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Anmol Mishra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Developer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</w:t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anmolmishra8440@gmail.com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LinkedIn: </w:t>
      </w:r>
      <w:r w:rsidDel="00000000" w:rsidR="00000000" w:rsidRPr="00000000">
        <w:rPr>
          <w:rFonts w:ascii="Arial" w:cs="Arial" w:eastAsia="Arial" w:hAnsi="Arial"/>
          <w:b w:val="1"/>
          <w:color w:val="1155cc"/>
          <w:sz w:val="20"/>
          <w:szCs w:val="20"/>
          <w:u w:val="single"/>
          <w:rtl w:val="0"/>
        </w:rPr>
        <w:t xml:space="preserve">https://www.linkedin.com/in/anmol-mishra-a747b2160/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PROFESSIONAL SUMMARY: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         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IT professional with 3+ years of Java and IT audit experience, specializing in ITGC controls and SAP environments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Passed the CISA exam,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demonstrating expertise in IT auditing standards. Skilled in analyzing codebases, cloud technologies, and database queries.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Actively seeking roles that align with my skills and experience in IT audit and controls.3+ years’ experience working in Agile and Test-Driven Development Methodology.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Expertise in documentation, ticketing, production support, auditing change control etc.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Deployed of application in different environments using Jenkins and Unix/Linux server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Expertise in pair programming, working </w:t>
      </w:r>
      <w:r w:rsidDel="00000000" w:rsidR="00000000" w:rsidRPr="00000000">
        <w:rPr>
          <w:sz w:val="21"/>
          <w:szCs w:val="21"/>
          <w:rtl w:val="0"/>
        </w:rPr>
        <w:t xml:space="preserve">with a virtual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team, using SVN, GitHub as Version Control.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Translated technical specifications, physical design into code for Business Analyst via Atlassian products.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Build SQL (Oracle) and NoSQL (Mongo) queries for Java applications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TECHNICAL 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Programming Languages: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Python, Java, J2EE, Core Java, JavaScript, Bash Scripting, MySQL. 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Technologies: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HTML, CSS, PHP, Bootstrap, Node.js, Express.js, Angular, PySpark, NumPy, Seaborn, Scikit-learn, JDBC, JNDI, JMS, JPA, AJAX, JSON, JSP, Servlets, JQuery.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Database/Cloud: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MySQL Workbench, Google Colaboratory, DataGrip, AWS, DB2, PostgreSQL, Oracle DB, UDB, HSL Tables.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Platform: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Spring Batch, JSR352 Batch, Hibernate, Spring Boot Microservices, Struts MVC, Spring MVC. 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Tools: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IntelliJ, Eclipse, NetBeans, VS Code, Android SDK, OpenSim, Jupyter Notebook, Matplotlib, Camunda BPM, Hibernate, JPA.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Testing: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Postman, JUnit testing, Mockito Testing. 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Software Methodologies: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SDLC, AGILE, Waterfall. 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CI/CD and Repositories: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Jenkins, JIRA, Rally, Maven, Gradle.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IDEs, Tools, and Software: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Eclipse, IntelliJ, SoapUI, Postman, Visual Studio, Spring STS, Splunk, OpenShift, Docker, Kubernetes, Jira, Rally, Jira Align, Lean kit, SQL Developer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Version Control Systems: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GIT, Code Cloud, Bitbucket, SVN.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PROFESSIONAL EXPERIENCE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      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Client: Amex, Phoenix, AR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Java Developer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July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Attend career-building events organized by </w:t>
      </w:r>
      <w:r w:rsidDel="00000000" w:rsidR="00000000" w:rsidRPr="00000000">
        <w:rPr>
          <w:sz w:val="21"/>
          <w:szCs w:val="21"/>
          <w:rtl w:val="0"/>
        </w:rPr>
        <w:t xml:space="preserve">SMEs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provide feedback on what can be done better.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Participate in knowledge transfer to ensure better grasp of the product and domain.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Worked closely with BA Team in capturing inputs and </w:t>
      </w:r>
      <w:r w:rsidDel="00000000" w:rsidR="00000000" w:rsidRPr="00000000">
        <w:rPr>
          <w:sz w:val="21"/>
          <w:szCs w:val="21"/>
          <w:rtl w:val="0"/>
        </w:rPr>
        <w:t xml:space="preserve">creating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requirement Documents in Jira.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Wrote a SQL queries to extract data with certain criteria requests and provide </w:t>
      </w:r>
      <w:r w:rsidDel="00000000" w:rsidR="00000000" w:rsidRPr="00000000">
        <w:rPr>
          <w:sz w:val="21"/>
          <w:szCs w:val="21"/>
          <w:rtl w:val="0"/>
        </w:rPr>
        <w:t xml:space="preserve">to the Developer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team.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Build Unit Testing scenario for BA team and twerk it as per demand.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Wrote basic to advance bash script using command to perform file manipulation and deploy it across environments.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Assisted QA team with Cross-browser content testing.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Test Plan, Test Cases and User Acceptance Test Plan based on the functional specification.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Documented steps on how to troubleshoot Mobile App and upload on SharePoint.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Performed crash testing on Mobile App wire transfer functionality with dummy data sets.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Coordinated with Dev, BA </w:t>
      </w:r>
      <w:r w:rsidDel="00000000" w:rsidR="00000000" w:rsidRPr="00000000">
        <w:rPr>
          <w:sz w:val="21"/>
          <w:szCs w:val="21"/>
          <w:rtl w:val="0"/>
        </w:rPr>
        <w:t xml:space="preserve">team in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handling analysis of Time Sensitive reports.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Build and deploy Ad-hoc application via Control -M deployment tool and monitor logs for failures.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 Java 1.4, Spring STS, Unix (AIX), Jira, Jenkins, Service Now, Putty, Oracle, SharePoint, HP- Peregrine, Control M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Client: IBM, </w:t>
      </w:r>
      <w:r w:rsidDel="00000000" w:rsidR="00000000" w:rsidRPr="00000000">
        <w:rPr>
          <w:b w:val="1"/>
          <w:sz w:val="21"/>
          <w:szCs w:val="21"/>
          <w:rtl w:val="0"/>
        </w:rPr>
        <w:t xml:space="preserve">Armonk, 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Junior Java Developer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Sept 2023 – May 2024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various UML diagrams like use cases, class diagrams, interaction diagrams (sequence and collaboration) and activity diagrams.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Provide Level 2 Incident Management support for Retail Applications with a goal of meeting business Service levels.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Daily use of IT Service Management </w:t>
      </w:r>
      <w:r w:rsidDel="00000000" w:rsidR="00000000" w:rsidRPr="00000000">
        <w:rPr>
          <w:sz w:val="21"/>
          <w:szCs w:val="21"/>
          <w:rtl w:val="0"/>
        </w:rPr>
        <w:t xml:space="preserve">tools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for updating incidents reports and change control.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Documents all the steps taken in Confluence and </w:t>
      </w:r>
      <w:r w:rsidDel="00000000" w:rsidR="00000000" w:rsidRPr="00000000">
        <w:rPr>
          <w:sz w:val="21"/>
          <w:szCs w:val="21"/>
          <w:rtl w:val="0"/>
        </w:rPr>
        <w:t xml:space="preserve">reports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bugs to developers for building more bug free applications in future.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Provides direction and assistance to other Programmer Analysts regarding complex technical issues.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Represent the Production Support organization on company-wide project teams.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Monitor process and software changes that impact production support, communicate project information to the production support staff and raise production support issues to the project team.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Provide daily support with resolution of escalated tickets and act as liaison to business and technical leads to ensure issues are resolved </w:t>
      </w:r>
      <w:r w:rsidDel="00000000" w:rsidR="00000000" w:rsidRPr="00000000">
        <w:rPr>
          <w:sz w:val="21"/>
          <w:szCs w:val="21"/>
          <w:rtl w:val="0"/>
        </w:rPr>
        <w:t xml:space="preserve">in a timely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manner.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Suggest fixes to complex issues by doing a thorough analysis of root cause and impact of the defect.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Actively involved in configuration management tool ClearCase in managing the code.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Wrote SQL queries, stored procedures, modifications to existing database structure as required for addition of new features using Oracle database.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 Java 1.4, Spring STS, Oracle, Eclipse, CVS, Maven, Control M, ITSM, ITIL Library, Service Now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 Associate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PricewaterhouseCoopers Kolkata, WB, India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Aug 2021 - Aug 2023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Managed change management for client applications, facilitating smooth implementation of business process updates.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Attended walkthroughs of ITGC, Key Reports, Automated controls and tested them efficiently.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Reviewed diverse codebases on a daily basis (JavaScript, Python, SQL) for ITGC compliance and process optimization.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Analyzed and updated database queries (SQL, HANA, MongoDB) for efficient decision-making and time management.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Contributed to a high-performing IT audit team that increased client revenue by 21.6% in FY23.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Delivered support and assistance in the documentation and reporting of audit findings to stakeholders.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Evaluated IT controls supporting financial reporting to ensure accuracy and compliance.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Prioritized tasks and responsibilities effectively to manage multiple projects and meet deadlines.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Provided data analysis and mining support to internal audit and business partners across various departments for steady Career Development.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CERTIFICATIONS: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CISA Exam Passed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– Certified Information Systems Auditor (CISA)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ISACA | 11/24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Master of Science in Computer Science</w:t>
      </w:r>
      <w:r w:rsidDel="00000000" w:rsidR="00000000" w:rsidRPr="00000000">
        <w:rPr>
          <w:b w:val="1"/>
          <w:sz w:val="21"/>
          <w:szCs w:val="21"/>
          <w:rtl w:val="0"/>
        </w:rPr>
        <w:t xml:space="preserve"> </w:t>
        <w:tab/>
        <w:tab/>
        <w:tab/>
        <w:tab/>
        <w:tab/>
        <w:t xml:space="preserve">(Aug 2023 - May 2025)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University of Central Missouri, Lees Summit, MO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Bachelor of Technology in Computer Science &amp; Engineering</w:t>
        <w:tab/>
        <w:tab/>
      </w:r>
      <w:r w:rsidDel="00000000" w:rsidR="00000000" w:rsidRPr="00000000">
        <w:rPr>
          <w:b w:val="1"/>
          <w:sz w:val="21"/>
          <w:szCs w:val="21"/>
          <w:rtl w:val="0"/>
        </w:rPr>
        <w:t xml:space="preserve">(2021)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IIIT Kalyani, Kalyani, WB, India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6C7822"/>
  </w:style>
  <w:style w:type="paragraph" w:styleId="Heading1">
    <w:name w:val="heading 1"/>
    <w:basedOn w:val="Normal"/>
    <w:next w:val="Normal"/>
    <w:link w:val="Heading1Char"/>
    <w:uiPriority w:val="9"/>
    <w:qFormat w:val="1"/>
    <w:rsid w:val="0021791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21791D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21791D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21791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21791D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21791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1791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1791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1791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Strong">
    <w:name w:val="Strong"/>
    <w:basedOn w:val="DefaultParagraphFont"/>
    <w:uiPriority w:val="22"/>
    <w:qFormat w:val="1"/>
    <w:rsid w:val="006C7822"/>
    <w:rPr>
      <w:b w:val="1"/>
      <w:bCs w:val="1"/>
    </w:rPr>
  </w:style>
  <w:style w:type="character" w:styleId="Heading1Char" w:customStyle="1">
    <w:name w:val="Heading 1 Char"/>
    <w:basedOn w:val="DefaultParagraphFont"/>
    <w:link w:val="Heading1"/>
    <w:uiPriority w:val="9"/>
    <w:rsid w:val="0021791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1791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1791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1791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1791D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1791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1791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1791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1791D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21791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1791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21791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1791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1791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1791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1791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1791D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1791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1791D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1791D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2179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1791D"/>
    <w:rPr>
      <w:color w:val="605e5c"/>
      <w:shd w:color="auto" w:fill="e1dfdd" w:val="clear"/>
    </w:rPr>
  </w:style>
  <w:style w:type="paragraph" w:styleId="NoSpacing">
    <w:name w:val="No Spacing"/>
    <w:uiPriority w:val="1"/>
    <w:qFormat w:val="1"/>
    <w:rsid w:val="0021791D"/>
    <w:pPr>
      <w:spacing w:after="0" w:line="240" w:lineRule="auto"/>
    </w:p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nmolmishra8440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b7yDAiJ41s9ZuZiIVBWtBu8a6A==">CgMxLjA4AHIhMUtTbV83N0xMMTBlNUZGamNINjUyU1RUNHk4WGFjR0dy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2025-02-13T17:38:00Z</dcterms:created>
  <dc:creator>pavan P</dc:creator>
</cp:coreProperties>
</file>