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04CE8" w14:textId="06C6D1CC" w:rsidR="006B10C2" w:rsidRPr="00BB7626" w:rsidRDefault="000401E7" w:rsidP="001406F5">
      <w:pPr>
        <w:pStyle w:val="Resumebody"/>
        <w:ind w:left="720" w:firstLine="720"/>
        <w:rPr>
          <w:rFonts w:ascii="Calibri" w:hAnsi="Calibri"/>
          <w:noProof/>
          <w:color w:val="2F5496" w:themeColor="accent5" w:themeShade="BF"/>
          <w:szCs w:val="20"/>
        </w:rPr>
      </w:pPr>
      <w:proofErr w:type="spellStart"/>
      <w:r>
        <w:rPr>
          <w:rFonts w:ascii="Calibri" w:hAnsi="Calibri"/>
          <w:b/>
          <w:color w:val="2F5496" w:themeColor="accent5" w:themeShade="BF"/>
          <w:sz w:val="32"/>
          <w:szCs w:val="32"/>
        </w:rPr>
        <w:t>Genaye</w:t>
      </w:r>
      <w:proofErr w:type="spellEnd"/>
      <w:r>
        <w:rPr>
          <w:rFonts w:ascii="Calibri" w:hAnsi="Calibri"/>
          <w:b/>
          <w:color w:val="2F5496" w:themeColor="accent5" w:themeShade="BF"/>
          <w:sz w:val="32"/>
          <w:szCs w:val="32"/>
        </w:rPr>
        <w:t xml:space="preserve"> Noel</w:t>
      </w:r>
      <w:r w:rsidR="00AF7BB5" w:rsidRPr="00BB7626">
        <w:rPr>
          <w:rFonts w:ascii="Calibri" w:hAnsi="Calibri"/>
          <w:b/>
          <w:color w:val="2F5496" w:themeColor="accent5" w:themeShade="BF"/>
          <w:sz w:val="32"/>
          <w:szCs w:val="32"/>
        </w:rPr>
        <w:t xml:space="preserve"> Assegid, MBA, </w:t>
      </w:r>
      <w:r w:rsidR="009725B6">
        <w:rPr>
          <w:rFonts w:ascii="Calibri" w:hAnsi="Calibri"/>
          <w:b/>
          <w:color w:val="2F5496" w:themeColor="accent5" w:themeShade="BF"/>
          <w:sz w:val="32"/>
          <w:szCs w:val="32"/>
        </w:rPr>
        <w:t xml:space="preserve">PMP, </w:t>
      </w:r>
      <w:r w:rsidR="0032294A">
        <w:rPr>
          <w:rFonts w:ascii="Calibri" w:hAnsi="Calibri"/>
          <w:b/>
          <w:color w:val="2F5496" w:themeColor="accent5" w:themeShade="BF"/>
          <w:sz w:val="32"/>
          <w:szCs w:val="32"/>
        </w:rPr>
        <w:t xml:space="preserve">CSM, </w:t>
      </w:r>
      <w:r w:rsidR="00AF7BB5" w:rsidRPr="00BB7626">
        <w:rPr>
          <w:rFonts w:ascii="Calibri" w:hAnsi="Calibri"/>
          <w:b/>
          <w:color w:val="2F5496" w:themeColor="accent5" w:themeShade="BF"/>
          <w:sz w:val="32"/>
          <w:szCs w:val="32"/>
        </w:rPr>
        <w:t xml:space="preserve">Prosci </w:t>
      </w:r>
      <w:r w:rsidR="00E87160" w:rsidRPr="00BB7626">
        <w:rPr>
          <w:rFonts w:ascii="Calibri" w:hAnsi="Calibri"/>
          <w:b/>
          <w:color w:val="2F5496" w:themeColor="accent5" w:themeShade="BF"/>
          <w:sz w:val="32"/>
          <w:szCs w:val="32"/>
        </w:rPr>
        <w:t>CMP</w:t>
      </w:r>
      <w:r w:rsidR="00885DC6" w:rsidRPr="00BB7626">
        <w:rPr>
          <w:rFonts w:ascii="Calibri" w:hAnsi="Calibri"/>
          <w:b/>
          <w:color w:val="2F5496" w:themeColor="accent5" w:themeShade="BF"/>
          <w:sz w:val="32"/>
          <w:szCs w:val="32"/>
        </w:rPr>
        <w:br/>
      </w:r>
      <w:r w:rsidR="001625EB">
        <w:rPr>
          <w:rFonts w:ascii="Calibri" w:hAnsi="Calibri"/>
          <w:b/>
          <w:noProof/>
          <w:color w:val="2F5496" w:themeColor="accent5" w:themeShade="BF"/>
          <w:szCs w:val="20"/>
        </w:rPr>
        <w:t>Mobile</w:t>
      </w:r>
      <w:r w:rsidR="00885DC6" w:rsidRPr="00BB7626">
        <w:rPr>
          <w:rFonts w:ascii="Calibri" w:hAnsi="Calibri"/>
          <w:b/>
          <w:noProof/>
          <w:color w:val="2F5496" w:themeColor="accent5" w:themeShade="BF"/>
          <w:szCs w:val="20"/>
        </w:rPr>
        <w:t>:</w:t>
      </w:r>
      <w:r w:rsidR="00885DC6" w:rsidRPr="00BB7626">
        <w:rPr>
          <w:rFonts w:ascii="Calibri" w:hAnsi="Calibri"/>
          <w:noProof/>
          <w:color w:val="2F5496" w:themeColor="accent5" w:themeShade="BF"/>
          <w:szCs w:val="20"/>
        </w:rPr>
        <w:t xml:space="preserve"> (703) 994-7974</w:t>
      </w:r>
      <w:r w:rsidR="005C7800" w:rsidRPr="00BB7626">
        <w:rPr>
          <w:rFonts w:ascii="Calibri" w:hAnsi="Calibri"/>
          <w:noProof/>
          <w:color w:val="2F5496" w:themeColor="accent5" w:themeShade="BF"/>
          <w:szCs w:val="20"/>
        </w:rPr>
        <w:t xml:space="preserve"> </w:t>
      </w:r>
      <w:r w:rsidR="00885DC6" w:rsidRPr="00BB7626">
        <w:rPr>
          <w:rFonts w:ascii="Calibri" w:hAnsi="Calibri"/>
          <w:noProof/>
          <w:color w:val="2F5496" w:themeColor="accent5" w:themeShade="BF"/>
          <w:szCs w:val="20"/>
        </w:rPr>
        <w:t>|</w:t>
      </w:r>
      <w:r w:rsidR="005C7800" w:rsidRPr="00BB7626">
        <w:rPr>
          <w:rFonts w:ascii="Calibri" w:hAnsi="Calibri"/>
          <w:noProof/>
          <w:color w:val="2F5496" w:themeColor="accent5" w:themeShade="BF"/>
          <w:szCs w:val="20"/>
        </w:rPr>
        <w:t xml:space="preserve"> </w:t>
      </w:r>
      <w:r w:rsidR="00BA5BCF" w:rsidRPr="00BB7626">
        <w:rPr>
          <w:rFonts w:ascii="Calibri" w:hAnsi="Calibri"/>
          <w:b/>
          <w:noProof/>
          <w:color w:val="2F5496" w:themeColor="accent5" w:themeShade="BF"/>
          <w:szCs w:val="20"/>
        </w:rPr>
        <w:t>E</w:t>
      </w:r>
      <w:r w:rsidR="00885DC6" w:rsidRPr="00BB7626">
        <w:rPr>
          <w:rFonts w:ascii="Calibri" w:hAnsi="Calibri"/>
          <w:b/>
          <w:noProof/>
          <w:color w:val="2F5496" w:themeColor="accent5" w:themeShade="BF"/>
          <w:szCs w:val="20"/>
        </w:rPr>
        <w:t>mail:</w:t>
      </w:r>
      <w:r w:rsidR="00885DC6" w:rsidRPr="00BB7626">
        <w:rPr>
          <w:rFonts w:ascii="Calibri" w:hAnsi="Calibri"/>
          <w:noProof/>
          <w:color w:val="2F5496" w:themeColor="accent5" w:themeShade="BF"/>
          <w:szCs w:val="20"/>
        </w:rPr>
        <w:t xml:space="preserve"> </w:t>
      </w:r>
      <w:hyperlink r:id="rId8" w:history="1">
        <w:r w:rsidR="00E2338F" w:rsidRPr="00E13060">
          <w:rPr>
            <w:rFonts w:ascii="Calibri" w:hAnsi="Calibri"/>
            <w:noProof/>
            <w:color w:val="2F5496" w:themeColor="accent5" w:themeShade="BF"/>
            <w:szCs w:val="20"/>
            <w:u w:val="single"/>
          </w:rPr>
          <w:t>Noel.assegid@gmail.com</w:t>
        </w:r>
      </w:hyperlink>
      <w:r w:rsidR="005C7800" w:rsidRPr="00BB7626">
        <w:rPr>
          <w:rFonts w:ascii="Calibri" w:hAnsi="Calibri"/>
          <w:noProof/>
          <w:color w:val="2F5496" w:themeColor="accent5" w:themeShade="BF"/>
          <w:szCs w:val="20"/>
        </w:rPr>
        <w:t xml:space="preserve"> |</w:t>
      </w:r>
      <w:r w:rsidR="00E2338F" w:rsidRPr="00BB7626">
        <w:rPr>
          <w:rFonts w:ascii="Calibri" w:hAnsi="Calibri"/>
          <w:b/>
          <w:noProof/>
          <w:color w:val="2F5496" w:themeColor="accent5" w:themeShade="BF"/>
          <w:szCs w:val="20"/>
        </w:rPr>
        <w:t>Linkedin:</w:t>
      </w:r>
      <w:r w:rsidR="005C7800" w:rsidRPr="00BB7626">
        <w:rPr>
          <w:rFonts w:ascii="Calibri" w:hAnsi="Calibri"/>
          <w:b/>
          <w:noProof/>
          <w:color w:val="2F5496" w:themeColor="accent5" w:themeShade="BF"/>
          <w:szCs w:val="20"/>
        </w:rPr>
        <w:t xml:space="preserve"> </w:t>
      </w:r>
      <w:hyperlink r:id="rId9" w:history="1">
        <w:r w:rsidR="005C7800" w:rsidRPr="00E13060">
          <w:rPr>
            <w:rFonts w:ascii="Calibri" w:hAnsi="Calibri"/>
            <w:noProof/>
            <w:color w:val="2F5496" w:themeColor="accent5" w:themeShade="BF"/>
            <w:szCs w:val="20"/>
            <w:u w:val="single"/>
          </w:rPr>
          <w:t>https://www.linkedin.com/in/noelassegid/</w:t>
        </w:r>
      </w:hyperlink>
    </w:p>
    <w:p w14:paraId="18E35FE3" w14:textId="4C5A1FE9" w:rsidR="00F25989" w:rsidRPr="00FF336F" w:rsidRDefault="000A2632" w:rsidP="000A2632">
      <w:pPr>
        <w:rPr>
          <w:sz w:val="16"/>
          <w:szCs w:val="16"/>
        </w:rPr>
      </w:pPr>
      <w:r>
        <w:br/>
      </w:r>
      <w:r w:rsidR="00AF7BB5" w:rsidRPr="000A263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FD6B70" wp14:editId="275A7FB9">
                <wp:simplePos x="0" y="0"/>
                <wp:positionH relativeFrom="margin">
                  <wp:align>left</wp:align>
                </wp:positionH>
                <wp:positionV relativeFrom="paragraph">
                  <wp:posOffset>93472</wp:posOffset>
                </wp:positionV>
                <wp:extent cx="6305550" cy="0"/>
                <wp:effectExtent l="0" t="0" r="19050" b="19050"/>
                <wp:wrapNone/>
                <wp:docPr id="5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55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774E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" o:spid="_x0000_s1026" type="#_x0000_t32" style="position:absolute;margin-left:0;margin-top:7.35pt;width:496.5pt;height:0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" strokecolor="#2f5496 [2408]">
                <w10:wrap anchorx="margin"/>
              </v:shape>
            </w:pict>
          </mc:Fallback>
        </mc:AlternateContent>
      </w:r>
      <w:r w:rsidR="003F6C4B">
        <w:rPr>
          <w:noProof/>
          <w:sz w:val="20"/>
          <w:szCs w:val="20"/>
        </w:rPr>
        <w:t xml:space="preserve">Senior </w:t>
      </w:r>
      <w:r w:rsidR="00C53C07">
        <w:rPr>
          <w:noProof/>
          <w:sz w:val="20"/>
          <w:szCs w:val="20"/>
        </w:rPr>
        <w:t>Business Systems Analyst</w:t>
      </w:r>
      <w:r w:rsidR="00FF6907">
        <w:rPr>
          <w:noProof/>
          <w:sz w:val="20"/>
          <w:szCs w:val="20"/>
        </w:rPr>
        <w:t xml:space="preserve"> </w:t>
      </w:r>
      <w:r w:rsidR="00847DCA">
        <w:rPr>
          <w:noProof/>
          <w:sz w:val="20"/>
          <w:szCs w:val="20"/>
        </w:rPr>
        <w:t xml:space="preserve">with experience </w:t>
      </w:r>
      <w:r w:rsidR="00E42556">
        <w:rPr>
          <w:noProof/>
          <w:sz w:val="20"/>
          <w:szCs w:val="20"/>
        </w:rPr>
        <w:t xml:space="preserve">in </w:t>
      </w:r>
      <w:r w:rsidR="00847DCA">
        <w:rPr>
          <w:noProof/>
          <w:sz w:val="20"/>
          <w:szCs w:val="20"/>
        </w:rPr>
        <w:t xml:space="preserve">supporting </w:t>
      </w:r>
      <w:r w:rsidR="0028791D">
        <w:rPr>
          <w:noProof/>
          <w:sz w:val="20"/>
          <w:szCs w:val="20"/>
        </w:rPr>
        <w:t xml:space="preserve">large application modernization project. </w:t>
      </w:r>
      <w:r w:rsidR="008B2CC2">
        <w:rPr>
          <w:noProof/>
          <w:sz w:val="20"/>
          <w:szCs w:val="20"/>
        </w:rPr>
        <w:t xml:space="preserve">Over the past 5 years, supported </w:t>
      </w:r>
      <w:r w:rsidR="00847DCA">
        <w:rPr>
          <w:noProof/>
          <w:sz w:val="20"/>
          <w:szCs w:val="20"/>
        </w:rPr>
        <w:t>the implementation of a large-scale</w:t>
      </w:r>
      <w:r w:rsidR="00493E8D">
        <w:rPr>
          <w:noProof/>
          <w:sz w:val="20"/>
          <w:szCs w:val="20"/>
        </w:rPr>
        <w:t xml:space="preserve"> upgrade for an</w:t>
      </w:r>
      <w:r w:rsidR="00847DCA">
        <w:rPr>
          <w:noProof/>
          <w:sz w:val="20"/>
          <w:szCs w:val="20"/>
        </w:rPr>
        <w:t xml:space="preserve"> Oracle</w:t>
      </w:r>
      <w:r w:rsidR="00AD55C5">
        <w:rPr>
          <w:noProof/>
          <w:sz w:val="20"/>
          <w:szCs w:val="20"/>
        </w:rPr>
        <w:t xml:space="preserve"> </w:t>
      </w:r>
      <w:r w:rsidR="00493E8D">
        <w:rPr>
          <w:noProof/>
          <w:sz w:val="20"/>
          <w:szCs w:val="20"/>
        </w:rPr>
        <w:t>Enterprise Business Suite</w:t>
      </w:r>
      <w:r w:rsidR="0080468C">
        <w:rPr>
          <w:noProof/>
          <w:sz w:val="20"/>
          <w:szCs w:val="20"/>
        </w:rPr>
        <w:t xml:space="preserve"> (EBS)</w:t>
      </w:r>
      <w:r w:rsidR="008B2CC2">
        <w:rPr>
          <w:noProof/>
          <w:sz w:val="20"/>
          <w:szCs w:val="20"/>
        </w:rPr>
        <w:t xml:space="preserve"> for the Department of Homeland Security (DHS)</w:t>
      </w:r>
      <w:r w:rsidR="00AD55C5">
        <w:rPr>
          <w:noProof/>
          <w:sz w:val="20"/>
          <w:szCs w:val="20"/>
        </w:rPr>
        <w:t xml:space="preserve">. </w:t>
      </w:r>
      <w:r w:rsidR="00512E38">
        <w:rPr>
          <w:noProof/>
          <w:sz w:val="20"/>
          <w:szCs w:val="20"/>
        </w:rPr>
        <w:t>This is a</w:t>
      </w:r>
      <w:r w:rsidR="00B679FB">
        <w:rPr>
          <w:noProof/>
          <w:sz w:val="20"/>
          <w:szCs w:val="20"/>
        </w:rPr>
        <w:t xml:space="preserve"> </w:t>
      </w:r>
      <w:r w:rsidR="00512E38">
        <w:rPr>
          <w:noProof/>
          <w:sz w:val="20"/>
          <w:szCs w:val="20"/>
        </w:rPr>
        <w:t xml:space="preserve">high-impact, enterprise level </w:t>
      </w:r>
      <w:r w:rsidR="009B2C6B">
        <w:rPr>
          <w:noProof/>
          <w:sz w:val="20"/>
          <w:szCs w:val="20"/>
        </w:rPr>
        <w:t xml:space="preserve">initiative, impacting financial management across DHS. </w:t>
      </w:r>
      <w:r w:rsidR="00C060A4">
        <w:rPr>
          <w:noProof/>
          <w:sz w:val="20"/>
          <w:szCs w:val="20"/>
        </w:rPr>
        <w:br/>
      </w:r>
      <w:r w:rsidR="00C060A4">
        <w:rPr>
          <w:noProof/>
          <w:sz w:val="20"/>
          <w:szCs w:val="20"/>
        </w:rPr>
        <w:br/>
      </w:r>
      <w:r w:rsidR="003F7297">
        <w:rPr>
          <w:noProof/>
          <w:sz w:val="20"/>
          <w:szCs w:val="20"/>
        </w:rPr>
        <w:t>Highly collaborative</w:t>
      </w:r>
      <w:r w:rsidR="001C070C">
        <w:rPr>
          <w:noProof/>
          <w:sz w:val="20"/>
          <w:szCs w:val="20"/>
        </w:rPr>
        <w:t xml:space="preserve">, proactive, and able to liase with </w:t>
      </w:r>
      <w:r w:rsidR="00042801">
        <w:rPr>
          <w:noProof/>
          <w:sz w:val="20"/>
          <w:szCs w:val="20"/>
        </w:rPr>
        <w:t>system developers to refine requirements</w:t>
      </w:r>
      <w:r w:rsidR="005F494E">
        <w:rPr>
          <w:noProof/>
          <w:sz w:val="20"/>
          <w:szCs w:val="20"/>
        </w:rPr>
        <w:t xml:space="preserve"> to ensure stakehodlers business needs are met.</w:t>
      </w:r>
      <w:r w:rsidR="00C060A4">
        <w:rPr>
          <w:noProof/>
          <w:sz w:val="20"/>
          <w:szCs w:val="20"/>
        </w:rPr>
        <w:t xml:space="preserve"> Ability</w:t>
      </w:r>
      <w:r w:rsidR="009A7710">
        <w:rPr>
          <w:noProof/>
          <w:sz w:val="20"/>
          <w:szCs w:val="20"/>
        </w:rPr>
        <w:t xml:space="preserve"> to </w:t>
      </w:r>
      <w:r w:rsidR="006A175C">
        <w:rPr>
          <w:noProof/>
          <w:sz w:val="20"/>
          <w:szCs w:val="20"/>
        </w:rPr>
        <w:t>analysze disparate data sources to identify trends,</w:t>
      </w:r>
      <w:r w:rsidR="001B5DCD">
        <w:rPr>
          <w:noProof/>
          <w:sz w:val="20"/>
          <w:szCs w:val="20"/>
        </w:rPr>
        <w:t xml:space="preserve"> uncover discrepencies </w:t>
      </w:r>
      <w:r w:rsidR="00E72C3F">
        <w:rPr>
          <w:noProof/>
          <w:sz w:val="20"/>
          <w:szCs w:val="20"/>
        </w:rPr>
        <w:t xml:space="preserve">and to provide meaninglful </w:t>
      </w:r>
      <w:r w:rsidR="00761079">
        <w:rPr>
          <w:noProof/>
          <w:sz w:val="20"/>
          <w:szCs w:val="20"/>
        </w:rPr>
        <w:t xml:space="preserve">insight to project leaders and stakeholders. </w:t>
      </w:r>
      <w:r w:rsidR="005A4803">
        <w:rPr>
          <w:noProof/>
          <w:sz w:val="20"/>
          <w:szCs w:val="20"/>
        </w:rPr>
        <w:t xml:space="preserve"> </w:t>
      </w:r>
    </w:p>
    <w:p w14:paraId="65E247D4" w14:textId="2F3B0051" w:rsidR="000B58C2" w:rsidRPr="00BB7626" w:rsidRDefault="00613B49" w:rsidP="00176804">
      <w:pPr>
        <w:pStyle w:val="ResumeSectionHead"/>
        <w:tabs>
          <w:tab w:val="left" w:pos="7702"/>
        </w:tabs>
        <w:rPr>
          <w:b/>
          <w:color w:val="2F5496" w:themeColor="accent5" w:themeShade="BF"/>
        </w:rPr>
      </w:pPr>
      <w:r w:rsidRPr="00BB7626">
        <w:rPr>
          <w:b/>
          <w:noProof/>
          <w:color w:val="2F5496" w:themeColor="accent5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5C9295" wp14:editId="757ED5FC">
                <wp:simplePos x="0" y="0"/>
                <wp:positionH relativeFrom="margin">
                  <wp:align>left</wp:align>
                </wp:positionH>
                <wp:positionV relativeFrom="paragraph">
                  <wp:posOffset>235712</wp:posOffset>
                </wp:positionV>
                <wp:extent cx="6305550" cy="0"/>
                <wp:effectExtent l="0" t="0" r="19050" b="19050"/>
                <wp:wrapNone/>
                <wp:docPr id="2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55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370D1B" id="AutoShape 8" o:spid="_x0000_s1026" type="#_x0000_t32" style="position:absolute;margin-left:0;margin-top:18.55pt;width:496.5pt;height:0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" strokecolor="#4472c4 [3208]">
                <w10:wrap anchorx="margin"/>
              </v:shape>
            </w:pict>
          </mc:Fallback>
        </mc:AlternateContent>
      </w:r>
      <w:r w:rsidR="00D37935" w:rsidRPr="00D37935">
        <w:rPr>
          <w:b/>
          <w:noProof/>
          <w:color w:val="2F5496" w:themeColor="accent5" w:themeShade="BF"/>
        </w:rPr>
        <w:t>Key strengths</w:t>
      </w:r>
      <w:r w:rsidR="00176804" w:rsidRPr="00BB7626">
        <w:rPr>
          <w:b/>
          <w:color w:val="2F5496" w:themeColor="accent5" w:themeShade="BF"/>
        </w:rPr>
        <w:tab/>
      </w:r>
    </w:p>
    <w:p w14:paraId="6757B3A1" w14:textId="2D14C630" w:rsidR="00D47742" w:rsidRDefault="00E679AC" w:rsidP="00E72EDC">
      <w:pPr>
        <w:pStyle w:val="Resumebullet"/>
      </w:pPr>
      <w:r w:rsidRPr="003E6111">
        <w:rPr>
          <w:b/>
          <w:caps/>
          <w:color w:val="2F5496" w:themeColor="accent5" w:themeShade="BF"/>
          <w:sz w:val="18"/>
          <w:szCs w:val="18"/>
          <w:u w:color="008576"/>
        </w:rPr>
        <w:t>Strong Organizational Skills</w:t>
      </w:r>
      <w:r w:rsidR="000330C2" w:rsidRPr="003E6111">
        <w:rPr>
          <w:b/>
          <w:caps/>
          <w:color w:val="2F5496" w:themeColor="accent5" w:themeShade="BF"/>
          <w:sz w:val="18"/>
          <w:szCs w:val="18"/>
          <w:u w:color="008576"/>
        </w:rPr>
        <w:t xml:space="preserve">: </w:t>
      </w:r>
      <w:r w:rsidR="000330C2" w:rsidRPr="000330C2">
        <w:t xml:space="preserve">Proven ability </w:t>
      </w:r>
      <w:r w:rsidR="003E6111">
        <w:t xml:space="preserve">to </w:t>
      </w:r>
      <w:r w:rsidR="00D47742">
        <w:t>c</w:t>
      </w:r>
      <w:r w:rsidR="00D47742" w:rsidRPr="003E6111">
        <w:t>oordinate</w:t>
      </w:r>
      <w:r w:rsidR="003E6111" w:rsidRPr="003E6111">
        <w:t xml:space="preserve"> with </w:t>
      </w:r>
      <w:r w:rsidR="003E6111">
        <w:t>functional</w:t>
      </w:r>
      <w:r w:rsidR="003E6111" w:rsidRPr="003E6111">
        <w:t xml:space="preserve"> and </w:t>
      </w:r>
      <w:r w:rsidR="00056504">
        <w:t>technical</w:t>
      </w:r>
      <w:r w:rsidR="003E6111" w:rsidRPr="003E6111">
        <w:t xml:space="preserve"> teams, </w:t>
      </w:r>
      <w:r w:rsidR="003E6111">
        <w:t>to validate</w:t>
      </w:r>
      <w:r w:rsidR="003E6111" w:rsidRPr="003E6111">
        <w:t xml:space="preserve"> system requirements, </w:t>
      </w:r>
      <w:r w:rsidR="007A2CC8">
        <w:t>functional and technical design documents, system workflows,</w:t>
      </w:r>
      <w:r w:rsidR="00D47742">
        <w:t xml:space="preserve"> and mockups.</w:t>
      </w:r>
    </w:p>
    <w:p w14:paraId="6B7D41F3" w14:textId="2BA9F44B" w:rsidR="00E679AC" w:rsidRDefault="00E72EDC" w:rsidP="00E72EDC">
      <w:pPr>
        <w:pStyle w:val="Resumebullet"/>
      </w:pPr>
      <w:r w:rsidRPr="003E6111">
        <w:rPr>
          <w:b/>
          <w:caps/>
          <w:color w:val="2F5496" w:themeColor="accent5" w:themeShade="BF"/>
          <w:sz w:val="18"/>
          <w:szCs w:val="18"/>
          <w:u w:color="008576"/>
        </w:rPr>
        <w:t xml:space="preserve">Communication: </w:t>
      </w:r>
      <w:r>
        <w:t>Excellent communicator with ability to synthesize technical data</w:t>
      </w:r>
      <w:r w:rsidR="0028317B">
        <w:t xml:space="preserve"> to</w:t>
      </w:r>
      <w:r w:rsidR="00131BDA">
        <w:t xml:space="preserve"> assist in the development and </w:t>
      </w:r>
      <w:r w:rsidR="006C3EE4">
        <w:t>implementation</w:t>
      </w:r>
      <w:r w:rsidR="00131BDA">
        <w:t xml:space="preserve"> of</w:t>
      </w:r>
      <w:r w:rsidR="002B10DE">
        <w:t xml:space="preserve"> large-scale</w:t>
      </w:r>
      <w:r w:rsidR="00131BDA">
        <w:t xml:space="preserve"> </w:t>
      </w:r>
      <w:r w:rsidR="004964A9">
        <w:t>modernization initiatives</w:t>
      </w:r>
      <w:r w:rsidR="0026528A">
        <w:t>.</w:t>
      </w:r>
    </w:p>
    <w:p w14:paraId="2C28DAF3" w14:textId="6C46DE9F" w:rsidR="002F6205" w:rsidRDefault="002F6205" w:rsidP="002F6205">
      <w:pPr>
        <w:pStyle w:val="Resumebullet"/>
      </w:pPr>
      <w:r w:rsidRPr="002F6205">
        <w:rPr>
          <w:b/>
          <w:caps/>
          <w:color w:val="2F5496" w:themeColor="accent5" w:themeShade="BF"/>
          <w:sz w:val="18"/>
          <w:szCs w:val="18"/>
          <w:u w:color="008576"/>
        </w:rPr>
        <w:t>Problem-Solving Abilities:</w:t>
      </w:r>
      <w:r>
        <w:t xml:space="preserve"> </w:t>
      </w:r>
      <w:r w:rsidR="00BB241A">
        <w:t xml:space="preserve">Ability to </w:t>
      </w:r>
      <w:r w:rsidR="00EB79BD">
        <w:t>handle ambiguity and identify</w:t>
      </w:r>
      <w:r>
        <w:t xml:space="preserve"> issues early </w:t>
      </w:r>
      <w:r w:rsidR="00785EA6">
        <w:t>to implement</w:t>
      </w:r>
      <w:r>
        <w:t xml:space="preserve"> solution</w:t>
      </w:r>
      <w:r w:rsidR="00640111">
        <w:t>s</w:t>
      </w:r>
      <w:r w:rsidR="00142461">
        <w:t xml:space="preserve"> and</w:t>
      </w:r>
      <w:r>
        <w:t xml:space="preserve"> </w:t>
      </w:r>
      <w:r w:rsidR="00640111">
        <w:t>to deliver high-quality</w:t>
      </w:r>
      <w:r w:rsidR="00B664B3">
        <w:t xml:space="preserve"> work products within deadlines. </w:t>
      </w:r>
      <w:r w:rsidR="00B664B3">
        <w:tab/>
      </w:r>
      <w:r w:rsidR="00640111">
        <w:t xml:space="preserve"> </w:t>
      </w:r>
    </w:p>
    <w:p w14:paraId="74BE32D5" w14:textId="07B9ECF2" w:rsidR="002F6205" w:rsidRPr="00E679AC" w:rsidRDefault="00E71BFD" w:rsidP="002F6205">
      <w:pPr>
        <w:pStyle w:val="Resumebullet"/>
      </w:pPr>
      <w:r>
        <w:rPr>
          <w:b/>
          <w:caps/>
          <w:color w:val="2F5496" w:themeColor="accent5" w:themeShade="BF"/>
          <w:sz w:val="18"/>
          <w:szCs w:val="18"/>
          <w:u w:color="008576"/>
        </w:rPr>
        <w:t>Project tracking</w:t>
      </w:r>
      <w:r w:rsidR="002F6205">
        <w:t xml:space="preserve">: Meticulous </w:t>
      </w:r>
      <w:r w:rsidR="00DA544D">
        <w:t xml:space="preserve">in managing </w:t>
      </w:r>
      <w:r w:rsidR="001A7667">
        <w:t xml:space="preserve">project schedules, execution plans, </w:t>
      </w:r>
      <w:r w:rsidR="002C1A3F">
        <w:t xml:space="preserve">and maintaining project documentation and status reports and dashboards. </w:t>
      </w:r>
      <w:r w:rsidR="00255055">
        <w:t xml:space="preserve"> </w:t>
      </w:r>
      <w:r w:rsidR="002F6205">
        <w:t xml:space="preserve"> </w:t>
      </w:r>
      <w:r w:rsidR="00255055">
        <w:t xml:space="preserve"> </w:t>
      </w:r>
    </w:p>
    <w:p w14:paraId="62A643BA" w14:textId="37124085" w:rsidR="004B07E7" w:rsidRPr="00E679AC" w:rsidRDefault="00914697" w:rsidP="004B07E7">
      <w:pPr>
        <w:pStyle w:val="Resumebullet"/>
      </w:pPr>
      <w:r>
        <w:rPr>
          <w:b/>
          <w:caps/>
          <w:color w:val="2F5496" w:themeColor="accent5" w:themeShade="BF"/>
          <w:sz w:val="18"/>
          <w:szCs w:val="18"/>
          <w:u w:color="008576"/>
        </w:rPr>
        <w:t xml:space="preserve">Business Analysis: </w:t>
      </w:r>
      <w:r w:rsidR="00CA1D19">
        <w:t xml:space="preserve">Experience </w:t>
      </w:r>
      <w:r w:rsidR="004D4D6E">
        <w:t>with writing user stories</w:t>
      </w:r>
      <w:r w:rsidR="0041384F">
        <w:t xml:space="preserve">, </w:t>
      </w:r>
      <w:r w:rsidR="004D4D6E">
        <w:t>Acceptance Criteria</w:t>
      </w:r>
      <w:r w:rsidR="00252EFA">
        <w:t>, participating in grooming sessions</w:t>
      </w:r>
      <w:r w:rsidR="00873693">
        <w:t xml:space="preserve">, documenting </w:t>
      </w:r>
      <w:r w:rsidR="006B4781">
        <w:t>product/system requirements</w:t>
      </w:r>
      <w:r w:rsidR="00155E7B">
        <w:t xml:space="preserve">, </w:t>
      </w:r>
      <w:r w:rsidR="00157436">
        <w:t>Requirement Traceability Matrices (</w:t>
      </w:r>
      <w:r w:rsidR="00155E7B">
        <w:t>RTMs</w:t>
      </w:r>
      <w:r w:rsidR="00157436">
        <w:t>)</w:t>
      </w:r>
      <w:r w:rsidR="00155E7B">
        <w:t xml:space="preserve"> and</w:t>
      </w:r>
      <w:r w:rsidR="0041384F">
        <w:t xml:space="preserve"> executing User Acceptance Testing (</w:t>
      </w:r>
      <w:r w:rsidR="00155E7B">
        <w:t>UAT</w:t>
      </w:r>
      <w:r w:rsidR="0041384F">
        <w:t>)</w:t>
      </w:r>
      <w:r w:rsidR="00501D29">
        <w:t>. Extensive experience in d</w:t>
      </w:r>
      <w:r w:rsidR="005C3D5F">
        <w:t>ata</w:t>
      </w:r>
      <w:r w:rsidRPr="00C43375">
        <w:t xml:space="preserve"> </w:t>
      </w:r>
      <w:r w:rsidR="00BD6A6A">
        <w:t>analysis</w:t>
      </w:r>
      <w:r w:rsidR="00EA0D67">
        <w:t>,</w:t>
      </w:r>
      <w:r w:rsidR="00BD6A6A">
        <w:t xml:space="preserve"> </w:t>
      </w:r>
      <w:r w:rsidRPr="00C43375">
        <w:t>reporting</w:t>
      </w:r>
      <w:r w:rsidR="00EA0D67">
        <w:t xml:space="preserve">, </w:t>
      </w:r>
      <w:r w:rsidRPr="00C43375">
        <w:t>visualization</w:t>
      </w:r>
      <w:r w:rsidR="00EA0D67">
        <w:t>,</w:t>
      </w:r>
      <w:r w:rsidRPr="00C43375">
        <w:t xml:space="preserve"> trend </w:t>
      </w:r>
      <w:r w:rsidR="00C43375">
        <w:t>analysis</w:t>
      </w:r>
      <w:r w:rsidR="00501D29">
        <w:t>.</w:t>
      </w:r>
    </w:p>
    <w:p w14:paraId="5DCA1054" w14:textId="6C87117F" w:rsidR="003A69F8" w:rsidRPr="00914697" w:rsidRDefault="004B07E7" w:rsidP="009944C8">
      <w:pPr>
        <w:pStyle w:val="Resumebullet"/>
      </w:pPr>
      <w:r>
        <w:rPr>
          <w:b/>
          <w:caps/>
          <w:color w:val="2F5496" w:themeColor="accent5" w:themeShade="BF"/>
          <w:sz w:val="18"/>
          <w:szCs w:val="18"/>
          <w:u w:color="008576"/>
        </w:rPr>
        <w:t xml:space="preserve">training: </w:t>
      </w:r>
      <w:r w:rsidR="00F17E18">
        <w:t xml:space="preserve">Conducted </w:t>
      </w:r>
      <w:r w:rsidR="0093723E">
        <w:t>training</w:t>
      </w:r>
      <w:r w:rsidR="00452F72">
        <w:t xml:space="preserve"> and created </w:t>
      </w:r>
      <w:r w:rsidR="005F163E">
        <w:t xml:space="preserve">training materials </w:t>
      </w:r>
      <w:r w:rsidR="00F17E18">
        <w:t>to train</w:t>
      </w:r>
      <w:r w:rsidR="00D01122">
        <w:t xml:space="preserve"> the </w:t>
      </w:r>
      <w:r w:rsidR="0093723E">
        <w:t>team and</w:t>
      </w:r>
      <w:r w:rsidR="00F17E18">
        <w:t xml:space="preserve"> </w:t>
      </w:r>
      <w:r w:rsidR="0093723E">
        <w:t>stakeholders on process</w:t>
      </w:r>
      <w:r w:rsidR="00916D52">
        <w:t xml:space="preserve"> workflow</w:t>
      </w:r>
      <w:r w:rsidR="00BA1EEA">
        <w:t>s</w:t>
      </w:r>
      <w:r w:rsidR="00916D52">
        <w:t xml:space="preserve"> and reporting</w:t>
      </w:r>
      <w:r w:rsidR="003A69F8">
        <w:t xml:space="preserve"> </w:t>
      </w:r>
      <w:r w:rsidR="005F163E">
        <w:t xml:space="preserve">activities within </w:t>
      </w:r>
      <w:r w:rsidR="008A757B">
        <w:t>the Project Management Office (PMO)</w:t>
      </w:r>
      <w:r w:rsidR="00AA6EEE">
        <w:t>.</w:t>
      </w:r>
    </w:p>
    <w:p w14:paraId="070A5CDB" w14:textId="5733DEEA" w:rsidR="003A69F8" w:rsidRDefault="003A69F8" w:rsidP="003A69F8">
      <w:pPr>
        <w:pStyle w:val="Resumebullet"/>
      </w:pPr>
      <w:r w:rsidRPr="00FB45A1">
        <w:rPr>
          <w:b/>
          <w:caps/>
          <w:color w:val="2F5496" w:themeColor="accent5" w:themeShade="BF"/>
          <w:sz w:val="18"/>
          <w:szCs w:val="18"/>
          <w:u w:color="008576"/>
        </w:rPr>
        <w:t>Change Management</w:t>
      </w:r>
      <w:r w:rsidRPr="00FB45A1">
        <w:rPr>
          <w:b/>
          <w:color w:val="2F5496" w:themeColor="accent5" w:themeShade="BF"/>
        </w:rPr>
        <w:t>:</w:t>
      </w:r>
      <w:r w:rsidRPr="00FB45A1">
        <w:rPr>
          <w:color w:val="2F5496" w:themeColor="accent5" w:themeShade="BF"/>
        </w:rPr>
        <w:t xml:space="preserve"> </w:t>
      </w:r>
      <w:r>
        <w:t>Prosci certified Change Management Professional with experience in updating organizational change man</w:t>
      </w:r>
      <w:r w:rsidR="001F0E22">
        <w:t xml:space="preserve">agement </w:t>
      </w:r>
      <w:r w:rsidR="003B6A96">
        <w:t>plans</w:t>
      </w:r>
      <w:r>
        <w:t xml:space="preserve"> to support organizational change and process improvement</w:t>
      </w:r>
      <w:r w:rsidR="00AA6EEE">
        <w:t>.</w:t>
      </w:r>
      <w:r>
        <w:t xml:space="preserve"> </w:t>
      </w:r>
    </w:p>
    <w:p w14:paraId="4BF4B459" w14:textId="24A80814" w:rsidR="00AF7BB5" w:rsidRPr="00BB7626" w:rsidRDefault="00AF7BB5" w:rsidP="00BB7626">
      <w:pPr>
        <w:pStyle w:val="ResumeSectionHead"/>
        <w:tabs>
          <w:tab w:val="left" w:pos="4320"/>
          <w:tab w:val="left" w:pos="6675"/>
        </w:tabs>
        <w:rPr>
          <w:b/>
          <w:color w:val="2F5496" w:themeColor="accent5" w:themeShade="BF"/>
        </w:rPr>
      </w:pPr>
      <w:r w:rsidRPr="00BB7626">
        <w:rPr>
          <w:b/>
          <w:noProof/>
          <w:color w:val="2F5496" w:themeColor="accent5" w:themeShade="B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BE3B29" wp14:editId="5B117CBE">
                <wp:simplePos x="0" y="0"/>
                <wp:positionH relativeFrom="column">
                  <wp:posOffset>0</wp:posOffset>
                </wp:positionH>
                <wp:positionV relativeFrom="paragraph">
                  <wp:posOffset>258445</wp:posOffset>
                </wp:positionV>
                <wp:extent cx="6305550" cy="0"/>
                <wp:effectExtent l="0" t="0" r="19050" b="19050"/>
                <wp:wrapNone/>
                <wp:docPr id="4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55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0F9302" id="AutoShape 8" o:spid="_x0000_s1026" type="#_x0000_t32" style="position:absolute;margin-left:0;margin-top:20.35pt;width:496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" strokecolor="#4472c4 [3208]"/>
            </w:pict>
          </mc:Fallback>
        </mc:AlternateContent>
      </w:r>
      <w:r w:rsidR="003B53F5" w:rsidRPr="00BB7626">
        <w:rPr>
          <w:b/>
          <w:color w:val="2F5496" w:themeColor="accent5" w:themeShade="BF"/>
        </w:rPr>
        <w:t xml:space="preserve">Work </w:t>
      </w:r>
      <w:r w:rsidRPr="00BB7626">
        <w:rPr>
          <w:b/>
          <w:color w:val="2F5496" w:themeColor="accent5" w:themeShade="BF"/>
        </w:rPr>
        <w:t xml:space="preserve">Experience </w:t>
      </w:r>
      <w:r w:rsidR="00BB7626">
        <w:rPr>
          <w:b/>
          <w:color w:val="2F5496" w:themeColor="accent5" w:themeShade="BF"/>
        </w:rPr>
        <w:tab/>
      </w:r>
      <w:r w:rsidR="00BB7626">
        <w:rPr>
          <w:b/>
          <w:color w:val="2F5496" w:themeColor="accent5" w:themeShade="BF"/>
        </w:rPr>
        <w:tab/>
      </w:r>
    </w:p>
    <w:p w14:paraId="0B0B56D9" w14:textId="1213EEC6" w:rsidR="004A28C4" w:rsidRPr="00BB7626" w:rsidRDefault="00B92AA6" w:rsidP="002B3803">
      <w:pPr>
        <w:pStyle w:val="ResumeProjectName"/>
        <w:rPr>
          <w:b w:val="0"/>
          <w:i/>
          <w:color w:val="2F5496" w:themeColor="accent5" w:themeShade="BF"/>
        </w:rPr>
      </w:pPr>
      <w:r>
        <w:rPr>
          <w:color w:val="2F5496" w:themeColor="accent5" w:themeShade="BF"/>
        </w:rPr>
        <w:t>Business Systems Analyst</w:t>
      </w:r>
      <w:r w:rsidR="002906E4">
        <w:rPr>
          <w:color w:val="2F5496" w:themeColor="accent5" w:themeShade="BF"/>
        </w:rPr>
        <w:t xml:space="preserve"> </w:t>
      </w:r>
      <w:r w:rsidR="00BD1FE5">
        <w:rPr>
          <w:color w:val="2F5496" w:themeColor="accent5" w:themeShade="BF"/>
        </w:rPr>
        <w:t>|</w:t>
      </w:r>
      <w:r w:rsidR="002906E4">
        <w:rPr>
          <w:color w:val="2F5496" w:themeColor="accent5" w:themeShade="BF"/>
        </w:rPr>
        <w:t xml:space="preserve"> </w:t>
      </w:r>
      <w:r w:rsidR="00E80B7E">
        <w:rPr>
          <w:color w:val="2F5496" w:themeColor="accent5" w:themeShade="BF"/>
        </w:rPr>
        <w:t>QinetiQ</w:t>
      </w:r>
      <w:r w:rsidR="008C200A">
        <w:rPr>
          <w:color w:val="2F5496" w:themeColor="accent5" w:themeShade="BF"/>
        </w:rPr>
        <w:t>/</w:t>
      </w:r>
      <w:r w:rsidR="00306EB0">
        <w:rPr>
          <w:color w:val="2F5496" w:themeColor="accent5" w:themeShade="BF"/>
        </w:rPr>
        <w:t>D</w:t>
      </w:r>
      <w:r w:rsidR="00571816">
        <w:rPr>
          <w:color w:val="2F5496" w:themeColor="accent5" w:themeShade="BF"/>
        </w:rPr>
        <w:t>HS</w:t>
      </w:r>
      <w:r w:rsidR="002906E4">
        <w:rPr>
          <w:color w:val="2F5496" w:themeColor="accent5" w:themeShade="BF"/>
        </w:rPr>
        <w:t xml:space="preserve"> </w:t>
      </w:r>
      <w:r w:rsidR="008C200A">
        <w:rPr>
          <w:color w:val="2F5496" w:themeColor="accent5" w:themeShade="BF"/>
        </w:rPr>
        <w:t>|</w:t>
      </w:r>
      <w:r w:rsidR="002906E4">
        <w:rPr>
          <w:color w:val="2F5496" w:themeColor="accent5" w:themeShade="BF"/>
        </w:rPr>
        <w:t xml:space="preserve"> </w:t>
      </w:r>
      <w:r w:rsidR="00E12089">
        <w:rPr>
          <w:color w:val="2F5496" w:themeColor="accent5" w:themeShade="BF"/>
        </w:rPr>
        <w:t>Washington, D</w:t>
      </w:r>
      <w:r w:rsidR="008C200A">
        <w:rPr>
          <w:color w:val="2F5496" w:themeColor="accent5" w:themeShade="BF"/>
        </w:rPr>
        <w:t>C</w:t>
      </w:r>
      <w:r w:rsidR="00E12089">
        <w:rPr>
          <w:color w:val="2F5496" w:themeColor="accent5" w:themeShade="BF"/>
        </w:rPr>
        <w:t xml:space="preserve">      </w:t>
      </w:r>
      <w:r w:rsidR="00D43313">
        <w:rPr>
          <w:color w:val="2F5496" w:themeColor="accent5" w:themeShade="BF"/>
        </w:rPr>
        <w:t xml:space="preserve">         </w:t>
      </w:r>
      <w:r w:rsidR="00F90A28">
        <w:rPr>
          <w:color w:val="2F5496" w:themeColor="accent5" w:themeShade="BF"/>
        </w:rPr>
        <w:t xml:space="preserve">       </w:t>
      </w:r>
      <w:r w:rsidR="00571816">
        <w:rPr>
          <w:color w:val="2F5496" w:themeColor="accent5" w:themeShade="BF"/>
        </w:rPr>
        <w:t xml:space="preserve">                           </w:t>
      </w:r>
      <w:r w:rsidR="00F90A28">
        <w:rPr>
          <w:color w:val="2F5496" w:themeColor="accent5" w:themeShade="BF"/>
        </w:rPr>
        <w:t xml:space="preserve">   </w:t>
      </w:r>
      <w:r w:rsidR="003E2E07">
        <w:rPr>
          <w:color w:val="2F5496" w:themeColor="accent5" w:themeShade="BF"/>
        </w:rPr>
        <w:t xml:space="preserve">  </w:t>
      </w:r>
      <w:r w:rsidR="00F90A28">
        <w:rPr>
          <w:color w:val="2F5496" w:themeColor="accent5" w:themeShade="BF"/>
        </w:rPr>
        <w:t xml:space="preserve"> </w:t>
      </w:r>
      <w:r w:rsidR="005C48BB" w:rsidRPr="00BB7626">
        <w:rPr>
          <w:color w:val="2F5496" w:themeColor="accent5" w:themeShade="BF"/>
        </w:rPr>
        <w:t xml:space="preserve"> </w:t>
      </w:r>
      <w:r w:rsidR="00C54227" w:rsidRPr="00BB7626">
        <w:rPr>
          <w:color w:val="2F5496" w:themeColor="accent5" w:themeShade="BF"/>
        </w:rPr>
        <w:t>09/2021 - Current</w:t>
      </w:r>
      <w:r w:rsidR="00280AB6" w:rsidRPr="00BB7626">
        <w:rPr>
          <w:color w:val="2F5496" w:themeColor="accent5" w:themeShade="BF"/>
        </w:rPr>
        <w:br/>
      </w:r>
      <w:r w:rsidR="001E624E" w:rsidRPr="001E624E">
        <w:rPr>
          <w:b w:val="0"/>
          <w:i/>
          <w:color w:val="2F5496" w:themeColor="accent5" w:themeShade="BF"/>
        </w:rPr>
        <w:t>Work as the lia</w:t>
      </w:r>
      <w:r w:rsidR="00FF3A23">
        <w:rPr>
          <w:b w:val="0"/>
          <w:i/>
          <w:color w:val="2F5496" w:themeColor="accent5" w:themeShade="BF"/>
        </w:rPr>
        <w:t>i</w:t>
      </w:r>
      <w:r w:rsidR="001E624E" w:rsidRPr="001E624E">
        <w:rPr>
          <w:b w:val="0"/>
          <w:i/>
          <w:color w:val="2F5496" w:themeColor="accent5" w:themeShade="BF"/>
        </w:rPr>
        <w:t>son between systems architects/developers</w:t>
      </w:r>
      <w:r w:rsidR="008F692E">
        <w:rPr>
          <w:b w:val="0"/>
          <w:i/>
          <w:color w:val="2F5496" w:themeColor="accent5" w:themeShade="BF"/>
        </w:rPr>
        <w:t xml:space="preserve">, </w:t>
      </w:r>
      <w:r w:rsidR="001E624E" w:rsidRPr="001E624E">
        <w:rPr>
          <w:b w:val="0"/>
          <w:i/>
          <w:color w:val="2F5496" w:themeColor="accent5" w:themeShade="BF"/>
        </w:rPr>
        <w:t>line of business leads</w:t>
      </w:r>
      <w:r w:rsidR="008F692E">
        <w:rPr>
          <w:b w:val="0"/>
          <w:i/>
          <w:color w:val="2F5496" w:themeColor="accent5" w:themeShade="BF"/>
        </w:rPr>
        <w:t>, and Deloitte consultants</w:t>
      </w:r>
      <w:r w:rsidR="001E624E" w:rsidRPr="001E624E">
        <w:rPr>
          <w:b w:val="0"/>
          <w:i/>
          <w:color w:val="2F5496" w:themeColor="accent5" w:themeShade="BF"/>
        </w:rPr>
        <w:t xml:space="preserve"> to</w:t>
      </w:r>
      <w:r w:rsidR="00CA462A">
        <w:rPr>
          <w:b w:val="0"/>
          <w:i/>
          <w:color w:val="2F5496" w:themeColor="accent5" w:themeShade="BF"/>
        </w:rPr>
        <w:t xml:space="preserve"> support</w:t>
      </w:r>
      <w:r w:rsidR="001E624E" w:rsidRPr="001E624E">
        <w:rPr>
          <w:b w:val="0"/>
          <w:i/>
          <w:color w:val="2F5496" w:themeColor="accent5" w:themeShade="BF"/>
        </w:rPr>
        <w:t xml:space="preserve"> </w:t>
      </w:r>
      <w:r w:rsidR="00AB5BD2">
        <w:rPr>
          <w:b w:val="0"/>
          <w:i/>
          <w:color w:val="2F5496" w:themeColor="accent5" w:themeShade="BF"/>
        </w:rPr>
        <w:t>the migration of</w:t>
      </w:r>
      <w:r w:rsidR="00A74155">
        <w:rPr>
          <w:b w:val="0"/>
          <w:i/>
          <w:color w:val="2F5496" w:themeColor="accent5" w:themeShade="BF"/>
        </w:rPr>
        <w:t xml:space="preserve"> </w:t>
      </w:r>
      <w:r w:rsidR="00B30FE5">
        <w:rPr>
          <w:b w:val="0"/>
          <w:i/>
          <w:color w:val="2F5496" w:themeColor="accent5" w:themeShade="BF"/>
        </w:rPr>
        <w:t xml:space="preserve">the US Coast Guard </w:t>
      </w:r>
      <w:r w:rsidR="009F241A">
        <w:rPr>
          <w:b w:val="0"/>
          <w:i/>
          <w:color w:val="2F5496" w:themeColor="accent5" w:themeShade="BF"/>
        </w:rPr>
        <w:t xml:space="preserve"> </w:t>
      </w:r>
      <w:r w:rsidR="00DD63AB">
        <w:rPr>
          <w:b w:val="0"/>
          <w:i/>
          <w:color w:val="2F5496" w:themeColor="accent5" w:themeShade="BF"/>
        </w:rPr>
        <w:t>legacy financial system to</w:t>
      </w:r>
      <w:r w:rsidR="00E71F46">
        <w:rPr>
          <w:b w:val="0"/>
          <w:i/>
          <w:color w:val="2F5496" w:themeColor="accent5" w:themeShade="BF"/>
        </w:rPr>
        <w:t xml:space="preserve"> an</w:t>
      </w:r>
      <w:r w:rsidR="00C54227" w:rsidRPr="00BB7626">
        <w:rPr>
          <w:b w:val="0"/>
          <w:i/>
          <w:color w:val="2F5496" w:themeColor="accent5" w:themeShade="BF"/>
        </w:rPr>
        <w:t xml:space="preserve"> Oracle</w:t>
      </w:r>
      <w:r w:rsidR="00AB5BD2">
        <w:rPr>
          <w:b w:val="0"/>
          <w:i/>
          <w:color w:val="2F5496" w:themeColor="accent5" w:themeShade="BF"/>
        </w:rPr>
        <w:t xml:space="preserve"> 12.2.7</w:t>
      </w:r>
      <w:r w:rsidR="00C54227" w:rsidRPr="00BB7626">
        <w:rPr>
          <w:b w:val="0"/>
          <w:i/>
          <w:color w:val="2F5496" w:themeColor="accent5" w:themeShade="BF"/>
        </w:rPr>
        <w:t xml:space="preserve"> Enterprise Business S</w:t>
      </w:r>
      <w:r w:rsidR="006D6298">
        <w:rPr>
          <w:b w:val="0"/>
          <w:i/>
          <w:color w:val="2F5496" w:themeColor="accent5" w:themeShade="BF"/>
        </w:rPr>
        <w:t>uite</w:t>
      </w:r>
      <w:r w:rsidR="00B71626">
        <w:rPr>
          <w:b w:val="0"/>
          <w:i/>
          <w:color w:val="2F5496" w:themeColor="accent5" w:themeShade="BF"/>
        </w:rPr>
        <w:t xml:space="preserve"> solution</w:t>
      </w:r>
    </w:p>
    <w:p w14:paraId="10BF2C09" w14:textId="30BA54DD" w:rsidR="00B227F6" w:rsidRDefault="00B227F6" w:rsidP="00B227F6">
      <w:pPr>
        <w:pStyle w:val="Resumebullet"/>
      </w:pPr>
      <w:r>
        <w:t>Collaborated with system design agents, external trading partners, and end-users to drive participation in project deliverables, requirements reviews, and strategic planning for the implementation of Oracle E-Business Suite (EBS) Financials.</w:t>
      </w:r>
    </w:p>
    <w:p w14:paraId="11090574" w14:textId="77777777" w:rsidR="00B227F6" w:rsidRDefault="00B227F6" w:rsidP="00B227F6">
      <w:pPr>
        <w:pStyle w:val="Resumebullet"/>
      </w:pPr>
      <w:r>
        <w:t xml:space="preserve">Designed, refined, and managed </w:t>
      </w:r>
      <w:r w:rsidRPr="009858DA">
        <w:rPr>
          <w:b/>
          <w:bCs/>
        </w:rPr>
        <w:t>Operations &amp; Maintenance (O&amp;M) processes</w:t>
      </w:r>
      <w:r>
        <w:t xml:space="preserve"> and workflows to support post–go-live operations and ensure system alignment with organizational strategic goals.</w:t>
      </w:r>
    </w:p>
    <w:p w14:paraId="2222DEC0" w14:textId="77777777" w:rsidR="00B227F6" w:rsidRDefault="00B227F6" w:rsidP="00B227F6">
      <w:pPr>
        <w:pStyle w:val="Resumebullet"/>
      </w:pPr>
      <w:r>
        <w:t>Facilitated cross-functional requirements review sessions with design agents and stakeholders to ensure system enhancements aligned with desired business outcomes.</w:t>
      </w:r>
    </w:p>
    <w:p w14:paraId="2EC83AA7" w14:textId="77777777" w:rsidR="00B227F6" w:rsidRDefault="00B227F6" w:rsidP="00B227F6">
      <w:pPr>
        <w:pStyle w:val="Resumebullet"/>
      </w:pPr>
      <w:r>
        <w:t xml:space="preserve">Developed </w:t>
      </w:r>
      <w:r w:rsidRPr="007E715B">
        <w:rPr>
          <w:b/>
          <w:bCs/>
        </w:rPr>
        <w:t>ServiceNow (SNOW) reports and dashboards</w:t>
      </w:r>
      <w:r>
        <w:t xml:space="preserve"> to categorize tickets by criticality, application, module, and Tier, ensuring efficient routing and timely resolution of high-priority issues.</w:t>
      </w:r>
    </w:p>
    <w:p w14:paraId="527ED668" w14:textId="77777777" w:rsidR="00B227F6" w:rsidRDefault="00B227F6" w:rsidP="00B227F6">
      <w:pPr>
        <w:pStyle w:val="Resumebullet"/>
      </w:pPr>
      <w:r>
        <w:t xml:space="preserve">Led </w:t>
      </w:r>
      <w:r w:rsidRPr="00E66CA1">
        <w:rPr>
          <w:b/>
          <w:bCs/>
        </w:rPr>
        <w:t>weekly stakeholder meetings</w:t>
      </w:r>
      <w:r>
        <w:t xml:space="preserve"> with 50+ participants (system design agents, functional teams, and end-users) to address critical issues, define next steps, and track progress.</w:t>
      </w:r>
    </w:p>
    <w:p w14:paraId="66F44765" w14:textId="77777777" w:rsidR="00B227F6" w:rsidRDefault="00B227F6" w:rsidP="00B227F6">
      <w:pPr>
        <w:pStyle w:val="Resumebullet"/>
      </w:pPr>
      <w:r>
        <w:t>Prepared and distributed meeting materials—including SNOW reports, dashboards, and meeting minutes—to monitor system performance, objectives, and improvement actions.</w:t>
      </w:r>
    </w:p>
    <w:p w14:paraId="4463D1F2" w14:textId="77777777" w:rsidR="00B227F6" w:rsidRDefault="00B227F6" w:rsidP="00B227F6">
      <w:pPr>
        <w:pStyle w:val="Resumebullet"/>
      </w:pPr>
      <w:r>
        <w:t xml:space="preserve">Tracked </w:t>
      </w:r>
      <w:r w:rsidRPr="00664541">
        <w:rPr>
          <w:b/>
          <w:bCs/>
        </w:rPr>
        <w:t>key performance indicators (KPIs)</w:t>
      </w:r>
      <w:r>
        <w:t xml:space="preserve"> for </w:t>
      </w:r>
      <w:r w:rsidRPr="005A55BE">
        <w:rPr>
          <w:b/>
          <w:bCs/>
        </w:rPr>
        <w:t>SIT</w:t>
      </w:r>
      <w:r>
        <w:t xml:space="preserve">, </w:t>
      </w:r>
      <w:r w:rsidRPr="005A55BE">
        <w:rPr>
          <w:b/>
          <w:bCs/>
        </w:rPr>
        <w:t>UAT</w:t>
      </w:r>
      <w:r>
        <w:t xml:space="preserve">, </w:t>
      </w:r>
      <w:r w:rsidRPr="00EE50C9">
        <w:rPr>
          <w:b/>
          <w:bCs/>
        </w:rPr>
        <w:t>Training</w:t>
      </w:r>
      <w:r>
        <w:t>, Cutover, and Go-live across multiple system enhancement projects.</w:t>
      </w:r>
    </w:p>
    <w:p w14:paraId="447A0C1A" w14:textId="77777777" w:rsidR="00B227F6" w:rsidRDefault="00B227F6" w:rsidP="00B227F6">
      <w:pPr>
        <w:pStyle w:val="Resumebullet"/>
      </w:pPr>
      <w:r w:rsidRPr="005F3777">
        <w:rPr>
          <w:b/>
          <w:bCs/>
        </w:rPr>
        <w:lastRenderedPageBreak/>
        <w:t>Partnered with cross-functional teams</w:t>
      </w:r>
      <w:r>
        <w:t xml:space="preserve"> to validate </w:t>
      </w:r>
      <w:r w:rsidRPr="005F3777">
        <w:rPr>
          <w:b/>
          <w:bCs/>
        </w:rPr>
        <w:t>functional design documents (FDDs</w:t>
      </w:r>
      <w:r>
        <w:t xml:space="preserve">), </w:t>
      </w:r>
      <w:r w:rsidRPr="005F3777">
        <w:rPr>
          <w:b/>
          <w:bCs/>
        </w:rPr>
        <w:t>technical design documents (TDDs)</w:t>
      </w:r>
      <w:r>
        <w:t xml:space="preserve">, and </w:t>
      </w:r>
      <w:r w:rsidRPr="005F3777">
        <w:rPr>
          <w:b/>
          <w:bCs/>
        </w:rPr>
        <w:t>industry standard designs (ISDs)</w:t>
      </w:r>
      <w:r>
        <w:t>.</w:t>
      </w:r>
    </w:p>
    <w:p w14:paraId="575ABE32" w14:textId="501C8AE1" w:rsidR="003434F1" w:rsidRDefault="00B227F6" w:rsidP="00953CA4">
      <w:pPr>
        <w:pStyle w:val="Resumebullet"/>
      </w:pPr>
      <w:r>
        <w:t>Authored user stories to propose system improvements, and actively participated in Agile sprints to review requirements, validate stories, and refine testing scenarios, scripts, and acceptance criteria.</w:t>
      </w:r>
      <w:r w:rsidR="00305BBB">
        <w:tab/>
      </w:r>
    </w:p>
    <w:p w14:paraId="597F25D8" w14:textId="6001A112" w:rsidR="003A5446" w:rsidRPr="00BB7626" w:rsidRDefault="000C5BCF" w:rsidP="002B3803">
      <w:pPr>
        <w:pStyle w:val="ResumeProjectName"/>
        <w:rPr>
          <w:b w:val="0"/>
          <w:i/>
          <w:color w:val="2F5496" w:themeColor="accent5" w:themeShade="BF"/>
        </w:rPr>
      </w:pPr>
      <w:r w:rsidRPr="00BB7626">
        <w:rPr>
          <w:color w:val="2F5496" w:themeColor="accent5" w:themeShade="BF"/>
        </w:rPr>
        <w:t>Senior Risk Manager |</w:t>
      </w:r>
      <w:r w:rsidR="002906E4">
        <w:rPr>
          <w:color w:val="2F5496" w:themeColor="accent5" w:themeShade="BF"/>
        </w:rPr>
        <w:t xml:space="preserve"> </w:t>
      </w:r>
      <w:r w:rsidR="005C48BB" w:rsidRPr="00BB7626">
        <w:rPr>
          <w:color w:val="2F5496" w:themeColor="accent5" w:themeShade="BF"/>
        </w:rPr>
        <w:t>T</w:t>
      </w:r>
      <w:r w:rsidR="00280AB6" w:rsidRPr="00BB7626">
        <w:rPr>
          <w:color w:val="2F5496" w:themeColor="accent5" w:themeShade="BF"/>
        </w:rPr>
        <w:t>he Goal Inc</w:t>
      </w:r>
      <w:r w:rsidR="00895E46">
        <w:rPr>
          <w:color w:val="2F5496" w:themeColor="accent5" w:themeShade="BF"/>
        </w:rPr>
        <w:t>/</w:t>
      </w:r>
      <w:r w:rsidR="000B6D14">
        <w:rPr>
          <w:color w:val="2F5496" w:themeColor="accent5" w:themeShade="BF"/>
        </w:rPr>
        <w:t>OPM</w:t>
      </w:r>
      <w:r w:rsidR="002906E4">
        <w:rPr>
          <w:color w:val="2F5496" w:themeColor="accent5" w:themeShade="BF"/>
        </w:rPr>
        <w:t xml:space="preserve"> </w:t>
      </w:r>
      <w:r w:rsidR="00BD1FE5">
        <w:rPr>
          <w:color w:val="2F5496" w:themeColor="accent5" w:themeShade="BF"/>
        </w:rPr>
        <w:t>|</w:t>
      </w:r>
      <w:r w:rsidR="002906E4">
        <w:rPr>
          <w:color w:val="2F5496" w:themeColor="accent5" w:themeShade="BF"/>
        </w:rPr>
        <w:t xml:space="preserve"> </w:t>
      </w:r>
      <w:r w:rsidR="004F4867">
        <w:rPr>
          <w:color w:val="2F5496" w:themeColor="accent5" w:themeShade="BF"/>
        </w:rPr>
        <w:t>Washington, DC</w:t>
      </w:r>
      <w:r w:rsidR="00895E46">
        <w:rPr>
          <w:color w:val="2F5496" w:themeColor="accent5" w:themeShade="BF"/>
        </w:rPr>
        <w:t xml:space="preserve">  </w:t>
      </w:r>
      <w:r w:rsidR="004F4867">
        <w:rPr>
          <w:color w:val="2F5496" w:themeColor="accent5" w:themeShade="BF"/>
        </w:rPr>
        <w:t xml:space="preserve">                         </w:t>
      </w:r>
      <w:r w:rsidR="00895E46">
        <w:rPr>
          <w:color w:val="2F5496" w:themeColor="accent5" w:themeShade="BF"/>
        </w:rPr>
        <w:t xml:space="preserve">  </w:t>
      </w:r>
      <w:r w:rsidRPr="00BB7626">
        <w:rPr>
          <w:color w:val="2F5496" w:themeColor="accent5" w:themeShade="BF"/>
        </w:rPr>
        <w:t xml:space="preserve">   </w:t>
      </w:r>
      <w:r w:rsidR="000B6D14">
        <w:rPr>
          <w:color w:val="2F5496" w:themeColor="accent5" w:themeShade="BF"/>
        </w:rPr>
        <w:t xml:space="preserve">                          </w:t>
      </w:r>
      <w:r w:rsidRPr="00BB7626">
        <w:rPr>
          <w:color w:val="2F5496" w:themeColor="accent5" w:themeShade="BF"/>
        </w:rPr>
        <w:t xml:space="preserve">  </w:t>
      </w:r>
      <w:r w:rsidR="00D01A31">
        <w:rPr>
          <w:color w:val="2F5496" w:themeColor="accent5" w:themeShade="BF"/>
        </w:rPr>
        <w:t xml:space="preserve">  </w:t>
      </w:r>
      <w:r w:rsidRPr="00BB7626">
        <w:rPr>
          <w:color w:val="2F5496" w:themeColor="accent5" w:themeShade="BF"/>
        </w:rPr>
        <w:t xml:space="preserve">11/2020 - 08/2021 </w:t>
      </w:r>
      <w:r w:rsidR="00280AB6" w:rsidRPr="00BB7626">
        <w:rPr>
          <w:color w:val="2F5496" w:themeColor="accent5" w:themeShade="BF"/>
        </w:rPr>
        <w:br/>
      </w:r>
      <w:r w:rsidR="00736F29">
        <w:rPr>
          <w:b w:val="0"/>
          <w:i/>
          <w:color w:val="2F5496" w:themeColor="accent5" w:themeShade="BF"/>
        </w:rPr>
        <w:t xml:space="preserve">Served as </w:t>
      </w:r>
      <w:r w:rsidR="009276FF">
        <w:rPr>
          <w:b w:val="0"/>
          <w:i/>
          <w:color w:val="2F5496" w:themeColor="accent5" w:themeShade="BF"/>
        </w:rPr>
        <w:t xml:space="preserve">the </w:t>
      </w:r>
      <w:r w:rsidR="00736F29">
        <w:rPr>
          <w:b w:val="0"/>
          <w:i/>
          <w:color w:val="2F5496" w:themeColor="accent5" w:themeShade="BF"/>
        </w:rPr>
        <w:t xml:space="preserve">Senior Risk Manager to support the migration </w:t>
      </w:r>
      <w:r w:rsidR="00A74155">
        <w:rPr>
          <w:b w:val="0"/>
          <w:i/>
          <w:color w:val="2F5496" w:themeColor="accent5" w:themeShade="BF"/>
        </w:rPr>
        <w:t xml:space="preserve">of </w:t>
      </w:r>
      <w:r w:rsidR="00A85A4A">
        <w:rPr>
          <w:b w:val="0"/>
          <w:i/>
          <w:color w:val="2F5496" w:themeColor="accent5" w:themeShade="BF"/>
        </w:rPr>
        <w:t>the Office of Perso</w:t>
      </w:r>
      <w:r w:rsidR="00AC51EE">
        <w:rPr>
          <w:b w:val="0"/>
          <w:i/>
          <w:color w:val="2F5496" w:themeColor="accent5" w:themeShade="BF"/>
        </w:rPr>
        <w:t>n</w:t>
      </w:r>
      <w:r w:rsidR="00A85A4A">
        <w:rPr>
          <w:b w:val="0"/>
          <w:i/>
          <w:color w:val="2F5496" w:themeColor="accent5" w:themeShade="BF"/>
        </w:rPr>
        <w:t>nel Management</w:t>
      </w:r>
      <w:r w:rsidR="009F405A">
        <w:rPr>
          <w:b w:val="0"/>
          <w:i/>
          <w:color w:val="2F5496" w:themeColor="accent5" w:themeShade="BF"/>
        </w:rPr>
        <w:t xml:space="preserve"> (OPM)</w:t>
      </w:r>
      <w:r w:rsidR="00A74155">
        <w:rPr>
          <w:b w:val="0"/>
          <w:i/>
          <w:color w:val="2F5496" w:themeColor="accent5" w:themeShade="BF"/>
        </w:rPr>
        <w:t xml:space="preserve"> </w:t>
      </w:r>
      <w:r w:rsidR="009F241A">
        <w:rPr>
          <w:b w:val="0"/>
          <w:i/>
          <w:color w:val="2F5496" w:themeColor="accent5" w:themeShade="BF"/>
        </w:rPr>
        <w:t>from their l</w:t>
      </w:r>
      <w:r w:rsidR="000548C8">
        <w:rPr>
          <w:b w:val="0"/>
          <w:i/>
          <w:color w:val="2F5496" w:themeColor="accent5" w:themeShade="BF"/>
        </w:rPr>
        <w:t xml:space="preserve">egacy </w:t>
      </w:r>
      <w:r w:rsidR="00A74155">
        <w:rPr>
          <w:b w:val="0"/>
          <w:i/>
          <w:color w:val="2F5496" w:themeColor="accent5" w:themeShade="BF"/>
        </w:rPr>
        <w:t>Trust Funds</w:t>
      </w:r>
      <w:r w:rsidR="00736F29">
        <w:rPr>
          <w:b w:val="0"/>
          <w:i/>
          <w:color w:val="2F5496" w:themeColor="accent5" w:themeShade="BF"/>
        </w:rPr>
        <w:t xml:space="preserve"> system</w:t>
      </w:r>
      <w:r w:rsidR="00A74155">
        <w:rPr>
          <w:b w:val="0"/>
          <w:i/>
          <w:color w:val="2F5496" w:themeColor="accent5" w:themeShade="BF"/>
        </w:rPr>
        <w:t xml:space="preserve"> to</w:t>
      </w:r>
      <w:r w:rsidR="00736F29">
        <w:rPr>
          <w:b w:val="0"/>
          <w:i/>
          <w:color w:val="2F5496" w:themeColor="accent5" w:themeShade="BF"/>
        </w:rPr>
        <w:t xml:space="preserve"> the</w:t>
      </w:r>
      <w:r w:rsidR="00A74155">
        <w:rPr>
          <w:b w:val="0"/>
          <w:i/>
          <w:color w:val="2F5496" w:themeColor="accent5" w:themeShade="BF"/>
        </w:rPr>
        <w:t xml:space="preserve"> </w:t>
      </w:r>
      <w:r w:rsidR="00855599">
        <w:rPr>
          <w:b w:val="0"/>
          <w:i/>
          <w:color w:val="2F5496" w:themeColor="accent5" w:themeShade="BF"/>
        </w:rPr>
        <w:t xml:space="preserve">Department of </w:t>
      </w:r>
      <w:r w:rsidR="00A74155">
        <w:rPr>
          <w:b w:val="0"/>
          <w:i/>
          <w:color w:val="2F5496" w:themeColor="accent5" w:themeShade="BF"/>
        </w:rPr>
        <w:t>Treasury’s integrated Ora</w:t>
      </w:r>
      <w:r w:rsidR="00B51021">
        <w:rPr>
          <w:b w:val="0"/>
          <w:i/>
          <w:color w:val="2F5496" w:themeColor="accent5" w:themeShade="BF"/>
        </w:rPr>
        <w:t>c</w:t>
      </w:r>
      <w:r w:rsidR="00A74155">
        <w:rPr>
          <w:b w:val="0"/>
          <w:i/>
          <w:color w:val="2F5496" w:themeColor="accent5" w:themeShade="BF"/>
        </w:rPr>
        <w:t>le platform</w:t>
      </w:r>
      <w:r w:rsidR="002B3803" w:rsidRPr="00BB7626">
        <w:rPr>
          <w:b w:val="0"/>
          <w:i/>
          <w:color w:val="2F5496" w:themeColor="accent5" w:themeShade="BF"/>
        </w:rPr>
        <w:t xml:space="preserve"> </w:t>
      </w:r>
    </w:p>
    <w:p w14:paraId="3955A340" w14:textId="7C48DA90" w:rsidR="00ED1E7A" w:rsidRDefault="00ED1E7A" w:rsidP="00ED1E7A">
      <w:pPr>
        <w:pStyle w:val="Resumebullet"/>
      </w:pPr>
      <w:r>
        <w:t xml:space="preserve">Supported the migration of OPM’s legacy system to an integrated </w:t>
      </w:r>
      <w:r w:rsidRPr="00E826D7">
        <w:rPr>
          <w:b/>
          <w:bCs/>
        </w:rPr>
        <w:t>Oracle platform</w:t>
      </w:r>
      <w:r>
        <w:t>, ensuring alignment with project objectives and stakeholder expectations.</w:t>
      </w:r>
    </w:p>
    <w:p w14:paraId="2564918A" w14:textId="77777777" w:rsidR="00ED1E7A" w:rsidRDefault="00ED1E7A" w:rsidP="00ED1E7A">
      <w:pPr>
        <w:pStyle w:val="Resumebullet"/>
      </w:pPr>
      <w:r>
        <w:t xml:space="preserve">Monitored and reviewed </w:t>
      </w:r>
      <w:r w:rsidRPr="00A7683D">
        <w:rPr>
          <w:b/>
          <w:bCs/>
        </w:rPr>
        <w:t>risk mitigation plans</w:t>
      </w:r>
      <w:r>
        <w:t xml:space="preserve"> to proactively address potential impacts on project delivery.</w:t>
      </w:r>
    </w:p>
    <w:p w14:paraId="1E3029F6" w14:textId="77777777" w:rsidR="00ED1E7A" w:rsidRDefault="00ED1E7A" w:rsidP="00ED1E7A">
      <w:pPr>
        <w:pStyle w:val="Resumebullet"/>
      </w:pPr>
      <w:r>
        <w:t xml:space="preserve">Led </w:t>
      </w:r>
      <w:r w:rsidRPr="001E280F">
        <w:rPr>
          <w:b/>
          <w:bCs/>
        </w:rPr>
        <w:t>weekly and monthly risk reviews</w:t>
      </w:r>
      <w:r>
        <w:t xml:space="preserve"> with executive stakeholders to provide visibility into program risks and drive mitigation strategies.</w:t>
      </w:r>
    </w:p>
    <w:p w14:paraId="38C67924" w14:textId="77777777" w:rsidR="00ED1E7A" w:rsidRDefault="00ED1E7A" w:rsidP="00ED1E7A">
      <w:pPr>
        <w:pStyle w:val="Resumebullet"/>
      </w:pPr>
      <w:r>
        <w:t xml:space="preserve">Authored a comprehensive </w:t>
      </w:r>
      <w:r w:rsidRPr="00DC218C">
        <w:rPr>
          <w:b/>
          <w:bCs/>
        </w:rPr>
        <w:t>Risk Management Plan (RMP)</w:t>
      </w:r>
      <w:r>
        <w:t xml:space="preserve"> leveraging industry best practices.</w:t>
      </w:r>
    </w:p>
    <w:p w14:paraId="31222B74" w14:textId="77777777" w:rsidR="00ED1E7A" w:rsidRDefault="00ED1E7A" w:rsidP="00ED1E7A">
      <w:pPr>
        <w:pStyle w:val="Resumebullet"/>
      </w:pPr>
      <w:r>
        <w:t xml:space="preserve">Responded to a </w:t>
      </w:r>
      <w:r w:rsidRPr="00E24634">
        <w:rPr>
          <w:b/>
          <w:bCs/>
        </w:rPr>
        <w:t>GAO audit,</w:t>
      </w:r>
      <w:r>
        <w:t xml:space="preserve"> integrating recommendations to close process gaps and strengthen risk governance.</w:t>
      </w:r>
    </w:p>
    <w:p w14:paraId="06E9BEA9" w14:textId="77777777" w:rsidR="00ED1E7A" w:rsidRDefault="00ED1E7A" w:rsidP="00ED1E7A">
      <w:pPr>
        <w:pStyle w:val="Resumebullet"/>
      </w:pPr>
      <w:r>
        <w:t xml:space="preserve">Prepared and delivered </w:t>
      </w:r>
      <w:r w:rsidRPr="0062004E">
        <w:rPr>
          <w:b/>
          <w:bCs/>
        </w:rPr>
        <w:t>executive briefings</w:t>
      </w:r>
      <w:r>
        <w:t xml:space="preserve"> to communicate risk status, key issues, and mitigation progress.</w:t>
      </w:r>
    </w:p>
    <w:p w14:paraId="504411BD" w14:textId="77777777" w:rsidR="00ED1E7A" w:rsidRDefault="00ED1E7A" w:rsidP="00ED1E7A">
      <w:pPr>
        <w:pStyle w:val="Resumebullet"/>
      </w:pPr>
      <w:r>
        <w:t xml:space="preserve">Maintained the </w:t>
      </w:r>
      <w:r w:rsidRPr="00EF2A23">
        <w:rPr>
          <w:b/>
          <w:bCs/>
        </w:rPr>
        <w:t>risk register</w:t>
      </w:r>
      <w:r>
        <w:t>, ensuring all mitigation actions were current, accurate, and owned by responsible stakeholders.</w:t>
      </w:r>
    </w:p>
    <w:p w14:paraId="5E697047" w14:textId="77777777" w:rsidR="00ED1E7A" w:rsidRDefault="00ED1E7A" w:rsidP="00ED1E7A">
      <w:pPr>
        <w:pStyle w:val="Resumebullet"/>
      </w:pPr>
      <w:r>
        <w:t>Partnered with risk owners to track and update mitigation actions, driving accountability and timely resolution.</w:t>
      </w:r>
    </w:p>
    <w:p w14:paraId="05B790F4" w14:textId="399C8C78" w:rsidR="00913367" w:rsidRDefault="00ED1E7A" w:rsidP="00D637D6">
      <w:pPr>
        <w:pStyle w:val="Resumebullet"/>
      </w:pPr>
      <w:r>
        <w:t xml:space="preserve">Contributed to </w:t>
      </w:r>
      <w:r w:rsidRPr="00D637D6">
        <w:rPr>
          <w:b/>
          <w:bCs/>
        </w:rPr>
        <w:t>lessons learned</w:t>
      </w:r>
      <w:r>
        <w:t xml:space="preserve"> workshops, </w:t>
      </w:r>
      <w:r w:rsidRPr="00D637D6">
        <w:rPr>
          <w:b/>
          <w:bCs/>
        </w:rPr>
        <w:t>scheduling,</w:t>
      </w:r>
      <w:r>
        <w:t xml:space="preserve"> and </w:t>
      </w:r>
      <w:r w:rsidRPr="00D637D6">
        <w:rPr>
          <w:b/>
          <w:bCs/>
        </w:rPr>
        <w:t>project documentation</w:t>
      </w:r>
      <w:r>
        <w:t xml:space="preserve"> reviews to support continuous improvement.</w:t>
      </w:r>
    </w:p>
    <w:p w14:paraId="6E409337" w14:textId="17983CEE" w:rsidR="00913367" w:rsidRPr="00507229" w:rsidRDefault="00BD1FE5" w:rsidP="002B3803">
      <w:pPr>
        <w:pStyle w:val="ResumeProjectName"/>
        <w:rPr>
          <w:b w:val="0"/>
          <w:i/>
          <w:color w:val="2F5496" w:themeColor="accent5" w:themeShade="BF"/>
        </w:rPr>
      </w:pPr>
      <w:r>
        <w:rPr>
          <w:color w:val="2F5496" w:themeColor="accent5" w:themeShade="BF"/>
        </w:rPr>
        <w:t>Senior Risk Manager |</w:t>
      </w:r>
      <w:r w:rsidR="002906E4">
        <w:rPr>
          <w:color w:val="2F5496" w:themeColor="accent5" w:themeShade="BF"/>
        </w:rPr>
        <w:t xml:space="preserve"> </w:t>
      </w:r>
      <w:r w:rsidR="005C48BB" w:rsidRPr="00BB7626">
        <w:rPr>
          <w:color w:val="2F5496" w:themeColor="accent5" w:themeShade="BF"/>
        </w:rPr>
        <w:t>ITility LLC</w:t>
      </w:r>
      <w:r w:rsidR="00E21247">
        <w:rPr>
          <w:color w:val="2F5496" w:themeColor="accent5" w:themeShade="BF"/>
        </w:rPr>
        <w:t>/DHS</w:t>
      </w:r>
      <w:r w:rsidR="002906E4">
        <w:rPr>
          <w:color w:val="2F5496" w:themeColor="accent5" w:themeShade="BF"/>
        </w:rPr>
        <w:t xml:space="preserve"> </w:t>
      </w:r>
      <w:r>
        <w:rPr>
          <w:color w:val="2F5496" w:themeColor="accent5" w:themeShade="BF"/>
        </w:rPr>
        <w:t>|</w:t>
      </w:r>
      <w:r w:rsidR="002906E4">
        <w:rPr>
          <w:color w:val="2F5496" w:themeColor="accent5" w:themeShade="BF"/>
        </w:rPr>
        <w:t xml:space="preserve"> </w:t>
      </w:r>
      <w:r w:rsidR="004F4867">
        <w:rPr>
          <w:color w:val="2F5496" w:themeColor="accent5" w:themeShade="BF"/>
        </w:rPr>
        <w:t>Washington, DC</w:t>
      </w:r>
      <w:r w:rsidR="009F1FAF">
        <w:rPr>
          <w:color w:val="2F5496" w:themeColor="accent5" w:themeShade="BF"/>
        </w:rPr>
        <w:t xml:space="preserve">      </w:t>
      </w:r>
      <w:r w:rsidR="002B3803" w:rsidRPr="00BB7626">
        <w:rPr>
          <w:color w:val="2F5496" w:themeColor="accent5" w:themeShade="BF"/>
        </w:rPr>
        <w:t xml:space="preserve">                         </w:t>
      </w:r>
      <w:r w:rsidR="002906E4">
        <w:rPr>
          <w:color w:val="2F5496" w:themeColor="accent5" w:themeShade="BF"/>
        </w:rPr>
        <w:t xml:space="preserve"> </w:t>
      </w:r>
      <w:r w:rsidR="002B3803" w:rsidRPr="00BB7626">
        <w:rPr>
          <w:color w:val="2F5496" w:themeColor="accent5" w:themeShade="BF"/>
        </w:rPr>
        <w:t xml:space="preserve">         </w:t>
      </w:r>
      <w:r w:rsidR="004F4867">
        <w:rPr>
          <w:color w:val="2F5496" w:themeColor="accent5" w:themeShade="BF"/>
        </w:rPr>
        <w:t xml:space="preserve">                          </w:t>
      </w:r>
      <w:r w:rsidR="002B3803" w:rsidRPr="00BB7626">
        <w:rPr>
          <w:color w:val="2F5496" w:themeColor="accent5" w:themeShade="BF"/>
        </w:rPr>
        <w:t xml:space="preserve"> </w:t>
      </w:r>
      <w:r w:rsidR="00E21247">
        <w:rPr>
          <w:color w:val="2F5496" w:themeColor="accent5" w:themeShade="BF"/>
        </w:rPr>
        <w:t xml:space="preserve"> </w:t>
      </w:r>
      <w:r w:rsidR="002B3803" w:rsidRPr="00BB7626">
        <w:rPr>
          <w:color w:val="2F5496" w:themeColor="accent5" w:themeShade="BF"/>
        </w:rPr>
        <w:t>04/2019 -</w:t>
      </w:r>
      <w:r w:rsidR="00B912EF">
        <w:rPr>
          <w:color w:val="2F5496" w:themeColor="accent5" w:themeShade="BF"/>
        </w:rPr>
        <w:t xml:space="preserve"> 10</w:t>
      </w:r>
      <w:r w:rsidR="002B3803" w:rsidRPr="00BB7626">
        <w:rPr>
          <w:color w:val="2F5496" w:themeColor="accent5" w:themeShade="BF"/>
        </w:rPr>
        <w:t xml:space="preserve">/2020 </w:t>
      </w:r>
      <w:r w:rsidR="005C48BB" w:rsidRPr="00BB7626">
        <w:rPr>
          <w:color w:val="2F5496" w:themeColor="accent5" w:themeShade="BF"/>
        </w:rPr>
        <w:t xml:space="preserve"> </w:t>
      </w:r>
      <w:r w:rsidR="00834A48">
        <w:rPr>
          <w:color w:val="2F5496" w:themeColor="accent5" w:themeShade="BF"/>
        </w:rPr>
        <w:tab/>
      </w:r>
      <w:r w:rsidR="00280AB6" w:rsidRPr="00BB7626">
        <w:rPr>
          <w:color w:val="2F5496" w:themeColor="accent5" w:themeShade="BF"/>
        </w:rPr>
        <w:br/>
      </w:r>
      <w:r w:rsidR="007A0B83">
        <w:rPr>
          <w:b w:val="0"/>
          <w:i/>
          <w:color w:val="2F5496" w:themeColor="accent5" w:themeShade="BF"/>
        </w:rPr>
        <w:t>Served as</w:t>
      </w:r>
      <w:r w:rsidR="005A3603">
        <w:rPr>
          <w:b w:val="0"/>
          <w:i/>
          <w:color w:val="2F5496" w:themeColor="accent5" w:themeShade="BF"/>
        </w:rPr>
        <w:t xml:space="preserve"> the</w:t>
      </w:r>
      <w:r w:rsidR="007A0B83">
        <w:rPr>
          <w:b w:val="0"/>
          <w:i/>
          <w:color w:val="2F5496" w:themeColor="accent5" w:themeShade="BF"/>
        </w:rPr>
        <w:t xml:space="preserve"> Senior Risk Manager to support the migration of the Department of Homeland Security</w:t>
      </w:r>
      <w:r w:rsidR="00024A0E">
        <w:rPr>
          <w:b w:val="0"/>
          <w:i/>
          <w:color w:val="2F5496" w:themeColor="accent5" w:themeShade="BF"/>
        </w:rPr>
        <w:t xml:space="preserve"> (DHS)</w:t>
      </w:r>
      <w:r w:rsidR="005A3603">
        <w:rPr>
          <w:b w:val="0"/>
          <w:i/>
          <w:color w:val="2F5496" w:themeColor="accent5" w:themeShade="BF"/>
        </w:rPr>
        <w:t xml:space="preserve"> from their</w:t>
      </w:r>
      <w:r w:rsidR="007A0B83">
        <w:rPr>
          <w:b w:val="0"/>
          <w:i/>
          <w:color w:val="2F5496" w:themeColor="accent5" w:themeShade="BF"/>
        </w:rPr>
        <w:t xml:space="preserve"> </w:t>
      </w:r>
      <w:r w:rsidR="0063257B">
        <w:rPr>
          <w:b w:val="0"/>
          <w:i/>
          <w:color w:val="2F5496" w:themeColor="accent5" w:themeShade="BF"/>
        </w:rPr>
        <w:t xml:space="preserve">legacy </w:t>
      </w:r>
      <w:r w:rsidR="007A0B83">
        <w:rPr>
          <w:b w:val="0"/>
          <w:i/>
          <w:color w:val="2F5496" w:themeColor="accent5" w:themeShade="BF"/>
        </w:rPr>
        <w:t>financial systems</w:t>
      </w:r>
      <w:r w:rsidR="00047AEA">
        <w:rPr>
          <w:b w:val="0"/>
          <w:i/>
          <w:color w:val="2F5496" w:themeColor="accent5" w:themeShade="BF"/>
        </w:rPr>
        <w:t xml:space="preserve"> to</w:t>
      </w:r>
      <w:r w:rsidR="00275499">
        <w:rPr>
          <w:b w:val="0"/>
          <w:i/>
          <w:color w:val="2F5496" w:themeColor="accent5" w:themeShade="BF"/>
        </w:rPr>
        <w:t xml:space="preserve"> Oracle </w:t>
      </w:r>
      <w:r w:rsidR="0063257B">
        <w:rPr>
          <w:b w:val="0"/>
          <w:i/>
          <w:color w:val="2F5496" w:themeColor="accent5" w:themeShade="BF"/>
        </w:rPr>
        <w:t xml:space="preserve">12.2.7 </w:t>
      </w:r>
      <w:r w:rsidR="00275499">
        <w:rPr>
          <w:b w:val="0"/>
          <w:i/>
          <w:color w:val="2F5496" w:themeColor="accent5" w:themeShade="BF"/>
        </w:rPr>
        <w:t>Enterprise Business Suite</w:t>
      </w:r>
      <w:r w:rsidR="0063257B">
        <w:rPr>
          <w:b w:val="0"/>
          <w:i/>
          <w:color w:val="2F5496" w:themeColor="accent5" w:themeShade="BF"/>
        </w:rPr>
        <w:t xml:space="preserve"> solution</w:t>
      </w:r>
    </w:p>
    <w:p w14:paraId="61E49B60" w14:textId="2ED1C041" w:rsidR="00D92659" w:rsidRDefault="00D92659" w:rsidP="00D92659">
      <w:pPr>
        <w:pStyle w:val="Resumebullet"/>
      </w:pPr>
      <w:r>
        <w:t xml:space="preserve">Supported the migration of </w:t>
      </w:r>
      <w:r w:rsidR="00805A85">
        <w:t>Department of Homeland Security (</w:t>
      </w:r>
      <w:r>
        <w:t>DHS</w:t>
      </w:r>
      <w:r w:rsidR="00805A85">
        <w:t xml:space="preserve">) </w:t>
      </w:r>
      <w:r>
        <w:t xml:space="preserve">from legacy systems to </w:t>
      </w:r>
      <w:r w:rsidRPr="00805A85">
        <w:rPr>
          <w:b/>
          <w:bCs/>
        </w:rPr>
        <w:t xml:space="preserve">Oracle Enterprise Business Suite (EBS) </w:t>
      </w:r>
      <w:r>
        <w:t>to modernize financial operations.</w:t>
      </w:r>
    </w:p>
    <w:p w14:paraId="1A2992E9" w14:textId="77777777" w:rsidR="00D92659" w:rsidRDefault="00D92659" w:rsidP="00D92659">
      <w:pPr>
        <w:pStyle w:val="Resumebullet"/>
      </w:pPr>
      <w:r>
        <w:t>Identified, assessed, and tracked risks that could impede migration, ensuring proactive mitigation.</w:t>
      </w:r>
    </w:p>
    <w:p w14:paraId="47F5B0BD" w14:textId="77777777" w:rsidR="00D92659" w:rsidRDefault="00D92659" w:rsidP="00D92659">
      <w:pPr>
        <w:pStyle w:val="Resumebullet"/>
      </w:pPr>
      <w:r>
        <w:t xml:space="preserve">Developed and maintained </w:t>
      </w:r>
      <w:r w:rsidRPr="00B96019">
        <w:rPr>
          <w:b/>
          <w:bCs/>
        </w:rPr>
        <w:t>Risk Management Plan (RMP) Standard Operating Procedures (SOPs)</w:t>
      </w:r>
      <w:r>
        <w:t xml:space="preserve"> to establish consistent governance practices.</w:t>
      </w:r>
    </w:p>
    <w:p w14:paraId="378A1010" w14:textId="77777777" w:rsidR="00D92659" w:rsidRDefault="00D92659" w:rsidP="00D92659">
      <w:pPr>
        <w:pStyle w:val="Resumebullet"/>
      </w:pPr>
      <w:r>
        <w:t xml:space="preserve">Partnered with </w:t>
      </w:r>
      <w:r w:rsidRPr="00C651A8">
        <w:rPr>
          <w:b/>
          <w:bCs/>
        </w:rPr>
        <w:t>Program Managers and Project Leads</w:t>
      </w:r>
      <w:r>
        <w:t xml:space="preserve"> to evaluate risks and define mitigation strategies.</w:t>
      </w:r>
    </w:p>
    <w:p w14:paraId="469701A4" w14:textId="77777777" w:rsidR="00D92659" w:rsidRDefault="00D92659" w:rsidP="00D92659">
      <w:pPr>
        <w:pStyle w:val="Resumebullet"/>
      </w:pPr>
      <w:r>
        <w:t xml:space="preserve">Maintained a </w:t>
      </w:r>
      <w:r w:rsidRPr="00FE5488">
        <w:rPr>
          <w:b/>
          <w:bCs/>
        </w:rPr>
        <w:t>centralized risk register</w:t>
      </w:r>
      <w:r>
        <w:t xml:space="preserve"> to track risks, issues, and mitigation plans with real-time updates.</w:t>
      </w:r>
    </w:p>
    <w:p w14:paraId="2A26C387" w14:textId="77777777" w:rsidR="00D92659" w:rsidRDefault="00D92659" w:rsidP="00D92659">
      <w:pPr>
        <w:pStyle w:val="Resumebullet"/>
      </w:pPr>
      <w:r>
        <w:t xml:space="preserve">Facilitated </w:t>
      </w:r>
      <w:r w:rsidRPr="00ED4584">
        <w:rPr>
          <w:b/>
          <w:bCs/>
        </w:rPr>
        <w:t>risk management meetings</w:t>
      </w:r>
      <w:r>
        <w:t xml:space="preserve"> with stakeholders to address high-priority risks and drive timely resolution.</w:t>
      </w:r>
    </w:p>
    <w:p w14:paraId="3ABF2EA7" w14:textId="31775B41" w:rsidR="00BC5669" w:rsidRDefault="00D92659" w:rsidP="00CF192F">
      <w:pPr>
        <w:pStyle w:val="Resumebullet"/>
      </w:pPr>
      <w:r>
        <w:t xml:space="preserve">Designed and delivered </w:t>
      </w:r>
      <w:r w:rsidRPr="00CF192F">
        <w:rPr>
          <w:b/>
          <w:bCs/>
        </w:rPr>
        <w:t>reports and dashboards</w:t>
      </w:r>
      <w:r>
        <w:t xml:space="preserve"> to visualize risk status and progress for executive stakeholders.</w:t>
      </w:r>
    </w:p>
    <w:p w14:paraId="5B54F2EC" w14:textId="549B6D9B" w:rsidR="00913367" w:rsidRDefault="00591137" w:rsidP="007E63DB">
      <w:pPr>
        <w:pStyle w:val="Resumebullet"/>
      </w:pPr>
      <w:r>
        <w:t>Work</w:t>
      </w:r>
      <w:r w:rsidR="009D2F2E">
        <w:t>ed</w:t>
      </w:r>
      <w:r>
        <w:t xml:space="preserve"> with</w:t>
      </w:r>
      <w:r w:rsidR="00FB3C31">
        <w:t xml:space="preserve"> the </w:t>
      </w:r>
      <w:r w:rsidR="00FB3C31" w:rsidRPr="00CF192F">
        <w:rPr>
          <w:b/>
          <w:bCs/>
        </w:rPr>
        <w:t>Office of Program Accountability and Risk Management</w:t>
      </w:r>
      <w:r w:rsidRPr="00CF192F">
        <w:rPr>
          <w:b/>
          <w:bCs/>
        </w:rPr>
        <w:t xml:space="preserve"> </w:t>
      </w:r>
      <w:r w:rsidR="00FB3C31" w:rsidRPr="00CF192F">
        <w:rPr>
          <w:b/>
          <w:bCs/>
        </w:rPr>
        <w:t>(</w:t>
      </w:r>
      <w:r w:rsidRPr="00CF192F">
        <w:rPr>
          <w:b/>
          <w:bCs/>
        </w:rPr>
        <w:t>PARM</w:t>
      </w:r>
      <w:r w:rsidR="00FB3C31" w:rsidRPr="00CF192F">
        <w:rPr>
          <w:b/>
          <w:bCs/>
        </w:rPr>
        <w:t>)</w:t>
      </w:r>
      <w:r w:rsidR="00FB3C31">
        <w:t xml:space="preserve"> </w:t>
      </w:r>
      <w:r>
        <w:t>to</w:t>
      </w:r>
      <w:r w:rsidR="00C3304D">
        <w:t xml:space="preserve"> continuously</w:t>
      </w:r>
      <w:r>
        <w:t xml:space="preserve"> </w:t>
      </w:r>
      <w:r w:rsidRPr="00CF192F">
        <w:rPr>
          <w:b/>
          <w:bCs/>
        </w:rPr>
        <w:t>improve</w:t>
      </w:r>
      <w:r w:rsidR="00FB3C31" w:rsidRPr="00CF192F">
        <w:rPr>
          <w:b/>
          <w:bCs/>
        </w:rPr>
        <w:t xml:space="preserve"> the</w:t>
      </w:r>
      <w:r w:rsidRPr="00CF192F">
        <w:rPr>
          <w:b/>
          <w:bCs/>
        </w:rPr>
        <w:t xml:space="preserve"> risk man</w:t>
      </w:r>
      <w:r w:rsidR="00FB3C31" w:rsidRPr="00CF192F">
        <w:rPr>
          <w:b/>
          <w:bCs/>
        </w:rPr>
        <w:t>agement process</w:t>
      </w:r>
      <w:r w:rsidR="00BC5669">
        <w:t xml:space="preserve"> and to </w:t>
      </w:r>
      <w:r w:rsidR="00BC5669" w:rsidRPr="00CF192F">
        <w:rPr>
          <w:b/>
          <w:bCs/>
        </w:rPr>
        <w:t>ensure compliance</w:t>
      </w:r>
      <w:r w:rsidR="00BC5669">
        <w:t xml:space="preserve"> wit</w:t>
      </w:r>
      <w:r w:rsidR="00C57070">
        <w:t xml:space="preserve">h the agency’s </w:t>
      </w:r>
      <w:r w:rsidR="00BC5669">
        <w:t>regulations for risk management</w:t>
      </w:r>
      <w:r w:rsidR="00241ECB">
        <w:t xml:space="preserve"> </w:t>
      </w:r>
      <w:r w:rsidR="00FB3C31">
        <w:t xml:space="preserve">  </w:t>
      </w:r>
      <w:r w:rsidR="00BC5669">
        <w:t xml:space="preserve"> </w:t>
      </w:r>
    </w:p>
    <w:p w14:paraId="3D4271D1" w14:textId="738504A5" w:rsidR="00296AD2" w:rsidRPr="00DF248D" w:rsidRDefault="00B92AA6" w:rsidP="002B3803">
      <w:pPr>
        <w:pStyle w:val="ResumeProjectName"/>
        <w:rPr>
          <w:i/>
        </w:rPr>
      </w:pPr>
      <w:r>
        <w:rPr>
          <w:color w:val="2F5496" w:themeColor="accent5" w:themeShade="BF"/>
        </w:rPr>
        <w:t>Buisness Analyst</w:t>
      </w:r>
      <w:r w:rsidR="002906E4">
        <w:rPr>
          <w:color w:val="2F5496" w:themeColor="accent5" w:themeShade="BF"/>
        </w:rPr>
        <w:t xml:space="preserve"> </w:t>
      </w:r>
      <w:r w:rsidR="00492272" w:rsidRPr="00BB7626">
        <w:rPr>
          <w:color w:val="2F5496" w:themeColor="accent5" w:themeShade="BF"/>
        </w:rPr>
        <w:t>|</w:t>
      </w:r>
      <w:r w:rsidR="002906E4">
        <w:rPr>
          <w:color w:val="2F5496" w:themeColor="accent5" w:themeShade="BF"/>
        </w:rPr>
        <w:t xml:space="preserve"> </w:t>
      </w:r>
      <w:r w:rsidR="00BD1FE5">
        <w:rPr>
          <w:color w:val="2F5496" w:themeColor="accent5" w:themeShade="BF"/>
        </w:rPr>
        <w:t>Evans Consulting</w:t>
      </w:r>
      <w:r w:rsidR="00E21247">
        <w:rPr>
          <w:color w:val="2F5496" w:themeColor="accent5" w:themeShade="BF"/>
        </w:rPr>
        <w:t>/FAA</w:t>
      </w:r>
      <w:r w:rsidR="002906E4">
        <w:rPr>
          <w:color w:val="2F5496" w:themeColor="accent5" w:themeShade="BF"/>
        </w:rPr>
        <w:t xml:space="preserve"> </w:t>
      </w:r>
      <w:r w:rsidR="00492272" w:rsidRPr="00BB7626">
        <w:rPr>
          <w:color w:val="2F5496" w:themeColor="accent5" w:themeShade="BF"/>
        </w:rPr>
        <w:t>|</w:t>
      </w:r>
      <w:r w:rsidR="002906E4">
        <w:rPr>
          <w:color w:val="2F5496" w:themeColor="accent5" w:themeShade="BF"/>
        </w:rPr>
        <w:t xml:space="preserve"> </w:t>
      </w:r>
      <w:r w:rsidR="004F4867">
        <w:rPr>
          <w:color w:val="2F5496" w:themeColor="accent5" w:themeShade="BF"/>
        </w:rPr>
        <w:t>Washington, DC</w:t>
      </w:r>
      <w:r w:rsidR="009F1FAF">
        <w:rPr>
          <w:color w:val="2F5496" w:themeColor="accent5" w:themeShade="BF"/>
        </w:rPr>
        <w:t xml:space="preserve">          </w:t>
      </w:r>
      <w:r w:rsidR="00492272" w:rsidRPr="00BB7626">
        <w:rPr>
          <w:color w:val="2F5496" w:themeColor="accent5" w:themeShade="BF"/>
        </w:rPr>
        <w:t xml:space="preserve">                            </w:t>
      </w:r>
      <w:r w:rsidR="00825E93">
        <w:rPr>
          <w:color w:val="2F5496" w:themeColor="accent5" w:themeShade="BF"/>
        </w:rPr>
        <w:t xml:space="preserve">          </w:t>
      </w:r>
      <w:r w:rsidR="00E21247">
        <w:rPr>
          <w:color w:val="2F5496" w:themeColor="accent5" w:themeShade="BF"/>
        </w:rPr>
        <w:t xml:space="preserve"> </w:t>
      </w:r>
      <w:r w:rsidR="00825E93">
        <w:rPr>
          <w:color w:val="2F5496" w:themeColor="accent5" w:themeShade="BF"/>
        </w:rPr>
        <w:t xml:space="preserve"> </w:t>
      </w:r>
      <w:r w:rsidR="002906E4">
        <w:rPr>
          <w:color w:val="2F5496" w:themeColor="accent5" w:themeShade="BF"/>
        </w:rPr>
        <w:t xml:space="preserve"> </w:t>
      </w:r>
      <w:r w:rsidR="00492272" w:rsidRPr="00BB7626">
        <w:rPr>
          <w:color w:val="2F5496" w:themeColor="accent5" w:themeShade="BF"/>
        </w:rPr>
        <w:t xml:space="preserve">     </w:t>
      </w:r>
      <w:r w:rsidR="00D01A31">
        <w:rPr>
          <w:color w:val="2F5496" w:themeColor="accent5" w:themeShade="BF"/>
        </w:rPr>
        <w:t xml:space="preserve">   </w:t>
      </w:r>
      <w:r w:rsidR="00492272" w:rsidRPr="00BB7626">
        <w:rPr>
          <w:color w:val="2F5496" w:themeColor="accent5" w:themeShade="BF"/>
        </w:rPr>
        <w:t xml:space="preserve"> </w:t>
      </w:r>
      <w:r w:rsidR="00BC7BDE" w:rsidRPr="00BB7626">
        <w:rPr>
          <w:color w:val="2F5496" w:themeColor="accent5" w:themeShade="BF"/>
        </w:rPr>
        <w:t>09/2016 – 11/201</w:t>
      </w:r>
      <w:r w:rsidR="00452C37" w:rsidRPr="00BB7626">
        <w:rPr>
          <w:color w:val="2F5496" w:themeColor="accent5" w:themeShade="BF"/>
        </w:rPr>
        <w:t xml:space="preserve">8 </w:t>
      </w:r>
      <w:r w:rsidR="00492272" w:rsidRPr="00BB7626">
        <w:rPr>
          <w:color w:val="2F5496" w:themeColor="accent5" w:themeShade="BF"/>
        </w:rPr>
        <w:t xml:space="preserve"> </w:t>
      </w:r>
      <w:r w:rsidR="00280AB6" w:rsidRPr="00BB7626">
        <w:rPr>
          <w:color w:val="2F5496" w:themeColor="accent5" w:themeShade="BF"/>
        </w:rPr>
        <w:t xml:space="preserve"> </w:t>
      </w:r>
      <w:r w:rsidR="00280AB6" w:rsidRPr="00BB7626">
        <w:rPr>
          <w:color w:val="2F5496" w:themeColor="accent5" w:themeShade="BF"/>
        </w:rPr>
        <w:br/>
      </w:r>
      <w:r w:rsidR="00577857">
        <w:rPr>
          <w:b w:val="0"/>
          <w:i/>
          <w:color w:val="2F5496" w:themeColor="accent5" w:themeShade="BF"/>
        </w:rPr>
        <w:t>Served as the</w:t>
      </w:r>
      <w:r w:rsidR="009F5D71">
        <w:rPr>
          <w:b w:val="0"/>
          <w:i/>
          <w:color w:val="2F5496" w:themeColor="accent5" w:themeShade="BF"/>
        </w:rPr>
        <w:t xml:space="preserve"> Risk Manager on a PMO engagement</w:t>
      </w:r>
      <w:r w:rsidR="00DF248D" w:rsidRPr="00BB7626">
        <w:rPr>
          <w:b w:val="0"/>
          <w:i/>
          <w:color w:val="2F5496" w:themeColor="accent5" w:themeShade="BF"/>
        </w:rPr>
        <w:t xml:space="preserve"> for the </w:t>
      </w:r>
      <w:r w:rsidR="009D7C5D">
        <w:rPr>
          <w:b w:val="0"/>
          <w:i/>
          <w:color w:val="2F5496" w:themeColor="accent5" w:themeShade="BF"/>
        </w:rPr>
        <w:t>Federal Aviation Association (</w:t>
      </w:r>
      <w:r w:rsidR="00DF248D" w:rsidRPr="00BB7626">
        <w:rPr>
          <w:b w:val="0"/>
          <w:i/>
          <w:color w:val="2F5496" w:themeColor="accent5" w:themeShade="BF"/>
        </w:rPr>
        <w:t>FAA</w:t>
      </w:r>
      <w:r w:rsidR="009D7C5D">
        <w:rPr>
          <w:b w:val="0"/>
          <w:i/>
          <w:color w:val="2F5496" w:themeColor="accent5" w:themeShade="BF"/>
        </w:rPr>
        <w:t>)</w:t>
      </w:r>
      <w:r w:rsidR="00C27D91">
        <w:rPr>
          <w:b w:val="0"/>
          <w:i/>
          <w:color w:val="2F5496" w:themeColor="accent5" w:themeShade="BF"/>
        </w:rPr>
        <w:t xml:space="preserve">; </w:t>
      </w:r>
      <w:r w:rsidR="00DF248D" w:rsidRPr="00BB7626">
        <w:rPr>
          <w:b w:val="0"/>
          <w:i/>
          <w:color w:val="2F5496" w:themeColor="accent5" w:themeShade="BF"/>
        </w:rPr>
        <w:t>worked as a business analyst to support the developme</w:t>
      </w:r>
      <w:r w:rsidR="009F5D71">
        <w:rPr>
          <w:b w:val="0"/>
          <w:i/>
          <w:color w:val="2F5496" w:themeColor="accent5" w:themeShade="BF"/>
        </w:rPr>
        <w:t>nt of a web-based budgeting application</w:t>
      </w:r>
      <w:r w:rsidR="00DF248D" w:rsidRPr="00BB7626">
        <w:rPr>
          <w:b w:val="0"/>
          <w:i/>
          <w:color w:val="2F5496" w:themeColor="accent5" w:themeShade="BF"/>
        </w:rPr>
        <w:t xml:space="preserve"> for th</w:t>
      </w:r>
      <w:r w:rsidR="009F5D71">
        <w:rPr>
          <w:b w:val="0"/>
          <w:i/>
          <w:color w:val="2F5496" w:themeColor="accent5" w:themeShade="BF"/>
        </w:rPr>
        <w:t>e U.S. House of Representatives</w:t>
      </w:r>
      <w:r w:rsidR="00C27D91">
        <w:rPr>
          <w:b w:val="0"/>
          <w:i/>
          <w:color w:val="2F5496" w:themeColor="accent5" w:themeShade="BF"/>
        </w:rPr>
        <w:t>; and also worked with the Evans Change Management Community of Practice</w:t>
      </w:r>
    </w:p>
    <w:p w14:paraId="68589F33" w14:textId="7C645AFA" w:rsidR="009922E3" w:rsidRDefault="009922E3" w:rsidP="009922E3">
      <w:pPr>
        <w:pStyle w:val="Resumebullet"/>
        <w:numPr>
          <w:ilvl w:val="0"/>
          <w:numId w:val="13"/>
        </w:numPr>
      </w:pPr>
      <w:r>
        <w:t xml:space="preserve">Provided </w:t>
      </w:r>
      <w:r w:rsidRPr="009325A0">
        <w:rPr>
          <w:b/>
          <w:bCs/>
        </w:rPr>
        <w:t>risk management and strategic support</w:t>
      </w:r>
      <w:r>
        <w:t xml:space="preserve"> for the </w:t>
      </w:r>
      <w:r w:rsidRPr="009325A0">
        <w:rPr>
          <w:b/>
          <w:bCs/>
        </w:rPr>
        <w:t xml:space="preserve">Federal Aviation Administration </w:t>
      </w:r>
      <w:r w:rsidR="00D17F7E" w:rsidRPr="009325A0">
        <w:rPr>
          <w:b/>
          <w:bCs/>
        </w:rPr>
        <w:t>(</w:t>
      </w:r>
      <w:r w:rsidRPr="009325A0">
        <w:rPr>
          <w:b/>
          <w:bCs/>
        </w:rPr>
        <w:t>FAA</w:t>
      </w:r>
      <w:r w:rsidR="00D17F7E" w:rsidRPr="009325A0">
        <w:rPr>
          <w:b/>
          <w:bCs/>
        </w:rPr>
        <w:t>)</w:t>
      </w:r>
      <w:r>
        <w:t xml:space="preserve"> programs to ensure alignment with organizational priorities.</w:t>
      </w:r>
    </w:p>
    <w:p w14:paraId="2AE05500" w14:textId="77777777" w:rsidR="009922E3" w:rsidRDefault="009922E3" w:rsidP="009922E3">
      <w:pPr>
        <w:pStyle w:val="Resumebullet"/>
        <w:numPr>
          <w:ilvl w:val="0"/>
          <w:numId w:val="13"/>
        </w:numPr>
      </w:pPr>
      <w:r>
        <w:t xml:space="preserve">Engaged stakeholders </w:t>
      </w:r>
      <w:r w:rsidRPr="00317633">
        <w:rPr>
          <w:b/>
          <w:bCs/>
        </w:rPr>
        <w:t>to identify and assess risks</w:t>
      </w:r>
      <w:r>
        <w:t xml:space="preserve">, issues, and opportunities, driving </w:t>
      </w:r>
      <w:r w:rsidRPr="00317633">
        <w:rPr>
          <w:b/>
          <w:bCs/>
        </w:rPr>
        <w:t>proactive mitigation strategies</w:t>
      </w:r>
      <w:r>
        <w:t>.</w:t>
      </w:r>
    </w:p>
    <w:p w14:paraId="7B29A2EF" w14:textId="77777777" w:rsidR="009922E3" w:rsidRDefault="009922E3" w:rsidP="009922E3">
      <w:pPr>
        <w:pStyle w:val="Resumebullet"/>
        <w:numPr>
          <w:ilvl w:val="0"/>
          <w:numId w:val="13"/>
        </w:numPr>
      </w:pPr>
      <w:r>
        <w:t xml:space="preserve">Monitored </w:t>
      </w:r>
      <w:r w:rsidRPr="00D41D17">
        <w:rPr>
          <w:b/>
          <w:bCs/>
        </w:rPr>
        <w:t>program risk scores</w:t>
      </w:r>
      <w:r>
        <w:t xml:space="preserve"> and tracked mitigation actions to ensure accountability and timely resolution.</w:t>
      </w:r>
    </w:p>
    <w:p w14:paraId="075CA509" w14:textId="77777777" w:rsidR="009922E3" w:rsidRDefault="009922E3" w:rsidP="009922E3">
      <w:pPr>
        <w:pStyle w:val="Resumebullet"/>
        <w:numPr>
          <w:ilvl w:val="0"/>
          <w:numId w:val="13"/>
        </w:numPr>
      </w:pPr>
      <w:r>
        <w:t xml:space="preserve">Facilitated </w:t>
      </w:r>
      <w:r w:rsidRPr="00FD1656">
        <w:rPr>
          <w:b/>
          <w:bCs/>
        </w:rPr>
        <w:t>risk board meetings</w:t>
      </w:r>
      <w:r>
        <w:t xml:space="preserve"> to obtain updates, escalate concerns, and drive decision-making.</w:t>
      </w:r>
    </w:p>
    <w:p w14:paraId="083407A4" w14:textId="77777777" w:rsidR="009922E3" w:rsidRDefault="009922E3" w:rsidP="009922E3">
      <w:pPr>
        <w:pStyle w:val="Resumebullet"/>
        <w:numPr>
          <w:ilvl w:val="0"/>
          <w:numId w:val="13"/>
        </w:numPr>
      </w:pPr>
      <w:r>
        <w:t>Collaborated with program teams to maintain awareness of initiatives, dependencies, and priorities.</w:t>
      </w:r>
    </w:p>
    <w:p w14:paraId="4F15C8FD" w14:textId="77777777" w:rsidR="009922E3" w:rsidRDefault="009922E3" w:rsidP="009922E3">
      <w:pPr>
        <w:pStyle w:val="Resumebullet"/>
        <w:numPr>
          <w:ilvl w:val="0"/>
          <w:numId w:val="13"/>
        </w:numPr>
      </w:pPr>
      <w:r>
        <w:t xml:space="preserve">Delivered </w:t>
      </w:r>
      <w:r w:rsidRPr="009E5578">
        <w:rPr>
          <w:b/>
          <w:bCs/>
        </w:rPr>
        <w:t>biweekly and monthly program reports</w:t>
      </w:r>
      <w:r>
        <w:t>, including meeting minutes and executive updates.</w:t>
      </w:r>
    </w:p>
    <w:p w14:paraId="11CC6469" w14:textId="77777777" w:rsidR="009922E3" w:rsidRDefault="009922E3" w:rsidP="009922E3">
      <w:pPr>
        <w:pStyle w:val="Resumebullet"/>
        <w:numPr>
          <w:ilvl w:val="0"/>
          <w:numId w:val="13"/>
        </w:numPr>
      </w:pPr>
      <w:r>
        <w:t xml:space="preserve">Promoted knowledge sharing by publishing program information and resources on </w:t>
      </w:r>
      <w:r w:rsidRPr="00121BEB">
        <w:rPr>
          <w:b/>
          <w:bCs/>
        </w:rPr>
        <w:t>SharePoint</w:t>
      </w:r>
      <w:r>
        <w:t>.</w:t>
      </w:r>
    </w:p>
    <w:p w14:paraId="404E95FE" w14:textId="6934C318" w:rsidR="005B457A" w:rsidRDefault="009922E3" w:rsidP="009922E3">
      <w:pPr>
        <w:pStyle w:val="Resumebullet"/>
        <w:numPr>
          <w:ilvl w:val="0"/>
          <w:numId w:val="13"/>
        </w:numPr>
      </w:pPr>
      <w:r>
        <w:lastRenderedPageBreak/>
        <w:t xml:space="preserve">Maintained and updated program documentation, including </w:t>
      </w:r>
      <w:r w:rsidRPr="00141EE7">
        <w:rPr>
          <w:b/>
          <w:bCs/>
        </w:rPr>
        <w:t>Standard Operating Procedures (SOPs)</w:t>
      </w:r>
      <w:r>
        <w:t>, to support consistent program execution.</w:t>
      </w:r>
    </w:p>
    <w:p w14:paraId="2AF6012A" w14:textId="292681A1" w:rsidR="00AF7BB5" w:rsidRPr="00BB7626" w:rsidRDefault="00BD1FE5" w:rsidP="002B3803">
      <w:pPr>
        <w:pStyle w:val="ResumeProjectName"/>
        <w:rPr>
          <w:b w:val="0"/>
          <w:i/>
          <w:color w:val="2F5496" w:themeColor="accent5" w:themeShade="BF"/>
        </w:rPr>
      </w:pPr>
      <w:r>
        <w:rPr>
          <w:color w:val="2F5496" w:themeColor="accent5" w:themeShade="BF"/>
        </w:rPr>
        <w:t>Business Analyst</w:t>
      </w:r>
      <w:r w:rsidR="007909B6">
        <w:rPr>
          <w:color w:val="2F5496" w:themeColor="accent5" w:themeShade="BF"/>
        </w:rPr>
        <w:t xml:space="preserve"> </w:t>
      </w:r>
      <w:r>
        <w:rPr>
          <w:color w:val="2F5496" w:themeColor="accent5" w:themeShade="BF"/>
        </w:rPr>
        <w:t>|</w:t>
      </w:r>
      <w:r w:rsidR="002906E4">
        <w:rPr>
          <w:color w:val="2F5496" w:themeColor="accent5" w:themeShade="BF"/>
        </w:rPr>
        <w:t xml:space="preserve"> </w:t>
      </w:r>
      <w:r>
        <w:rPr>
          <w:color w:val="2F5496" w:themeColor="accent5" w:themeShade="BF"/>
        </w:rPr>
        <w:t>Avenues International</w:t>
      </w:r>
      <w:r w:rsidR="004561B4">
        <w:rPr>
          <w:color w:val="2F5496" w:themeColor="accent5" w:themeShade="BF"/>
        </w:rPr>
        <w:t>/AIR</w:t>
      </w:r>
      <w:r w:rsidR="00492272" w:rsidRPr="00BB7626">
        <w:rPr>
          <w:color w:val="2F5496" w:themeColor="accent5" w:themeShade="BF"/>
        </w:rPr>
        <w:t>|</w:t>
      </w:r>
      <w:r w:rsidR="004F4867">
        <w:rPr>
          <w:color w:val="2F5496" w:themeColor="accent5" w:themeShade="BF"/>
        </w:rPr>
        <w:t xml:space="preserve">Washington, DC           </w:t>
      </w:r>
      <w:r w:rsidR="007909B6">
        <w:rPr>
          <w:color w:val="2F5496" w:themeColor="accent5" w:themeShade="BF"/>
        </w:rPr>
        <w:t xml:space="preserve">                   </w:t>
      </w:r>
      <w:r w:rsidR="00492272" w:rsidRPr="00BB7626">
        <w:rPr>
          <w:color w:val="2F5496" w:themeColor="accent5" w:themeShade="BF"/>
        </w:rPr>
        <w:t xml:space="preserve">  </w:t>
      </w:r>
      <w:r w:rsidR="004561B4">
        <w:rPr>
          <w:color w:val="2F5496" w:themeColor="accent5" w:themeShade="BF"/>
        </w:rPr>
        <w:t xml:space="preserve"> </w:t>
      </w:r>
      <w:r w:rsidR="00D01A31">
        <w:rPr>
          <w:color w:val="2F5496" w:themeColor="accent5" w:themeShade="BF"/>
        </w:rPr>
        <w:t xml:space="preserve"> </w:t>
      </w:r>
      <w:r w:rsidR="00555763" w:rsidRPr="00BB7626">
        <w:rPr>
          <w:color w:val="2F5496" w:themeColor="accent5" w:themeShade="BF"/>
        </w:rPr>
        <w:t>03</w:t>
      </w:r>
      <w:r w:rsidR="00FE5D33" w:rsidRPr="00BB7626">
        <w:rPr>
          <w:color w:val="2F5496" w:themeColor="accent5" w:themeShade="BF"/>
        </w:rPr>
        <w:t xml:space="preserve">/2016 – 06/2016 </w:t>
      </w:r>
      <w:r w:rsidR="00492272" w:rsidRPr="00BB7626">
        <w:rPr>
          <w:color w:val="2F5496" w:themeColor="accent5" w:themeShade="BF"/>
        </w:rPr>
        <w:t xml:space="preserve"> </w:t>
      </w:r>
      <w:r w:rsidR="00AF22DB" w:rsidRPr="00BB7626">
        <w:rPr>
          <w:color w:val="2F5496" w:themeColor="accent5" w:themeShade="BF"/>
        </w:rPr>
        <w:t xml:space="preserve"> </w:t>
      </w:r>
      <w:r w:rsidR="0054152A" w:rsidRPr="00BB7626">
        <w:rPr>
          <w:color w:val="2F5496" w:themeColor="accent5" w:themeShade="BF"/>
        </w:rPr>
        <w:br/>
      </w:r>
      <w:r w:rsidR="00492272" w:rsidRPr="00BB7626">
        <w:rPr>
          <w:b w:val="0"/>
          <w:i/>
          <w:color w:val="2F5496" w:themeColor="accent5" w:themeShade="BF"/>
        </w:rPr>
        <w:t>Supported the implementation of data governance best practices at the American Institute for Research</w:t>
      </w:r>
      <w:r w:rsidR="004051C6">
        <w:rPr>
          <w:b w:val="0"/>
          <w:i/>
          <w:color w:val="2F5496" w:themeColor="accent5" w:themeShade="BF"/>
        </w:rPr>
        <w:t xml:space="preserve"> (AIR)</w:t>
      </w:r>
      <w:r w:rsidR="00492272" w:rsidRPr="00BB7626">
        <w:rPr>
          <w:b w:val="0"/>
          <w:i/>
          <w:color w:val="2F5496" w:themeColor="accent5" w:themeShade="BF"/>
        </w:rPr>
        <w:t xml:space="preserve"> </w:t>
      </w:r>
      <w:r w:rsidR="00AF7BB5" w:rsidRPr="00BB7626">
        <w:rPr>
          <w:b w:val="0"/>
          <w:i/>
          <w:color w:val="2F5496" w:themeColor="accent5" w:themeShade="BF"/>
        </w:rPr>
        <w:t xml:space="preserve"> </w:t>
      </w:r>
      <w:r w:rsidR="007B0535" w:rsidRPr="00BB7626">
        <w:rPr>
          <w:b w:val="0"/>
          <w:i/>
          <w:color w:val="2F5496" w:themeColor="accent5" w:themeShade="BF"/>
        </w:rPr>
        <w:t xml:space="preserve"> </w:t>
      </w:r>
    </w:p>
    <w:p w14:paraId="767B672F" w14:textId="55484E11" w:rsidR="00775AC5" w:rsidRDefault="00775AC5" w:rsidP="00775AC5">
      <w:pPr>
        <w:pStyle w:val="Resumebullet"/>
      </w:pPr>
      <w:r>
        <w:t xml:space="preserve">Supported the development of a </w:t>
      </w:r>
      <w:r w:rsidRPr="000E2296">
        <w:rPr>
          <w:b/>
          <w:bCs/>
        </w:rPr>
        <w:t>federal budgeting tool</w:t>
      </w:r>
      <w:r>
        <w:t xml:space="preserve"> to streamline and improve the budgetary process.</w:t>
      </w:r>
    </w:p>
    <w:p w14:paraId="77327A19" w14:textId="77777777" w:rsidR="00775AC5" w:rsidRDefault="00775AC5" w:rsidP="00775AC5">
      <w:pPr>
        <w:pStyle w:val="Resumebullet"/>
      </w:pPr>
      <w:r>
        <w:t xml:space="preserve">Partnered with the development team to define, document, and </w:t>
      </w:r>
      <w:r w:rsidRPr="00F56F3B">
        <w:rPr>
          <w:b/>
          <w:bCs/>
        </w:rPr>
        <w:t>track system requirements</w:t>
      </w:r>
      <w:r>
        <w:t>.</w:t>
      </w:r>
    </w:p>
    <w:p w14:paraId="6682F868" w14:textId="513EF7A1" w:rsidR="00775AC5" w:rsidRDefault="00775AC5" w:rsidP="00775AC5">
      <w:pPr>
        <w:pStyle w:val="Resumebullet"/>
      </w:pPr>
      <w:r>
        <w:t xml:space="preserve">Authored and </w:t>
      </w:r>
      <w:r w:rsidRPr="00F56F3B">
        <w:rPr>
          <w:b/>
          <w:bCs/>
        </w:rPr>
        <w:t>executed test cases</w:t>
      </w:r>
      <w:r>
        <w:t xml:space="preserve"> and updated </w:t>
      </w:r>
      <w:r w:rsidRPr="00F56F3B">
        <w:rPr>
          <w:b/>
          <w:bCs/>
        </w:rPr>
        <w:t>requirements documentation</w:t>
      </w:r>
      <w:r>
        <w:t xml:space="preserve"> </w:t>
      </w:r>
      <w:r w:rsidR="00F56F3B">
        <w:t>for</w:t>
      </w:r>
      <w:r>
        <w:t xml:space="preserve"> accuracy and completeness.</w:t>
      </w:r>
    </w:p>
    <w:p w14:paraId="49809A34" w14:textId="77777777" w:rsidR="00775AC5" w:rsidRDefault="00775AC5" w:rsidP="00775AC5">
      <w:pPr>
        <w:pStyle w:val="Resumebullet"/>
      </w:pPr>
      <w:r>
        <w:t xml:space="preserve">Conducted </w:t>
      </w:r>
      <w:r w:rsidRPr="00F56F3B">
        <w:rPr>
          <w:b/>
          <w:bCs/>
        </w:rPr>
        <w:t>stakeholder interviews</w:t>
      </w:r>
      <w:r>
        <w:t xml:space="preserve"> to refine and </w:t>
      </w:r>
      <w:r w:rsidRPr="00F56F3B">
        <w:rPr>
          <w:b/>
          <w:bCs/>
        </w:rPr>
        <w:t>validate functional requirements</w:t>
      </w:r>
      <w:r>
        <w:t>.</w:t>
      </w:r>
    </w:p>
    <w:p w14:paraId="3B5E250F" w14:textId="65A8905C" w:rsidR="00AF7BB5" w:rsidRPr="00173808" w:rsidRDefault="00775AC5" w:rsidP="00775AC5">
      <w:pPr>
        <w:pStyle w:val="Resumebullet"/>
      </w:pPr>
      <w:r>
        <w:t xml:space="preserve">Developed </w:t>
      </w:r>
      <w:r w:rsidRPr="00F56F3B">
        <w:rPr>
          <w:b/>
          <w:bCs/>
        </w:rPr>
        <w:t>training materials</w:t>
      </w:r>
      <w:r>
        <w:t xml:space="preserve"> to support </w:t>
      </w:r>
      <w:r w:rsidRPr="00F56F3B">
        <w:rPr>
          <w:b/>
          <w:bCs/>
        </w:rPr>
        <w:t>end-user adoption</w:t>
      </w:r>
      <w:r>
        <w:t xml:space="preserve"> of the new </w:t>
      </w:r>
      <w:r w:rsidRPr="00F56F3B">
        <w:rPr>
          <w:b/>
          <w:bCs/>
        </w:rPr>
        <w:t>budgeting tool</w:t>
      </w:r>
      <w:r>
        <w:t>.</w:t>
      </w:r>
    </w:p>
    <w:p w14:paraId="5259CA62" w14:textId="711B562F" w:rsidR="004D53D2" w:rsidRDefault="00136CD4" w:rsidP="00E768AE">
      <w:pPr>
        <w:pStyle w:val="ResumeSectionHead"/>
        <w:tabs>
          <w:tab w:val="left" w:pos="6960"/>
        </w:tabs>
        <w:spacing w:after="0"/>
        <w:rPr>
          <w:rFonts w:ascii="Calibri" w:hAnsi="Calibri"/>
          <w:b/>
          <w:caps w:val="0"/>
          <w:noProof/>
          <w:color w:val="2F5496" w:themeColor="accent5" w:themeShade="BF"/>
          <w:sz w:val="22"/>
        </w:rPr>
      </w:pPr>
      <w:r w:rsidRPr="00BB7626">
        <w:rPr>
          <w:b/>
          <w:noProof/>
          <w:color w:val="2F5496" w:themeColor="accent5" w:themeShade="BF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58E303" wp14:editId="5DF16062">
                <wp:simplePos x="0" y="0"/>
                <wp:positionH relativeFrom="column">
                  <wp:posOffset>0</wp:posOffset>
                </wp:positionH>
                <wp:positionV relativeFrom="paragraph">
                  <wp:posOffset>258445</wp:posOffset>
                </wp:positionV>
                <wp:extent cx="6305550" cy="0"/>
                <wp:effectExtent l="0" t="0" r="19050" b="19050"/>
                <wp:wrapNone/>
                <wp:docPr id="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55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CDF2AA" id="AutoShape 8" o:spid="_x0000_s1026" type="#_x0000_t32" style="position:absolute;margin-left:0;margin-top:20.35pt;width:496.5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" strokecolor="#4472c4 [3208]"/>
            </w:pict>
          </mc:Fallback>
        </mc:AlternateContent>
      </w:r>
      <w:r w:rsidR="004561B4">
        <w:rPr>
          <w:b/>
          <w:color w:val="2F5496" w:themeColor="accent5" w:themeShade="BF"/>
        </w:rPr>
        <w:t>Past contracting</w:t>
      </w:r>
      <w:r w:rsidRPr="00BB7626">
        <w:rPr>
          <w:b/>
          <w:color w:val="2F5496" w:themeColor="accent5" w:themeShade="BF"/>
        </w:rPr>
        <w:t xml:space="preserve"> Experience</w:t>
      </w:r>
      <w:r w:rsidR="00BB7626">
        <w:rPr>
          <w:b/>
          <w:color w:val="2F5496" w:themeColor="accent5" w:themeShade="BF"/>
        </w:rPr>
        <w:tab/>
      </w:r>
    </w:p>
    <w:p w14:paraId="5A82B61C" w14:textId="6B5B817C" w:rsidR="00136CD4" w:rsidRPr="0015632C" w:rsidRDefault="006C7491" w:rsidP="00E768AE">
      <w:pPr>
        <w:spacing w:before="240" w:after="0"/>
        <w:rPr>
          <w:rFonts w:ascii="Calibri" w:eastAsiaTheme="minorEastAsia" w:hAnsi="Calibri"/>
          <w:b/>
          <w:noProof/>
          <w:color w:val="2F5496" w:themeColor="accent5" w:themeShade="BF"/>
          <w:u w:color="008576"/>
        </w:rPr>
      </w:pPr>
      <w:r w:rsidRPr="006C7491">
        <w:rPr>
          <w:rFonts w:ascii="Calibri" w:hAnsi="Calibri"/>
          <w:b/>
          <w:noProof/>
          <w:color w:val="2F5496" w:themeColor="accent5" w:themeShade="BF"/>
        </w:rPr>
        <w:t xml:space="preserve">Business Analyst |Insight Global|Washington, DC                                                         </w:t>
      </w:r>
      <w:r w:rsidR="00B92AA6">
        <w:rPr>
          <w:rFonts w:ascii="Calibri" w:hAnsi="Calibri"/>
          <w:b/>
          <w:noProof/>
          <w:color w:val="2F5496" w:themeColor="accent5" w:themeShade="BF"/>
        </w:rPr>
        <w:t xml:space="preserve">                     </w:t>
      </w:r>
      <w:r w:rsidRPr="006C7491">
        <w:rPr>
          <w:rFonts w:ascii="Calibri" w:hAnsi="Calibri"/>
          <w:b/>
          <w:noProof/>
          <w:color w:val="2F5496" w:themeColor="accent5" w:themeShade="BF"/>
        </w:rPr>
        <w:t xml:space="preserve">  12/2015 – 02/2016</w:t>
      </w:r>
      <w:r>
        <w:rPr>
          <w:rFonts w:ascii="Calibri" w:hAnsi="Calibri"/>
          <w:b/>
          <w:noProof/>
          <w:color w:val="2F5496" w:themeColor="accent5" w:themeShade="BF"/>
        </w:rPr>
        <w:br/>
      </w:r>
      <w:r w:rsidRPr="00BB7626">
        <w:rPr>
          <w:i/>
          <w:color w:val="2F5496" w:themeColor="accent5" w:themeShade="BF"/>
        </w:rPr>
        <w:t>Worked on requirements gathering to develop performance reports for GSA IT service areas</w:t>
      </w:r>
      <w:r>
        <w:rPr>
          <w:rFonts w:ascii="Calibri" w:hAnsi="Calibri"/>
          <w:b/>
          <w:noProof/>
          <w:color w:val="2F5496" w:themeColor="accent5" w:themeShade="BF"/>
        </w:rPr>
        <w:br/>
      </w:r>
      <w:r w:rsidR="001E4150" w:rsidRPr="001E4150">
        <w:rPr>
          <w:rFonts w:ascii="Calibri" w:hAnsi="Calibri"/>
          <w:b/>
          <w:noProof/>
          <w:color w:val="2F5496" w:themeColor="accent5" w:themeShade="BF"/>
        </w:rPr>
        <w:t xml:space="preserve">Business Analyst |Vision IT| McClean, VA                                                                         </w:t>
      </w:r>
      <w:r w:rsidR="00B92AA6">
        <w:rPr>
          <w:rFonts w:ascii="Calibri" w:hAnsi="Calibri"/>
          <w:b/>
          <w:noProof/>
          <w:color w:val="2F5496" w:themeColor="accent5" w:themeShade="BF"/>
        </w:rPr>
        <w:t xml:space="preserve">                    </w:t>
      </w:r>
      <w:r w:rsidR="001E4150" w:rsidRPr="001E4150">
        <w:rPr>
          <w:rFonts w:ascii="Calibri" w:hAnsi="Calibri"/>
          <w:b/>
          <w:noProof/>
          <w:color w:val="2F5496" w:themeColor="accent5" w:themeShade="BF"/>
        </w:rPr>
        <w:t xml:space="preserve"> 05/2015 – 08/2015</w:t>
      </w:r>
      <w:r w:rsidR="004D53D2" w:rsidRPr="00FB45A1">
        <w:rPr>
          <w:noProof/>
          <w:color w:val="2F5496" w:themeColor="accent5" w:themeShade="BF"/>
        </w:rPr>
        <w:br/>
      </w:r>
      <w:r w:rsidR="001E4150" w:rsidRPr="001E4150">
        <w:rPr>
          <w:i/>
          <w:color w:val="2F5496" w:themeColor="accent5" w:themeShade="BF"/>
          <w:sz w:val="20"/>
        </w:rPr>
        <w:t xml:space="preserve">Worked with Strategic Sourcing &amp; Procurement (SS&amp;P) on measuring the performance of business operations  </w:t>
      </w:r>
      <w:r w:rsidR="004D53D2">
        <w:rPr>
          <w:i/>
          <w:color w:val="2F5496" w:themeColor="accent5" w:themeShade="BF"/>
          <w:sz w:val="20"/>
        </w:rPr>
        <w:br/>
      </w:r>
      <w:r w:rsidR="00325422" w:rsidRPr="00325422">
        <w:rPr>
          <w:rFonts w:ascii="Calibri" w:hAnsi="Calibri"/>
          <w:b/>
          <w:noProof/>
          <w:color w:val="2F5496" w:themeColor="accent5" w:themeShade="BF"/>
        </w:rPr>
        <w:t xml:space="preserve">Business Analyst |The Goal Inc/Deloitte Consulting|Washington, DC                       </w:t>
      </w:r>
      <w:r w:rsidR="00B92AA6">
        <w:rPr>
          <w:rFonts w:ascii="Calibri" w:hAnsi="Calibri"/>
          <w:b/>
          <w:noProof/>
          <w:color w:val="2F5496" w:themeColor="accent5" w:themeShade="BF"/>
        </w:rPr>
        <w:t xml:space="preserve">                     </w:t>
      </w:r>
      <w:r w:rsidR="00325422" w:rsidRPr="00325422">
        <w:rPr>
          <w:rFonts w:ascii="Calibri" w:hAnsi="Calibri"/>
          <w:b/>
          <w:noProof/>
          <w:color w:val="2F5496" w:themeColor="accent5" w:themeShade="BF"/>
        </w:rPr>
        <w:t xml:space="preserve"> 11/2014 – 04/2015</w:t>
      </w:r>
      <w:r w:rsidR="004D53D2" w:rsidRPr="00FB45A1">
        <w:rPr>
          <w:noProof/>
          <w:color w:val="2F5496" w:themeColor="accent5" w:themeShade="BF"/>
        </w:rPr>
        <w:br/>
      </w:r>
      <w:r w:rsidR="00325422" w:rsidRPr="00325422">
        <w:rPr>
          <w:i/>
          <w:color w:val="2F5496" w:themeColor="accent5" w:themeShade="BF"/>
          <w:sz w:val="20"/>
        </w:rPr>
        <w:t xml:space="preserve">Worked with Deloitte Consultants on the transition of the U.S. Mint to a web-based solution  </w:t>
      </w:r>
      <w:r w:rsidR="004D53D2">
        <w:rPr>
          <w:i/>
          <w:color w:val="2F5496" w:themeColor="accent5" w:themeShade="BF"/>
          <w:sz w:val="20"/>
        </w:rPr>
        <w:br/>
      </w:r>
      <w:r w:rsidR="00A93F8A" w:rsidRPr="00A93F8A">
        <w:rPr>
          <w:b/>
          <w:bCs/>
          <w:color w:val="2F5496" w:themeColor="accent5" w:themeShade="BF"/>
        </w:rPr>
        <w:t>Business Analyst |</w:t>
      </w:r>
      <w:proofErr w:type="spellStart"/>
      <w:r w:rsidR="00A93F8A" w:rsidRPr="00A93F8A">
        <w:rPr>
          <w:b/>
          <w:bCs/>
          <w:color w:val="2F5496" w:themeColor="accent5" w:themeShade="BF"/>
        </w:rPr>
        <w:t>VariQ|Washington</w:t>
      </w:r>
      <w:proofErr w:type="spellEnd"/>
      <w:r w:rsidR="00A93F8A" w:rsidRPr="00A93F8A">
        <w:rPr>
          <w:b/>
          <w:bCs/>
          <w:color w:val="2F5496" w:themeColor="accent5" w:themeShade="BF"/>
        </w:rPr>
        <w:t xml:space="preserve">, DC                                                                      </w:t>
      </w:r>
      <w:r w:rsidR="00B92AA6">
        <w:rPr>
          <w:b/>
          <w:bCs/>
          <w:color w:val="2F5496" w:themeColor="accent5" w:themeShade="BF"/>
        </w:rPr>
        <w:t xml:space="preserve">                    </w:t>
      </w:r>
      <w:r w:rsidR="00A93F8A" w:rsidRPr="00A93F8A">
        <w:rPr>
          <w:b/>
          <w:bCs/>
          <w:color w:val="2F5496" w:themeColor="accent5" w:themeShade="BF"/>
        </w:rPr>
        <w:t xml:space="preserve">    01/2014 – 09/2014</w:t>
      </w:r>
      <w:r w:rsidR="004D53D2" w:rsidRPr="00FB45A1">
        <w:rPr>
          <w:noProof/>
          <w:color w:val="2F5496" w:themeColor="accent5" w:themeShade="BF"/>
        </w:rPr>
        <w:br/>
      </w:r>
      <w:r w:rsidR="00A93F8A" w:rsidRPr="00BB7626">
        <w:rPr>
          <w:i/>
          <w:color w:val="2F5496" w:themeColor="accent5" w:themeShade="BF"/>
        </w:rPr>
        <w:t xml:space="preserve">Provided Project Management Office (PMO) support to the U.S. Capitol Police Office of Information Systems  </w:t>
      </w:r>
      <w:r w:rsidR="00825E93" w:rsidRPr="00E439A5">
        <w:rPr>
          <w:rFonts w:ascii="Calibri" w:hAnsi="Calibri"/>
          <w:b/>
          <w:noProof/>
          <w:color w:val="2F5496" w:themeColor="accent5" w:themeShade="BF"/>
        </w:rPr>
        <w:t>Financial Analyst |</w:t>
      </w:r>
      <w:r w:rsidR="00DF2FC0" w:rsidRPr="00E439A5">
        <w:rPr>
          <w:rFonts w:ascii="Calibri" w:hAnsi="Calibri"/>
          <w:b/>
          <w:noProof/>
          <w:color w:val="2F5496" w:themeColor="accent5" w:themeShade="BF"/>
        </w:rPr>
        <w:t>Accounttemps</w:t>
      </w:r>
      <w:r w:rsidR="00825E93" w:rsidRPr="00E439A5">
        <w:rPr>
          <w:rFonts w:ascii="Calibri" w:hAnsi="Calibri"/>
          <w:b/>
          <w:noProof/>
          <w:color w:val="2F5496" w:themeColor="accent5" w:themeShade="BF"/>
        </w:rPr>
        <w:t xml:space="preserve">|Washington, DC                                                                          </w:t>
      </w:r>
      <w:r w:rsidR="00E439A5">
        <w:rPr>
          <w:rFonts w:ascii="Calibri" w:hAnsi="Calibri"/>
          <w:b/>
          <w:noProof/>
          <w:color w:val="2F5496" w:themeColor="accent5" w:themeShade="BF"/>
        </w:rPr>
        <w:t xml:space="preserve">   </w:t>
      </w:r>
      <w:r w:rsidR="00825E93" w:rsidRPr="00E439A5">
        <w:rPr>
          <w:rFonts w:ascii="Calibri" w:hAnsi="Calibri"/>
          <w:b/>
          <w:noProof/>
          <w:color w:val="2F5496" w:themeColor="accent5" w:themeShade="BF"/>
        </w:rPr>
        <w:t>05/2013 – 12/2013</w:t>
      </w:r>
      <w:r w:rsidR="00DF2FC0" w:rsidRPr="00FB45A1">
        <w:rPr>
          <w:noProof/>
          <w:color w:val="2F5496" w:themeColor="accent5" w:themeShade="BF"/>
        </w:rPr>
        <w:br/>
      </w:r>
      <w:r w:rsidR="00DF2FC0" w:rsidRPr="00E439A5">
        <w:rPr>
          <w:i/>
          <w:color w:val="2F5496" w:themeColor="accent5" w:themeShade="BF"/>
          <w:sz w:val="20"/>
        </w:rPr>
        <w:t>Prepared, reviewed and analyzed financial and budg</w:t>
      </w:r>
      <w:r w:rsidR="002C6029" w:rsidRPr="00E439A5">
        <w:rPr>
          <w:i/>
          <w:color w:val="2F5496" w:themeColor="accent5" w:themeShade="BF"/>
          <w:sz w:val="20"/>
        </w:rPr>
        <w:t xml:space="preserve">etary reports for </w:t>
      </w:r>
      <w:r w:rsidR="00DF2FC0" w:rsidRPr="00E439A5">
        <w:rPr>
          <w:i/>
          <w:color w:val="2F5496" w:themeColor="accent5" w:themeShade="BF"/>
          <w:sz w:val="20"/>
        </w:rPr>
        <w:t xml:space="preserve">programs funded by USAID </w:t>
      </w:r>
      <w:r w:rsidR="00E439A5">
        <w:rPr>
          <w:i/>
          <w:color w:val="2F5496" w:themeColor="accent5" w:themeShade="BF"/>
          <w:sz w:val="20"/>
        </w:rPr>
        <w:br/>
      </w:r>
      <w:r w:rsidR="00825E93" w:rsidRPr="006A6F81">
        <w:rPr>
          <w:rFonts w:ascii="Calibri" w:hAnsi="Calibri"/>
          <w:b/>
          <w:noProof/>
          <w:color w:val="2F5496" w:themeColor="accent5" w:themeShade="BF"/>
        </w:rPr>
        <w:t xml:space="preserve">French Translator |Zidisha|Remote                                                                              </w:t>
      </w:r>
      <w:r w:rsidR="006A6F81">
        <w:rPr>
          <w:rFonts w:ascii="Calibri" w:hAnsi="Calibri"/>
          <w:b/>
          <w:noProof/>
          <w:color w:val="2F5496" w:themeColor="accent5" w:themeShade="BF"/>
        </w:rPr>
        <w:t xml:space="preserve">                           </w:t>
      </w:r>
      <w:r w:rsidR="00DF2FC0" w:rsidRPr="006A6F81">
        <w:rPr>
          <w:rFonts w:ascii="Calibri" w:hAnsi="Calibri"/>
          <w:b/>
          <w:noProof/>
          <w:color w:val="2F5496" w:themeColor="accent5" w:themeShade="BF"/>
        </w:rPr>
        <w:t>08/2012 – 04/2013</w:t>
      </w:r>
      <w:r w:rsidR="00DF2FC0" w:rsidRPr="00FB45A1">
        <w:rPr>
          <w:noProof/>
          <w:color w:val="2F5496" w:themeColor="accent5" w:themeShade="BF"/>
        </w:rPr>
        <w:br/>
      </w:r>
      <w:r w:rsidR="00DF2FC0" w:rsidRPr="006A6F81">
        <w:rPr>
          <w:i/>
          <w:color w:val="2F5496" w:themeColor="accent5" w:themeShade="BF"/>
          <w:sz w:val="20"/>
        </w:rPr>
        <w:t xml:space="preserve">Translated loan proposals posted by </w:t>
      </w:r>
      <w:proofErr w:type="spellStart"/>
      <w:r w:rsidR="00DF2FC0" w:rsidRPr="006A6F81">
        <w:rPr>
          <w:i/>
          <w:color w:val="2F5496" w:themeColor="accent5" w:themeShade="BF"/>
          <w:sz w:val="20"/>
        </w:rPr>
        <w:t>Zidisha</w:t>
      </w:r>
      <w:proofErr w:type="spellEnd"/>
      <w:r w:rsidR="00DF2FC0" w:rsidRPr="006A6F81">
        <w:rPr>
          <w:i/>
          <w:color w:val="2F5496" w:themeColor="accent5" w:themeShade="BF"/>
          <w:sz w:val="20"/>
        </w:rPr>
        <w:t xml:space="preserve"> loan borrowers to facilitate micro lending </w:t>
      </w:r>
      <w:r w:rsidR="002C6029" w:rsidRPr="006A6F81">
        <w:rPr>
          <w:i/>
          <w:color w:val="2F5496" w:themeColor="accent5" w:themeShade="BF"/>
          <w:sz w:val="20"/>
        </w:rPr>
        <w:t>opportunities</w:t>
      </w:r>
      <w:r w:rsidR="006A6F81">
        <w:rPr>
          <w:i/>
          <w:color w:val="2F5496" w:themeColor="accent5" w:themeShade="BF"/>
          <w:sz w:val="20"/>
        </w:rPr>
        <w:br/>
      </w:r>
      <w:r w:rsidR="002C6029" w:rsidRPr="002C6029">
        <w:rPr>
          <w:i/>
          <w:color w:val="2F5496" w:themeColor="accent5" w:themeShade="BF"/>
          <w:sz w:val="20"/>
        </w:rPr>
        <w:t xml:space="preserve"> </w:t>
      </w:r>
      <w:r w:rsidR="00825E93" w:rsidRPr="006A6F81">
        <w:rPr>
          <w:rFonts w:ascii="Calibri" w:hAnsi="Calibri"/>
          <w:b/>
          <w:noProof/>
          <w:color w:val="2F5496" w:themeColor="accent5" w:themeShade="BF"/>
        </w:rPr>
        <w:t>Financial Analyst</w:t>
      </w:r>
      <w:r w:rsidR="00BD1FE5" w:rsidRPr="006A6F81">
        <w:rPr>
          <w:rFonts w:ascii="Calibri" w:hAnsi="Calibri"/>
          <w:b/>
          <w:noProof/>
          <w:color w:val="2F5496" w:themeColor="accent5" w:themeShade="BF"/>
        </w:rPr>
        <w:t xml:space="preserve"> </w:t>
      </w:r>
      <w:r w:rsidR="00825E93" w:rsidRPr="006A6F81">
        <w:rPr>
          <w:rFonts w:ascii="Calibri" w:hAnsi="Calibri"/>
          <w:b/>
          <w:noProof/>
          <w:color w:val="2F5496" w:themeColor="accent5" w:themeShade="BF"/>
        </w:rPr>
        <w:t xml:space="preserve">|ICONMA|Ashburn, VA                                                                     </w:t>
      </w:r>
      <w:r w:rsidR="006A6F81">
        <w:rPr>
          <w:rFonts w:ascii="Calibri" w:hAnsi="Calibri"/>
          <w:b/>
          <w:noProof/>
          <w:color w:val="2F5496" w:themeColor="accent5" w:themeShade="BF"/>
        </w:rPr>
        <w:t xml:space="preserve">                        </w:t>
      </w:r>
      <w:r w:rsidR="00825E93" w:rsidRPr="006A6F81">
        <w:rPr>
          <w:rFonts w:ascii="Calibri" w:hAnsi="Calibri"/>
          <w:b/>
          <w:noProof/>
          <w:color w:val="2F5496" w:themeColor="accent5" w:themeShade="BF"/>
        </w:rPr>
        <w:t xml:space="preserve"> </w:t>
      </w:r>
      <w:r w:rsidR="00BD1FE5" w:rsidRPr="006A6F81">
        <w:rPr>
          <w:rFonts w:ascii="Calibri" w:hAnsi="Calibri"/>
          <w:b/>
          <w:noProof/>
          <w:color w:val="2F5496" w:themeColor="accent5" w:themeShade="BF"/>
        </w:rPr>
        <w:t>03/2012 –</w:t>
      </w:r>
      <w:r w:rsidR="006A6F81">
        <w:rPr>
          <w:rFonts w:ascii="Calibri" w:hAnsi="Calibri"/>
          <w:b/>
          <w:noProof/>
          <w:color w:val="2F5496" w:themeColor="accent5" w:themeShade="BF"/>
        </w:rPr>
        <w:t xml:space="preserve"> </w:t>
      </w:r>
      <w:r w:rsidR="00DF2FC0" w:rsidRPr="006A6F81">
        <w:rPr>
          <w:rFonts w:ascii="Calibri" w:hAnsi="Calibri"/>
          <w:b/>
          <w:noProof/>
          <w:color w:val="2F5496" w:themeColor="accent5" w:themeShade="BF"/>
        </w:rPr>
        <w:t>07/2012</w:t>
      </w:r>
      <w:r w:rsidR="00E439A5">
        <w:rPr>
          <w:color w:val="2F5496" w:themeColor="accent5" w:themeShade="BF"/>
        </w:rPr>
        <w:br/>
      </w:r>
      <w:r w:rsidR="00DF2FC0" w:rsidRPr="006A6F81">
        <w:rPr>
          <w:i/>
          <w:color w:val="2F5496" w:themeColor="accent5" w:themeShade="BF"/>
          <w:sz w:val="20"/>
        </w:rPr>
        <w:t>Updated financial models to track revenue targets on a monthly and yearly basis</w:t>
      </w:r>
      <w:r w:rsidR="00E439A5">
        <w:rPr>
          <w:i/>
          <w:color w:val="2F5496" w:themeColor="accent5" w:themeShade="BF"/>
        </w:rPr>
        <w:br/>
      </w:r>
      <w:r w:rsidR="00825E93" w:rsidRPr="006A6F81">
        <w:rPr>
          <w:rFonts w:ascii="Calibri" w:hAnsi="Calibri"/>
          <w:b/>
          <w:noProof/>
          <w:color w:val="2F5496" w:themeColor="accent5" w:themeShade="BF"/>
        </w:rPr>
        <w:t xml:space="preserve">Financial Analyst|Accounttemps|Washington,                                 </w:t>
      </w:r>
      <w:r w:rsidR="006A6F81">
        <w:rPr>
          <w:rFonts w:ascii="Calibri" w:hAnsi="Calibri"/>
          <w:b/>
          <w:noProof/>
          <w:color w:val="2F5496" w:themeColor="accent5" w:themeShade="BF"/>
        </w:rPr>
        <w:t xml:space="preserve">                                                  </w:t>
      </w:r>
      <w:r w:rsidR="00825E93" w:rsidRPr="006A6F81">
        <w:rPr>
          <w:rFonts w:ascii="Calibri" w:hAnsi="Calibri"/>
          <w:b/>
          <w:noProof/>
          <w:color w:val="2F5496" w:themeColor="accent5" w:themeShade="BF"/>
        </w:rPr>
        <w:t xml:space="preserve">  </w:t>
      </w:r>
      <w:r w:rsidR="00DF2FC0" w:rsidRPr="006A6F81">
        <w:rPr>
          <w:rFonts w:ascii="Calibri" w:hAnsi="Calibri"/>
          <w:b/>
          <w:noProof/>
          <w:color w:val="2F5496" w:themeColor="accent5" w:themeShade="BF"/>
        </w:rPr>
        <w:t>10/2008 – 02/2012</w:t>
      </w:r>
      <w:r w:rsidR="00E439A5">
        <w:rPr>
          <w:noProof/>
          <w:color w:val="2F5496" w:themeColor="accent5" w:themeShade="BF"/>
        </w:rPr>
        <w:br/>
      </w:r>
      <w:r w:rsidR="00DF2FC0" w:rsidRPr="006A6F81">
        <w:rPr>
          <w:i/>
          <w:color w:val="2F5496" w:themeColor="accent5" w:themeShade="BF"/>
          <w:sz w:val="20"/>
        </w:rPr>
        <w:t>Prepared and submitted financial reports required for grants funded by USAID and Department of State</w:t>
      </w:r>
      <w:r w:rsidR="006A6F81" w:rsidRPr="006A6F81">
        <w:rPr>
          <w:i/>
          <w:color w:val="2F5496" w:themeColor="accent5" w:themeShade="BF"/>
          <w:sz w:val="20"/>
        </w:rPr>
        <w:br/>
      </w:r>
      <w:r w:rsidR="00825E93" w:rsidRPr="006A6F81">
        <w:rPr>
          <w:rFonts w:ascii="Calibri" w:hAnsi="Calibri"/>
          <w:b/>
          <w:noProof/>
          <w:color w:val="2F5496" w:themeColor="accent5" w:themeShade="BF"/>
        </w:rPr>
        <w:t xml:space="preserve">Web Traffic Analyst|ICONMA|Ashburn, VA                                                        </w:t>
      </w:r>
      <w:r w:rsidR="006A6F81">
        <w:rPr>
          <w:rFonts w:ascii="Calibri" w:hAnsi="Calibri"/>
          <w:b/>
          <w:noProof/>
          <w:color w:val="2F5496" w:themeColor="accent5" w:themeShade="BF"/>
        </w:rPr>
        <w:t xml:space="preserve">                                  </w:t>
      </w:r>
      <w:r w:rsidR="00DF2FC0" w:rsidRPr="006A6F81">
        <w:rPr>
          <w:rFonts w:ascii="Calibri" w:hAnsi="Calibri"/>
          <w:b/>
          <w:noProof/>
          <w:color w:val="2F5496" w:themeColor="accent5" w:themeShade="BF"/>
        </w:rPr>
        <w:t xml:space="preserve"> 12/2007 – 09/2008</w:t>
      </w:r>
      <w:r w:rsidR="006A6F81">
        <w:rPr>
          <w:noProof/>
          <w:color w:val="2F5496" w:themeColor="accent5" w:themeShade="BF"/>
        </w:rPr>
        <w:br/>
      </w:r>
      <w:r w:rsidR="00DF2FC0" w:rsidRPr="006A6F81">
        <w:rPr>
          <w:i/>
          <w:color w:val="2F5496" w:themeColor="accent5" w:themeShade="BF"/>
          <w:sz w:val="20"/>
        </w:rPr>
        <w:t xml:space="preserve">Retrieved, analyzed and reported performance data for America Online </w:t>
      </w:r>
      <w:r w:rsidR="002C6029" w:rsidRPr="006A6F81">
        <w:rPr>
          <w:i/>
          <w:color w:val="2F5496" w:themeColor="accent5" w:themeShade="BF"/>
          <w:sz w:val="20"/>
        </w:rPr>
        <w:t>(AOL) to compute monetization</w:t>
      </w:r>
      <w:r w:rsidR="002C6029" w:rsidRPr="002C6029">
        <w:rPr>
          <w:i/>
          <w:color w:val="2F5496" w:themeColor="accent5" w:themeShade="BF"/>
        </w:rPr>
        <w:t xml:space="preserve"> </w:t>
      </w:r>
      <w:r w:rsidR="006A6F81">
        <w:rPr>
          <w:i/>
          <w:color w:val="2F5496" w:themeColor="accent5" w:themeShade="BF"/>
        </w:rPr>
        <w:br/>
      </w:r>
      <w:r w:rsidR="00825E93" w:rsidRPr="006A6F81">
        <w:rPr>
          <w:rFonts w:ascii="Calibri" w:hAnsi="Calibri"/>
          <w:b/>
          <w:noProof/>
          <w:color w:val="2F5496" w:themeColor="accent5" w:themeShade="BF"/>
        </w:rPr>
        <w:t>Financial Analyst|</w:t>
      </w:r>
      <w:r w:rsidR="00DF2FC0" w:rsidRPr="006A6F81">
        <w:rPr>
          <w:rFonts w:ascii="Calibri" w:hAnsi="Calibri"/>
          <w:b/>
          <w:noProof/>
          <w:color w:val="2F5496" w:themeColor="accent5" w:themeShade="BF"/>
        </w:rPr>
        <w:t>Bearin</w:t>
      </w:r>
      <w:r w:rsidR="002C6029" w:rsidRPr="006A6F81">
        <w:rPr>
          <w:rFonts w:ascii="Calibri" w:hAnsi="Calibri"/>
          <w:b/>
          <w:noProof/>
          <w:color w:val="2F5496" w:themeColor="accent5" w:themeShade="BF"/>
        </w:rPr>
        <w:t xml:space="preserve">gPoint|McClean, VA                                                  </w:t>
      </w:r>
      <w:r w:rsidR="006A6F81">
        <w:rPr>
          <w:rFonts w:ascii="Calibri" w:hAnsi="Calibri"/>
          <w:b/>
          <w:noProof/>
          <w:color w:val="2F5496" w:themeColor="accent5" w:themeShade="BF"/>
        </w:rPr>
        <w:t xml:space="preserve">                                     </w:t>
      </w:r>
      <w:r w:rsidR="002C6029" w:rsidRPr="006A6F81">
        <w:rPr>
          <w:rFonts w:ascii="Calibri" w:hAnsi="Calibri"/>
          <w:b/>
          <w:noProof/>
          <w:color w:val="2F5496" w:themeColor="accent5" w:themeShade="BF"/>
        </w:rPr>
        <w:t xml:space="preserve"> </w:t>
      </w:r>
      <w:r w:rsidR="00DF2FC0" w:rsidRPr="006A6F81">
        <w:rPr>
          <w:rFonts w:ascii="Calibri" w:hAnsi="Calibri"/>
          <w:b/>
          <w:noProof/>
          <w:color w:val="2F5496" w:themeColor="accent5" w:themeShade="BF"/>
        </w:rPr>
        <w:t>05/2006 – 10/2007</w:t>
      </w:r>
      <w:r w:rsidR="006A6F81">
        <w:rPr>
          <w:noProof/>
          <w:color w:val="2F5496" w:themeColor="accent5" w:themeShade="BF"/>
        </w:rPr>
        <w:br/>
      </w:r>
      <w:r w:rsidR="00DF2FC0" w:rsidRPr="006A6F81">
        <w:rPr>
          <w:i/>
          <w:color w:val="2F5496" w:themeColor="accent5" w:themeShade="BF"/>
          <w:sz w:val="20"/>
        </w:rPr>
        <w:t xml:space="preserve">Reported on taxability of consultants traveling overseas </w:t>
      </w:r>
      <w:r w:rsidR="006A6F81" w:rsidRPr="006A6F81">
        <w:rPr>
          <w:i/>
          <w:color w:val="2F5496" w:themeColor="accent5" w:themeShade="BF"/>
          <w:sz w:val="20"/>
        </w:rPr>
        <w:br/>
      </w:r>
      <w:r w:rsidR="00E5646C" w:rsidRPr="006A6F81">
        <w:rPr>
          <w:rFonts w:ascii="Calibri" w:hAnsi="Calibri"/>
          <w:b/>
          <w:noProof/>
          <w:color w:val="2F5496" w:themeColor="accent5" w:themeShade="BF"/>
        </w:rPr>
        <w:t>British Telecom</w:t>
      </w:r>
      <w:r w:rsidR="002C6029" w:rsidRPr="006A6F81">
        <w:rPr>
          <w:rFonts w:ascii="Calibri" w:hAnsi="Calibri"/>
          <w:b/>
          <w:noProof/>
          <w:color w:val="2F5496" w:themeColor="accent5" w:themeShade="BF"/>
        </w:rPr>
        <w:t xml:space="preserve">|Financial Analyst|Reston, VA                                     </w:t>
      </w:r>
      <w:r w:rsidR="003837F1" w:rsidRPr="006A6F81">
        <w:rPr>
          <w:rFonts w:ascii="Calibri" w:hAnsi="Calibri"/>
          <w:b/>
          <w:noProof/>
          <w:color w:val="2F5496" w:themeColor="accent5" w:themeShade="BF"/>
        </w:rPr>
        <w:t xml:space="preserve"> </w:t>
      </w:r>
      <w:r w:rsidR="002C6029" w:rsidRPr="006A6F81">
        <w:rPr>
          <w:rFonts w:ascii="Calibri" w:hAnsi="Calibri"/>
          <w:b/>
          <w:noProof/>
          <w:color w:val="2F5496" w:themeColor="accent5" w:themeShade="BF"/>
        </w:rPr>
        <w:t xml:space="preserve"> </w:t>
      </w:r>
      <w:r w:rsidR="006A6F81">
        <w:rPr>
          <w:rFonts w:ascii="Calibri" w:hAnsi="Calibri"/>
          <w:b/>
          <w:noProof/>
          <w:color w:val="2F5496" w:themeColor="accent5" w:themeShade="BF"/>
        </w:rPr>
        <w:t xml:space="preserve">                                            </w:t>
      </w:r>
      <w:r w:rsidR="002C6029" w:rsidRPr="006A6F81">
        <w:rPr>
          <w:rFonts w:ascii="Calibri" w:hAnsi="Calibri"/>
          <w:b/>
          <w:noProof/>
          <w:color w:val="2F5496" w:themeColor="accent5" w:themeShade="BF"/>
        </w:rPr>
        <w:t xml:space="preserve">   </w:t>
      </w:r>
      <w:r w:rsidR="00DF2FC0" w:rsidRPr="006A6F81">
        <w:rPr>
          <w:rFonts w:ascii="Calibri" w:hAnsi="Calibri"/>
          <w:b/>
          <w:noProof/>
          <w:color w:val="2F5496" w:themeColor="accent5" w:themeShade="BF"/>
        </w:rPr>
        <w:t>12/2003 – 02/2006</w:t>
      </w:r>
      <w:r w:rsidR="00DF2FC0" w:rsidRPr="00FB45A1">
        <w:rPr>
          <w:rFonts w:ascii="Calibri" w:hAnsi="Calibri"/>
          <w:b/>
          <w:noProof/>
          <w:color w:val="2F5496" w:themeColor="accent5" w:themeShade="BF"/>
        </w:rPr>
        <w:t xml:space="preserve"> </w:t>
      </w:r>
      <w:r w:rsidR="00DF2FC0" w:rsidRPr="00FB45A1">
        <w:rPr>
          <w:rFonts w:ascii="Calibri" w:hAnsi="Calibri"/>
          <w:b/>
          <w:noProof/>
          <w:color w:val="2F5496" w:themeColor="accent5" w:themeShade="BF"/>
        </w:rPr>
        <w:br/>
      </w:r>
      <w:r w:rsidR="00DF2FC0" w:rsidRPr="006A6F81">
        <w:rPr>
          <w:i/>
          <w:color w:val="2F5496" w:themeColor="accent5" w:themeShade="BF"/>
          <w:sz w:val="20"/>
        </w:rPr>
        <w:t>Investigated and resolved invoice disputes for telecom distributors</w:t>
      </w:r>
    </w:p>
    <w:p w14:paraId="3AD18A8E" w14:textId="77777777" w:rsidR="00E768AE" w:rsidRDefault="00E768AE" w:rsidP="00916CB8">
      <w:pPr>
        <w:spacing w:after="0" w:line="240" w:lineRule="auto"/>
        <w:textAlignment w:val="baseline"/>
        <w:rPr>
          <w:rFonts w:ascii="Calibri" w:eastAsia="Times New Roman" w:hAnsi="Calibri" w:cs="Segoe UI"/>
          <w:b/>
          <w:bCs/>
          <w:caps/>
          <w:color w:val="2F5496" w:themeColor="accent5" w:themeShade="BF"/>
          <w:sz w:val="24"/>
          <w:szCs w:val="24"/>
        </w:rPr>
      </w:pPr>
    </w:p>
    <w:p w14:paraId="0F1C5F86" w14:textId="2DD5E82B" w:rsidR="00916CB8" w:rsidRPr="00BB7626" w:rsidRDefault="00E768AE" w:rsidP="00E768AE">
      <w:pPr>
        <w:spacing w:line="240" w:lineRule="auto"/>
        <w:textAlignment w:val="baseline"/>
        <w:rPr>
          <w:rFonts w:ascii="Segoe UI" w:eastAsia="Times New Roman" w:hAnsi="Segoe UI" w:cs="Segoe UI"/>
          <w:b/>
          <w:bCs/>
          <w:caps/>
          <w:color w:val="2F5496" w:themeColor="accent5" w:themeShade="BF"/>
          <w:sz w:val="18"/>
          <w:szCs w:val="18"/>
        </w:rPr>
      </w:pPr>
      <w:r w:rsidRPr="00BB7626">
        <w:rPr>
          <w:rFonts w:ascii="Calibri" w:eastAsia="Times New Roman" w:hAnsi="Calibri" w:cs="Segoe UI"/>
          <w:b/>
          <w:bCs/>
          <w:caps/>
          <w:color w:val="2F5496" w:themeColor="accent5" w:themeShade="BF"/>
          <w:sz w:val="24"/>
          <w:szCs w:val="24"/>
        </w:rPr>
        <w:t>EDUCATION  </w:t>
      </w:r>
      <w:r w:rsidR="00C21267" w:rsidRPr="00BB7626">
        <w:rPr>
          <w:b/>
          <w:noProof/>
          <w:color w:val="2F5496" w:themeColor="accent5" w:themeShade="BF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DE76E3" wp14:editId="66C9D6C9">
                <wp:simplePos x="0" y="0"/>
                <wp:positionH relativeFrom="column">
                  <wp:posOffset>-1905</wp:posOffset>
                </wp:positionH>
                <wp:positionV relativeFrom="paragraph">
                  <wp:posOffset>185420</wp:posOffset>
                </wp:positionV>
                <wp:extent cx="6305550" cy="0"/>
                <wp:effectExtent l="0" t="0" r="19050" b="19050"/>
                <wp:wrapNone/>
                <wp:docPr id="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55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19A176" id="AutoShape 8" o:spid="_x0000_s1026" type="#_x0000_t32" style="position:absolute;margin-left:-.15pt;margin-top:14.6pt;width:496.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" strokecolor="#4472c4 [3208]"/>
            </w:pict>
          </mc:Fallback>
        </mc:AlternateContent>
      </w:r>
    </w:p>
    <w:p w14:paraId="4E89593E" w14:textId="00D9EAAB" w:rsidR="00916CB8" w:rsidRPr="00FB45A1" w:rsidRDefault="00916CB8" w:rsidP="00E768AE">
      <w:pPr>
        <w:tabs>
          <w:tab w:val="left" w:pos="8610"/>
        </w:tabs>
        <w:spacing w:line="240" w:lineRule="auto"/>
        <w:textAlignment w:val="baseline"/>
        <w:rPr>
          <w:rFonts w:ascii="Segoe UI" w:eastAsia="Times New Roman" w:hAnsi="Segoe UI" w:cs="Segoe UI"/>
          <w:b/>
          <w:bCs/>
          <w:color w:val="2F5496" w:themeColor="accent5" w:themeShade="BF"/>
          <w:sz w:val="18"/>
          <w:szCs w:val="18"/>
        </w:rPr>
      </w:pPr>
      <w:r w:rsidRPr="00FB45A1">
        <w:rPr>
          <w:rFonts w:ascii="Calibri" w:eastAsia="Times New Roman" w:hAnsi="Calibri" w:cs="Segoe UI"/>
          <w:b/>
          <w:bCs/>
          <w:color w:val="2F5496" w:themeColor="accent5" w:themeShade="BF"/>
        </w:rPr>
        <w:t>Colleges/Universities  </w:t>
      </w:r>
    </w:p>
    <w:p w14:paraId="063176E5" w14:textId="77777777" w:rsidR="00916CB8" w:rsidRDefault="00916CB8" w:rsidP="00F41324">
      <w:pPr>
        <w:pStyle w:val="Resumebody"/>
        <w:numPr>
          <w:ilvl w:val="0"/>
          <w:numId w:val="11"/>
        </w:numPr>
      </w:pPr>
      <w:r>
        <w:t>American University, MBA in Management of Information Systems, May 2008</w:t>
      </w:r>
    </w:p>
    <w:p w14:paraId="32AADABA" w14:textId="77777777" w:rsidR="00916CB8" w:rsidRDefault="00916CB8" w:rsidP="00F41324">
      <w:pPr>
        <w:pStyle w:val="Resumebody"/>
        <w:numPr>
          <w:ilvl w:val="0"/>
          <w:numId w:val="11"/>
        </w:numPr>
      </w:pPr>
      <w:r>
        <w:t>University of Louisville, BA in Communications and Media Analysis, December 1997</w:t>
      </w:r>
    </w:p>
    <w:p w14:paraId="5F95D980" w14:textId="77777777" w:rsidR="00916CB8" w:rsidRPr="00FB45A1" w:rsidRDefault="00916CB8" w:rsidP="00916CB8">
      <w:pPr>
        <w:spacing w:after="0" w:line="240" w:lineRule="auto"/>
        <w:textAlignment w:val="baseline"/>
        <w:rPr>
          <w:rFonts w:ascii="Calibri" w:eastAsia="Times New Roman" w:hAnsi="Calibri" w:cs="Segoe UI"/>
          <w:b/>
          <w:bCs/>
          <w:color w:val="2F5496" w:themeColor="accent5" w:themeShade="BF"/>
        </w:rPr>
      </w:pPr>
      <w:r w:rsidRPr="00FB45A1">
        <w:rPr>
          <w:rFonts w:ascii="Calibri" w:eastAsia="Times New Roman" w:hAnsi="Calibri" w:cs="Segoe UI"/>
          <w:b/>
          <w:bCs/>
          <w:color w:val="2F5496" w:themeColor="accent5" w:themeShade="BF"/>
        </w:rPr>
        <w:t>Professional Affiliations and Training </w:t>
      </w:r>
    </w:p>
    <w:p w14:paraId="57FF76CE" w14:textId="06DAA29B" w:rsidR="00F272D1" w:rsidRDefault="009725B6" w:rsidP="00F41324">
      <w:pPr>
        <w:pStyle w:val="ListParagraph"/>
        <w:numPr>
          <w:ilvl w:val="0"/>
          <w:numId w:val="12"/>
        </w:numPr>
        <w:rPr>
          <w:rFonts w:ascii="Calibri" w:eastAsia="Times New Roman" w:hAnsi="Calibri" w:cs="Segoe UI"/>
          <w:bCs/>
          <w:color w:val="000000" w:themeColor="text1"/>
          <w:sz w:val="20"/>
          <w:szCs w:val="20"/>
        </w:rPr>
      </w:pPr>
      <w:r>
        <w:rPr>
          <w:rFonts w:ascii="Calibri" w:eastAsia="Times New Roman" w:hAnsi="Calibri" w:cs="Segoe UI"/>
          <w:bCs/>
          <w:color w:val="000000" w:themeColor="text1"/>
          <w:sz w:val="20"/>
          <w:szCs w:val="20"/>
        </w:rPr>
        <w:t>Project Management Professional (PMP) Certificate, 2021</w:t>
      </w:r>
    </w:p>
    <w:p w14:paraId="73BF3791" w14:textId="1A4028B3" w:rsidR="00686507" w:rsidRDefault="00686507" w:rsidP="00686507">
      <w:pPr>
        <w:pStyle w:val="ListParagraph"/>
        <w:numPr>
          <w:ilvl w:val="0"/>
          <w:numId w:val="12"/>
        </w:numPr>
        <w:rPr>
          <w:rFonts w:ascii="Calibri" w:eastAsia="Times New Roman" w:hAnsi="Calibri" w:cs="Segoe UI"/>
          <w:bCs/>
          <w:color w:val="000000" w:themeColor="text1"/>
          <w:sz w:val="20"/>
          <w:szCs w:val="20"/>
        </w:rPr>
      </w:pPr>
      <w:r w:rsidRPr="00860C6E">
        <w:rPr>
          <w:rFonts w:ascii="Calibri" w:eastAsia="Times New Roman" w:hAnsi="Calibri" w:cs="Segoe UI"/>
          <w:bCs/>
          <w:color w:val="000000" w:themeColor="text1"/>
          <w:sz w:val="20"/>
          <w:szCs w:val="20"/>
        </w:rPr>
        <w:t xml:space="preserve">Prosci, </w:t>
      </w:r>
      <w:r>
        <w:rPr>
          <w:rFonts w:ascii="Calibri" w:eastAsia="Times New Roman" w:hAnsi="Calibri" w:cs="Segoe UI"/>
          <w:bCs/>
          <w:color w:val="000000" w:themeColor="text1"/>
          <w:sz w:val="20"/>
          <w:szCs w:val="20"/>
        </w:rPr>
        <w:t>Change Management Professional (CMP) Certificate, 2017</w:t>
      </w:r>
      <w:r w:rsidRPr="00860C6E">
        <w:rPr>
          <w:rFonts w:ascii="Calibri" w:eastAsia="Times New Roman" w:hAnsi="Calibri" w:cs="Segoe UI"/>
          <w:bCs/>
          <w:color w:val="000000" w:themeColor="text1"/>
          <w:sz w:val="20"/>
          <w:szCs w:val="20"/>
        </w:rPr>
        <w:t xml:space="preserve"> </w:t>
      </w:r>
    </w:p>
    <w:p w14:paraId="5601C89A" w14:textId="427E17D4" w:rsidR="008B6A45" w:rsidRPr="00686507" w:rsidRDefault="00C13D3B" w:rsidP="00686507">
      <w:pPr>
        <w:pStyle w:val="ListParagraph"/>
        <w:numPr>
          <w:ilvl w:val="0"/>
          <w:numId w:val="12"/>
        </w:numPr>
        <w:rPr>
          <w:rFonts w:ascii="Calibri" w:eastAsia="Times New Roman" w:hAnsi="Calibri" w:cs="Segoe UI"/>
          <w:bCs/>
          <w:color w:val="000000" w:themeColor="text1"/>
          <w:sz w:val="20"/>
          <w:szCs w:val="20"/>
        </w:rPr>
      </w:pPr>
      <w:r>
        <w:rPr>
          <w:rFonts w:ascii="Calibri" w:eastAsia="Times New Roman" w:hAnsi="Calibri" w:cs="Segoe UI"/>
          <w:bCs/>
          <w:color w:val="000000" w:themeColor="text1"/>
          <w:sz w:val="20"/>
          <w:szCs w:val="20"/>
        </w:rPr>
        <w:t>Certified ScrumMaster, 2</w:t>
      </w:r>
      <w:r w:rsidR="004F4196">
        <w:rPr>
          <w:rFonts w:ascii="Calibri" w:eastAsia="Times New Roman" w:hAnsi="Calibri" w:cs="Segoe UI"/>
          <w:bCs/>
          <w:color w:val="000000" w:themeColor="text1"/>
          <w:sz w:val="20"/>
          <w:szCs w:val="20"/>
        </w:rPr>
        <w:t>022</w:t>
      </w:r>
    </w:p>
    <w:p w14:paraId="7127B952" w14:textId="401FE361" w:rsidR="00494BE5" w:rsidRPr="00EE778B" w:rsidRDefault="00AF7BB5" w:rsidP="00EE778B">
      <w:pPr>
        <w:rPr>
          <w:rFonts w:ascii="Calibri" w:eastAsia="Times New Roman" w:hAnsi="Calibri" w:cs="Segoe UI"/>
          <w:bCs/>
        </w:rPr>
      </w:pPr>
      <w:r w:rsidRPr="00FB45A1">
        <w:rPr>
          <w:rFonts w:ascii="Calibri" w:eastAsia="Times New Roman" w:hAnsi="Calibri" w:cs="Segoe UI"/>
          <w:b/>
          <w:bCs/>
          <w:color w:val="2F5496" w:themeColor="accent5" w:themeShade="BF"/>
        </w:rPr>
        <w:t>Tools</w:t>
      </w:r>
      <w:r w:rsidR="00E81D16" w:rsidRPr="00FB45A1">
        <w:rPr>
          <w:rFonts w:ascii="Calibri" w:eastAsia="Times New Roman" w:hAnsi="Calibri" w:cs="Segoe UI"/>
          <w:b/>
          <w:bCs/>
          <w:color w:val="2F5496" w:themeColor="accent5" w:themeShade="BF"/>
        </w:rPr>
        <w:t xml:space="preserve">: </w:t>
      </w:r>
      <w:r w:rsidR="00E81D16" w:rsidRPr="00E81D16">
        <w:rPr>
          <w:rFonts w:ascii="Calibri" w:eastAsia="Times New Roman" w:hAnsi="Calibri" w:cs="Segoe UI"/>
          <w:bCs/>
        </w:rPr>
        <w:t>Microsoft Office (Word, Excel, and PowerPoint), MS Project</w:t>
      </w:r>
      <w:r w:rsidR="00950A90">
        <w:rPr>
          <w:rFonts w:ascii="Calibri" w:eastAsia="Times New Roman" w:hAnsi="Calibri" w:cs="Segoe UI"/>
          <w:bCs/>
        </w:rPr>
        <w:t>, ServiceNow</w:t>
      </w:r>
      <w:r w:rsidR="00E81D16">
        <w:rPr>
          <w:rFonts w:ascii="Calibri" w:eastAsia="Times New Roman" w:hAnsi="Calibri" w:cs="Segoe UI"/>
          <w:bCs/>
        </w:rPr>
        <w:br/>
      </w:r>
      <w:r w:rsidR="00E81D16" w:rsidRPr="00FB45A1">
        <w:rPr>
          <w:rFonts w:ascii="Calibri" w:eastAsia="Times New Roman" w:hAnsi="Calibri" w:cs="Segoe UI"/>
          <w:b/>
          <w:bCs/>
          <w:color w:val="2F5496" w:themeColor="accent5" w:themeShade="BF"/>
        </w:rPr>
        <w:t>Languages</w:t>
      </w:r>
      <w:r w:rsidR="00BD1FE5">
        <w:rPr>
          <w:color w:val="2F5496" w:themeColor="accent5" w:themeShade="BF"/>
        </w:rPr>
        <w:t>:</w:t>
      </w:r>
      <w:r w:rsidR="008A12C5">
        <w:rPr>
          <w:color w:val="2F5496" w:themeColor="accent5" w:themeShade="BF"/>
        </w:rPr>
        <w:t xml:space="preserve"> </w:t>
      </w:r>
      <w:r w:rsidR="007660BE" w:rsidRPr="00FE5E4E">
        <w:rPr>
          <w:sz w:val="20"/>
        </w:rPr>
        <w:t>Native:</w:t>
      </w:r>
      <w:r w:rsidR="007660BE">
        <w:rPr>
          <w:sz w:val="20"/>
        </w:rPr>
        <w:t xml:space="preserve"> English |</w:t>
      </w:r>
      <w:r w:rsidR="00767EDD" w:rsidRPr="00FE5E4E">
        <w:rPr>
          <w:sz w:val="20"/>
        </w:rPr>
        <w:t>Native:</w:t>
      </w:r>
      <w:r w:rsidR="00767EDD">
        <w:rPr>
          <w:sz w:val="20"/>
        </w:rPr>
        <w:t xml:space="preserve"> French</w:t>
      </w:r>
      <w:r w:rsidR="00FE5E4E">
        <w:rPr>
          <w:sz w:val="20"/>
        </w:rPr>
        <w:t xml:space="preserve"> | </w:t>
      </w:r>
      <w:r w:rsidR="00767EDD" w:rsidRPr="00FE5E4E">
        <w:rPr>
          <w:sz w:val="20"/>
        </w:rPr>
        <w:t>Native:</w:t>
      </w:r>
      <w:r w:rsidR="00767EDD">
        <w:rPr>
          <w:sz w:val="20"/>
        </w:rPr>
        <w:t xml:space="preserve"> Amharic</w:t>
      </w:r>
    </w:p>
    <w:sectPr w:rsidR="00494BE5" w:rsidRPr="00EE778B" w:rsidSect="00156C23">
      <w:headerReference w:type="even" r:id="rId10"/>
      <w:footerReference w:type="default" r:id="rId11"/>
      <w:headerReference w:type="first" r:id="rId12"/>
      <w:pgSz w:w="12240" w:h="15840"/>
      <w:pgMar w:top="720" w:right="1008" w:bottom="288" w:left="1008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A69E8" w14:textId="77777777" w:rsidR="00E2708F" w:rsidRDefault="00E2708F" w:rsidP="00AF7BB5">
      <w:pPr>
        <w:spacing w:after="0" w:line="240" w:lineRule="auto"/>
      </w:pPr>
      <w:r>
        <w:separator/>
      </w:r>
    </w:p>
  </w:endnote>
  <w:endnote w:type="continuationSeparator" w:id="0">
    <w:p w14:paraId="541AC947" w14:textId="77777777" w:rsidR="00E2708F" w:rsidRDefault="00E2708F" w:rsidP="00AF7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808080" w:themeColor="background1" w:themeShade="80"/>
      </w:rPr>
      <w:id w:val="3915522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4C10A9" w14:textId="7BCE6075" w:rsidR="00C33323" w:rsidRPr="00C33323" w:rsidRDefault="006116F8">
        <w:pPr>
          <w:pStyle w:val="Footer"/>
          <w:rPr>
            <w:color w:val="808080" w:themeColor="background1" w:themeShade="80"/>
          </w:rPr>
        </w:pPr>
        <w:r>
          <w:rPr>
            <w:rFonts w:ascii="Calibri" w:hAnsi="Calibri"/>
            <w:color w:val="808080" w:themeColor="background1" w:themeShade="80"/>
          </w:rPr>
          <w:t xml:space="preserve">Noel Assegid, MBA, PMP, </w:t>
        </w:r>
        <w:r w:rsidR="00C33323" w:rsidRPr="00C33323">
          <w:rPr>
            <w:rFonts w:ascii="Calibri" w:hAnsi="Calibri"/>
            <w:color w:val="808080" w:themeColor="background1" w:themeShade="80"/>
          </w:rPr>
          <w:t>Prosci CMP</w:t>
        </w:r>
        <w:r w:rsidR="00C33323" w:rsidRPr="00C33323">
          <w:rPr>
            <w:color w:val="808080" w:themeColor="background1" w:themeShade="80"/>
          </w:rPr>
          <w:t xml:space="preserve"> </w:t>
        </w:r>
        <w:r>
          <w:rPr>
            <w:color w:val="808080" w:themeColor="background1" w:themeShade="80"/>
          </w:rPr>
          <w:t xml:space="preserve">                 </w:t>
        </w:r>
        <w:r w:rsidR="00C33323">
          <w:rPr>
            <w:color w:val="808080" w:themeColor="background1" w:themeShade="80"/>
          </w:rPr>
          <w:t xml:space="preserve">                                                                                                         </w:t>
        </w:r>
        <w:r w:rsidR="00C33323" w:rsidRPr="00C33323">
          <w:rPr>
            <w:color w:val="808080" w:themeColor="background1" w:themeShade="80"/>
          </w:rPr>
          <w:t xml:space="preserve">Page | </w:t>
        </w:r>
        <w:r w:rsidR="00C33323" w:rsidRPr="00C33323">
          <w:rPr>
            <w:color w:val="808080" w:themeColor="background1" w:themeShade="80"/>
          </w:rPr>
          <w:fldChar w:fldCharType="begin"/>
        </w:r>
        <w:r w:rsidR="00C33323" w:rsidRPr="00C33323">
          <w:rPr>
            <w:color w:val="808080" w:themeColor="background1" w:themeShade="80"/>
          </w:rPr>
          <w:instrText xml:space="preserve"> PAGE   \* MERGEFORMAT </w:instrText>
        </w:r>
        <w:r w:rsidR="00C33323" w:rsidRPr="00C33323">
          <w:rPr>
            <w:color w:val="808080" w:themeColor="background1" w:themeShade="80"/>
          </w:rPr>
          <w:fldChar w:fldCharType="separate"/>
        </w:r>
        <w:r w:rsidR="0032294A">
          <w:rPr>
            <w:noProof/>
            <w:color w:val="808080" w:themeColor="background1" w:themeShade="80"/>
          </w:rPr>
          <w:t>4</w:t>
        </w:r>
        <w:r w:rsidR="00C33323" w:rsidRPr="00C33323">
          <w:rPr>
            <w:noProof/>
            <w:color w:val="808080" w:themeColor="background1" w:themeShade="80"/>
          </w:rPr>
          <w:fldChar w:fldCharType="end"/>
        </w:r>
      </w:p>
    </w:sdtContent>
  </w:sdt>
  <w:p w14:paraId="4008A06F" w14:textId="0A8FDE33" w:rsidR="00F90A28" w:rsidRPr="00EE44F0" w:rsidRDefault="00F90A28" w:rsidP="00841BF7">
    <w:pPr>
      <w:pStyle w:val="Resumebody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5E8B0" w14:textId="77777777" w:rsidR="00E2708F" w:rsidRDefault="00E2708F" w:rsidP="00AF7BB5">
      <w:pPr>
        <w:spacing w:after="0" w:line="240" w:lineRule="auto"/>
      </w:pPr>
      <w:r>
        <w:separator/>
      </w:r>
    </w:p>
  </w:footnote>
  <w:footnote w:type="continuationSeparator" w:id="0">
    <w:p w14:paraId="697F63FE" w14:textId="77777777" w:rsidR="00E2708F" w:rsidRDefault="00E2708F" w:rsidP="00AF7B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591EA" w14:textId="77777777" w:rsidR="00F90A28" w:rsidRDefault="00000000" w:rsidP="009A0447">
    <w:r>
      <w:rPr>
        <w:noProof/>
      </w:rPr>
      <w:pict w14:anchorId="7E8540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6287501" o:spid="_x0000_s1027" type="#_x0000_t75" style="position:absolute;margin-left:0;margin-top:0;width:612pt;height:11in;z-index:-251655168;mso-position-horizontal:center;mso-position-horizontal-relative:margin;mso-position-vertical:center;mso-position-vertical-relative:margin" o:allowincell="f">
          <v:imagedata r:id="rId1" o:title="Resume-background with V-2012-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D159A" w14:textId="77777777" w:rsidR="00F90A28" w:rsidRDefault="00000000" w:rsidP="009A0447">
    <w:r>
      <w:rPr>
        <w:noProof/>
      </w:rPr>
      <w:pict w14:anchorId="5914D1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6287500" o:spid="_x0000_s1026" type="#_x0000_t75" style="position:absolute;margin-left:0;margin-top:0;width:612pt;height:11in;z-index:-251656192;mso-position-horizontal:center;mso-position-horizontal-relative:margin;mso-position-vertical:center;mso-position-vertical-relative:margin" o:allowincell="f">
          <v:imagedata r:id="rId1" o:title="Resume-background with V-2012-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2062D"/>
    <w:multiLevelType w:val="hybridMultilevel"/>
    <w:tmpl w:val="36F82234"/>
    <w:lvl w:ilvl="0" w:tplc="28DA765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olor w:val="5EC2A5"/>
        <w:sz w:val="2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EB0601"/>
    <w:multiLevelType w:val="hybridMultilevel"/>
    <w:tmpl w:val="E3280AA6"/>
    <w:lvl w:ilvl="0" w:tplc="C1CAFD12">
      <w:start w:val="1"/>
      <w:numFmt w:val="bullet"/>
      <w:pStyle w:val="Resume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olor w:val="4472C4" w:themeColor="accent5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044EF0"/>
    <w:multiLevelType w:val="hybridMultilevel"/>
    <w:tmpl w:val="CC0A5A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A65563"/>
    <w:multiLevelType w:val="hybridMultilevel"/>
    <w:tmpl w:val="17929DE8"/>
    <w:lvl w:ilvl="0" w:tplc="AF7EE48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472C4" w:themeColor="accent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AF7714"/>
    <w:multiLevelType w:val="multilevel"/>
    <w:tmpl w:val="F5E2624C"/>
    <w:lvl w:ilvl="0">
      <w:start w:val="1"/>
      <w:numFmt w:val="bullet"/>
      <w:lvlText w:val=""/>
      <w:lvlJc w:val="left"/>
      <w:pPr>
        <w:tabs>
          <w:tab w:val="num" w:pos="180"/>
        </w:tabs>
        <w:ind w:left="1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A4630"/>
    <w:multiLevelType w:val="hybridMultilevel"/>
    <w:tmpl w:val="A0CC58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0063AB"/>
    <w:multiLevelType w:val="hybridMultilevel"/>
    <w:tmpl w:val="A2F65952"/>
    <w:lvl w:ilvl="0" w:tplc="53069F2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472C4" w:themeColor="accent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F84A4C"/>
    <w:multiLevelType w:val="hybridMultilevel"/>
    <w:tmpl w:val="11206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556A64"/>
    <w:multiLevelType w:val="hybridMultilevel"/>
    <w:tmpl w:val="C3D65C4A"/>
    <w:lvl w:ilvl="0" w:tplc="28DA765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olor w:val="5EC2A5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542557"/>
    <w:multiLevelType w:val="hybridMultilevel"/>
    <w:tmpl w:val="52C84C54"/>
    <w:lvl w:ilvl="0" w:tplc="28DA765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olor w:val="5EC2A5"/>
        <w:sz w:val="20"/>
      </w:rPr>
    </w:lvl>
    <w:lvl w:ilvl="1" w:tplc="28DA765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 w:val="0"/>
        <w:i w:val="0"/>
        <w:color w:val="5EC2A5"/>
        <w:sz w:val="2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AE4870"/>
    <w:multiLevelType w:val="hybridMultilevel"/>
    <w:tmpl w:val="8EDC35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893255">
    <w:abstractNumId w:val="8"/>
  </w:num>
  <w:num w:numId="2" w16cid:durableId="1502426399">
    <w:abstractNumId w:val="2"/>
  </w:num>
  <w:num w:numId="3" w16cid:durableId="2079982803">
    <w:abstractNumId w:val="4"/>
  </w:num>
  <w:num w:numId="4" w16cid:durableId="2146385761">
    <w:abstractNumId w:val="10"/>
  </w:num>
  <w:num w:numId="5" w16cid:durableId="1839300510">
    <w:abstractNumId w:val="0"/>
  </w:num>
  <w:num w:numId="6" w16cid:durableId="1473642786">
    <w:abstractNumId w:val="9"/>
  </w:num>
  <w:num w:numId="7" w16cid:durableId="1619795245">
    <w:abstractNumId w:val="5"/>
  </w:num>
  <w:num w:numId="8" w16cid:durableId="1662193382">
    <w:abstractNumId w:val="7"/>
  </w:num>
  <w:num w:numId="9" w16cid:durableId="1176849359">
    <w:abstractNumId w:val="1"/>
  </w:num>
  <w:num w:numId="10" w16cid:durableId="1820026641">
    <w:abstractNumId w:val="1"/>
    <w:lvlOverride w:ilvl="0">
      <w:startOverride w:val="1"/>
    </w:lvlOverride>
  </w:num>
  <w:num w:numId="11" w16cid:durableId="263348895">
    <w:abstractNumId w:val="3"/>
  </w:num>
  <w:num w:numId="12" w16cid:durableId="345639006">
    <w:abstractNumId w:val="6"/>
  </w:num>
  <w:num w:numId="13" w16cid:durableId="1791708504">
    <w:abstractNumId w:val="1"/>
    <w:lvlOverride w:ilvl="0">
      <w:startOverride w:val="1"/>
    </w:lvlOverride>
  </w:num>
  <w:num w:numId="14" w16cid:durableId="17828734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133"/>
    <w:rsid w:val="000005D8"/>
    <w:rsid w:val="000044AA"/>
    <w:rsid w:val="000048BD"/>
    <w:rsid w:val="000078B6"/>
    <w:rsid w:val="00010E5E"/>
    <w:rsid w:val="00014D34"/>
    <w:rsid w:val="00015CE9"/>
    <w:rsid w:val="000236A6"/>
    <w:rsid w:val="00024A0E"/>
    <w:rsid w:val="00025A6F"/>
    <w:rsid w:val="00030ABB"/>
    <w:rsid w:val="000310F5"/>
    <w:rsid w:val="00031D3B"/>
    <w:rsid w:val="000330C2"/>
    <w:rsid w:val="00035231"/>
    <w:rsid w:val="0003661D"/>
    <w:rsid w:val="000401E7"/>
    <w:rsid w:val="00041CA6"/>
    <w:rsid w:val="00041D96"/>
    <w:rsid w:val="00042801"/>
    <w:rsid w:val="000446AE"/>
    <w:rsid w:val="000450F4"/>
    <w:rsid w:val="00046963"/>
    <w:rsid w:val="00047AEA"/>
    <w:rsid w:val="000548C8"/>
    <w:rsid w:val="00054AD3"/>
    <w:rsid w:val="00056504"/>
    <w:rsid w:val="00056938"/>
    <w:rsid w:val="000570EE"/>
    <w:rsid w:val="00062B56"/>
    <w:rsid w:val="00062D15"/>
    <w:rsid w:val="00062F56"/>
    <w:rsid w:val="00064BF0"/>
    <w:rsid w:val="00065A65"/>
    <w:rsid w:val="00071B6A"/>
    <w:rsid w:val="000722B6"/>
    <w:rsid w:val="00074007"/>
    <w:rsid w:val="00076AA7"/>
    <w:rsid w:val="00076E0D"/>
    <w:rsid w:val="00083A51"/>
    <w:rsid w:val="000849BF"/>
    <w:rsid w:val="00084DEB"/>
    <w:rsid w:val="000912F5"/>
    <w:rsid w:val="00091D84"/>
    <w:rsid w:val="000930DA"/>
    <w:rsid w:val="00094ECA"/>
    <w:rsid w:val="00096CC8"/>
    <w:rsid w:val="00097612"/>
    <w:rsid w:val="000A145A"/>
    <w:rsid w:val="000A2632"/>
    <w:rsid w:val="000A288F"/>
    <w:rsid w:val="000A5C49"/>
    <w:rsid w:val="000A68DC"/>
    <w:rsid w:val="000B036D"/>
    <w:rsid w:val="000B27F2"/>
    <w:rsid w:val="000B28AB"/>
    <w:rsid w:val="000B29A2"/>
    <w:rsid w:val="000B2DDF"/>
    <w:rsid w:val="000B3913"/>
    <w:rsid w:val="000B48BB"/>
    <w:rsid w:val="000B58C2"/>
    <w:rsid w:val="000B5F6E"/>
    <w:rsid w:val="000B6D14"/>
    <w:rsid w:val="000C180D"/>
    <w:rsid w:val="000C1C8A"/>
    <w:rsid w:val="000C3D41"/>
    <w:rsid w:val="000C3E63"/>
    <w:rsid w:val="000C5BCF"/>
    <w:rsid w:val="000D0C01"/>
    <w:rsid w:val="000D2C2C"/>
    <w:rsid w:val="000D4A4B"/>
    <w:rsid w:val="000D560E"/>
    <w:rsid w:val="000E050B"/>
    <w:rsid w:val="000E2296"/>
    <w:rsid w:val="000F0774"/>
    <w:rsid w:val="000F1B05"/>
    <w:rsid w:val="000F43E2"/>
    <w:rsid w:val="000F6C5A"/>
    <w:rsid w:val="00103FC3"/>
    <w:rsid w:val="00103FE1"/>
    <w:rsid w:val="00106A6B"/>
    <w:rsid w:val="00107230"/>
    <w:rsid w:val="001116C3"/>
    <w:rsid w:val="0011280A"/>
    <w:rsid w:val="001159F2"/>
    <w:rsid w:val="0011620B"/>
    <w:rsid w:val="00116584"/>
    <w:rsid w:val="00121BEB"/>
    <w:rsid w:val="00121C0C"/>
    <w:rsid w:val="00123C18"/>
    <w:rsid w:val="00123DBC"/>
    <w:rsid w:val="00123F80"/>
    <w:rsid w:val="0012509B"/>
    <w:rsid w:val="00125538"/>
    <w:rsid w:val="00130CAB"/>
    <w:rsid w:val="00131BDA"/>
    <w:rsid w:val="00136557"/>
    <w:rsid w:val="00136CD4"/>
    <w:rsid w:val="00140464"/>
    <w:rsid w:val="001406E2"/>
    <w:rsid w:val="001406F5"/>
    <w:rsid w:val="0014123F"/>
    <w:rsid w:val="00141EE7"/>
    <w:rsid w:val="0014224B"/>
    <w:rsid w:val="00142461"/>
    <w:rsid w:val="00142928"/>
    <w:rsid w:val="0014550E"/>
    <w:rsid w:val="00147CC4"/>
    <w:rsid w:val="001517AD"/>
    <w:rsid w:val="001528DB"/>
    <w:rsid w:val="00155DB2"/>
    <w:rsid w:val="00155E7B"/>
    <w:rsid w:val="001560DD"/>
    <w:rsid w:val="0015632C"/>
    <w:rsid w:val="00156C23"/>
    <w:rsid w:val="00157236"/>
    <w:rsid w:val="00157436"/>
    <w:rsid w:val="00160210"/>
    <w:rsid w:val="001616A9"/>
    <w:rsid w:val="001625EB"/>
    <w:rsid w:val="00163524"/>
    <w:rsid w:val="001663AF"/>
    <w:rsid w:val="00170131"/>
    <w:rsid w:val="00172D78"/>
    <w:rsid w:val="00175CA9"/>
    <w:rsid w:val="001761DB"/>
    <w:rsid w:val="00176804"/>
    <w:rsid w:val="001773E9"/>
    <w:rsid w:val="00177C6A"/>
    <w:rsid w:val="001814B0"/>
    <w:rsid w:val="0018292A"/>
    <w:rsid w:val="00182DE7"/>
    <w:rsid w:val="00183D02"/>
    <w:rsid w:val="001858C8"/>
    <w:rsid w:val="00187401"/>
    <w:rsid w:val="0019001D"/>
    <w:rsid w:val="0019755B"/>
    <w:rsid w:val="001A2BB2"/>
    <w:rsid w:val="001A5283"/>
    <w:rsid w:val="001A6E27"/>
    <w:rsid w:val="001A7667"/>
    <w:rsid w:val="001B08BF"/>
    <w:rsid w:val="001B116E"/>
    <w:rsid w:val="001B1D1B"/>
    <w:rsid w:val="001B2619"/>
    <w:rsid w:val="001B3DDF"/>
    <w:rsid w:val="001B5DCD"/>
    <w:rsid w:val="001C070C"/>
    <w:rsid w:val="001C0C56"/>
    <w:rsid w:val="001C124B"/>
    <w:rsid w:val="001C3241"/>
    <w:rsid w:val="001C34F6"/>
    <w:rsid w:val="001C3EAA"/>
    <w:rsid w:val="001C6B02"/>
    <w:rsid w:val="001D1164"/>
    <w:rsid w:val="001D2238"/>
    <w:rsid w:val="001D362C"/>
    <w:rsid w:val="001D39FE"/>
    <w:rsid w:val="001D4494"/>
    <w:rsid w:val="001D4DA0"/>
    <w:rsid w:val="001D560C"/>
    <w:rsid w:val="001D5A26"/>
    <w:rsid w:val="001D7522"/>
    <w:rsid w:val="001E04E1"/>
    <w:rsid w:val="001E11BD"/>
    <w:rsid w:val="001E24ED"/>
    <w:rsid w:val="001E280F"/>
    <w:rsid w:val="001E3EBE"/>
    <w:rsid w:val="001E3F1F"/>
    <w:rsid w:val="001E4150"/>
    <w:rsid w:val="001E4560"/>
    <w:rsid w:val="001E624E"/>
    <w:rsid w:val="001E73AB"/>
    <w:rsid w:val="001F0E22"/>
    <w:rsid w:val="001F2A61"/>
    <w:rsid w:val="001F3628"/>
    <w:rsid w:val="00201821"/>
    <w:rsid w:val="00201FB9"/>
    <w:rsid w:val="002022D1"/>
    <w:rsid w:val="002022E5"/>
    <w:rsid w:val="00203438"/>
    <w:rsid w:val="00204A9A"/>
    <w:rsid w:val="00204B05"/>
    <w:rsid w:val="00207E1B"/>
    <w:rsid w:val="0021196D"/>
    <w:rsid w:val="00212D74"/>
    <w:rsid w:val="00215909"/>
    <w:rsid w:val="0021604C"/>
    <w:rsid w:val="00220FBF"/>
    <w:rsid w:val="00221F3A"/>
    <w:rsid w:val="00222EBC"/>
    <w:rsid w:val="002232B1"/>
    <w:rsid w:val="002249FD"/>
    <w:rsid w:val="002251FB"/>
    <w:rsid w:val="00225C04"/>
    <w:rsid w:val="00227F7F"/>
    <w:rsid w:val="00231783"/>
    <w:rsid w:val="00232F3E"/>
    <w:rsid w:val="00241294"/>
    <w:rsid w:val="00241ECB"/>
    <w:rsid w:val="00243A0A"/>
    <w:rsid w:val="00243BFC"/>
    <w:rsid w:val="00245ABF"/>
    <w:rsid w:val="002460FB"/>
    <w:rsid w:val="002519F2"/>
    <w:rsid w:val="00252EFA"/>
    <w:rsid w:val="0025348F"/>
    <w:rsid w:val="00255055"/>
    <w:rsid w:val="002552E3"/>
    <w:rsid w:val="00255784"/>
    <w:rsid w:val="002558B2"/>
    <w:rsid w:val="00255A20"/>
    <w:rsid w:val="00255A38"/>
    <w:rsid w:val="002567FA"/>
    <w:rsid w:val="0025704A"/>
    <w:rsid w:val="00257A66"/>
    <w:rsid w:val="00257F62"/>
    <w:rsid w:val="0026161E"/>
    <w:rsid w:val="0026188F"/>
    <w:rsid w:val="00263EF8"/>
    <w:rsid w:val="00264938"/>
    <w:rsid w:val="00264F40"/>
    <w:rsid w:val="0026528A"/>
    <w:rsid w:val="002662DA"/>
    <w:rsid w:val="00274A44"/>
    <w:rsid w:val="00275499"/>
    <w:rsid w:val="00280AB6"/>
    <w:rsid w:val="0028135A"/>
    <w:rsid w:val="00282139"/>
    <w:rsid w:val="00282CFF"/>
    <w:rsid w:val="0028317B"/>
    <w:rsid w:val="0028791D"/>
    <w:rsid w:val="002906E4"/>
    <w:rsid w:val="0029373A"/>
    <w:rsid w:val="00293F7C"/>
    <w:rsid w:val="00296AD2"/>
    <w:rsid w:val="00296E2B"/>
    <w:rsid w:val="00297B34"/>
    <w:rsid w:val="00297DF3"/>
    <w:rsid w:val="002A168F"/>
    <w:rsid w:val="002A1A5C"/>
    <w:rsid w:val="002A40B2"/>
    <w:rsid w:val="002A64A7"/>
    <w:rsid w:val="002B1061"/>
    <w:rsid w:val="002B10DE"/>
    <w:rsid w:val="002B182A"/>
    <w:rsid w:val="002B3803"/>
    <w:rsid w:val="002B5A0E"/>
    <w:rsid w:val="002C0D57"/>
    <w:rsid w:val="002C0F04"/>
    <w:rsid w:val="002C1A3F"/>
    <w:rsid w:val="002C2442"/>
    <w:rsid w:val="002C6029"/>
    <w:rsid w:val="002C6C9C"/>
    <w:rsid w:val="002D11D2"/>
    <w:rsid w:val="002E1763"/>
    <w:rsid w:val="002E400B"/>
    <w:rsid w:val="002E4865"/>
    <w:rsid w:val="002E61C1"/>
    <w:rsid w:val="002E7AE2"/>
    <w:rsid w:val="002E7DFE"/>
    <w:rsid w:val="002F1CB2"/>
    <w:rsid w:val="002F40E8"/>
    <w:rsid w:val="002F6205"/>
    <w:rsid w:val="002F6DD2"/>
    <w:rsid w:val="002F7ACF"/>
    <w:rsid w:val="00302AE1"/>
    <w:rsid w:val="00305BBB"/>
    <w:rsid w:val="00306EB0"/>
    <w:rsid w:val="00307357"/>
    <w:rsid w:val="003075BE"/>
    <w:rsid w:val="00314002"/>
    <w:rsid w:val="00314D76"/>
    <w:rsid w:val="00317633"/>
    <w:rsid w:val="00317BD9"/>
    <w:rsid w:val="00320296"/>
    <w:rsid w:val="00321303"/>
    <w:rsid w:val="0032294A"/>
    <w:rsid w:val="00325077"/>
    <w:rsid w:val="00325422"/>
    <w:rsid w:val="0032733C"/>
    <w:rsid w:val="003303E2"/>
    <w:rsid w:val="0033075E"/>
    <w:rsid w:val="003309AB"/>
    <w:rsid w:val="00330CB6"/>
    <w:rsid w:val="00332EEA"/>
    <w:rsid w:val="0033334B"/>
    <w:rsid w:val="0034284C"/>
    <w:rsid w:val="00342AD3"/>
    <w:rsid w:val="00342DDC"/>
    <w:rsid w:val="003434F1"/>
    <w:rsid w:val="00344118"/>
    <w:rsid w:val="003467F0"/>
    <w:rsid w:val="00351C6C"/>
    <w:rsid w:val="00356861"/>
    <w:rsid w:val="003600F9"/>
    <w:rsid w:val="00361232"/>
    <w:rsid w:val="00362ACE"/>
    <w:rsid w:val="00363C20"/>
    <w:rsid w:val="00364600"/>
    <w:rsid w:val="00365042"/>
    <w:rsid w:val="00365F8E"/>
    <w:rsid w:val="003674B1"/>
    <w:rsid w:val="00371510"/>
    <w:rsid w:val="00372A98"/>
    <w:rsid w:val="00373A9E"/>
    <w:rsid w:val="00373D6F"/>
    <w:rsid w:val="0037508B"/>
    <w:rsid w:val="00381BAA"/>
    <w:rsid w:val="00382393"/>
    <w:rsid w:val="003837F1"/>
    <w:rsid w:val="00386E94"/>
    <w:rsid w:val="00387D80"/>
    <w:rsid w:val="00390739"/>
    <w:rsid w:val="00391267"/>
    <w:rsid w:val="00392AED"/>
    <w:rsid w:val="003A1FE9"/>
    <w:rsid w:val="003A23E4"/>
    <w:rsid w:val="003A2B28"/>
    <w:rsid w:val="003A4634"/>
    <w:rsid w:val="003A5446"/>
    <w:rsid w:val="003A58A6"/>
    <w:rsid w:val="003A69F8"/>
    <w:rsid w:val="003A7038"/>
    <w:rsid w:val="003B17EA"/>
    <w:rsid w:val="003B2A2E"/>
    <w:rsid w:val="003B358D"/>
    <w:rsid w:val="003B3B6E"/>
    <w:rsid w:val="003B4880"/>
    <w:rsid w:val="003B53F5"/>
    <w:rsid w:val="003B6A96"/>
    <w:rsid w:val="003B716E"/>
    <w:rsid w:val="003C5527"/>
    <w:rsid w:val="003D06EA"/>
    <w:rsid w:val="003D189F"/>
    <w:rsid w:val="003D213C"/>
    <w:rsid w:val="003D4A92"/>
    <w:rsid w:val="003D66CA"/>
    <w:rsid w:val="003D7A61"/>
    <w:rsid w:val="003D7C4B"/>
    <w:rsid w:val="003E2C3D"/>
    <w:rsid w:val="003E2E07"/>
    <w:rsid w:val="003E305E"/>
    <w:rsid w:val="003E6111"/>
    <w:rsid w:val="003E7B60"/>
    <w:rsid w:val="003F0746"/>
    <w:rsid w:val="003F26BA"/>
    <w:rsid w:val="003F6C4B"/>
    <w:rsid w:val="003F6F1E"/>
    <w:rsid w:val="003F7297"/>
    <w:rsid w:val="004015A3"/>
    <w:rsid w:val="00402808"/>
    <w:rsid w:val="004051C6"/>
    <w:rsid w:val="00405605"/>
    <w:rsid w:val="004072B4"/>
    <w:rsid w:val="00407A8B"/>
    <w:rsid w:val="0041384F"/>
    <w:rsid w:val="00414A6E"/>
    <w:rsid w:val="004165B2"/>
    <w:rsid w:val="0041791A"/>
    <w:rsid w:val="00417B52"/>
    <w:rsid w:val="00420153"/>
    <w:rsid w:val="004222ED"/>
    <w:rsid w:val="0042432D"/>
    <w:rsid w:val="00424B0F"/>
    <w:rsid w:val="004276C2"/>
    <w:rsid w:val="00436282"/>
    <w:rsid w:val="00437C17"/>
    <w:rsid w:val="0044127E"/>
    <w:rsid w:val="00443483"/>
    <w:rsid w:val="00444539"/>
    <w:rsid w:val="00445808"/>
    <w:rsid w:val="00446B65"/>
    <w:rsid w:val="00447A58"/>
    <w:rsid w:val="0045225A"/>
    <w:rsid w:val="00452C37"/>
    <w:rsid w:val="00452DE6"/>
    <w:rsid w:val="00452F72"/>
    <w:rsid w:val="004538B6"/>
    <w:rsid w:val="004545DB"/>
    <w:rsid w:val="00454ECA"/>
    <w:rsid w:val="004561B4"/>
    <w:rsid w:val="00456667"/>
    <w:rsid w:val="004608D9"/>
    <w:rsid w:val="00460F16"/>
    <w:rsid w:val="00463F33"/>
    <w:rsid w:val="004650C2"/>
    <w:rsid w:val="00467116"/>
    <w:rsid w:val="004704CF"/>
    <w:rsid w:val="00472527"/>
    <w:rsid w:val="00473734"/>
    <w:rsid w:val="004759E8"/>
    <w:rsid w:val="00475D59"/>
    <w:rsid w:val="004768DE"/>
    <w:rsid w:val="00481572"/>
    <w:rsid w:val="00482E2F"/>
    <w:rsid w:val="004871A4"/>
    <w:rsid w:val="00491891"/>
    <w:rsid w:val="00491923"/>
    <w:rsid w:val="00492272"/>
    <w:rsid w:val="00493E36"/>
    <w:rsid w:val="00493E8D"/>
    <w:rsid w:val="004940F7"/>
    <w:rsid w:val="00494BE5"/>
    <w:rsid w:val="00495748"/>
    <w:rsid w:val="004964A9"/>
    <w:rsid w:val="004A2492"/>
    <w:rsid w:val="004A28C4"/>
    <w:rsid w:val="004B016D"/>
    <w:rsid w:val="004B0533"/>
    <w:rsid w:val="004B07E7"/>
    <w:rsid w:val="004B58A1"/>
    <w:rsid w:val="004B5AD7"/>
    <w:rsid w:val="004B6F15"/>
    <w:rsid w:val="004B6FA1"/>
    <w:rsid w:val="004B757A"/>
    <w:rsid w:val="004B75F8"/>
    <w:rsid w:val="004B7C3C"/>
    <w:rsid w:val="004C0805"/>
    <w:rsid w:val="004C1FEE"/>
    <w:rsid w:val="004C671D"/>
    <w:rsid w:val="004D2128"/>
    <w:rsid w:val="004D3046"/>
    <w:rsid w:val="004D4D6E"/>
    <w:rsid w:val="004D53D2"/>
    <w:rsid w:val="004D597D"/>
    <w:rsid w:val="004D684C"/>
    <w:rsid w:val="004E39A6"/>
    <w:rsid w:val="004E45F9"/>
    <w:rsid w:val="004E5378"/>
    <w:rsid w:val="004E5EEC"/>
    <w:rsid w:val="004E5F95"/>
    <w:rsid w:val="004F0F4E"/>
    <w:rsid w:val="004F1921"/>
    <w:rsid w:val="004F3B4E"/>
    <w:rsid w:val="004F412D"/>
    <w:rsid w:val="004F4196"/>
    <w:rsid w:val="004F4867"/>
    <w:rsid w:val="0050150D"/>
    <w:rsid w:val="00501D29"/>
    <w:rsid w:val="005029BB"/>
    <w:rsid w:val="00503D3C"/>
    <w:rsid w:val="00506F48"/>
    <w:rsid w:val="00507229"/>
    <w:rsid w:val="00512E38"/>
    <w:rsid w:val="005137CD"/>
    <w:rsid w:val="00513DF3"/>
    <w:rsid w:val="005157F2"/>
    <w:rsid w:val="00516C8A"/>
    <w:rsid w:val="00516D5F"/>
    <w:rsid w:val="00517429"/>
    <w:rsid w:val="00517AED"/>
    <w:rsid w:val="005209B7"/>
    <w:rsid w:val="00520C47"/>
    <w:rsid w:val="00520CBC"/>
    <w:rsid w:val="005242C6"/>
    <w:rsid w:val="00524FD5"/>
    <w:rsid w:val="005274EA"/>
    <w:rsid w:val="0053278E"/>
    <w:rsid w:val="00533DEA"/>
    <w:rsid w:val="00534D2D"/>
    <w:rsid w:val="0053514F"/>
    <w:rsid w:val="00540923"/>
    <w:rsid w:val="0054152A"/>
    <w:rsid w:val="00541B99"/>
    <w:rsid w:val="005445FF"/>
    <w:rsid w:val="00544602"/>
    <w:rsid w:val="00545EE0"/>
    <w:rsid w:val="00550F7A"/>
    <w:rsid w:val="0055107B"/>
    <w:rsid w:val="00554410"/>
    <w:rsid w:val="00555763"/>
    <w:rsid w:val="005604F0"/>
    <w:rsid w:val="00561989"/>
    <w:rsid w:val="00562B5F"/>
    <w:rsid w:val="00564D66"/>
    <w:rsid w:val="00565482"/>
    <w:rsid w:val="00565E69"/>
    <w:rsid w:val="00570133"/>
    <w:rsid w:val="00570B8A"/>
    <w:rsid w:val="00571816"/>
    <w:rsid w:val="00571F72"/>
    <w:rsid w:val="00575C85"/>
    <w:rsid w:val="00575FB2"/>
    <w:rsid w:val="00577857"/>
    <w:rsid w:val="00580330"/>
    <w:rsid w:val="0058038A"/>
    <w:rsid w:val="00591137"/>
    <w:rsid w:val="00593774"/>
    <w:rsid w:val="00596837"/>
    <w:rsid w:val="005A0F2F"/>
    <w:rsid w:val="005A26A3"/>
    <w:rsid w:val="005A3603"/>
    <w:rsid w:val="005A3E94"/>
    <w:rsid w:val="005A4356"/>
    <w:rsid w:val="005A4803"/>
    <w:rsid w:val="005A538C"/>
    <w:rsid w:val="005A55BE"/>
    <w:rsid w:val="005A637B"/>
    <w:rsid w:val="005A66C7"/>
    <w:rsid w:val="005A73E6"/>
    <w:rsid w:val="005B366D"/>
    <w:rsid w:val="005B3F8D"/>
    <w:rsid w:val="005B457A"/>
    <w:rsid w:val="005B6269"/>
    <w:rsid w:val="005B6A1D"/>
    <w:rsid w:val="005C0A46"/>
    <w:rsid w:val="005C3D5F"/>
    <w:rsid w:val="005C4041"/>
    <w:rsid w:val="005C48BB"/>
    <w:rsid w:val="005C65BC"/>
    <w:rsid w:val="005C7571"/>
    <w:rsid w:val="005C7800"/>
    <w:rsid w:val="005D2EC2"/>
    <w:rsid w:val="005D42EA"/>
    <w:rsid w:val="005D4D5A"/>
    <w:rsid w:val="005D7FC8"/>
    <w:rsid w:val="005E035A"/>
    <w:rsid w:val="005E14EE"/>
    <w:rsid w:val="005E1762"/>
    <w:rsid w:val="005E193A"/>
    <w:rsid w:val="005E1AA3"/>
    <w:rsid w:val="005E1F35"/>
    <w:rsid w:val="005E4CBE"/>
    <w:rsid w:val="005F09D9"/>
    <w:rsid w:val="005F1311"/>
    <w:rsid w:val="005F163E"/>
    <w:rsid w:val="005F3346"/>
    <w:rsid w:val="005F35A6"/>
    <w:rsid w:val="005F3777"/>
    <w:rsid w:val="005F494E"/>
    <w:rsid w:val="006055A3"/>
    <w:rsid w:val="00606234"/>
    <w:rsid w:val="00607C12"/>
    <w:rsid w:val="006116F8"/>
    <w:rsid w:val="00613910"/>
    <w:rsid w:val="00613B49"/>
    <w:rsid w:val="00614A56"/>
    <w:rsid w:val="0061538C"/>
    <w:rsid w:val="00615831"/>
    <w:rsid w:val="006158FD"/>
    <w:rsid w:val="00616DC8"/>
    <w:rsid w:val="0062004E"/>
    <w:rsid w:val="00622897"/>
    <w:rsid w:val="00623910"/>
    <w:rsid w:val="006267CE"/>
    <w:rsid w:val="00627345"/>
    <w:rsid w:val="00630666"/>
    <w:rsid w:val="00631CFB"/>
    <w:rsid w:val="00631EA3"/>
    <w:rsid w:val="0063257B"/>
    <w:rsid w:val="00633664"/>
    <w:rsid w:val="00636FB3"/>
    <w:rsid w:val="00640111"/>
    <w:rsid w:val="00642319"/>
    <w:rsid w:val="00644038"/>
    <w:rsid w:val="0064663C"/>
    <w:rsid w:val="006466C6"/>
    <w:rsid w:val="006556B9"/>
    <w:rsid w:val="006607B4"/>
    <w:rsid w:val="006622E9"/>
    <w:rsid w:val="006629FD"/>
    <w:rsid w:val="00664541"/>
    <w:rsid w:val="0066594F"/>
    <w:rsid w:val="006659AC"/>
    <w:rsid w:val="0066663C"/>
    <w:rsid w:val="00667A79"/>
    <w:rsid w:val="0067063D"/>
    <w:rsid w:val="006716EC"/>
    <w:rsid w:val="00674C6D"/>
    <w:rsid w:val="0067548D"/>
    <w:rsid w:val="00686507"/>
    <w:rsid w:val="006904A5"/>
    <w:rsid w:val="00694D47"/>
    <w:rsid w:val="00695E7E"/>
    <w:rsid w:val="00695FF0"/>
    <w:rsid w:val="006A175C"/>
    <w:rsid w:val="006A6793"/>
    <w:rsid w:val="006A67DD"/>
    <w:rsid w:val="006A6B69"/>
    <w:rsid w:val="006A6F81"/>
    <w:rsid w:val="006B10C2"/>
    <w:rsid w:val="006B4781"/>
    <w:rsid w:val="006B4CA3"/>
    <w:rsid w:val="006B5A38"/>
    <w:rsid w:val="006C0DC4"/>
    <w:rsid w:val="006C3EE4"/>
    <w:rsid w:val="006C6595"/>
    <w:rsid w:val="006C73BE"/>
    <w:rsid w:val="006C7491"/>
    <w:rsid w:val="006D02FE"/>
    <w:rsid w:val="006D0E79"/>
    <w:rsid w:val="006D4CE4"/>
    <w:rsid w:val="006D61F4"/>
    <w:rsid w:val="006D6298"/>
    <w:rsid w:val="006D65BA"/>
    <w:rsid w:val="006E2EB7"/>
    <w:rsid w:val="006E5523"/>
    <w:rsid w:val="006E7164"/>
    <w:rsid w:val="006F024E"/>
    <w:rsid w:val="006F16A8"/>
    <w:rsid w:val="006F354C"/>
    <w:rsid w:val="006F67CB"/>
    <w:rsid w:val="00700A26"/>
    <w:rsid w:val="00701690"/>
    <w:rsid w:val="00701A7C"/>
    <w:rsid w:val="00701F5E"/>
    <w:rsid w:val="007035EC"/>
    <w:rsid w:val="0071040F"/>
    <w:rsid w:val="00710506"/>
    <w:rsid w:val="0071225D"/>
    <w:rsid w:val="00712B53"/>
    <w:rsid w:val="00713031"/>
    <w:rsid w:val="00713DD4"/>
    <w:rsid w:val="0071400F"/>
    <w:rsid w:val="00716144"/>
    <w:rsid w:val="0072042C"/>
    <w:rsid w:val="007250A7"/>
    <w:rsid w:val="0072593D"/>
    <w:rsid w:val="007277AF"/>
    <w:rsid w:val="00730E7C"/>
    <w:rsid w:val="00733230"/>
    <w:rsid w:val="00733DA2"/>
    <w:rsid w:val="00734D9D"/>
    <w:rsid w:val="00736F29"/>
    <w:rsid w:val="0074077A"/>
    <w:rsid w:val="00747169"/>
    <w:rsid w:val="00747C6D"/>
    <w:rsid w:val="00751130"/>
    <w:rsid w:val="00752CE6"/>
    <w:rsid w:val="007575B7"/>
    <w:rsid w:val="00761079"/>
    <w:rsid w:val="007628E1"/>
    <w:rsid w:val="00762D5B"/>
    <w:rsid w:val="00765756"/>
    <w:rsid w:val="007660BE"/>
    <w:rsid w:val="00767D16"/>
    <w:rsid w:val="00767EDD"/>
    <w:rsid w:val="00770767"/>
    <w:rsid w:val="007739F4"/>
    <w:rsid w:val="00775AC5"/>
    <w:rsid w:val="007817BE"/>
    <w:rsid w:val="00783F68"/>
    <w:rsid w:val="00785EA6"/>
    <w:rsid w:val="00786DBE"/>
    <w:rsid w:val="00787690"/>
    <w:rsid w:val="0079040A"/>
    <w:rsid w:val="007909B6"/>
    <w:rsid w:val="00792564"/>
    <w:rsid w:val="007941F4"/>
    <w:rsid w:val="007942DD"/>
    <w:rsid w:val="00797301"/>
    <w:rsid w:val="007A0B83"/>
    <w:rsid w:val="007A1236"/>
    <w:rsid w:val="007A2CC8"/>
    <w:rsid w:val="007B0535"/>
    <w:rsid w:val="007B1286"/>
    <w:rsid w:val="007B1DC2"/>
    <w:rsid w:val="007B432B"/>
    <w:rsid w:val="007B46A5"/>
    <w:rsid w:val="007B5177"/>
    <w:rsid w:val="007B6083"/>
    <w:rsid w:val="007C77AF"/>
    <w:rsid w:val="007D54E0"/>
    <w:rsid w:val="007D5B00"/>
    <w:rsid w:val="007D6E74"/>
    <w:rsid w:val="007E34C9"/>
    <w:rsid w:val="007E56EC"/>
    <w:rsid w:val="007E63DB"/>
    <w:rsid w:val="007E6B8F"/>
    <w:rsid w:val="007E715B"/>
    <w:rsid w:val="007E7C7E"/>
    <w:rsid w:val="007F277E"/>
    <w:rsid w:val="0080261A"/>
    <w:rsid w:val="0080468C"/>
    <w:rsid w:val="008054B5"/>
    <w:rsid w:val="00805A85"/>
    <w:rsid w:val="00806B49"/>
    <w:rsid w:val="00806E79"/>
    <w:rsid w:val="00807474"/>
    <w:rsid w:val="00811D50"/>
    <w:rsid w:val="00813270"/>
    <w:rsid w:val="00817A74"/>
    <w:rsid w:val="00822E67"/>
    <w:rsid w:val="00823C88"/>
    <w:rsid w:val="00824268"/>
    <w:rsid w:val="00825E93"/>
    <w:rsid w:val="00826D4E"/>
    <w:rsid w:val="00833705"/>
    <w:rsid w:val="00834A48"/>
    <w:rsid w:val="00835753"/>
    <w:rsid w:val="0084156C"/>
    <w:rsid w:val="00841BF7"/>
    <w:rsid w:val="00841F18"/>
    <w:rsid w:val="00844D2D"/>
    <w:rsid w:val="00847D88"/>
    <w:rsid w:val="00847DCA"/>
    <w:rsid w:val="008519BF"/>
    <w:rsid w:val="00855599"/>
    <w:rsid w:val="00860C6E"/>
    <w:rsid w:val="0086102F"/>
    <w:rsid w:val="008619FC"/>
    <w:rsid w:val="008622F8"/>
    <w:rsid w:val="00862FC5"/>
    <w:rsid w:val="00865602"/>
    <w:rsid w:val="0087273D"/>
    <w:rsid w:val="00872E04"/>
    <w:rsid w:val="0087367E"/>
    <w:rsid w:val="00873693"/>
    <w:rsid w:val="0087665C"/>
    <w:rsid w:val="00877A10"/>
    <w:rsid w:val="008810E7"/>
    <w:rsid w:val="00884F95"/>
    <w:rsid w:val="00885DC6"/>
    <w:rsid w:val="00886303"/>
    <w:rsid w:val="008873DB"/>
    <w:rsid w:val="00887426"/>
    <w:rsid w:val="008900C7"/>
    <w:rsid w:val="00891E7B"/>
    <w:rsid w:val="00895AAC"/>
    <w:rsid w:val="00895C40"/>
    <w:rsid w:val="00895E46"/>
    <w:rsid w:val="0089676F"/>
    <w:rsid w:val="008A12C5"/>
    <w:rsid w:val="008A1CA3"/>
    <w:rsid w:val="008A757B"/>
    <w:rsid w:val="008A7E75"/>
    <w:rsid w:val="008B0A17"/>
    <w:rsid w:val="008B1004"/>
    <w:rsid w:val="008B1771"/>
    <w:rsid w:val="008B1F77"/>
    <w:rsid w:val="008B2061"/>
    <w:rsid w:val="008B2242"/>
    <w:rsid w:val="008B2CC2"/>
    <w:rsid w:val="008B3168"/>
    <w:rsid w:val="008B31B6"/>
    <w:rsid w:val="008B3684"/>
    <w:rsid w:val="008B6A45"/>
    <w:rsid w:val="008B7E4C"/>
    <w:rsid w:val="008C200A"/>
    <w:rsid w:val="008C5488"/>
    <w:rsid w:val="008C5B89"/>
    <w:rsid w:val="008C6EB8"/>
    <w:rsid w:val="008D2150"/>
    <w:rsid w:val="008D2A29"/>
    <w:rsid w:val="008D6774"/>
    <w:rsid w:val="008E24CB"/>
    <w:rsid w:val="008E2877"/>
    <w:rsid w:val="008E51C6"/>
    <w:rsid w:val="008F1518"/>
    <w:rsid w:val="008F23F8"/>
    <w:rsid w:val="008F3B9C"/>
    <w:rsid w:val="008F59CD"/>
    <w:rsid w:val="008F692E"/>
    <w:rsid w:val="00901323"/>
    <w:rsid w:val="00901A19"/>
    <w:rsid w:val="00901BFC"/>
    <w:rsid w:val="009045AD"/>
    <w:rsid w:val="00905805"/>
    <w:rsid w:val="00913367"/>
    <w:rsid w:val="009134B8"/>
    <w:rsid w:val="00914213"/>
    <w:rsid w:val="00914354"/>
    <w:rsid w:val="00914697"/>
    <w:rsid w:val="0091639E"/>
    <w:rsid w:val="00916CB8"/>
    <w:rsid w:val="00916D52"/>
    <w:rsid w:val="00920B24"/>
    <w:rsid w:val="00923154"/>
    <w:rsid w:val="009244DE"/>
    <w:rsid w:val="0092668B"/>
    <w:rsid w:val="00926F2A"/>
    <w:rsid w:val="00927259"/>
    <w:rsid w:val="009276FF"/>
    <w:rsid w:val="00927AD6"/>
    <w:rsid w:val="009304DE"/>
    <w:rsid w:val="0093183D"/>
    <w:rsid w:val="009325A0"/>
    <w:rsid w:val="0093723E"/>
    <w:rsid w:val="00940079"/>
    <w:rsid w:val="0094392E"/>
    <w:rsid w:val="0094618A"/>
    <w:rsid w:val="009477B9"/>
    <w:rsid w:val="00950A90"/>
    <w:rsid w:val="00953CA4"/>
    <w:rsid w:val="0095606B"/>
    <w:rsid w:val="00956C03"/>
    <w:rsid w:val="00956FBB"/>
    <w:rsid w:val="00960630"/>
    <w:rsid w:val="00963ABA"/>
    <w:rsid w:val="00963C5D"/>
    <w:rsid w:val="00964773"/>
    <w:rsid w:val="00965573"/>
    <w:rsid w:val="00966034"/>
    <w:rsid w:val="00970B73"/>
    <w:rsid w:val="0097225A"/>
    <w:rsid w:val="009725B6"/>
    <w:rsid w:val="00977E83"/>
    <w:rsid w:val="00982865"/>
    <w:rsid w:val="00983F19"/>
    <w:rsid w:val="009858DA"/>
    <w:rsid w:val="009912B7"/>
    <w:rsid w:val="009922E3"/>
    <w:rsid w:val="009929C0"/>
    <w:rsid w:val="009944C8"/>
    <w:rsid w:val="00994876"/>
    <w:rsid w:val="00996395"/>
    <w:rsid w:val="009A58C9"/>
    <w:rsid w:val="009A5E2A"/>
    <w:rsid w:val="009A61F4"/>
    <w:rsid w:val="009A636C"/>
    <w:rsid w:val="009A7710"/>
    <w:rsid w:val="009B0732"/>
    <w:rsid w:val="009B0F4D"/>
    <w:rsid w:val="009B12B4"/>
    <w:rsid w:val="009B2C6B"/>
    <w:rsid w:val="009B479D"/>
    <w:rsid w:val="009B4EB5"/>
    <w:rsid w:val="009B529B"/>
    <w:rsid w:val="009C0B95"/>
    <w:rsid w:val="009C1037"/>
    <w:rsid w:val="009C343A"/>
    <w:rsid w:val="009C5139"/>
    <w:rsid w:val="009C5C87"/>
    <w:rsid w:val="009C7755"/>
    <w:rsid w:val="009D0662"/>
    <w:rsid w:val="009D1136"/>
    <w:rsid w:val="009D15AC"/>
    <w:rsid w:val="009D207A"/>
    <w:rsid w:val="009D2F2E"/>
    <w:rsid w:val="009D2F98"/>
    <w:rsid w:val="009D59D2"/>
    <w:rsid w:val="009D5DB6"/>
    <w:rsid w:val="009D702C"/>
    <w:rsid w:val="009D7C5D"/>
    <w:rsid w:val="009E2AFF"/>
    <w:rsid w:val="009E3671"/>
    <w:rsid w:val="009E54AC"/>
    <w:rsid w:val="009E5578"/>
    <w:rsid w:val="009F1667"/>
    <w:rsid w:val="009F1FAF"/>
    <w:rsid w:val="009F241A"/>
    <w:rsid w:val="009F405A"/>
    <w:rsid w:val="009F4578"/>
    <w:rsid w:val="009F5D71"/>
    <w:rsid w:val="00A01DF1"/>
    <w:rsid w:val="00A051F6"/>
    <w:rsid w:val="00A100FD"/>
    <w:rsid w:val="00A126A2"/>
    <w:rsid w:val="00A13BE6"/>
    <w:rsid w:val="00A14E9A"/>
    <w:rsid w:val="00A15E2C"/>
    <w:rsid w:val="00A23F10"/>
    <w:rsid w:val="00A25A25"/>
    <w:rsid w:val="00A30016"/>
    <w:rsid w:val="00A309C4"/>
    <w:rsid w:val="00A3402F"/>
    <w:rsid w:val="00A35732"/>
    <w:rsid w:val="00A35E87"/>
    <w:rsid w:val="00A36240"/>
    <w:rsid w:val="00A40371"/>
    <w:rsid w:val="00A408A7"/>
    <w:rsid w:val="00A40AEB"/>
    <w:rsid w:val="00A43429"/>
    <w:rsid w:val="00A44234"/>
    <w:rsid w:val="00A449D4"/>
    <w:rsid w:val="00A47C29"/>
    <w:rsid w:val="00A50B31"/>
    <w:rsid w:val="00A51A3A"/>
    <w:rsid w:val="00A53440"/>
    <w:rsid w:val="00A534A8"/>
    <w:rsid w:val="00A56355"/>
    <w:rsid w:val="00A56808"/>
    <w:rsid w:val="00A602DD"/>
    <w:rsid w:val="00A606EC"/>
    <w:rsid w:val="00A62AFB"/>
    <w:rsid w:val="00A6390E"/>
    <w:rsid w:val="00A656BC"/>
    <w:rsid w:val="00A672FB"/>
    <w:rsid w:val="00A6778B"/>
    <w:rsid w:val="00A71AD8"/>
    <w:rsid w:val="00A735DA"/>
    <w:rsid w:val="00A73AC0"/>
    <w:rsid w:val="00A74155"/>
    <w:rsid w:val="00A75A0E"/>
    <w:rsid w:val="00A75AD9"/>
    <w:rsid w:val="00A7683D"/>
    <w:rsid w:val="00A82218"/>
    <w:rsid w:val="00A85A4A"/>
    <w:rsid w:val="00A92309"/>
    <w:rsid w:val="00A927C2"/>
    <w:rsid w:val="00A92CD6"/>
    <w:rsid w:val="00A935AA"/>
    <w:rsid w:val="00A93F8A"/>
    <w:rsid w:val="00A95004"/>
    <w:rsid w:val="00A95B1C"/>
    <w:rsid w:val="00A961A4"/>
    <w:rsid w:val="00AA094B"/>
    <w:rsid w:val="00AA3F5A"/>
    <w:rsid w:val="00AA4617"/>
    <w:rsid w:val="00AA4BE2"/>
    <w:rsid w:val="00AA5FD5"/>
    <w:rsid w:val="00AA69D8"/>
    <w:rsid w:val="00AA6EEE"/>
    <w:rsid w:val="00AB0EDB"/>
    <w:rsid w:val="00AB31D1"/>
    <w:rsid w:val="00AB52BA"/>
    <w:rsid w:val="00AB543F"/>
    <w:rsid w:val="00AB5BD2"/>
    <w:rsid w:val="00AB699F"/>
    <w:rsid w:val="00AB69F8"/>
    <w:rsid w:val="00AC02EC"/>
    <w:rsid w:val="00AC1326"/>
    <w:rsid w:val="00AC1848"/>
    <w:rsid w:val="00AC39DF"/>
    <w:rsid w:val="00AC4738"/>
    <w:rsid w:val="00AC51EE"/>
    <w:rsid w:val="00AC55DF"/>
    <w:rsid w:val="00AD0787"/>
    <w:rsid w:val="00AD55C5"/>
    <w:rsid w:val="00AD7990"/>
    <w:rsid w:val="00AE1DDF"/>
    <w:rsid w:val="00AE1F35"/>
    <w:rsid w:val="00AE57EA"/>
    <w:rsid w:val="00AE7AC5"/>
    <w:rsid w:val="00AF22DB"/>
    <w:rsid w:val="00AF397F"/>
    <w:rsid w:val="00AF509B"/>
    <w:rsid w:val="00AF5A1B"/>
    <w:rsid w:val="00AF7AC1"/>
    <w:rsid w:val="00AF7BB5"/>
    <w:rsid w:val="00B02978"/>
    <w:rsid w:val="00B03592"/>
    <w:rsid w:val="00B0401B"/>
    <w:rsid w:val="00B0580D"/>
    <w:rsid w:val="00B12D9D"/>
    <w:rsid w:val="00B14134"/>
    <w:rsid w:val="00B149E8"/>
    <w:rsid w:val="00B15326"/>
    <w:rsid w:val="00B17329"/>
    <w:rsid w:val="00B17E8D"/>
    <w:rsid w:val="00B20AC9"/>
    <w:rsid w:val="00B219F6"/>
    <w:rsid w:val="00B227F6"/>
    <w:rsid w:val="00B23B06"/>
    <w:rsid w:val="00B23BB3"/>
    <w:rsid w:val="00B242B4"/>
    <w:rsid w:val="00B302B6"/>
    <w:rsid w:val="00B30C81"/>
    <w:rsid w:val="00B30FE5"/>
    <w:rsid w:val="00B3119E"/>
    <w:rsid w:val="00B3125A"/>
    <w:rsid w:val="00B33BE5"/>
    <w:rsid w:val="00B411B8"/>
    <w:rsid w:val="00B417B9"/>
    <w:rsid w:val="00B4361D"/>
    <w:rsid w:val="00B44E38"/>
    <w:rsid w:val="00B478BA"/>
    <w:rsid w:val="00B51021"/>
    <w:rsid w:val="00B528AE"/>
    <w:rsid w:val="00B542D4"/>
    <w:rsid w:val="00B550A9"/>
    <w:rsid w:val="00B57691"/>
    <w:rsid w:val="00B57F4A"/>
    <w:rsid w:val="00B63FE7"/>
    <w:rsid w:val="00B6563C"/>
    <w:rsid w:val="00B65D1E"/>
    <w:rsid w:val="00B66481"/>
    <w:rsid w:val="00B664B3"/>
    <w:rsid w:val="00B66FE7"/>
    <w:rsid w:val="00B679FB"/>
    <w:rsid w:val="00B708E8"/>
    <w:rsid w:val="00B708F1"/>
    <w:rsid w:val="00B7116A"/>
    <w:rsid w:val="00B71626"/>
    <w:rsid w:val="00B77643"/>
    <w:rsid w:val="00B77FCD"/>
    <w:rsid w:val="00B83698"/>
    <w:rsid w:val="00B90603"/>
    <w:rsid w:val="00B90E22"/>
    <w:rsid w:val="00B912EF"/>
    <w:rsid w:val="00B9215C"/>
    <w:rsid w:val="00B92AA6"/>
    <w:rsid w:val="00B96019"/>
    <w:rsid w:val="00BA0AE8"/>
    <w:rsid w:val="00BA1EEA"/>
    <w:rsid w:val="00BA20F7"/>
    <w:rsid w:val="00BA5BCF"/>
    <w:rsid w:val="00BA7D28"/>
    <w:rsid w:val="00BB0141"/>
    <w:rsid w:val="00BB04C3"/>
    <w:rsid w:val="00BB0AF9"/>
    <w:rsid w:val="00BB241A"/>
    <w:rsid w:val="00BB363D"/>
    <w:rsid w:val="00BB62C6"/>
    <w:rsid w:val="00BB761C"/>
    <w:rsid w:val="00BB7626"/>
    <w:rsid w:val="00BC056C"/>
    <w:rsid w:val="00BC18DB"/>
    <w:rsid w:val="00BC1DA9"/>
    <w:rsid w:val="00BC3B01"/>
    <w:rsid w:val="00BC43E0"/>
    <w:rsid w:val="00BC443D"/>
    <w:rsid w:val="00BC5669"/>
    <w:rsid w:val="00BC6AB4"/>
    <w:rsid w:val="00BC7BDE"/>
    <w:rsid w:val="00BD1FE5"/>
    <w:rsid w:val="00BD3423"/>
    <w:rsid w:val="00BD5A3D"/>
    <w:rsid w:val="00BD6A6A"/>
    <w:rsid w:val="00BE3E50"/>
    <w:rsid w:val="00BF3B26"/>
    <w:rsid w:val="00BF519F"/>
    <w:rsid w:val="00BF648C"/>
    <w:rsid w:val="00C060A4"/>
    <w:rsid w:val="00C06A6B"/>
    <w:rsid w:val="00C06B24"/>
    <w:rsid w:val="00C1118D"/>
    <w:rsid w:val="00C11756"/>
    <w:rsid w:val="00C11A65"/>
    <w:rsid w:val="00C11D42"/>
    <w:rsid w:val="00C13253"/>
    <w:rsid w:val="00C139B2"/>
    <w:rsid w:val="00C13D3B"/>
    <w:rsid w:val="00C14199"/>
    <w:rsid w:val="00C14A92"/>
    <w:rsid w:val="00C1651D"/>
    <w:rsid w:val="00C170D0"/>
    <w:rsid w:val="00C2061C"/>
    <w:rsid w:val="00C21267"/>
    <w:rsid w:val="00C27331"/>
    <w:rsid w:val="00C27D91"/>
    <w:rsid w:val="00C3304D"/>
    <w:rsid w:val="00C33323"/>
    <w:rsid w:val="00C3334F"/>
    <w:rsid w:val="00C33C2C"/>
    <w:rsid w:val="00C3496D"/>
    <w:rsid w:val="00C359D3"/>
    <w:rsid w:val="00C35F45"/>
    <w:rsid w:val="00C37021"/>
    <w:rsid w:val="00C375E2"/>
    <w:rsid w:val="00C37F24"/>
    <w:rsid w:val="00C43375"/>
    <w:rsid w:val="00C43542"/>
    <w:rsid w:val="00C51CAA"/>
    <w:rsid w:val="00C53C07"/>
    <w:rsid w:val="00C54227"/>
    <w:rsid w:val="00C542B2"/>
    <w:rsid w:val="00C54BD5"/>
    <w:rsid w:val="00C57070"/>
    <w:rsid w:val="00C571D8"/>
    <w:rsid w:val="00C63B83"/>
    <w:rsid w:val="00C64E00"/>
    <w:rsid w:val="00C651A8"/>
    <w:rsid w:val="00C70D3F"/>
    <w:rsid w:val="00C7321D"/>
    <w:rsid w:val="00C80785"/>
    <w:rsid w:val="00C80DE2"/>
    <w:rsid w:val="00C814D8"/>
    <w:rsid w:val="00C831F1"/>
    <w:rsid w:val="00C8343E"/>
    <w:rsid w:val="00C83BFB"/>
    <w:rsid w:val="00C8577B"/>
    <w:rsid w:val="00C8737B"/>
    <w:rsid w:val="00C94C94"/>
    <w:rsid w:val="00C972A4"/>
    <w:rsid w:val="00C9772D"/>
    <w:rsid w:val="00C97812"/>
    <w:rsid w:val="00CA1D19"/>
    <w:rsid w:val="00CA36F6"/>
    <w:rsid w:val="00CA3B2C"/>
    <w:rsid w:val="00CA462A"/>
    <w:rsid w:val="00CA572C"/>
    <w:rsid w:val="00CA6EF5"/>
    <w:rsid w:val="00CA704D"/>
    <w:rsid w:val="00CB03CA"/>
    <w:rsid w:val="00CB3619"/>
    <w:rsid w:val="00CB37CA"/>
    <w:rsid w:val="00CB3A53"/>
    <w:rsid w:val="00CB6729"/>
    <w:rsid w:val="00CB7FB7"/>
    <w:rsid w:val="00CC1EB5"/>
    <w:rsid w:val="00CC3E61"/>
    <w:rsid w:val="00CC7D80"/>
    <w:rsid w:val="00CD16F2"/>
    <w:rsid w:val="00CD4812"/>
    <w:rsid w:val="00CD4AEC"/>
    <w:rsid w:val="00CD5554"/>
    <w:rsid w:val="00CD79F3"/>
    <w:rsid w:val="00CE010D"/>
    <w:rsid w:val="00CE191B"/>
    <w:rsid w:val="00CE2048"/>
    <w:rsid w:val="00CE26DE"/>
    <w:rsid w:val="00CE33CB"/>
    <w:rsid w:val="00CF192F"/>
    <w:rsid w:val="00CF387F"/>
    <w:rsid w:val="00CF4523"/>
    <w:rsid w:val="00CF6E4C"/>
    <w:rsid w:val="00D00AE0"/>
    <w:rsid w:val="00D01122"/>
    <w:rsid w:val="00D01A31"/>
    <w:rsid w:val="00D02ACD"/>
    <w:rsid w:val="00D04179"/>
    <w:rsid w:val="00D04998"/>
    <w:rsid w:val="00D063E0"/>
    <w:rsid w:val="00D1000B"/>
    <w:rsid w:val="00D124A7"/>
    <w:rsid w:val="00D1408E"/>
    <w:rsid w:val="00D16343"/>
    <w:rsid w:val="00D17F7E"/>
    <w:rsid w:val="00D20584"/>
    <w:rsid w:val="00D20D22"/>
    <w:rsid w:val="00D20E19"/>
    <w:rsid w:val="00D21C6F"/>
    <w:rsid w:val="00D21D24"/>
    <w:rsid w:val="00D26D98"/>
    <w:rsid w:val="00D277AB"/>
    <w:rsid w:val="00D30E11"/>
    <w:rsid w:val="00D373BB"/>
    <w:rsid w:val="00D37935"/>
    <w:rsid w:val="00D4027D"/>
    <w:rsid w:val="00D40B86"/>
    <w:rsid w:val="00D4111C"/>
    <w:rsid w:val="00D41D17"/>
    <w:rsid w:val="00D4268B"/>
    <w:rsid w:val="00D43313"/>
    <w:rsid w:val="00D44F00"/>
    <w:rsid w:val="00D456F0"/>
    <w:rsid w:val="00D47742"/>
    <w:rsid w:val="00D505C6"/>
    <w:rsid w:val="00D50AA6"/>
    <w:rsid w:val="00D51548"/>
    <w:rsid w:val="00D51754"/>
    <w:rsid w:val="00D517DD"/>
    <w:rsid w:val="00D5653C"/>
    <w:rsid w:val="00D569A2"/>
    <w:rsid w:val="00D56E33"/>
    <w:rsid w:val="00D60D02"/>
    <w:rsid w:val="00D63030"/>
    <w:rsid w:val="00D637D6"/>
    <w:rsid w:val="00D645A5"/>
    <w:rsid w:val="00D6714A"/>
    <w:rsid w:val="00D677CF"/>
    <w:rsid w:val="00D71EBF"/>
    <w:rsid w:val="00D71FE7"/>
    <w:rsid w:val="00D767F3"/>
    <w:rsid w:val="00D84EBA"/>
    <w:rsid w:val="00D86C12"/>
    <w:rsid w:val="00D92659"/>
    <w:rsid w:val="00D96633"/>
    <w:rsid w:val="00DA0FF2"/>
    <w:rsid w:val="00DA19E2"/>
    <w:rsid w:val="00DA544D"/>
    <w:rsid w:val="00DA64C6"/>
    <w:rsid w:val="00DB0506"/>
    <w:rsid w:val="00DB1C1E"/>
    <w:rsid w:val="00DB1EF0"/>
    <w:rsid w:val="00DB507A"/>
    <w:rsid w:val="00DC16D9"/>
    <w:rsid w:val="00DC2160"/>
    <w:rsid w:val="00DC218C"/>
    <w:rsid w:val="00DC2628"/>
    <w:rsid w:val="00DC42EC"/>
    <w:rsid w:val="00DC48F2"/>
    <w:rsid w:val="00DC62DF"/>
    <w:rsid w:val="00DD0572"/>
    <w:rsid w:val="00DD1001"/>
    <w:rsid w:val="00DD1828"/>
    <w:rsid w:val="00DD4EAB"/>
    <w:rsid w:val="00DD5EBE"/>
    <w:rsid w:val="00DD63AB"/>
    <w:rsid w:val="00DD666A"/>
    <w:rsid w:val="00DE3779"/>
    <w:rsid w:val="00DE7BF6"/>
    <w:rsid w:val="00DF0B8F"/>
    <w:rsid w:val="00DF1A9C"/>
    <w:rsid w:val="00DF248D"/>
    <w:rsid w:val="00DF2FC0"/>
    <w:rsid w:val="00DF379E"/>
    <w:rsid w:val="00DF5B85"/>
    <w:rsid w:val="00DF5FA0"/>
    <w:rsid w:val="00DF6710"/>
    <w:rsid w:val="00E03D0E"/>
    <w:rsid w:val="00E03F9C"/>
    <w:rsid w:val="00E049E0"/>
    <w:rsid w:val="00E054C8"/>
    <w:rsid w:val="00E12089"/>
    <w:rsid w:val="00E13060"/>
    <w:rsid w:val="00E16D1A"/>
    <w:rsid w:val="00E21247"/>
    <w:rsid w:val="00E214D1"/>
    <w:rsid w:val="00E22327"/>
    <w:rsid w:val="00E2338F"/>
    <w:rsid w:val="00E23985"/>
    <w:rsid w:val="00E23B21"/>
    <w:rsid w:val="00E24634"/>
    <w:rsid w:val="00E255DF"/>
    <w:rsid w:val="00E261F9"/>
    <w:rsid w:val="00E2708F"/>
    <w:rsid w:val="00E302BF"/>
    <w:rsid w:val="00E30FFB"/>
    <w:rsid w:val="00E3151E"/>
    <w:rsid w:val="00E34C3C"/>
    <w:rsid w:val="00E34D25"/>
    <w:rsid w:val="00E36C1D"/>
    <w:rsid w:val="00E4247A"/>
    <w:rsid w:val="00E42556"/>
    <w:rsid w:val="00E4325D"/>
    <w:rsid w:val="00E439A5"/>
    <w:rsid w:val="00E44A53"/>
    <w:rsid w:val="00E50580"/>
    <w:rsid w:val="00E5646C"/>
    <w:rsid w:val="00E63C38"/>
    <w:rsid w:val="00E65CC6"/>
    <w:rsid w:val="00E66014"/>
    <w:rsid w:val="00E66CA1"/>
    <w:rsid w:val="00E674E3"/>
    <w:rsid w:val="00E679AC"/>
    <w:rsid w:val="00E67E71"/>
    <w:rsid w:val="00E700C8"/>
    <w:rsid w:val="00E71BFD"/>
    <w:rsid w:val="00E71F46"/>
    <w:rsid w:val="00E72C3F"/>
    <w:rsid w:val="00E72EDC"/>
    <w:rsid w:val="00E72F38"/>
    <w:rsid w:val="00E768AE"/>
    <w:rsid w:val="00E7735E"/>
    <w:rsid w:val="00E777BF"/>
    <w:rsid w:val="00E80894"/>
    <w:rsid w:val="00E80B7E"/>
    <w:rsid w:val="00E81D16"/>
    <w:rsid w:val="00E826D7"/>
    <w:rsid w:val="00E84E41"/>
    <w:rsid w:val="00E87160"/>
    <w:rsid w:val="00E91F27"/>
    <w:rsid w:val="00E93C89"/>
    <w:rsid w:val="00E95E3A"/>
    <w:rsid w:val="00EA0D67"/>
    <w:rsid w:val="00EA2E7C"/>
    <w:rsid w:val="00EA3E11"/>
    <w:rsid w:val="00EA4489"/>
    <w:rsid w:val="00EB10F4"/>
    <w:rsid w:val="00EB2965"/>
    <w:rsid w:val="00EB449A"/>
    <w:rsid w:val="00EB48F4"/>
    <w:rsid w:val="00EB6E22"/>
    <w:rsid w:val="00EB79BD"/>
    <w:rsid w:val="00EC0569"/>
    <w:rsid w:val="00EC38A5"/>
    <w:rsid w:val="00EC3F54"/>
    <w:rsid w:val="00EC575A"/>
    <w:rsid w:val="00EC662A"/>
    <w:rsid w:val="00ED0267"/>
    <w:rsid w:val="00ED1E7A"/>
    <w:rsid w:val="00ED2F33"/>
    <w:rsid w:val="00ED4584"/>
    <w:rsid w:val="00ED4EC5"/>
    <w:rsid w:val="00ED5A82"/>
    <w:rsid w:val="00ED6080"/>
    <w:rsid w:val="00EE0C73"/>
    <w:rsid w:val="00EE2632"/>
    <w:rsid w:val="00EE50C9"/>
    <w:rsid w:val="00EE778B"/>
    <w:rsid w:val="00EF0566"/>
    <w:rsid w:val="00EF24CD"/>
    <w:rsid w:val="00EF2A23"/>
    <w:rsid w:val="00EF4463"/>
    <w:rsid w:val="00EF4FA2"/>
    <w:rsid w:val="00EF6A8F"/>
    <w:rsid w:val="00EF7AE9"/>
    <w:rsid w:val="00F00031"/>
    <w:rsid w:val="00F05B7E"/>
    <w:rsid w:val="00F05F85"/>
    <w:rsid w:val="00F07B5F"/>
    <w:rsid w:val="00F1038A"/>
    <w:rsid w:val="00F11796"/>
    <w:rsid w:val="00F13B6D"/>
    <w:rsid w:val="00F16944"/>
    <w:rsid w:val="00F170DC"/>
    <w:rsid w:val="00F17E18"/>
    <w:rsid w:val="00F257F7"/>
    <w:rsid w:val="00F25989"/>
    <w:rsid w:val="00F26285"/>
    <w:rsid w:val="00F272D1"/>
    <w:rsid w:val="00F30571"/>
    <w:rsid w:val="00F32EC4"/>
    <w:rsid w:val="00F33D03"/>
    <w:rsid w:val="00F35506"/>
    <w:rsid w:val="00F37DCE"/>
    <w:rsid w:val="00F41324"/>
    <w:rsid w:val="00F4386C"/>
    <w:rsid w:val="00F4433E"/>
    <w:rsid w:val="00F44BA9"/>
    <w:rsid w:val="00F452F2"/>
    <w:rsid w:val="00F46148"/>
    <w:rsid w:val="00F47097"/>
    <w:rsid w:val="00F50C1A"/>
    <w:rsid w:val="00F50EA7"/>
    <w:rsid w:val="00F51A22"/>
    <w:rsid w:val="00F53685"/>
    <w:rsid w:val="00F54CA3"/>
    <w:rsid w:val="00F54E7B"/>
    <w:rsid w:val="00F56F3B"/>
    <w:rsid w:val="00F61BED"/>
    <w:rsid w:val="00F652E8"/>
    <w:rsid w:val="00F67462"/>
    <w:rsid w:val="00F6789E"/>
    <w:rsid w:val="00F749CD"/>
    <w:rsid w:val="00F77FDA"/>
    <w:rsid w:val="00F804FA"/>
    <w:rsid w:val="00F87502"/>
    <w:rsid w:val="00F90A28"/>
    <w:rsid w:val="00F94FA4"/>
    <w:rsid w:val="00F9558A"/>
    <w:rsid w:val="00F96745"/>
    <w:rsid w:val="00FA20AC"/>
    <w:rsid w:val="00FA49E7"/>
    <w:rsid w:val="00FA4F41"/>
    <w:rsid w:val="00FA5B93"/>
    <w:rsid w:val="00FA62D3"/>
    <w:rsid w:val="00FB0750"/>
    <w:rsid w:val="00FB2E59"/>
    <w:rsid w:val="00FB3C31"/>
    <w:rsid w:val="00FB45A1"/>
    <w:rsid w:val="00FC021C"/>
    <w:rsid w:val="00FC478D"/>
    <w:rsid w:val="00FC675A"/>
    <w:rsid w:val="00FC6D41"/>
    <w:rsid w:val="00FC6FF9"/>
    <w:rsid w:val="00FD1656"/>
    <w:rsid w:val="00FD2329"/>
    <w:rsid w:val="00FD30A0"/>
    <w:rsid w:val="00FD77CA"/>
    <w:rsid w:val="00FD7C86"/>
    <w:rsid w:val="00FE2EDC"/>
    <w:rsid w:val="00FE4139"/>
    <w:rsid w:val="00FE5009"/>
    <w:rsid w:val="00FE5488"/>
    <w:rsid w:val="00FE5D33"/>
    <w:rsid w:val="00FE5E4E"/>
    <w:rsid w:val="00FE78B3"/>
    <w:rsid w:val="00FF0CBF"/>
    <w:rsid w:val="00FF15D8"/>
    <w:rsid w:val="00FF336F"/>
    <w:rsid w:val="00FF3A23"/>
    <w:rsid w:val="00FF4854"/>
    <w:rsid w:val="00FF54D1"/>
    <w:rsid w:val="00FF6907"/>
    <w:rsid w:val="00FF7052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E82B66"/>
  <w15:chartTrackingRefBased/>
  <w15:docId w15:val="{6326649A-12BF-43B0-B6EC-3B9E94C0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F7BB5"/>
    <w:pPr>
      <w:spacing w:after="200" w:line="276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umeID">
    <w:name w:val="Resume ID"/>
    <w:basedOn w:val="Normal"/>
    <w:link w:val="ResumeIDChar"/>
    <w:qFormat/>
    <w:rsid w:val="00AF7BB5"/>
    <w:pPr>
      <w:keepNext/>
      <w:spacing w:after="120" w:line="312" w:lineRule="auto"/>
      <w:contextualSpacing/>
    </w:pPr>
    <w:rPr>
      <w:rFonts w:eastAsiaTheme="minorEastAsia"/>
      <w:b/>
      <w:color w:val="5EC2A5"/>
    </w:rPr>
  </w:style>
  <w:style w:type="paragraph" w:customStyle="1" w:styleId="Resumebody">
    <w:name w:val="Resume body"/>
    <w:basedOn w:val="Normal"/>
    <w:link w:val="ResumebodyChar1"/>
    <w:qFormat/>
    <w:rsid w:val="00AF7BB5"/>
    <w:pPr>
      <w:spacing w:after="60" w:line="264" w:lineRule="auto"/>
    </w:pPr>
    <w:rPr>
      <w:rFonts w:eastAsiaTheme="minorEastAsia"/>
      <w:sz w:val="20"/>
    </w:rPr>
  </w:style>
  <w:style w:type="paragraph" w:customStyle="1" w:styleId="ResumeSubsectionHead">
    <w:name w:val="Resume SubsectionHead"/>
    <w:basedOn w:val="Normal"/>
    <w:next w:val="Resumebody"/>
    <w:qFormat/>
    <w:rsid w:val="00AF7BB5"/>
    <w:pPr>
      <w:keepNext/>
      <w:tabs>
        <w:tab w:val="left" w:pos="2160"/>
      </w:tabs>
      <w:spacing w:before="120" w:after="60" w:line="264" w:lineRule="auto"/>
    </w:pPr>
    <w:rPr>
      <w:rFonts w:ascii="Calibri" w:eastAsiaTheme="minorEastAsia" w:hAnsi="Calibri"/>
      <w:b/>
      <w:color w:val="003D79"/>
    </w:rPr>
  </w:style>
  <w:style w:type="paragraph" w:customStyle="1" w:styleId="Resumebullet">
    <w:name w:val="Resume bullet"/>
    <w:basedOn w:val="Resumebody"/>
    <w:link w:val="ResumebulletChar"/>
    <w:qFormat/>
    <w:rsid w:val="00AF7BB5"/>
    <w:pPr>
      <w:numPr>
        <w:numId w:val="9"/>
      </w:numPr>
      <w:contextualSpacing/>
    </w:pPr>
  </w:style>
  <w:style w:type="character" w:customStyle="1" w:styleId="ResumeIDChar">
    <w:name w:val="Resume ID Char"/>
    <w:basedOn w:val="DefaultParagraphFont"/>
    <w:link w:val="ResumeID"/>
    <w:rsid w:val="00AF7BB5"/>
    <w:rPr>
      <w:rFonts w:eastAsiaTheme="minorEastAsia"/>
      <w:b/>
      <w:color w:val="5EC2A5"/>
    </w:rPr>
  </w:style>
  <w:style w:type="character" w:customStyle="1" w:styleId="ResumebodyChar1">
    <w:name w:val="Resume body Char1"/>
    <w:basedOn w:val="DefaultParagraphFont"/>
    <w:link w:val="Resumebody"/>
    <w:rsid w:val="00AF7BB5"/>
    <w:rPr>
      <w:rFonts w:eastAsiaTheme="minorEastAsia"/>
      <w:sz w:val="20"/>
    </w:rPr>
  </w:style>
  <w:style w:type="character" w:customStyle="1" w:styleId="ResumebulletChar">
    <w:name w:val="Resume bullet Char"/>
    <w:basedOn w:val="ResumebodyChar1"/>
    <w:link w:val="Resumebullet"/>
    <w:rsid w:val="00AF7BB5"/>
    <w:rPr>
      <w:rFonts w:eastAsiaTheme="minorEastAsia"/>
      <w:sz w:val="20"/>
    </w:rPr>
  </w:style>
  <w:style w:type="paragraph" w:customStyle="1" w:styleId="ResumeSectionHead">
    <w:name w:val="Resume SectionHead"/>
    <w:basedOn w:val="Normal"/>
    <w:next w:val="Resumebody"/>
    <w:qFormat/>
    <w:rsid w:val="00AF7BB5"/>
    <w:pPr>
      <w:keepNext/>
      <w:spacing w:before="180" w:after="200" w:line="264" w:lineRule="auto"/>
    </w:pPr>
    <w:rPr>
      <w:rFonts w:eastAsiaTheme="minorEastAsia"/>
      <w:caps/>
      <w:color w:val="008576"/>
      <w:sz w:val="24"/>
      <w:u w:color="008576"/>
    </w:rPr>
  </w:style>
  <w:style w:type="paragraph" w:customStyle="1" w:styleId="ResumeProjectName">
    <w:name w:val="Resume ProjectName"/>
    <w:basedOn w:val="Normal"/>
    <w:next w:val="Resumebody"/>
    <w:autoRedefine/>
    <w:qFormat/>
    <w:rsid w:val="002B3803"/>
    <w:pPr>
      <w:keepNext/>
      <w:tabs>
        <w:tab w:val="center" w:pos="4252"/>
        <w:tab w:val="right" w:pos="8504"/>
      </w:tabs>
      <w:spacing w:before="120" w:after="60" w:line="264" w:lineRule="auto"/>
    </w:pPr>
    <w:rPr>
      <w:rFonts w:eastAsiaTheme="minorEastAsia"/>
      <w:b/>
      <w:noProof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AF7B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7BB5"/>
  </w:style>
  <w:style w:type="paragraph" w:styleId="ListParagraph">
    <w:name w:val="List Paragraph"/>
    <w:basedOn w:val="Normal"/>
    <w:uiPriority w:val="34"/>
    <w:qFormat/>
    <w:rsid w:val="006B10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6C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CB8"/>
  </w:style>
  <w:style w:type="character" w:styleId="Hyperlink">
    <w:name w:val="Hyperlink"/>
    <w:basedOn w:val="DefaultParagraphFont"/>
    <w:uiPriority w:val="99"/>
    <w:unhideWhenUsed/>
    <w:rsid w:val="005C780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C7800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31E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1E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1E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1E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1EA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E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EA3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631E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noelassegid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F8B3EE-881C-40A3-9478-C8B4C9A38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1301</TotalTime>
  <Pages>3</Pages>
  <Words>1833</Words>
  <Characters>10449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Assegid</dc:creator>
  <cp:keywords/>
  <dc:description/>
  <cp:lastModifiedBy>Noel Assegid</cp:lastModifiedBy>
  <cp:revision>17</cp:revision>
  <cp:lastPrinted>2022-02-16T12:31:00Z</cp:lastPrinted>
  <dcterms:created xsi:type="dcterms:W3CDTF">2025-09-01T11:15:00Z</dcterms:created>
  <dcterms:modified xsi:type="dcterms:W3CDTF">2025-09-02T09:01:00Z</dcterms:modified>
</cp:coreProperties>
</file>