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2B37CE" w14:textId="77777777" w:rsidR="00AD29C8" w:rsidRDefault="00000000">
      <w:pPr>
        <w:spacing w:after="20"/>
      </w:pPr>
      <w:r>
        <w:rPr>
          <w:rFonts w:ascii="Segoe UI" w:hAnsi="Segoe UI"/>
          <w:b/>
          <w:color w:val="1B365D"/>
          <w:sz w:val="36"/>
        </w:rPr>
        <w:t>SRILEKHA CHAKILAM</w:t>
      </w:r>
    </w:p>
    <w:p w14:paraId="650899D3" w14:textId="77777777" w:rsidR="00AD29C8" w:rsidRDefault="00000000">
      <w:pPr>
        <w:spacing w:after="60"/>
      </w:pPr>
      <w:r>
        <w:rPr>
          <w:rFonts w:ascii="Segoe UI" w:hAnsi="Segoe UI"/>
          <w:b/>
          <w:color w:val="5C768D"/>
          <w:sz w:val="21"/>
        </w:rPr>
        <w:t>Data Analyst | Business Intelligence &amp; Reporting Analytics</w:t>
      </w:r>
    </w:p>
    <w:p w14:paraId="16021224" w14:textId="77777777" w:rsidR="00AD29C8" w:rsidRDefault="00000000">
      <w:pPr>
        <w:spacing w:after="120"/>
      </w:pPr>
      <w:r>
        <w:rPr>
          <w:rFonts w:ascii="Segoe UI" w:hAnsi="Segoe UI"/>
          <w:color w:val="222222"/>
          <w:sz w:val="18"/>
        </w:rPr>
        <w:t>+1 470-841-6269  |  chakilamsrilekha@yahoo.com  |  Dawsonville, GA  |  LinkedIn.com/in/srilekha-chakilam-527866176</w:t>
      </w:r>
    </w:p>
    <w:p w14:paraId="687EA46D" w14:textId="77777777" w:rsidR="00AD29C8" w:rsidRDefault="00000000">
      <w:pPr>
        <w:keepNext/>
        <w:pBdr>
          <w:bottom w:val="single" w:sz="6" w:space="2" w:color="1B365D"/>
        </w:pBdr>
        <w:spacing w:before="280" w:after="60"/>
      </w:pPr>
      <w:r>
        <w:rPr>
          <w:rFonts w:ascii="Segoe UI" w:hAnsi="Segoe UI"/>
          <w:b/>
          <w:color w:val="1B365D"/>
        </w:rPr>
        <w:t>SUMMARY</w:t>
      </w:r>
    </w:p>
    <w:p w14:paraId="5D76D006" w14:textId="77777777" w:rsidR="00AD29C8" w:rsidRDefault="00000000">
      <w:pPr>
        <w:spacing w:before="60" w:after="80" w:line="269" w:lineRule="auto"/>
      </w:pPr>
      <w:r>
        <w:rPr>
          <w:rFonts w:ascii="Segoe UI" w:hAnsi="Segoe UI"/>
          <w:color w:val="222222"/>
          <w:sz w:val="19"/>
        </w:rPr>
        <w:t xml:space="preserve">Data Analyst with 5+ years of experience turning large, multi-source datasets into dashboards, reports, and insights that drive business decisions. Skilled in </w:t>
      </w:r>
      <w:r>
        <w:rPr>
          <w:rFonts w:ascii="Segoe UI" w:hAnsi="Segoe UI"/>
          <w:b/>
          <w:color w:val="222222"/>
          <w:sz w:val="19"/>
        </w:rPr>
        <w:t>SQL (SQL Server, PostgreSQL, MySQL)</w:t>
      </w:r>
      <w:r>
        <w:rPr>
          <w:rFonts w:ascii="Segoe UI" w:hAnsi="Segoe UI"/>
          <w:color w:val="222222"/>
          <w:sz w:val="19"/>
        </w:rPr>
        <w:t xml:space="preserve"> for </w:t>
      </w:r>
      <w:r>
        <w:rPr>
          <w:rFonts w:ascii="Segoe UI" w:hAnsi="Segoe UI"/>
          <w:b/>
          <w:color w:val="222222"/>
          <w:sz w:val="19"/>
        </w:rPr>
        <w:t>data extraction and manipulation</w:t>
      </w:r>
      <w:r>
        <w:rPr>
          <w:rFonts w:ascii="Segoe UI" w:hAnsi="Segoe UI"/>
          <w:color w:val="222222"/>
          <w:sz w:val="19"/>
        </w:rPr>
        <w:t xml:space="preserve">, and in building and maintaining </w:t>
      </w:r>
      <w:r>
        <w:rPr>
          <w:rFonts w:ascii="Segoe UI" w:hAnsi="Segoe UI"/>
          <w:b/>
          <w:color w:val="222222"/>
          <w:sz w:val="19"/>
        </w:rPr>
        <w:t>Power BI</w:t>
      </w:r>
      <w:r>
        <w:rPr>
          <w:rFonts w:ascii="Segoe UI" w:hAnsi="Segoe UI"/>
          <w:color w:val="222222"/>
          <w:sz w:val="19"/>
        </w:rPr>
        <w:t xml:space="preserve"> and </w:t>
      </w:r>
      <w:r>
        <w:rPr>
          <w:rFonts w:ascii="Segoe UI" w:hAnsi="Segoe UI"/>
          <w:b/>
          <w:color w:val="222222"/>
          <w:sz w:val="19"/>
        </w:rPr>
        <w:t>Tableau dashboards</w:t>
      </w:r>
      <w:r>
        <w:rPr>
          <w:rFonts w:ascii="Segoe UI" w:hAnsi="Segoe UI"/>
          <w:color w:val="222222"/>
          <w:sz w:val="19"/>
        </w:rPr>
        <w:t xml:space="preserve"> that track </w:t>
      </w:r>
      <w:r>
        <w:rPr>
          <w:rFonts w:ascii="Segoe UI" w:hAnsi="Segoe UI"/>
          <w:b/>
          <w:color w:val="222222"/>
          <w:sz w:val="19"/>
        </w:rPr>
        <w:t>KPIs, operational performance, and engagement trends</w:t>
      </w:r>
      <w:r>
        <w:rPr>
          <w:rFonts w:ascii="Segoe UI" w:hAnsi="Segoe UI"/>
          <w:color w:val="222222"/>
          <w:sz w:val="19"/>
        </w:rPr>
        <w:t xml:space="preserve"> for cross-functional stakeholders. </w:t>
      </w:r>
      <w:r>
        <w:rPr>
          <w:rFonts w:ascii="Segoe UI" w:hAnsi="Segoe UI"/>
          <w:b/>
          <w:color w:val="222222"/>
          <w:sz w:val="19"/>
        </w:rPr>
        <w:t>Advanced Excel</w:t>
      </w:r>
      <w:r>
        <w:rPr>
          <w:rFonts w:ascii="Segoe UI" w:hAnsi="Segoe UI"/>
          <w:color w:val="222222"/>
          <w:sz w:val="19"/>
        </w:rPr>
        <w:t xml:space="preserve"> user (</w:t>
      </w:r>
      <w:r>
        <w:rPr>
          <w:rFonts w:ascii="Segoe UI" w:hAnsi="Segoe UI"/>
          <w:b/>
          <w:color w:val="222222"/>
          <w:sz w:val="19"/>
        </w:rPr>
        <w:t>PivotTables, Power Query, VBA, advanced formulas</w:t>
      </w:r>
      <w:r>
        <w:rPr>
          <w:rFonts w:ascii="Segoe UI" w:hAnsi="Segoe UI"/>
          <w:color w:val="222222"/>
          <w:sz w:val="19"/>
        </w:rPr>
        <w:t xml:space="preserve">) with hands-on </w:t>
      </w:r>
      <w:r>
        <w:rPr>
          <w:rFonts w:ascii="Segoe UI" w:hAnsi="Segoe UI"/>
          <w:b/>
          <w:color w:val="222222"/>
          <w:sz w:val="19"/>
        </w:rPr>
        <w:t>Python (Pandas, NumPy, Matplotlib)</w:t>
      </w:r>
      <w:r>
        <w:rPr>
          <w:rFonts w:ascii="Segoe UI" w:hAnsi="Segoe UI"/>
          <w:color w:val="222222"/>
          <w:sz w:val="19"/>
        </w:rPr>
        <w:t xml:space="preserve"> for </w:t>
      </w:r>
      <w:r>
        <w:rPr>
          <w:rFonts w:ascii="Segoe UI" w:hAnsi="Segoe UI"/>
          <w:b/>
          <w:color w:val="222222"/>
          <w:sz w:val="19"/>
        </w:rPr>
        <w:t>data cleaning, transformation, and exploratory analysis</w:t>
      </w:r>
      <w:r>
        <w:rPr>
          <w:rFonts w:ascii="Segoe UI" w:hAnsi="Segoe UI"/>
          <w:color w:val="222222"/>
          <w:sz w:val="19"/>
        </w:rPr>
        <w:t xml:space="preserve">. Experienced with </w:t>
      </w:r>
      <w:r>
        <w:rPr>
          <w:rFonts w:ascii="Segoe UI" w:hAnsi="Segoe UI"/>
          <w:b/>
          <w:color w:val="222222"/>
          <w:sz w:val="19"/>
        </w:rPr>
        <w:t>AWS (S3, Redshift, Glue)</w:t>
      </w:r>
      <w:r>
        <w:rPr>
          <w:rFonts w:ascii="Segoe UI" w:hAnsi="Segoe UI"/>
          <w:color w:val="222222"/>
          <w:sz w:val="19"/>
        </w:rPr>
        <w:t xml:space="preserve"> and </w:t>
      </w:r>
      <w:r>
        <w:rPr>
          <w:rFonts w:ascii="Segoe UI" w:hAnsi="Segoe UI"/>
          <w:b/>
          <w:color w:val="222222"/>
          <w:sz w:val="19"/>
        </w:rPr>
        <w:t>Azure SQL Database</w:t>
      </w:r>
      <w:r>
        <w:rPr>
          <w:rFonts w:ascii="Segoe UI" w:hAnsi="Segoe UI"/>
          <w:color w:val="222222"/>
          <w:sz w:val="19"/>
        </w:rPr>
        <w:t xml:space="preserve"> for cloud-based reporting and data warehousing. Proven track record automating recurring reports, improving </w:t>
      </w:r>
      <w:r>
        <w:rPr>
          <w:rFonts w:ascii="Segoe UI" w:hAnsi="Segoe UI"/>
          <w:b/>
          <w:color w:val="222222"/>
          <w:sz w:val="19"/>
        </w:rPr>
        <w:t>data quality</w:t>
      </w:r>
      <w:r>
        <w:rPr>
          <w:rFonts w:ascii="Segoe UI" w:hAnsi="Segoe UI"/>
          <w:color w:val="222222"/>
          <w:sz w:val="19"/>
        </w:rPr>
        <w:t xml:space="preserve"> through validation checks, performing </w:t>
      </w:r>
      <w:r>
        <w:rPr>
          <w:rFonts w:ascii="Segoe UI" w:hAnsi="Segoe UI"/>
          <w:b/>
          <w:color w:val="222222"/>
          <w:sz w:val="19"/>
        </w:rPr>
        <w:t>ad hoc analysis</w:t>
      </w:r>
      <w:r>
        <w:rPr>
          <w:rFonts w:ascii="Segoe UI" w:hAnsi="Segoe UI"/>
          <w:color w:val="222222"/>
          <w:sz w:val="19"/>
        </w:rPr>
        <w:t xml:space="preserve"> for leadership, and </w:t>
      </w:r>
      <w:r>
        <w:rPr>
          <w:rFonts w:ascii="Segoe UI" w:hAnsi="Segoe UI"/>
          <w:b/>
          <w:color w:val="222222"/>
          <w:sz w:val="19"/>
        </w:rPr>
        <w:t>collaborating with cross-functional teams</w:t>
      </w:r>
      <w:r>
        <w:rPr>
          <w:rFonts w:ascii="Segoe UI" w:hAnsi="Segoe UI"/>
          <w:color w:val="222222"/>
          <w:sz w:val="19"/>
        </w:rPr>
        <w:t xml:space="preserve"> to translate business requirements into self-service analytics solutions. Experienced across sales, operations, finance, retail, healthcare, and supply chain domains, with strong </w:t>
      </w:r>
      <w:r>
        <w:rPr>
          <w:rFonts w:ascii="Segoe UI" w:hAnsi="Segoe UI"/>
          <w:b/>
          <w:color w:val="222222"/>
          <w:sz w:val="19"/>
        </w:rPr>
        <w:t>ETL</w:t>
      </w:r>
      <w:r>
        <w:rPr>
          <w:rFonts w:ascii="Segoe UI" w:hAnsi="Segoe UI"/>
          <w:color w:val="222222"/>
          <w:sz w:val="19"/>
        </w:rPr>
        <w:t xml:space="preserve"> and </w:t>
      </w:r>
      <w:r>
        <w:rPr>
          <w:rFonts w:ascii="Segoe UI" w:hAnsi="Segoe UI"/>
          <w:b/>
          <w:color w:val="222222"/>
          <w:sz w:val="19"/>
        </w:rPr>
        <w:t>data warehousing</w:t>
      </w:r>
      <w:r>
        <w:rPr>
          <w:rFonts w:ascii="Segoe UI" w:hAnsi="Segoe UI"/>
          <w:color w:val="222222"/>
          <w:sz w:val="19"/>
        </w:rPr>
        <w:t xml:space="preserve"> exposure.</w:t>
      </w:r>
    </w:p>
    <w:p w14:paraId="32175BA2" w14:textId="77777777" w:rsidR="00AD29C8" w:rsidRDefault="00000000">
      <w:pPr>
        <w:keepNext/>
        <w:pBdr>
          <w:bottom w:val="single" w:sz="6" w:space="2" w:color="1B365D"/>
        </w:pBdr>
        <w:spacing w:before="280" w:after="60"/>
      </w:pPr>
      <w:r>
        <w:rPr>
          <w:rFonts w:ascii="Segoe UI" w:hAnsi="Segoe UI"/>
          <w:b/>
          <w:color w:val="1B365D"/>
        </w:rPr>
        <w:t>CORE SKILLS</w:t>
      </w:r>
    </w:p>
    <w:p w14:paraId="45232D71" w14:textId="070ED498" w:rsidR="00AD29C8" w:rsidRDefault="00000000" w:rsidP="009C63D7">
      <w:pPr>
        <w:spacing w:before="20" w:after="50" w:line="269" w:lineRule="auto"/>
      </w:pPr>
      <w:r w:rsidRPr="009C63D7">
        <w:rPr>
          <w:rFonts w:ascii="Segoe UI" w:hAnsi="Segoe UI"/>
          <w:b/>
          <w:color w:val="222222"/>
          <w:sz w:val="19"/>
        </w:rPr>
        <w:t xml:space="preserve">Programming &amp; Data Tools: </w:t>
      </w:r>
      <w:r w:rsidRPr="009C63D7">
        <w:rPr>
          <w:rFonts w:ascii="Segoe UI" w:hAnsi="Segoe UI"/>
          <w:color w:val="222222"/>
          <w:sz w:val="19"/>
        </w:rPr>
        <w:t>SQL (CTEs, Window Functions, Query Optimization, Data Extraction &amp; Manipulation), Power BI (DAX, Data Modeling, Power Query), Tableau (Calculated Fields, LOD Expressions, Tableau Prep), Excel (Advanced Formulas, PivotTables, Power Pivot, VBA), Python (Pandas, NumPy, Matplotlib, Statsmodels)</w:t>
      </w:r>
    </w:p>
    <w:p w14:paraId="71932EDA" w14:textId="2EE63ED3" w:rsidR="00AD29C8" w:rsidRDefault="00000000" w:rsidP="009C63D7">
      <w:pPr>
        <w:spacing w:before="20" w:after="50" w:line="269" w:lineRule="auto"/>
      </w:pPr>
      <w:r w:rsidRPr="009C63D7">
        <w:rPr>
          <w:rFonts w:ascii="Segoe UI" w:hAnsi="Segoe UI"/>
          <w:b/>
          <w:color w:val="222222"/>
          <w:sz w:val="19"/>
        </w:rPr>
        <w:t xml:space="preserve">Cloud &amp; Data Warehousing: </w:t>
      </w:r>
      <w:r w:rsidRPr="009C63D7">
        <w:rPr>
          <w:rFonts w:ascii="Segoe UI" w:hAnsi="Segoe UI"/>
          <w:color w:val="222222"/>
          <w:sz w:val="19"/>
        </w:rPr>
        <w:t>AWS (S3, Redshift, Glue), Azure SQL Database, SQL Server, PostgreSQL, MySQL, ETL Workflow Design, Data Cleaning &amp; Transformation, Data Validation &amp; Quality Assurance</w:t>
      </w:r>
    </w:p>
    <w:p w14:paraId="36794321" w14:textId="0AB5F92D" w:rsidR="00AD29C8" w:rsidRDefault="00000000" w:rsidP="009C63D7">
      <w:pPr>
        <w:spacing w:before="20" w:after="50" w:line="269" w:lineRule="auto"/>
      </w:pPr>
      <w:r w:rsidRPr="009C63D7">
        <w:rPr>
          <w:rFonts w:ascii="Segoe UI" w:hAnsi="Segoe UI"/>
          <w:b/>
          <w:color w:val="222222"/>
          <w:sz w:val="19"/>
        </w:rPr>
        <w:t xml:space="preserve">Business Systems &amp; Platforms: </w:t>
      </w:r>
      <w:r w:rsidRPr="009C63D7">
        <w:rPr>
          <w:rFonts w:ascii="Segoe UI" w:hAnsi="Segoe UI"/>
          <w:color w:val="222222"/>
          <w:sz w:val="19"/>
        </w:rPr>
        <w:t>Salesforce CRM Analytics, LinkedIn Sales Navigator, Jira, Confluence, Azure DevOps</w:t>
      </w:r>
    </w:p>
    <w:p w14:paraId="65110C0C" w14:textId="278964C3" w:rsidR="00AD29C8" w:rsidRDefault="00000000" w:rsidP="009C63D7">
      <w:pPr>
        <w:spacing w:before="20" w:after="50" w:line="269" w:lineRule="auto"/>
      </w:pPr>
      <w:r w:rsidRPr="009C63D7">
        <w:rPr>
          <w:rFonts w:ascii="Segoe UI" w:hAnsi="Segoe UI"/>
          <w:b/>
          <w:color w:val="222222"/>
          <w:sz w:val="19"/>
        </w:rPr>
        <w:t xml:space="preserve">Analytics &amp; Reporting: </w:t>
      </w:r>
      <w:r w:rsidRPr="009C63D7">
        <w:rPr>
          <w:rFonts w:ascii="Segoe UI" w:hAnsi="Segoe UI"/>
          <w:color w:val="222222"/>
          <w:sz w:val="19"/>
        </w:rPr>
        <w:t>KPI Reporting &amp; Architecture, Dashboard Development &amp; Automation, Ad Hoc Analysis, Trend &amp; Performance Analysis, Forecasting &amp; Capacity Planning, Budget vs. Actual Variance Analysis, Sales Analytics, Financial Analytics, Operations Analytics, Supply Chain Analytics, Customer Analytics, Stakeholder Presentations, Reporting Automation</w:t>
      </w:r>
    </w:p>
    <w:p w14:paraId="5A081800" w14:textId="77777777" w:rsidR="00AD29C8" w:rsidRDefault="00000000">
      <w:pPr>
        <w:keepNext/>
        <w:pBdr>
          <w:bottom w:val="single" w:sz="6" w:space="2" w:color="1B365D"/>
        </w:pBdr>
        <w:spacing w:before="280" w:after="60"/>
      </w:pPr>
      <w:r>
        <w:rPr>
          <w:rFonts w:ascii="Segoe UI" w:hAnsi="Segoe UI"/>
          <w:b/>
          <w:color w:val="1B365D"/>
        </w:rPr>
        <w:t>PROFESSIONAL EXPERIENCE</w:t>
      </w:r>
    </w:p>
    <w:p w14:paraId="038DAA92" w14:textId="6D344EA5" w:rsidR="00AD29C8" w:rsidRDefault="00000000">
      <w:pPr>
        <w:keepNext/>
        <w:spacing w:before="140" w:after="40"/>
      </w:pPr>
      <w:r>
        <w:rPr>
          <w:rFonts w:ascii="Segoe UI" w:hAnsi="Segoe UI"/>
          <w:b/>
          <w:color w:val="1B365D"/>
          <w:sz w:val="20"/>
        </w:rPr>
        <w:t>Data Analyst</w:t>
      </w:r>
      <w:r w:rsidR="009C63D7">
        <w:rPr>
          <w:rFonts w:ascii="Segoe UI" w:hAnsi="Segoe UI"/>
          <w:b/>
          <w:color w:val="1B365D"/>
          <w:sz w:val="20"/>
        </w:rPr>
        <w:t xml:space="preserve">          </w:t>
      </w:r>
      <w:r>
        <w:rPr>
          <w:rFonts w:ascii="Segoe UI" w:hAnsi="Segoe UI"/>
          <w:b/>
          <w:color w:val="222222"/>
          <w:sz w:val="19"/>
        </w:rPr>
        <w:tab/>
      </w:r>
      <w:r w:rsidR="009C63D7">
        <w:rPr>
          <w:rFonts w:ascii="Segoe UI" w:hAnsi="Segoe UI"/>
          <w:b/>
          <w:color w:val="222222"/>
          <w:sz w:val="19"/>
        </w:rPr>
        <w:t xml:space="preserve">                                                                                                                   </w:t>
      </w:r>
      <w:r>
        <w:rPr>
          <w:rFonts w:ascii="Segoe UI" w:hAnsi="Segoe UI"/>
          <w:b/>
          <w:color w:val="222222"/>
          <w:sz w:val="19"/>
        </w:rPr>
        <w:t>Jun 2025 – Jun 2026</w:t>
      </w:r>
      <w:r>
        <w:rPr>
          <w:rFonts w:ascii="Segoe UI" w:hAnsi="Segoe UI"/>
          <w:b/>
          <w:color w:val="222222"/>
          <w:sz w:val="19"/>
        </w:rPr>
        <w:br/>
      </w:r>
      <w:r>
        <w:rPr>
          <w:rFonts w:ascii="Segoe UI" w:hAnsi="Segoe UI"/>
          <w:i/>
          <w:color w:val="5C768D"/>
          <w:sz w:val="19"/>
        </w:rPr>
        <w:t>Benda Infotech</w:t>
      </w:r>
      <w:r>
        <w:rPr>
          <w:rFonts w:ascii="Segoe UI" w:hAnsi="Segoe UI"/>
          <w:i/>
          <w:color w:val="5C768D"/>
          <w:sz w:val="19"/>
        </w:rPr>
        <w:tab/>
      </w:r>
      <w:r w:rsidR="009C63D7">
        <w:rPr>
          <w:rFonts w:ascii="Segoe UI" w:hAnsi="Segoe UI"/>
          <w:i/>
          <w:color w:val="5C768D"/>
          <w:sz w:val="19"/>
        </w:rPr>
        <w:t xml:space="preserve">                                                                                                                                                  </w:t>
      </w:r>
      <w:r>
        <w:rPr>
          <w:rFonts w:ascii="Segoe UI" w:hAnsi="Segoe UI"/>
          <w:i/>
          <w:color w:val="5C768D"/>
          <w:sz w:val="19"/>
        </w:rPr>
        <w:t>Remote, US</w:t>
      </w:r>
    </w:p>
    <w:p w14:paraId="6CD54C19" w14:textId="7858941F" w:rsidR="00AD29C8" w:rsidRDefault="00000000" w:rsidP="009C63D7">
      <w:pPr>
        <w:pStyle w:val="ListParagraph"/>
        <w:numPr>
          <w:ilvl w:val="0"/>
          <w:numId w:val="13"/>
        </w:numPr>
        <w:spacing w:before="20" w:after="50" w:line="269" w:lineRule="auto"/>
      </w:pPr>
      <w:r w:rsidRPr="009C63D7">
        <w:rPr>
          <w:rFonts w:ascii="Segoe UI" w:hAnsi="Segoe UI"/>
          <w:color w:val="222222"/>
          <w:sz w:val="19"/>
        </w:rPr>
        <w:t xml:space="preserve">Analyzed large datasets from </w:t>
      </w:r>
      <w:r w:rsidRPr="009C63D7">
        <w:rPr>
          <w:rFonts w:ascii="Segoe UI" w:hAnsi="Segoe UI"/>
          <w:b/>
          <w:color w:val="222222"/>
          <w:sz w:val="19"/>
        </w:rPr>
        <w:t>SQL Server</w:t>
      </w:r>
      <w:r w:rsidRPr="009C63D7">
        <w:rPr>
          <w:rFonts w:ascii="Segoe UI" w:hAnsi="Segoe UI"/>
          <w:color w:val="222222"/>
          <w:sz w:val="19"/>
        </w:rPr>
        <w:t xml:space="preserve"> and ERP systems using </w:t>
      </w:r>
      <w:r w:rsidRPr="009C63D7">
        <w:rPr>
          <w:rFonts w:ascii="Segoe UI" w:hAnsi="Segoe UI"/>
          <w:b/>
          <w:color w:val="222222"/>
          <w:sz w:val="19"/>
        </w:rPr>
        <w:t>SQL</w:t>
      </w:r>
      <w:r w:rsidRPr="009C63D7">
        <w:rPr>
          <w:rFonts w:ascii="Segoe UI" w:hAnsi="Segoe UI"/>
          <w:color w:val="222222"/>
          <w:sz w:val="19"/>
        </w:rPr>
        <w:t xml:space="preserve"> to identify trends, patterns, and business insights, building 3+ </w:t>
      </w:r>
      <w:r w:rsidRPr="009C63D7">
        <w:rPr>
          <w:rFonts w:ascii="Segoe UI" w:hAnsi="Segoe UI"/>
          <w:b/>
          <w:color w:val="222222"/>
          <w:sz w:val="19"/>
        </w:rPr>
        <w:t>Power BI</w:t>
      </w:r>
      <w:r w:rsidRPr="009C63D7">
        <w:rPr>
          <w:rFonts w:ascii="Segoe UI" w:hAnsi="Segoe UI"/>
          <w:color w:val="222222"/>
          <w:sz w:val="19"/>
        </w:rPr>
        <w:t xml:space="preserve"> and </w:t>
      </w:r>
      <w:r w:rsidRPr="009C63D7">
        <w:rPr>
          <w:rFonts w:ascii="Segoe UI" w:hAnsi="Segoe UI"/>
          <w:b/>
          <w:color w:val="222222"/>
          <w:sz w:val="19"/>
        </w:rPr>
        <w:t>Tableau dashboards</w:t>
      </w:r>
      <w:r w:rsidRPr="009C63D7">
        <w:rPr>
          <w:rFonts w:ascii="Segoe UI" w:hAnsi="Segoe UI"/>
          <w:color w:val="222222"/>
          <w:sz w:val="19"/>
        </w:rPr>
        <w:t xml:space="preserve"> for Sales, Operations, and Finance teams tracking revenue trends, operational performance, and budget variance.</w:t>
      </w:r>
    </w:p>
    <w:p w14:paraId="4DD5499A" w14:textId="26239617" w:rsidR="00AD29C8" w:rsidRDefault="00000000" w:rsidP="009C63D7">
      <w:pPr>
        <w:pStyle w:val="ListParagraph"/>
        <w:numPr>
          <w:ilvl w:val="0"/>
          <w:numId w:val="13"/>
        </w:numPr>
        <w:spacing w:before="20" w:after="50" w:line="269" w:lineRule="auto"/>
      </w:pPr>
      <w:r w:rsidRPr="009C63D7">
        <w:rPr>
          <w:rFonts w:ascii="Segoe UI" w:hAnsi="Segoe UI"/>
          <w:color w:val="222222"/>
          <w:sz w:val="19"/>
        </w:rPr>
        <w:t xml:space="preserve">Wrote </w:t>
      </w:r>
      <w:r w:rsidRPr="009C63D7">
        <w:rPr>
          <w:rFonts w:ascii="Segoe UI" w:hAnsi="Segoe UI"/>
          <w:b/>
          <w:color w:val="222222"/>
          <w:sz w:val="19"/>
        </w:rPr>
        <w:t>SQL</w:t>
      </w:r>
      <w:r w:rsidRPr="009C63D7">
        <w:rPr>
          <w:rFonts w:ascii="Segoe UI" w:hAnsi="Segoe UI"/>
          <w:color w:val="222222"/>
          <w:sz w:val="19"/>
        </w:rPr>
        <w:t xml:space="preserve"> queries and </w:t>
      </w:r>
      <w:r w:rsidRPr="009C63D7">
        <w:rPr>
          <w:rFonts w:ascii="Segoe UI" w:hAnsi="Segoe UI"/>
          <w:b/>
          <w:color w:val="222222"/>
          <w:sz w:val="19"/>
        </w:rPr>
        <w:t>Python (Pandas, Statsmodels)</w:t>
      </w:r>
      <w:r w:rsidRPr="009C63D7">
        <w:rPr>
          <w:rFonts w:ascii="Segoe UI" w:hAnsi="Segoe UI"/>
          <w:color w:val="222222"/>
          <w:sz w:val="19"/>
        </w:rPr>
        <w:t xml:space="preserve"> scripts for </w:t>
      </w:r>
      <w:r w:rsidRPr="009C63D7">
        <w:rPr>
          <w:rFonts w:ascii="Segoe UI" w:hAnsi="Segoe UI"/>
          <w:b/>
          <w:color w:val="222222"/>
          <w:sz w:val="19"/>
        </w:rPr>
        <w:t>data extraction, cleaning</w:t>
      </w:r>
      <w:r w:rsidRPr="009C63D7">
        <w:rPr>
          <w:rFonts w:ascii="Segoe UI" w:hAnsi="Segoe UI"/>
          <w:color w:val="222222"/>
          <w:sz w:val="19"/>
        </w:rPr>
        <w:t xml:space="preserve">, and forecasting models supporting demand planning and capacity optimization; delivered </w:t>
      </w:r>
      <w:r w:rsidRPr="009C63D7">
        <w:rPr>
          <w:rFonts w:ascii="Segoe UI" w:hAnsi="Segoe UI"/>
          <w:b/>
          <w:color w:val="222222"/>
          <w:sz w:val="19"/>
        </w:rPr>
        <w:t>ad hoc analysis</w:t>
      </w:r>
      <w:r w:rsidRPr="009C63D7">
        <w:rPr>
          <w:rFonts w:ascii="Segoe UI" w:hAnsi="Segoe UI"/>
          <w:color w:val="222222"/>
          <w:sz w:val="19"/>
        </w:rPr>
        <w:t xml:space="preserve"> to support business decision-making.</w:t>
      </w:r>
    </w:p>
    <w:p w14:paraId="0A756FCA" w14:textId="1DFCB689" w:rsidR="00AD29C8" w:rsidRDefault="00000000" w:rsidP="009C63D7">
      <w:pPr>
        <w:pStyle w:val="ListParagraph"/>
        <w:numPr>
          <w:ilvl w:val="0"/>
          <w:numId w:val="13"/>
        </w:numPr>
        <w:spacing w:before="20" w:after="50" w:line="269" w:lineRule="auto"/>
      </w:pPr>
      <w:r w:rsidRPr="009C63D7">
        <w:rPr>
          <w:rFonts w:ascii="Segoe UI" w:hAnsi="Segoe UI"/>
          <w:color w:val="222222"/>
          <w:sz w:val="19"/>
        </w:rPr>
        <w:t xml:space="preserve">Automated recurring reporting workflows using </w:t>
      </w:r>
      <w:r w:rsidRPr="009C63D7">
        <w:rPr>
          <w:rFonts w:ascii="Segoe UI" w:hAnsi="Segoe UI"/>
          <w:b/>
          <w:color w:val="222222"/>
          <w:sz w:val="19"/>
        </w:rPr>
        <w:t>SQL, Tableau Prep, Power Query</w:t>
      </w:r>
      <w:r w:rsidRPr="009C63D7">
        <w:rPr>
          <w:rFonts w:ascii="Segoe UI" w:hAnsi="Segoe UI"/>
          <w:color w:val="222222"/>
          <w:sz w:val="19"/>
        </w:rPr>
        <w:t xml:space="preserve">, and </w:t>
      </w:r>
      <w:r w:rsidRPr="009C63D7">
        <w:rPr>
          <w:rFonts w:ascii="Segoe UI" w:hAnsi="Segoe UI"/>
          <w:b/>
          <w:color w:val="222222"/>
          <w:sz w:val="19"/>
        </w:rPr>
        <w:t>Excel VBA/PivotTables</w:t>
      </w:r>
      <w:r w:rsidRPr="009C63D7">
        <w:rPr>
          <w:rFonts w:ascii="Segoe UI" w:hAnsi="Segoe UI"/>
          <w:color w:val="222222"/>
          <w:sz w:val="19"/>
        </w:rPr>
        <w:t xml:space="preserve">; implemented </w:t>
      </w:r>
      <w:r w:rsidRPr="009C63D7">
        <w:rPr>
          <w:rFonts w:ascii="Segoe UI" w:hAnsi="Segoe UI"/>
          <w:b/>
          <w:color w:val="222222"/>
          <w:sz w:val="19"/>
        </w:rPr>
        <w:t>data validation and quality checks</w:t>
      </w:r>
      <w:r w:rsidRPr="009C63D7">
        <w:rPr>
          <w:rFonts w:ascii="Segoe UI" w:hAnsi="Segoe UI"/>
          <w:color w:val="222222"/>
          <w:sz w:val="19"/>
        </w:rPr>
        <w:t xml:space="preserve"> to ensure reporting accuracy across all dashboards.</w:t>
      </w:r>
    </w:p>
    <w:p w14:paraId="564E5FDD" w14:textId="12A1CB09" w:rsidR="00AD29C8" w:rsidRDefault="00000000" w:rsidP="009C63D7">
      <w:pPr>
        <w:pStyle w:val="ListParagraph"/>
        <w:numPr>
          <w:ilvl w:val="0"/>
          <w:numId w:val="13"/>
        </w:numPr>
        <w:spacing w:before="20" w:after="50" w:line="269" w:lineRule="auto"/>
      </w:pPr>
      <w:r w:rsidRPr="009C63D7">
        <w:rPr>
          <w:rFonts w:ascii="Segoe UI" w:hAnsi="Segoe UI"/>
          <w:b/>
          <w:color w:val="222222"/>
          <w:sz w:val="19"/>
        </w:rPr>
        <w:t>Collaborated with cross-functional teams</w:t>
      </w:r>
      <w:r w:rsidRPr="009C63D7">
        <w:rPr>
          <w:rFonts w:ascii="Segoe UI" w:hAnsi="Segoe UI"/>
          <w:color w:val="222222"/>
          <w:sz w:val="19"/>
        </w:rPr>
        <w:t xml:space="preserve"> across Sales, Operations, and Finance to gather requirements, define </w:t>
      </w:r>
      <w:r w:rsidRPr="009C63D7">
        <w:rPr>
          <w:rFonts w:ascii="Segoe UI" w:hAnsi="Segoe UI"/>
          <w:b/>
          <w:color w:val="222222"/>
          <w:sz w:val="19"/>
        </w:rPr>
        <w:t>KPIs</w:t>
      </w:r>
      <w:r w:rsidRPr="009C63D7">
        <w:rPr>
          <w:rFonts w:ascii="Segoe UI" w:hAnsi="Segoe UI"/>
          <w:color w:val="222222"/>
          <w:sz w:val="19"/>
        </w:rPr>
        <w:t xml:space="preserve">, and present findings; coordinated deliverables through </w:t>
      </w:r>
      <w:r w:rsidRPr="009C63D7">
        <w:rPr>
          <w:rFonts w:ascii="Segoe UI" w:hAnsi="Segoe UI"/>
          <w:b/>
          <w:color w:val="222222"/>
          <w:sz w:val="19"/>
        </w:rPr>
        <w:t>Jira</w:t>
      </w:r>
      <w:r w:rsidRPr="009C63D7">
        <w:rPr>
          <w:rFonts w:ascii="Segoe UI" w:hAnsi="Segoe UI"/>
          <w:color w:val="222222"/>
          <w:sz w:val="19"/>
        </w:rPr>
        <w:t xml:space="preserve"> and </w:t>
      </w:r>
      <w:r w:rsidRPr="009C63D7">
        <w:rPr>
          <w:rFonts w:ascii="Segoe UI" w:hAnsi="Segoe UI"/>
          <w:b/>
          <w:color w:val="222222"/>
          <w:sz w:val="19"/>
        </w:rPr>
        <w:t>Confluence</w:t>
      </w:r>
      <w:r w:rsidRPr="009C63D7">
        <w:rPr>
          <w:rFonts w:ascii="Segoe UI" w:hAnsi="Segoe UI"/>
          <w:color w:val="222222"/>
          <w:sz w:val="19"/>
        </w:rPr>
        <w:t>.</w:t>
      </w:r>
    </w:p>
    <w:p w14:paraId="17C08611" w14:textId="2AA3E58F" w:rsidR="00AD29C8" w:rsidRDefault="00000000" w:rsidP="009C63D7">
      <w:pPr>
        <w:pStyle w:val="ListParagraph"/>
        <w:numPr>
          <w:ilvl w:val="0"/>
          <w:numId w:val="13"/>
        </w:numPr>
        <w:spacing w:before="20" w:after="50" w:line="269" w:lineRule="auto"/>
      </w:pPr>
      <w:r w:rsidRPr="009C63D7">
        <w:rPr>
          <w:rFonts w:ascii="Segoe UI" w:hAnsi="Segoe UI"/>
          <w:b/>
          <w:color w:val="222222"/>
          <w:sz w:val="19"/>
        </w:rPr>
        <w:t xml:space="preserve">Project 1: Sales &amp; Revenue Analytics Dashboard - </w:t>
      </w:r>
      <w:r w:rsidRPr="009C63D7">
        <w:rPr>
          <w:rFonts w:ascii="Segoe UI" w:hAnsi="Segoe UI"/>
          <w:color w:val="222222"/>
          <w:sz w:val="19"/>
        </w:rPr>
        <w:t xml:space="preserve">Built a </w:t>
      </w:r>
      <w:r w:rsidRPr="009C63D7">
        <w:rPr>
          <w:rFonts w:ascii="Segoe UI" w:hAnsi="Segoe UI"/>
          <w:b/>
          <w:color w:val="222222"/>
          <w:sz w:val="19"/>
        </w:rPr>
        <w:t>Power BI/Tableau</w:t>
      </w:r>
      <w:r w:rsidRPr="009C63D7">
        <w:rPr>
          <w:rFonts w:ascii="Segoe UI" w:hAnsi="Segoe UI"/>
          <w:color w:val="222222"/>
          <w:sz w:val="19"/>
        </w:rPr>
        <w:t xml:space="preserve"> revenue analytics platform integrating Sales, Finance, and Operations data sources into interactive </w:t>
      </w:r>
      <w:r w:rsidRPr="009C63D7">
        <w:rPr>
          <w:rFonts w:ascii="Segoe UI" w:hAnsi="Segoe UI"/>
          <w:b/>
          <w:color w:val="222222"/>
          <w:sz w:val="19"/>
        </w:rPr>
        <w:t>KPI scorecards</w:t>
      </w:r>
      <w:r w:rsidRPr="009C63D7">
        <w:rPr>
          <w:rFonts w:ascii="Segoe UI" w:hAnsi="Segoe UI"/>
          <w:color w:val="222222"/>
          <w:sz w:val="19"/>
        </w:rPr>
        <w:t xml:space="preserve"> tracking quota attainment, revenue pipeline, customer acquisition cost (CAC), and sales rep productivity to support performance reviews.</w:t>
      </w:r>
    </w:p>
    <w:p w14:paraId="4FE3F96A" w14:textId="1DA98DAD" w:rsidR="00AD29C8" w:rsidRDefault="00000000" w:rsidP="009C63D7">
      <w:pPr>
        <w:pStyle w:val="ListParagraph"/>
        <w:numPr>
          <w:ilvl w:val="0"/>
          <w:numId w:val="13"/>
        </w:numPr>
        <w:spacing w:before="20" w:after="50" w:line="269" w:lineRule="auto"/>
      </w:pPr>
      <w:r w:rsidRPr="009C63D7">
        <w:rPr>
          <w:rFonts w:ascii="Segoe UI" w:hAnsi="Segoe UI"/>
          <w:b/>
          <w:color w:val="222222"/>
          <w:sz w:val="19"/>
        </w:rPr>
        <w:lastRenderedPageBreak/>
        <w:t xml:space="preserve">Project 2: Inventory &amp; Fulfillment Dashboard with Cloud Data Integration - </w:t>
      </w:r>
      <w:r w:rsidRPr="009C63D7">
        <w:rPr>
          <w:rFonts w:ascii="Segoe UI" w:hAnsi="Segoe UI"/>
          <w:color w:val="222222"/>
          <w:sz w:val="19"/>
        </w:rPr>
        <w:t xml:space="preserve">Supported development of an inventory visibility dashboard using </w:t>
      </w:r>
      <w:r w:rsidRPr="009C63D7">
        <w:rPr>
          <w:rFonts w:ascii="Segoe UI" w:hAnsi="Segoe UI"/>
          <w:b/>
          <w:color w:val="222222"/>
          <w:sz w:val="19"/>
        </w:rPr>
        <w:t>SQL</w:t>
      </w:r>
      <w:r w:rsidRPr="009C63D7">
        <w:rPr>
          <w:rFonts w:ascii="Segoe UI" w:hAnsi="Segoe UI"/>
          <w:color w:val="222222"/>
          <w:sz w:val="19"/>
        </w:rPr>
        <w:t xml:space="preserve"> and </w:t>
      </w:r>
      <w:r w:rsidRPr="009C63D7">
        <w:rPr>
          <w:rFonts w:ascii="Segoe UI" w:hAnsi="Segoe UI"/>
          <w:b/>
          <w:color w:val="222222"/>
          <w:sz w:val="19"/>
        </w:rPr>
        <w:t>Power BI</w:t>
      </w:r>
      <w:r w:rsidRPr="009C63D7">
        <w:rPr>
          <w:rFonts w:ascii="Segoe UI" w:hAnsi="Segoe UI"/>
          <w:color w:val="222222"/>
          <w:sz w:val="19"/>
        </w:rPr>
        <w:t xml:space="preserve">, pulling supply chain data stored in </w:t>
      </w:r>
      <w:r w:rsidRPr="009C63D7">
        <w:rPr>
          <w:rFonts w:ascii="Segoe UI" w:hAnsi="Segoe UI"/>
          <w:b/>
          <w:color w:val="222222"/>
          <w:sz w:val="19"/>
        </w:rPr>
        <w:t>AWS S3</w:t>
      </w:r>
      <w:r w:rsidRPr="009C63D7">
        <w:rPr>
          <w:rFonts w:ascii="Segoe UI" w:hAnsi="Segoe UI"/>
          <w:color w:val="222222"/>
          <w:sz w:val="19"/>
        </w:rPr>
        <w:t xml:space="preserve"> to track stock levels, fulfillment rates, and distribution center bottlenecks; contributed to real-time monitoring capabilities that helped the team flag process improvement opportunities.</w:t>
      </w:r>
    </w:p>
    <w:p w14:paraId="77E43D08" w14:textId="0B6D0F22" w:rsidR="00AD29C8" w:rsidRDefault="00000000">
      <w:pPr>
        <w:keepNext/>
        <w:spacing w:before="140" w:after="40"/>
      </w:pPr>
      <w:r>
        <w:rPr>
          <w:rFonts w:ascii="Segoe UI" w:hAnsi="Segoe UI"/>
          <w:b/>
          <w:color w:val="1B365D"/>
          <w:sz w:val="20"/>
        </w:rPr>
        <w:t>Senior Data &amp; BI Analyst (LinkedIn Account Operations)</w:t>
      </w:r>
      <w:r w:rsidR="009C63D7">
        <w:rPr>
          <w:rFonts w:ascii="Segoe UI" w:hAnsi="Segoe UI"/>
          <w:b/>
          <w:color w:val="1B365D"/>
          <w:sz w:val="20"/>
        </w:rPr>
        <w:t xml:space="preserve">                                      </w:t>
      </w:r>
      <w:r>
        <w:rPr>
          <w:rFonts w:ascii="Segoe UI" w:hAnsi="Segoe UI"/>
          <w:b/>
          <w:color w:val="222222"/>
          <w:sz w:val="19"/>
        </w:rPr>
        <w:tab/>
        <w:t>Jul 2022 – Dec 2023</w:t>
      </w:r>
      <w:r>
        <w:rPr>
          <w:rFonts w:ascii="Segoe UI" w:hAnsi="Segoe UI"/>
          <w:b/>
          <w:color w:val="222222"/>
          <w:sz w:val="19"/>
        </w:rPr>
        <w:br/>
      </w:r>
      <w:r>
        <w:rPr>
          <w:rFonts w:ascii="Segoe UI" w:hAnsi="Segoe UI"/>
          <w:i/>
          <w:color w:val="5C768D"/>
          <w:sz w:val="19"/>
        </w:rPr>
        <w:t>AceSoft Labs India Pvt. Ltd. (LinkedIn Project)</w:t>
      </w:r>
      <w:r>
        <w:rPr>
          <w:rFonts w:ascii="Segoe UI" w:hAnsi="Segoe UI"/>
          <w:i/>
          <w:color w:val="5C768D"/>
          <w:sz w:val="19"/>
        </w:rPr>
        <w:tab/>
      </w:r>
      <w:r w:rsidR="009C63D7">
        <w:rPr>
          <w:rFonts w:ascii="Segoe UI" w:hAnsi="Segoe UI"/>
          <w:i/>
          <w:color w:val="5C768D"/>
          <w:sz w:val="19"/>
        </w:rPr>
        <w:t xml:space="preserve">                                                                             </w:t>
      </w:r>
      <w:r>
        <w:rPr>
          <w:rFonts w:ascii="Segoe UI" w:hAnsi="Segoe UI"/>
          <w:i/>
          <w:color w:val="5C768D"/>
          <w:sz w:val="19"/>
        </w:rPr>
        <w:t>Bangalore, India</w:t>
      </w:r>
    </w:p>
    <w:p w14:paraId="0A0660D5" w14:textId="431F5EA8" w:rsidR="00AD29C8" w:rsidRDefault="00000000" w:rsidP="009C63D7">
      <w:pPr>
        <w:pStyle w:val="ListParagraph"/>
        <w:numPr>
          <w:ilvl w:val="0"/>
          <w:numId w:val="13"/>
        </w:numPr>
        <w:spacing w:before="20" w:after="50" w:line="269" w:lineRule="auto"/>
      </w:pPr>
      <w:r w:rsidRPr="009C63D7">
        <w:rPr>
          <w:rFonts w:ascii="Segoe UI" w:hAnsi="Segoe UI"/>
          <w:color w:val="222222"/>
          <w:sz w:val="19"/>
        </w:rPr>
        <w:t xml:space="preserve">Led analytics for LinkedIn Sales Navigator and enterprise account operations; architected 3 integrated </w:t>
      </w:r>
      <w:r w:rsidRPr="009C63D7">
        <w:rPr>
          <w:rFonts w:ascii="Segoe UI" w:hAnsi="Segoe UI"/>
          <w:b/>
          <w:color w:val="222222"/>
          <w:sz w:val="19"/>
        </w:rPr>
        <w:t>Power BI/Tableau</w:t>
      </w:r>
      <w:r w:rsidRPr="009C63D7">
        <w:rPr>
          <w:rFonts w:ascii="Segoe UI" w:hAnsi="Segoe UI"/>
          <w:color w:val="222222"/>
          <w:sz w:val="19"/>
        </w:rPr>
        <w:t xml:space="preserve"> BI solutions supporting Sales, Talent Acquisition, and Marketing teams.</w:t>
      </w:r>
    </w:p>
    <w:p w14:paraId="31BD87B3" w14:textId="48866C03" w:rsidR="00AD29C8" w:rsidRDefault="00000000" w:rsidP="009C63D7">
      <w:pPr>
        <w:pStyle w:val="ListParagraph"/>
        <w:numPr>
          <w:ilvl w:val="0"/>
          <w:numId w:val="13"/>
        </w:numPr>
        <w:spacing w:before="20" w:after="50" w:line="269" w:lineRule="auto"/>
      </w:pPr>
      <w:r w:rsidRPr="009C63D7">
        <w:rPr>
          <w:rFonts w:ascii="Segoe UI" w:hAnsi="Segoe UI"/>
          <w:color w:val="222222"/>
          <w:sz w:val="19"/>
        </w:rPr>
        <w:t xml:space="preserve">Designed a sales intelligence reporting framework using </w:t>
      </w:r>
      <w:r w:rsidRPr="009C63D7">
        <w:rPr>
          <w:rFonts w:ascii="Segoe UI" w:hAnsi="Segoe UI"/>
          <w:b/>
          <w:color w:val="222222"/>
          <w:sz w:val="19"/>
        </w:rPr>
        <w:t>SQL</w:t>
      </w:r>
      <w:r w:rsidRPr="009C63D7">
        <w:rPr>
          <w:rFonts w:ascii="Segoe UI" w:hAnsi="Segoe UI"/>
          <w:color w:val="222222"/>
          <w:sz w:val="19"/>
        </w:rPr>
        <w:t xml:space="preserve">, tracking account engagement metrics, lead response times, and deal velocity; sales teams achieved a </w:t>
      </w:r>
      <w:r w:rsidRPr="009C63D7">
        <w:rPr>
          <w:rFonts w:ascii="Segoe UI" w:hAnsi="Segoe UI"/>
          <w:b/>
          <w:color w:val="222222"/>
          <w:sz w:val="19"/>
        </w:rPr>
        <w:t>19% increase</w:t>
      </w:r>
      <w:r w:rsidRPr="009C63D7">
        <w:rPr>
          <w:rFonts w:ascii="Segoe UI" w:hAnsi="Segoe UI"/>
          <w:color w:val="222222"/>
          <w:sz w:val="19"/>
        </w:rPr>
        <w:t xml:space="preserve"> in qualified lead generation and </w:t>
      </w:r>
      <w:r w:rsidRPr="009C63D7">
        <w:rPr>
          <w:rFonts w:ascii="Segoe UI" w:hAnsi="Segoe UI"/>
          <w:b/>
          <w:color w:val="222222"/>
          <w:sz w:val="19"/>
        </w:rPr>
        <w:t>23% faster</w:t>
      </w:r>
      <w:r w:rsidRPr="009C63D7">
        <w:rPr>
          <w:rFonts w:ascii="Segoe UI" w:hAnsi="Segoe UI"/>
          <w:color w:val="222222"/>
          <w:sz w:val="19"/>
        </w:rPr>
        <w:t xml:space="preserve"> deal closure using dashboard insights.</w:t>
      </w:r>
    </w:p>
    <w:p w14:paraId="4F0B99F8" w14:textId="3487E579" w:rsidR="00AD29C8" w:rsidRDefault="00000000" w:rsidP="009C63D7">
      <w:pPr>
        <w:pStyle w:val="ListParagraph"/>
        <w:numPr>
          <w:ilvl w:val="0"/>
          <w:numId w:val="13"/>
        </w:numPr>
        <w:spacing w:before="20" w:after="50" w:line="269" w:lineRule="auto"/>
      </w:pPr>
      <w:r w:rsidRPr="009C63D7">
        <w:rPr>
          <w:rFonts w:ascii="Segoe UI" w:hAnsi="Segoe UI"/>
          <w:color w:val="222222"/>
          <w:sz w:val="19"/>
        </w:rPr>
        <w:t xml:space="preserve">Built a talent acquisition analytics platform tracking candidate sourcing, application rates, interview-to-hire conversion, and pipeline health; reduced time-to-hire by </w:t>
      </w:r>
      <w:r w:rsidRPr="009C63D7">
        <w:rPr>
          <w:rFonts w:ascii="Segoe UI" w:hAnsi="Segoe UI"/>
          <w:b/>
          <w:color w:val="222222"/>
          <w:sz w:val="19"/>
        </w:rPr>
        <w:t>28%</w:t>
      </w:r>
      <w:r w:rsidRPr="009C63D7">
        <w:rPr>
          <w:rFonts w:ascii="Segoe UI" w:hAnsi="Segoe UI"/>
          <w:color w:val="222222"/>
          <w:sz w:val="19"/>
        </w:rPr>
        <w:t xml:space="preserve"> and improved candidate quality scores by </w:t>
      </w:r>
      <w:r w:rsidRPr="009C63D7">
        <w:rPr>
          <w:rFonts w:ascii="Segoe UI" w:hAnsi="Segoe UI"/>
          <w:b/>
          <w:color w:val="222222"/>
          <w:sz w:val="19"/>
        </w:rPr>
        <w:t>22%</w:t>
      </w:r>
      <w:r w:rsidRPr="009C63D7">
        <w:rPr>
          <w:rFonts w:ascii="Segoe UI" w:hAnsi="Segoe UI"/>
          <w:color w:val="222222"/>
          <w:sz w:val="19"/>
        </w:rPr>
        <w:t>.</w:t>
      </w:r>
    </w:p>
    <w:p w14:paraId="0B1EA4ED" w14:textId="60B59E47" w:rsidR="00AD29C8" w:rsidRDefault="00000000" w:rsidP="009C63D7">
      <w:pPr>
        <w:pStyle w:val="ListParagraph"/>
        <w:numPr>
          <w:ilvl w:val="0"/>
          <w:numId w:val="13"/>
        </w:numPr>
        <w:spacing w:before="20" w:after="50" w:line="269" w:lineRule="auto"/>
      </w:pPr>
      <w:r w:rsidRPr="009C63D7">
        <w:rPr>
          <w:rFonts w:ascii="Segoe UI" w:hAnsi="Segoe UI"/>
          <w:color w:val="222222"/>
          <w:sz w:val="19"/>
        </w:rPr>
        <w:t xml:space="preserve">Created a campaign performance dashboard tracking ad spend, impression volume, CTR, conversion rates, and CAC; identified underperforming segments and improved campaign ROI by </w:t>
      </w:r>
      <w:r w:rsidRPr="009C63D7">
        <w:rPr>
          <w:rFonts w:ascii="Segoe UI" w:hAnsi="Segoe UI"/>
          <w:b/>
          <w:color w:val="222222"/>
          <w:sz w:val="19"/>
        </w:rPr>
        <w:t>41%</w:t>
      </w:r>
      <w:r w:rsidRPr="009C63D7">
        <w:rPr>
          <w:rFonts w:ascii="Segoe UI" w:hAnsi="Segoe UI"/>
          <w:color w:val="222222"/>
          <w:sz w:val="19"/>
        </w:rPr>
        <w:t>.</w:t>
      </w:r>
    </w:p>
    <w:p w14:paraId="31A9C5CE" w14:textId="72574CDA" w:rsidR="00AD29C8" w:rsidRDefault="00000000" w:rsidP="009C63D7">
      <w:pPr>
        <w:pStyle w:val="ListParagraph"/>
        <w:numPr>
          <w:ilvl w:val="0"/>
          <w:numId w:val="13"/>
        </w:numPr>
        <w:spacing w:before="20" w:after="50" w:line="269" w:lineRule="auto"/>
      </w:pPr>
      <w:r w:rsidRPr="009C63D7">
        <w:rPr>
          <w:rFonts w:ascii="Segoe UI" w:hAnsi="Segoe UI"/>
          <w:color w:val="222222"/>
          <w:sz w:val="19"/>
        </w:rPr>
        <w:t xml:space="preserve">Automated recurring Salesforce CRM and </w:t>
      </w:r>
      <w:r w:rsidRPr="009C63D7">
        <w:rPr>
          <w:rFonts w:ascii="Segoe UI" w:hAnsi="Segoe UI"/>
          <w:b/>
          <w:color w:val="222222"/>
          <w:sz w:val="19"/>
        </w:rPr>
        <w:t>SQL-based</w:t>
      </w:r>
      <w:r w:rsidRPr="009C63D7">
        <w:rPr>
          <w:rFonts w:ascii="Segoe UI" w:hAnsi="Segoe UI"/>
          <w:color w:val="222222"/>
          <w:sz w:val="19"/>
        </w:rPr>
        <w:t xml:space="preserve"> reporting workflows, cutting monthly reporting cycle time by </w:t>
      </w:r>
      <w:r w:rsidRPr="009C63D7">
        <w:rPr>
          <w:rFonts w:ascii="Segoe UI" w:hAnsi="Segoe UI"/>
          <w:b/>
          <w:color w:val="222222"/>
          <w:sz w:val="19"/>
        </w:rPr>
        <w:t>30%</w:t>
      </w:r>
      <w:r w:rsidRPr="009C63D7">
        <w:rPr>
          <w:rFonts w:ascii="Segoe UI" w:hAnsi="Segoe UI"/>
          <w:color w:val="222222"/>
          <w:sz w:val="19"/>
        </w:rPr>
        <w:t xml:space="preserve">; led </w:t>
      </w:r>
      <w:r w:rsidRPr="009C63D7">
        <w:rPr>
          <w:rFonts w:ascii="Segoe UI" w:hAnsi="Segoe UI"/>
          <w:b/>
          <w:color w:val="222222"/>
          <w:sz w:val="19"/>
        </w:rPr>
        <w:t>data validation and reconciliation</w:t>
      </w:r>
      <w:r w:rsidRPr="009C63D7">
        <w:rPr>
          <w:rFonts w:ascii="Segoe UI" w:hAnsi="Segoe UI"/>
          <w:color w:val="222222"/>
          <w:sz w:val="19"/>
        </w:rPr>
        <w:t xml:space="preserve"> across systems to ensure reporting accuracy.</w:t>
      </w:r>
    </w:p>
    <w:p w14:paraId="59164208" w14:textId="64D7943B" w:rsidR="00AD29C8" w:rsidRDefault="00000000" w:rsidP="009C63D7">
      <w:pPr>
        <w:pStyle w:val="ListParagraph"/>
        <w:numPr>
          <w:ilvl w:val="0"/>
          <w:numId w:val="13"/>
        </w:numPr>
        <w:spacing w:before="20" w:after="50" w:line="269" w:lineRule="auto"/>
      </w:pPr>
      <w:r w:rsidRPr="009C63D7">
        <w:rPr>
          <w:rFonts w:ascii="Segoe UI" w:hAnsi="Segoe UI"/>
          <w:color w:val="222222"/>
          <w:sz w:val="19"/>
        </w:rPr>
        <w:t xml:space="preserve">Performed </w:t>
      </w:r>
      <w:r w:rsidRPr="009C63D7">
        <w:rPr>
          <w:rFonts w:ascii="Segoe UI" w:hAnsi="Segoe UI"/>
          <w:b/>
          <w:color w:val="222222"/>
          <w:sz w:val="19"/>
        </w:rPr>
        <w:t>data profiling, validation, and quality checks</w:t>
      </w:r>
      <w:r w:rsidRPr="009C63D7">
        <w:rPr>
          <w:rFonts w:ascii="Segoe UI" w:hAnsi="Segoe UI"/>
          <w:color w:val="222222"/>
          <w:sz w:val="19"/>
        </w:rPr>
        <w:t xml:space="preserve">; coordinated cross-team work through </w:t>
      </w:r>
      <w:r w:rsidRPr="009C63D7">
        <w:rPr>
          <w:rFonts w:ascii="Segoe UI" w:hAnsi="Segoe UI"/>
          <w:b/>
          <w:color w:val="222222"/>
          <w:sz w:val="19"/>
        </w:rPr>
        <w:t>Azure DevOps</w:t>
      </w:r>
      <w:r w:rsidRPr="009C63D7">
        <w:rPr>
          <w:rFonts w:ascii="Segoe UI" w:hAnsi="Segoe UI"/>
          <w:color w:val="222222"/>
          <w:sz w:val="19"/>
        </w:rPr>
        <w:t xml:space="preserve"> and </w:t>
      </w:r>
      <w:r w:rsidRPr="009C63D7">
        <w:rPr>
          <w:rFonts w:ascii="Segoe UI" w:hAnsi="Segoe UI"/>
          <w:b/>
          <w:color w:val="222222"/>
          <w:sz w:val="19"/>
        </w:rPr>
        <w:t>Jira</w:t>
      </w:r>
      <w:r w:rsidRPr="009C63D7">
        <w:rPr>
          <w:rFonts w:ascii="Segoe UI" w:hAnsi="Segoe UI"/>
          <w:color w:val="222222"/>
          <w:sz w:val="19"/>
        </w:rPr>
        <w:t>.</w:t>
      </w:r>
    </w:p>
    <w:p w14:paraId="45F010B6" w14:textId="5236199C" w:rsidR="00AD29C8" w:rsidRDefault="00000000" w:rsidP="009C63D7">
      <w:pPr>
        <w:pStyle w:val="ListParagraph"/>
        <w:numPr>
          <w:ilvl w:val="0"/>
          <w:numId w:val="13"/>
        </w:numPr>
        <w:spacing w:before="20" w:after="50" w:line="269" w:lineRule="auto"/>
      </w:pPr>
      <w:r w:rsidRPr="009C63D7">
        <w:rPr>
          <w:rFonts w:ascii="Segoe UI" w:hAnsi="Segoe UI"/>
          <w:b/>
          <w:color w:val="222222"/>
          <w:sz w:val="19"/>
        </w:rPr>
        <w:t xml:space="preserve">Project 1: Cloud-Based LinkedIn Sales Navigator Account Intelligence Dashboard - </w:t>
      </w:r>
      <w:r w:rsidRPr="009C63D7">
        <w:rPr>
          <w:rFonts w:ascii="Segoe UI" w:hAnsi="Segoe UI"/>
          <w:color w:val="222222"/>
          <w:sz w:val="19"/>
        </w:rPr>
        <w:t xml:space="preserve">Engineered a </w:t>
      </w:r>
      <w:r w:rsidRPr="009C63D7">
        <w:rPr>
          <w:rFonts w:ascii="Segoe UI" w:hAnsi="Segoe UI"/>
          <w:b/>
          <w:color w:val="222222"/>
          <w:sz w:val="19"/>
        </w:rPr>
        <w:t>Power BI/Tableau</w:t>
      </w:r>
      <w:r w:rsidRPr="009C63D7">
        <w:rPr>
          <w:rFonts w:ascii="Segoe UI" w:hAnsi="Segoe UI"/>
          <w:color w:val="222222"/>
          <w:sz w:val="19"/>
        </w:rPr>
        <w:t xml:space="preserve"> account analytics platform integrating Sales Navigator data, sales activity, and engagement metrics from </w:t>
      </w:r>
      <w:r w:rsidRPr="009C63D7">
        <w:rPr>
          <w:rFonts w:ascii="Segoe UI" w:hAnsi="Segoe UI"/>
          <w:b/>
          <w:color w:val="222222"/>
          <w:sz w:val="19"/>
        </w:rPr>
        <w:t>AWS Redshift</w:t>
      </w:r>
      <w:r w:rsidRPr="009C63D7">
        <w:rPr>
          <w:rFonts w:ascii="Segoe UI" w:hAnsi="Segoe UI"/>
          <w:color w:val="222222"/>
          <w:sz w:val="19"/>
        </w:rPr>
        <w:t xml:space="preserve">, tracking account health scores and buyer intent signals; built a </w:t>
      </w:r>
      <w:r w:rsidRPr="009C63D7">
        <w:rPr>
          <w:rFonts w:ascii="Segoe UI" w:hAnsi="Segoe UI"/>
          <w:b/>
          <w:color w:val="222222"/>
          <w:sz w:val="19"/>
        </w:rPr>
        <w:t>Python-based predictive lead scoring model</w:t>
      </w:r>
      <w:r w:rsidRPr="009C63D7">
        <w:rPr>
          <w:rFonts w:ascii="Segoe UI" w:hAnsi="Segoe UI"/>
          <w:color w:val="222222"/>
          <w:sz w:val="19"/>
        </w:rPr>
        <w:t xml:space="preserve"> that improved lead qualification accuracy by </w:t>
      </w:r>
      <w:r w:rsidRPr="009C63D7">
        <w:rPr>
          <w:rFonts w:ascii="Segoe UI" w:hAnsi="Segoe UI"/>
          <w:b/>
          <w:color w:val="222222"/>
          <w:sz w:val="19"/>
        </w:rPr>
        <w:t>31%</w:t>
      </w:r>
      <w:r w:rsidRPr="009C63D7">
        <w:rPr>
          <w:rFonts w:ascii="Segoe UI" w:hAnsi="Segoe UI"/>
          <w:color w:val="222222"/>
          <w:sz w:val="19"/>
        </w:rPr>
        <w:t xml:space="preserve"> and increased win rates for high-scoring accounts by </w:t>
      </w:r>
      <w:r w:rsidRPr="009C63D7">
        <w:rPr>
          <w:rFonts w:ascii="Segoe UI" w:hAnsi="Segoe UI"/>
          <w:b/>
          <w:color w:val="222222"/>
          <w:sz w:val="19"/>
        </w:rPr>
        <w:t>17%</w:t>
      </w:r>
      <w:r w:rsidRPr="009C63D7">
        <w:rPr>
          <w:rFonts w:ascii="Segoe UI" w:hAnsi="Segoe UI"/>
          <w:color w:val="222222"/>
          <w:sz w:val="19"/>
        </w:rPr>
        <w:t>.</w:t>
      </w:r>
    </w:p>
    <w:p w14:paraId="25BDEDDC" w14:textId="75652E31" w:rsidR="00AD29C8" w:rsidRDefault="00000000" w:rsidP="009C63D7">
      <w:pPr>
        <w:pStyle w:val="ListParagraph"/>
        <w:numPr>
          <w:ilvl w:val="0"/>
          <w:numId w:val="13"/>
        </w:numPr>
        <w:spacing w:before="20" w:after="50" w:line="269" w:lineRule="auto"/>
      </w:pPr>
      <w:r w:rsidRPr="009C63D7">
        <w:rPr>
          <w:rFonts w:ascii="Segoe UI" w:hAnsi="Segoe UI"/>
          <w:b/>
          <w:color w:val="222222"/>
          <w:sz w:val="19"/>
        </w:rPr>
        <w:t xml:space="preserve">Project 2: LinkedIn Talent Acquisition &amp; Recruitment Analytics - </w:t>
      </w:r>
      <w:r w:rsidRPr="009C63D7">
        <w:rPr>
          <w:rFonts w:ascii="Segoe UI" w:hAnsi="Segoe UI"/>
          <w:color w:val="222222"/>
          <w:sz w:val="19"/>
        </w:rPr>
        <w:t xml:space="preserve">Built a talent acquisition dashboard tracking candidate sourcing, application rates, and interview-to-hire conversion; analyzed recruiter engagement patterns, improving recruiter productivity by </w:t>
      </w:r>
      <w:r w:rsidRPr="009C63D7">
        <w:rPr>
          <w:rFonts w:ascii="Segoe UI" w:hAnsi="Segoe UI"/>
          <w:b/>
          <w:color w:val="222222"/>
          <w:sz w:val="19"/>
        </w:rPr>
        <w:t>18%</w:t>
      </w:r>
      <w:r w:rsidRPr="009C63D7">
        <w:rPr>
          <w:rFonts w:ascii="Segoe UI" w:hAnsi="Segoe UI"/>
          <w:color w:val="222222"/>
          <w:sz w:val="19"/>
        </w:rPr>
        <w:t xml:space="preserve"> and offer acceptance rates by </w:t>
      </w:r>
      <w:r w:rsidRPr="009C63D7">
        <w:rPr>
          <w:rFonts w:ascii="Segoe UI" w:hAnsi="Segoe UI"/>
          <w:b/>
          <w:color w:val="222222"/>
          <w:sz w:val="19"/>
        </w:rPr>
        <w:t>12%</w:t>
      </w:r>
      <w:r w:rsidRPr="009C63D7">
        <w:rPr>
          <w:rFonts w:ascii="Segoe UI" w:hAnsi="Segoe UI"/>
          <w:color w:val="222222"/>
          <w:sz w:val="19"/>
        </w:rPr>
        <w:t>.</w:t>
      </w:r>
    </w:p>
    <w:p w14:paraId="025ADF4D" w14:textId="3A12D679" w:rsidR="00AD29C8" w:rsidRDefault="00000000" w:rsidP="009C63D7">
      <w:pPr>
        <w:pStyle w:val="ListParagraph"/>
        <w:numPr>
          <w:ilvl w:val="0"/>
          <w:numId w:val="13"/>
        </w:numPr>
        <w:spacing w:before="20" w:after="50" w:line="269" w:lineRule="auto"/>
      </w:pPr>
      <w:r w:rsidRPr="009C63D7">
        <w:rPr>
          <w:rFonts w:ascii="Segoe UI" w:hAnsi="Segoe UI"/>
          <w:b/>
          <w:color w:val="222222"/>
          <w:sz w:val="19"/>
        </w:rPr>
        <w:t xml:space="preserve">Project 3: LinkedIn Campaign Performance &amp; ROI Analytics - </w:t>
      </w:r>
      <w:r w:rsidRPr="009C63D7">
        <w:rPr>
          <w:rFonts w:ascii="Segoe UI" w:hAnsi="Segoe UI"/>
          <w:color w:val="222222"/>
          <w:sz w:val="19"/>
        </w:rPr>
        <w:t xml:space="preserve">Designed a campaign performance dashboard using </w:t>
      </w:r>
      <w:r w:rsidRPr="009C63D7">
        <w:rPr>
          <w:rFonts w:ascii="Segoe UI" w:hAnsi="Segoe UI"/>
          <w:b/>
          <w:color w:val="222222"/>
          <w:sz w:val="19"/>
        </w:rPr>
        <w:t>SQL</w:t>
      </w:r>
      <w:r w:rsidRPr="009C63D7">
        <w:rPr>
          <w:rFonts w:ascii="Segoe UI" w:hAnsi="Segoe UI"/>
          <w:color w:val="222222"/>
          <w:sz w:val="19"/>
        </w:rPr>
        <w:t xml:space="preserve"> and </w:t>
      </w:r>
      <w:r w:rsidRPr="009C63D7">
        <w:rPr>
          <w:rFonts w:ascii="Segoe UI" w:hAnsi="Segoe UI"/>
          <w:b/>
          <w:color w:val="222222"/>
          <w:sz w:val="19"/>
        </w:rPr>
        <w:t>Tableau</w:t>
      </w:r>
      <w:r w:rsidRPr="009C63D7">
        <w:rPr>
          <w:rFonts w:ascii="Segoe UI" w:hAnsi="Segoe UI"/>
          <w:color w:val="222222"/>
          <w:sz w:val="19"/>
        </w:rPr>
        <w:t xml:space="preserve"> tracking ad spend, CTR, conversion rates, and CAC; optimized ad targeting and improved campaign ROI by </w:t>
      </w:r>
      <w:r w:rsidRPr="009C63D7">
        <w:rPr>
          <w:rFonts w:ascii="Segoe UI" w:hAnsi="Segoe UI"/>
          <w:b/>
          <w:color w:val="222222"/>
          <w:sz w:val="19"/>
        </w:rPr>
        <w:t>41%</w:t>
      </w:r>
      <w:r w:rsidRPr="009C63D7">
        <w:rPr>
          <w:rFonts w:ascii="Segoe UI" w:hAnsi="Segoe UI"/>
          <w:color w:val="222222"/>
          <w:sz w:val="19"/>
        </w:rPr>
        <w:t>.</w:t>
      </w:r>
    </w:p>
    <w:p w14:paraId="7335404C" w14:textId="2C2A4117" w:rsidR="00AD29C8" w:rsidRDefault="00000000">
      <w:pPr>
        <w:keepNext/>
        <w:spacing w:before="140" w:after="40"/>
      </w:pPr>
      <w:r>
        <w:rPr>
          <w:rFonts w:ascii="Segoe UI" w:hAnsi="Segoe UI"/>
          <w:b/>
          <w:color w:val="1B365D"/>
          <w:sz w:val="20"/>
        </w:rPr>
        <w:t>Apprentice Leader &amp; Senior Analytics Strategist</w:t>
      </w:r>
      <w:r>
        <w:rPr>
          <w:rFonts w:ascii="Segoe UI" w:hAnsi="Segoe UI"/>
          <w:b/>
          <w:color w:val="222222"/>
          <w:sz w:val="19"/>
        </w:rPr>
        <w:tab/>
      </w:r>
      <w:r w:rsidR="009C63D7">
        <w:rPr>
          <w:rFonts w:ascii="Segoe UI" w:hAnsi="Segoe UI"/>
          <w:b/>
          <w:color w:val="222222"/>
          <w:sz w:val="19"/>
        </w:rPr>
        <w:t xml:space="preserve">                                                            </w:t>
      </w:r>
      <w:r>
        <w:rPr>
          <w:rFonts w:ascii="Segoe UI" w:hAnsi="Segoe UI"/>
          <w:b/>
          <w:color w:val="222222"/>
          <w:sz w:val="19"/>
        </w:rPr>
        <w:t>Nov 2018 – Jul 2022</w:t>
      </w:r>
      <w:r>
        <w:rPr>
          <w:rFonts w:ascii="Segoe UI" w:hAnsi="Segoe UI"/>
          <w:b/>
          <w:color w:val="222222"/>
          <w:sz w:val="19"/>
        </w:rPr>
        <w:br/>
      </w:r>
      <w:r>
        <w:rPr>
          <w:rFonts w:ascii="Segoe UI" w:hAnsi="Segoe UI"/>
          <w:i/>
          <w:color w:val="5C768D"/>
          <w:sz w:val="19"/>
        </w:rPr>
        <w:t>MuSigma Business Solutions Pvt. Ltd.</w:t>
      </w:r>
      <w:r>
        <w:rPr>
          <w:rFonts w:ascii="Segoe UI" w:hAnsi="Segoe UI"/>
          <w:i/>
          <w:color w:val="5C768D"/>
          <w:sz w:val="19"/>
        </w:rPr>
        <w:tab/>
      </w:r>
      <w:r w:rsidR="009C63D7">
        <w:rPr>
          <w:rFonts w:ascii="Segoe UI" w:hAnsi="Segoe UI"/>
          <w:i/>
          <w:color w:val="5C768D"/>
          <w:sz w:val="19"/>
        </w:rPr>
        <w:t xml:space="preserve">                                                                                                </w:t>
      </w:r>
      <w:r>
        <w:rPr>
          <w:rFonts w:ascii="Segoe UI" w:hAnsi="Segoe UI"/>
          <w:i/>
          <w:color w:val="5C768D"/>
          <w:sz w:val="19"/>
        </w:rPr>
        <w:t>Bangalore, India</w:t>
      </w:r>
    </w:p>
    <w:p w14:paraId="5CF08DB5" w14:textId="48E3205B" w:rsidR="00AD29C8" w:rsidRDefault="00000000" w:rsidP="009C63D7">
      <w:pPr>
        <w:pStyle w:val="ListParagraph"/>
        <w:numPr>
          <w:ilvl w:val="0"/>
          <w:numId w:val="13"/>
        </w:numPr>
        <w:spacing w:before="20" w:after="50" w:line="269" w:lineRule="auto"/>
      </w:pPr>
      <w:r w:rsidRPr="009C63D7">
        <w:rPr>
          <w:rFonts w:ascii="Segoe UI" w:hAnsi="Segoe UI"/>
          <w:color w:val="222222"/>
          <w:sz w:val="19"/>
        </w:rPr>
        <w:t xml:space="preserve">Directed enterprise analytics transformation for 6+ Fortune 500 clients across multiple industries; led a team of 3–5 analysts and delivered 12+ large-scale BI implementations using </w:t>
      </w:r>
      <w:r w:rsidRPr="009C63D7">
        <w:rPr>
          <w:rFonts w:ascii="Segoe UI" w:hAnsi="Segoe UI"/>
          <w:b/>
          <w:color w:val="222222"/>
          <w:sz w:val="19"/>
        </w:rPr>
        <w:t>SQL, Power BI</w:t>
      </w:r>
      <w:r w:rsidRPr="009C63D7">
        <w:rPr>
          <w:rFonts w:ascii="Segoe UI" w:hAnsi="Segoe UI"/>
          <w:color w:val="222222"/>
          <w:sz w:val="19"/>
        </w:rPr>
        <w:t xml:space="preserve">, and </w:t>
      </w:r>
      <w:r w:rsidRPr="009C63D7">
        <w:rPr>
          <w:rFonts w:ascii="Segoe UI" w:hAnsi="Segoe UI"/>
          <w:b/>
          <w:color w:val="222222"/>
          <w:sz w:val="19"/>
        </w:rPr>
        <w:t>Tableau</w:t>
      </w:r>
      <w:r w:rsidRPr="009C63D7">
        <w:rPr>
          <w:rFonts w:ascii="Segoe UI" w:hAnsi="Segoe UI"/>
          <w:color w:val="222222"/>
          <w:sz w:val="19"/>
        </w:rPr>
        <w:t>.</w:t>
      </w:r>
    </w:p>
    <w:p w14:paraId="13795151" w14:textId="7466C5C8" w:rsidR="00AD29C8" w:rsidRDefault="00000000" w:rsidP="009C63D7">
      <w:pPr>
        <w:pStyle w:val="ListParagraph"/>
        <w:numPr>
          <w:ilvl w:val="0"/>
          <w:numId w:val="13"/>
        </w:numPr>
        <w:spacing w:before="20" w:after="50" w:line="269" w:lineRule="auto"/>
      </w:pPr>
      <w:r w:rsidRPr="009C63D7">
        <w:rPr>
          <w:rFonts w:ascii="Segoe UI" w:hAnsi="Segoe UI"/>
          <w:color w:val="222222"/>
          <w:sz w:val="19"/>
        </w:rPr>
        <w:t xml:space="preserve">Architected an analytics governance framework establishing </w:t>
      </w:r>
      <w:r w:rsidRPr="009C63D7">
        <w:rPr>
          <w:rFonts w:ascii="Segoe UI" w:hAnsi="Segoe UI"/>
          <w:b/>
          <w:color w:val="222222"/>
          <w:sz w:val="19"/>
        </w:rPr>
        <w:t>KPI standards</w:t>
      </w:r>
      <w:r w:rsidRPr="009C63D7">
        <w:rPr>
          <w:rFonts w:ascii="Segoe UI" w:hAnsi="Segoe UI"/>
          <w:color w:val="222222"/>
          <w:sz w:val="19"/>
        </w:rPr>
        <w:t xml:space="preserve">, </w:t>
      </w:r>
      <w:r w:rsidRPr="009C63D7">
        <w:rPr>
          <w:rFonts w:ascii="Segoe UI" w:hAnsi="Segoe UI"/>
          <w:b/>
          <w:color w:val="222222"/>
          <w:sz w:val="19"/>
        </w:rPr>
        <w:t>data quality protocols</w:t>
      </w:r>
      <w:r w:rsidRPr="009C63D7">
        <w:rPr>
          <w:rFonts w:ascii="Segoe UI" w:hAnsi="Segoe UI"/>
          <w:color w:val="222222"/>
          <w:sz w:val="19"/>
        </w:rPr>
        <w:t>, and reporting best practices across all client engagements, improving data accuracy and cutting reporting cycle time.</w:t>
      </w:r>
    </w:p>
    <w:p w14:paraId="30314DDE" w14:textId="000A6F8F" w:rsidR="00AD29C8" w:rsidRDefault="00000000" w:rsidP="009C63D7">
      <w:pPr>
        <w:pStyle w:val="ListParagraph"/>
        <w:numPr>
          <w:ilvl w:val="0"/>
          <w:numId w:val="13"/>
        </w:numPr>
        <w:spacing w:before="20" w:after="50" w:line="269" w:lineRule="auto"/>
      </w:pPr>
      <w:r w:rsidRPr="009C63D7">
        <w:rPr>
          <w:rFonts w:ascii="Segoe UI" w:hAnsi="Segoe UI"/>
          <w:color w:val="222222"/>
          <w:sz w:val="19"/>
        </w:rPr>
        <w:t xml:space="preserve">Drove adoption of advanced analytics techniques including time-series forecasting, predictive modeling, and scenario analysis; trained 10+ junior analysts on </w:t>
      </w:r>
      <w:r w:rsidRPr="009C63D7">
        <w:rPr>
          <w:rFonts w:ascii="Segoe UI" w:hAnsi="Segoe UI"/>
          <w:b/>
          <w:color w:val="222222"/>
          <w:sz w:val="19"/>
        </w:rPr>
        <w:t>SQL optimization</w:t>
      </w:r>
      <w:r w:rsidRPr="009C63D7">
        <w:rPr>
          <w:rFonts w:ascii="Segoe UI" w:hAnsi="Segoe UI"/>
          <w:color w:val="222222"/>
          <w:sz w:val="19"/>
        </w:rPr>
        <w:t>, dashboard development, and stakeholder communication.</w:t>
      </w:r>
    </w:p>
    <w:p w14:paraId="6E851563" w14:textId="3EDE0FB2" w:rsidR="00AD29C8" w:rsidRDefault="00000000" w:rsidP="009C63D7">
      <w:pPr>
        <w:pStyle w:val="ListParagraph"/>
        <w:numPr>
          <w:ilvl w:val="0"/>
          <w:numId w:val="13"/>
        </w:numPr>
        <w:spacing w:before="20" w:after="50" w:line="269" w:lineRule="auto"/>
      </w:pPr>
      <w:r w:rsidRPr="009C63D7">
        <w:rPr>
          <w:rFonts w:ascii="Segoe UI" w:hAnsi="Segoe UI"/>
          <w:b/>
          <w:color w:val="222222"/>
          <w:sz w:val="19"/>
        </w:rPr>
        <w:t xml:space="preserve">Project 1: E-Commerce Customer Analytics &amp; Personalization - </w:t>
      </w:r>
      <w:r w:rsidRPr="009C63D7">
        <w:rPr>
          <w:rFonts w:ascii="Segoe UI" w:hAnsi="Segoe UI"/>
          <w:color w:val="222222"/>
          <w:sz w:val="19"/>
        </w:rPr>
        <w:t xml:space="preserve">Architected a customer analytics platform using </w:t>
      </w:r>
      <w:r w:rsidRPr="009C63D7">
        <w:rPr>
          <w:rFonts w:ascii="Segoe UI" w:hAnsi="Segoe UI"/>
          <w:b/>
          <w:color w:val="222222"/>
          <w:sz w:val="19"/>
        </w:rPr>
        <w:t>SQL, AWS Redshift</w:t>
      </w:r>
      <w:r w:rsidRPr="009C63D7">
        <w:rPr>
          <w:rFonts w:ascii="Segoe UI" w:hAnsi="Segoe UI"/>
          <w:color w:val="222222"/>
          <w:sz w:val="19"/>
        </w:rPr>
        <w:t xml:space="preserve">, and </w:t>
      </w:r>
      <w:r w:rsidRPr="009C63D7">
        <w:rPr>
          <w:rFonts w:ascii="Segoe UI" w:hAnsi="Segoe UI"/>
          <w:b/>
          <w:color w:val="222222"/>
          <w:sz w:val="19"/>
        </w:rPr>
        <w:t>Power BI</w:t>
      </w:r>
      <w:r w:rsidRPr="009C63D7">
        <w:rPr>
          <w:rFonts w:ascii="Segoe UI" w:hAnsi="Segoe UI"/>
          <w:color w:val="222222"/>
          <w:sz w:val="19"/>
        </w:rPr>
        <w:t xml:space="preserve"> analyzing purchase patterns, engagement trends, and loyalty metrics for large-scale retail operations; enabled real-time customer segmentation and personalization strategies, supporting CLV growth and retention improvement.</w:t>
      </w:r>
    </w:p>
    <w:p w14:paraId="02926BB5" w14:textId="5F8A94B5" w:rsidR="00AD29C8" w:rsidRDefault="00000000" w:rsidP="009C63D7">
      <w:pPr>
        <w:pStyle w:val="ListParagraph"/>
        <w:numPr>
          <w:ilvl w:val="0"/>
          <w:numId w:val="13"/>
        </w:numPr>
        <w:spacing w:before="20" w:after="50" w:line="269" w:lineRule="auto"/>
      </w:pPr>
      <w:r w:rsidRPr="009C63D7">
        <w:rPr>
          <w:rFonts w:ascii="Segoe UI" w:hAnsi="Segoe UI"/>
          <w:b/>
          <w:color w:val="222222"/>
          <w:sz w:val="19"/>
        </w:rPr>
        <w:t xml:space="preserve">Project 2: Retail Supply Chain &amp; Inventory Optimization - </w:t>
      </w:r>
      <w:r w:rsidRPr="009C63D7">
        <w:rPr>
          <w:rFonts w:ascii="Segoe UI" w:hAnsi="Segoe UI"/>
          <w:color w:val="222222"/>
          <w:sz w:val="19"/>
        </w:rPr>
        <w:t xml:space="preserve">Built an end-to-end supply chain analytics platform using </w:t>
      </w:r>
      <w:r w:rsidRPr="009C63D7">
        <w:rPr>
          <w:rFonts w:ascii="Segoe UI" w:hAnsi="Segoe UI"/>
          <w:b/>
          <w:color w:val="222222"/>
          <w:sz w:val="19"/>
        </w:rPr>
        <w:t>SQL</w:t>
      </w:r>
      <w:r w:rsidRPr="009C63D7">
        <w:rPr>
          <w:rFonts w:ascii="Segoe UI" w:hAnsi="Segoe UI"/>
          <w:color w:val="222222"/>
          <w:sz w:val="19"/>
        </w:rPr>
        <w:t xml:space="preserve"> and </w:t>
      </w:r>
      <w:r w:rsidRPr="009C63D7">
        <w:rPr>
          <w:rFonts w:ascii="Segoe UI" w:hAnsi="Segoe UI"/>
          <w:b/>
          <w:color w:val="222222"/>
          <w:sz w:val="19"/>
        </w:rPr>
        <w:t>Tableau</w:t>
      </w:r>
      <w:r w:rsidRPr="009C63D7">
        <w:rPr>
          <w:rFonts w:ascii="Segoe UI" w:hAnsi="Segoe UI"/>
          <w:color w:val="222222"/>
          <w:sz w:val="19"/>
        </w:rPr>
        <w:t xml:space="preserve"> tracking inventory performance, vendor efficiency, and demand forecasting across multiple fulfillment centers, driving measurable gains in fulfillment speed and logistics cost efficiency.</w:t>
      </w:r>
    </w:p>
    <w:p w14:paraId="463AB214" w14:textId="7ED7E614" w:rsidR="00AD29C8" w:rsidRDefault="00000000" w:rsidP="009C63D7">
      <w:pPr>
        <w:pStyle w:val="ListParagraph"/>
        <w:numPr>
          <w:ilvl w:val="0"/>
          <w:numId w:val="13"/>
        </w:numPr>
        <w:spacing w:before="20" w:after="50" w:line="269" w:lineRule="auto"/>
      </w:pPr>
      <w:r w:rsidRPr="009C63D7">
        <w:rPr>
          <w:rFonts w:ascii="Segoe UI" w:hAnsi="Segoe UI"/>
          <w:b/>
          <w:color w:val="222222"/>
          <w:sz w:val="19"/>
        </w:rPr>
        <w:lastRenderedPageBreak/>
        <w:t xml:space="preserve">Project 3: Healthcare Operations Analytics - </w:t>
      </w:r>
      <w:r w:rsidRPr="009C63D7">
        <w:rPr>
          <w:rFonts w:ascii="Segoe UI" w:hAnsi="Segoe UI"/>
          <w:color w:val="222222"/>
          <w:sz w:val="19"/>
        </w:rPr>
        <w:t xml:space="preserve">Delivered a </w:t>
      </w:r>
      <w:r w:rsidRPr="009C63D7">
        <w:rPr>
          <w:rFonts w:ascii="Segoe UI" w:hAnsi="Segoe UI"/>
          <w:b/>
          <w:color w:val="222222"/>
          <w:sz w:val="19"/>
        </w:rPr>
        <w:t>Power BI</w:t>
      </w:r>
      <w:r w:rsidRPr="009C63D7">
        <w:rPr>
          <w:rFonts w:ascii="Segoe UI" w:hAnsi="Segoe UI"/>
          <w:color w:val="222222"/>
          <w:sz w:val="19"/>
        </w:rPr>
        <w:t xml:space="preserve"> operations analytics platform for a healthcare client, using </w:t>
      </w:r>
      <w:r w:rsidRPr="009C63D7">
        <w:rPr>
          <w:rFonts w:ascii="Segoe UI" w:hAnsi="Segoe UI"/>
          <w:b/>
          <w:color w:val="222222"/>
          <w:sz w:val="19"/>
        </w:rPr>
        <w:t>SQL</w:t>
      </w:r>
      <w:r w:rsidRPr="009C63D7">
        <w:rPr>
          <w:rFonts w:ascii="Segoe UI" w:hAnsi="Segoe UI"/>
          <w:color w:val="222222"/>
          <w:sz w:val="19"/>
        </w:rPr>
        <w:t xml:space="preserve"> and </w:t>
      </w:r>
      <w:r w:rsidRPr="009C63D7">
        <w:rPr>
          <w:rFonts w:ascii="Segoe UI" w:hAnsi="Segoe UI"/>
          <w:b/>
          <w:color w:val="222222"/>
          <w:sz w:val="19"/>
        </w:rPr>
        <w:t>Azure SQL Database</w:t>
      </w:r>
      <w:r w:rsidRPr="009C63D7">
        <w:rPr>
          <w:rFonts w:ascii="Segoe UI" w:hAnsi="Segoe UI"/>
          <w:color w:val="222222"/>
          <w:sz w:val="19"/>
        </w:rPr>
        <w:t xml:space="preserve"> to track patient throughput, resource utilization, and operational KPIs; enabled leadership to identify bottlenecks and improve care delivery efficiency.</w:t>
      </w:r>
    </w:p>
    <w:p w14:paraId="54CE935E" w14:textId="358C6F35" w:rsidR="00AD29C8" w:rsidRDefault="00000000" w:rsidP="009C63D7">
      <w:pPr>
        <w:pStyle w:val="ListParagraph"/>
        <w:numPr>
          <w:ilvl w:val="0"/>
          <w:numId w:val="13"/>
        </w:numPr>
        <w:spacing w:before="20" w:after="50" w:line="269" w:lineRule="auto"/>
      </w:pPr>
      <w:r w:rsidRPr="009C63D7">
        <w:rPr>
          <w:rFonts w:ascii="Segoe UI" w:hAnsi="Segoe UI"/>
          <w:b/>
          <w:color w:val="222222"/>
          <w:sz w:val="19"/>
        </w:rPr>
        <w:t xml:space="preserve">Project 4: Financial Services Budget &amp; Variance Analytics - </w:t>
      </w:r>
      <w:r w:rsidRPr="009C63D7">
        <w:rPr>
          <w:rFonts w:ascii="Segoe UI" w:hAnsi="Segoe UI"/>
          <w:color w:val="222222"/>
          <w:sz w:val="19"/>
        </w:rPr>
        <w:t xml:space="preserve">Built a </w:t>
      </w:r>
      <w:r w:rsidRPr="009C63D7">
        <w:rPr>
          <w:rFonts w:ascii="Segoe UI" w:hAnsi="Segoe UI"/>
          <w:b/>
          <w:color w:val="222222"/>
          <w:sz w:val="19"/>
        </w:rPr>
        <w:t>Tableau-based</w:t>
      </w:r>
      <w:r w:rsidRPr="009C63D7">
        <w:rPr>
          <w:rFonts w:ascii="Segoe UI" w:hAnsi="Segoe UI"/>
          <w:color w:val="222222"/>
          <w:sz w:val="19"/>
        </w:rPr>
        <w:t xml:space="preserve"> financial analytics platform using </w:t>
      </w:r>
      <w:r w:rsidRPr="009C63D7">
        <w:rPr>
          <w:rFonts w:ascii="Segoe UI" w:hAnsi="Segoe UI"/>
          <w:b/>
          <w:color w:val="222222"/>
          <w:sz w:val="19"/>
        </w:rPr>
        <w:t>SQL</w:t>
      </w:r>
      <w:r w:rsidRPr="009C63D7">
        <w:rPr>
          <w:rFonts w:ascii="Segoe UI" w:hAnsi="Segoe UI"/>
          <w:color w:val="222222"/>
          <w:sz w:val="19"/>
        </w:rPr>
        <w:t xml:space="preserve"> and </w:t>
      </w:r>
      <w:r w:rsidRPr="009C63D7">
        <w:rPr>
          <w:rFonts w:ascii="Segoe UI" w:hAnsi="Segoe UI"/>
          <w:b/>
          <w:color w:val="222222"/>
          <w:sz w:val="19"/>
        </w:rPr>
        <w:t>AWS Glue (ETL)</w:t>
      </w:r>
      <w:r w:rsidRPr="009C63D7">
        <w:rPr>
          <w:rFonts w:ascii="Segoe UI" w:hAnsi="Segoe UI"/>
          <w:color w:val="222222"/>
          <w:sz w:val="19"/>
        </w:rPr>
        <w:t xml:space="preserve"> to analyze budget forecasting scenarios, cost variance patterns, and financial planning trade-offs for a Fortune 500 finance client, improving budget accuracy and planning efficiency.</w:t>
      </w:r>
    </w:p>
    <w:p w14:paraId="13F84F6C" w14:textId="77777777" w:rsidR="00AD29C8" w:rsidRDefault="00000000">
      <w:pPr>
        <w:keepNext/>
        <w:pBdr>
          <w:bottom w:val="single" w:sz="6" w:space="2" w:color="1B365D"/>
        </w:pBdr>
        <w:spacing w:before="280" w:after="60"/>
      </w:pPr>
      <w:r>
        <w:rPr>
          <w:rFonts w:ascii="Segoe UI" w:hAnsi="Segoe UI"/>
          <w:b/>
          <w:color w:val="1B365D"/>
        </w:rPr>
        <w:t>PERSONAL PROJECTS &amp; INDEPENDENT WORK</w:t>
      </w:r>
    </w:p>
    <w:p w14:paraId="380BA6A5" w14:textId="78C75E36" w:rsidR="00AD29C8" w:rsidRDefault="00000000" w:rsidP="009C63D7">
      <w:pPr>
        <w:pStyle w:val="ListParagraph"/>
        <w:numPr>
          <w:ilvl w:val="0"/>
          <w:numId w:val="18"/>
        </w:numPr>
        <w:spacing w:before="20" w:after="50" w:line="269" w:lineRule="auto"/>
      </w:pPr>
      <w:r w:rsidRPr="009C63D7">
        <w:rPr>
          <w:rFonts w:ascii="Segoe UI" w:hAnsi="Segoe UI"/>
          <w:b/>
          <w:color w:val="222222"/>
          <w:sz w:val="19"/>
        </w:rPr>
        <w:t xml:space="preserve">Project 1: KPI &amp; Performance Reporting Dashboard - </w:t>
      </w:r>
      <w:r w:rsidRPr="009C63D7">
        <w:rPr>
          <w:rFonts w:ascii="Segoe UI" w:hAnsi="Segoe UI"/>
          <w:color w:val="222222"/>
          <w:sz w:val="19"/>
        </w:rPr>
        <w:t xml:space="preserve">Built a </w:t>
      </w:r>
      <w:r w:rsidRPr="009C63D7">
        <w:rPr>
          <w:rFonts w:ascii="Segoe UI" w:hAnsi="Segoe UI"/>
          <w:b/>
          <w:color w:val="222222"/>
          <w:sz w:val="19"/>
        </w:rPr>
        <w:t>Power BI</w:t>
      </w:r>
      <w:r w:rsidRPr="009C63D7">
        <w:rPr>
          <w:rFonts w:ascii="Segoe UI" w:hAnsi="Segoe UI"/>
          <w:color w:val="222222"/>
          <w:sz w:val="19"/>
        </w:rPr>
        <w:t xml:space="preserve"> dashboard using publicly available operational and performance datasets, modeled with </w:t>
      </w:r>
      <w:r w:rsidRPr="009C63D7">
        <w:rPr>
          <w:rFonts w:ascii="Segoe UI" w:hAnsi="Segoe UI"/>
          <w:b/>
          <w:color w:val="222222"/>
          <w:sz w:val="19"/>
        </w:rPr>
        <w:t>SQL</w:t>
      </w:r>
      <w:r w:rsidRPr="009C63D7">
        <w:rPr>
          <w:rFonts w:ascii="Segoe UI" w:hAnsi="Segoe UI"/>
          <w:color w:val="222222"/>
          <w:sz w:val="19"/>
        </w:rPr>
        <w:t xml:space="preserve"> and </w:t>
      </w:r>
      <w:r w:rsidRPr="009C63D7">
        <w:rPr>
          <w:rFonts w:ascii="Segoe UI" w:hAnsi="Segoe UI"/>
          <w:b/>
          <w:color w:val="222222"/>
          <w:sz w:val="19"/>
        </w:rPr>
        <w:t>Excel</w:t>
      </w:r>
      <w:r w:rsidRPr="009C63D7">
        <w:rPr>
          <w:rFonts w:ascii="Segoe UI" w:hAnsi="Segoe UI"/>
          <w:color w:val="222222"/>
          <w:sz w:val="19"/>
        </w:rPr>
        <w:t xml:space="preserve">, to design a consolidated view of </w:t>
      </w:r>
      <w:r w:rsidRPr="009C63D7">
        <w:rPr>
          <w:rFonts w:ascii="Segoe UI" w:hAnsi="Segoe UI"/>
          <w:b/>
          <w:color w:val="222222"/>
          <w:sz w:val="19"/>
        </w:rPr>
        <w:t>KPIs</w:t>
      </w:r>
      <w:r w:rsidRPr="009C63D7">
        <w:rPr>
          <w:rFonts w:ascii="Segoe UI" w:hAnsi="Segoe UI"/>
          <w:color w:val="222222"/>
          <w:sz w:val="19"/>
        </w:rPr>
        <w:t xml:space="preserve"> and productivity indicators — replicating the kind of executive reporting structure used to reduce manual reporting effort through automation.</w:t>
      </w:r>
    </w:p>
    <w:p w14:paraId="3204DB90" w14:textId="620A4376" w:rsidR="00AD29C8" w:rsidRDefault="00000000" w:rsidP="009C63D7">
      <w:pPr>
        <w:pStyle w:val="ListParagraph"/>
        <w:numPr>
          <w:ilvl w:val="0"/>
          <w:numId w:val="18"/>
        </w:numPr>
        <w:spacing w:before="20" w:after="50" w:line="269" w:lineRule="auto"/>
      </w:pPr>
      <w:r w:rsidRPr="009C63D7">
        <w:rPr>
          <w:rFonts w:ascii="Segoe UI" w:hAnsi="Segoe UI"/>
          <w:b/>
          <w:color w:val="222222"/>
          <w:sz w:val="19"/>
        </w:rPr>
        <w:t xml:space="preserve">Project 2: Automated Management Reporting Suite - </w:t>
      </w:r>
      <w:r w:rsidRPr="009C63D7">
        <w:rPr>
          <w:rFonts w:ascii="Segoe UI" w:hAnsi="Segoe UI"/>
          <w:color w:val="222222"/>
          <w:sz w:val="19"/>
        </w:rPr>
        <w:t xml:space="preserve">Designed a suite of automated Excel reporting templates using open-source financial and operational datasets, applying </w:t>
      </w:r>
      <w:r w:rsidRPr="009C63D7">
        <w:rPr>
          <w:rFonts w:ascii="Segoe UI" w:hAnsi="Segoe UI"/>
          <w:b/>
          <w:color w:val="222222"/>
          <w:sz w:val="19"/>
        </w:rPr>
        <w:t>PivotTables, Power Query</w:t>
      </w:r>
      <w:r w:rsidRPr="009C63D7">
        <w:rPr>
          <w:rFonts w:ascii="Segoe UI" w:hAnsi="Segoe UI"/>
          <w:color w:val="222222"/>
          <w:sz w:val="19"/>
        </w:rPr>
        <w:t xml:space="preserve">, and </w:t>
      </w:r>
      <w:r w:rsidRPr="009C63D7">
        <w:rPr>
          <w:rFonts w:ascii="Segoe UI" w:hAnsi="Segoe UI"/>
          <w:b/>
          <w:color w:val="222222"/>
          <w:sz w:val="19"/>
        </w:rPr>
        <w:t>advanced formulas</w:t>
      </w:r>
      <w:r w:rsidRPr="009C63D7">
        <w:rPr>
          <w:rFonts w:ascii="Segoe UI" w:hAnsi="Segoe UI"/>
          <w:color w:val="222222"/>
          <w:sz w:val="19"/>
        </w:rPr>
        <w:t xml:space="preserve"> to replace manual monthly reports, improving consistency and turnaround time for recurring management reporting.</w:t>
      </w:r>
    </w:p>
    <w:p w14:paraId="7F67F20F" w14:textId="41AC42D2" w:rsidR="00AD29C8" w:rsidRDefault="00000000" w:rsidP="009C63D7">
      <w:pPr>
        <w:pStyle w:val="ListParagraph"/>
        <w:numPr>
          <w:ilvl w:val="0"/>
          <w:numId w:val="18"/>
        </w:numPr>
        <w:spacing w:before="20" w:after="50" w:line="269" w:lineRule="auto"/>
      </w:pPr>
      <w:r w:rsidRPr="009C63D7">
        <w:rPr>
          <w:rFonts w:ascii="Segoe UI" w:hAnsi="Segoe UI"/>
          <w:b/>
          <w:color w:val="222222"/>
          <w:sz w:val="19"/>
        </w:rPr>
        <w:t xml:space="preserve">Project 3: Data Quality &amp; Validation Framework - </w:t>
      </w:r>
      <w:r w:rsidRPr="009C63D7">
        <w:rPr>
          <w:rFonts w:ascii="Segoe UI" w:hAnsi="Segoe UI"/>
          <w:color w:val="222222"/>
          <w:sz w:val="19"/>
        </w:rPr>
        <w:t xml:space="preserve">Implemented a </w:t>
      </w:r>
      <w:r w:rsidRPr="009C63D7">
        <w:rPr>
          <w:rFonts w:ascii="Segoe UI" w:hAnsi="Segoe UI"/>
          <w:b/>
          <w:color w:val="222222"/>
          <w:sz w:val="19"/>
        </w:rPr>
        <w:t>data validation and quality-check</w:t>
      </w:r>
      <w:r w:rsidRPr="009C63D7">
        <w:rPr>
          <w:rFonts w:ascii="Segoe UI" w:hAnsi="Segoe UI"/>
          <w:color w:val="222222"/>
          <w:sz w:val="19"/>
        </w:rPr>
        <w:t xml:space="preserve"> process using </w:t>
      </w:r>
      <w:r w:rsidRPr="009C63D7">
        <w:rPr>
          <w:rFonts w:ascii="Segoe UI" w:hAnsi="Segoe UI"/>
          <w:b/>
          <w:color w:val="222222"/>
          <w:sz w:val="19"/>
        </w:rPr>
        <w:t>SQL</w:t>
      </w:r>
      <w:r w:rsidRPr="009C63D7">
        <w:rPr>
          <w:rFonts w:ascii="Segoe UI" w:hAnsi="Segoe UI"/>
          <w:color w:val="222222"/>
          <w:sz w:val="19"/>
        </w:rPr>
        <w:t xml:space="preserve"> and </w:t>
      </w:r>
      <w:r w:rsidRPr="009C63D7">
        <w:rPr>
          <w:rFonts w:ascii="Segoe UI" w:hAnsi="Segoe UI"/>
          <w:b/>
          <w:color w:val="222222"/>
          <w:sz w:val="19"/>
        </w:rPr>
        <w:t>Excel</w:t>
      </w:r>
      <w:r w:rsidRPr="009C63D7">
        <w:rPr>
          <w:rFonts w:ascii="Segoe UI" w:hAnsi="Segoe UI"/>
          <w:color w:val="222222"/>
          <w:sz w:val="19"/>
        </w:rPr>
        <w:t xml:space="preserve"> on publicly available multi-source datasets, reducing reporting errors and increasing confidence in published metrics.</w:t>
      </w:r>
    </w:p>
    <w:p w14:paraId="51BE25FB" w14:textId="77777777" w:rsidR="00AD29C8" w:rsidRDefault="00000000">
      <w:pPr>
        <w:keepNext/>
        <w:pBdr>
          <w:bottom w:val="single" w:sz="6" w:space="2" w:color="1B365D"/>
        </w:pBdr>
        <w:spacing w:before="280" w:after="60"/>
      </w:pPr>
      <w:r>
        <w:rPr>
          <w:rFonts w:ascii="Segoe UI" w:hAnsi="Segoe UI"/>
          <w:b/>
          <w:color w:val="1B365D"/>
        </w:rPr>
        <w:t>CERTIFICATIONS</w:t>
      </w:r>
    </w:p>
    <w:p w14:paraId="06C3E3AE" w14:textId="44BCF531" w:rsidR="00AD29C8" w:rsidRDefault="00000000">
      <w:pPr>
        <w:spacing w:before="20" w:after="50" w:line="269" w:lineRule="auto"/>
        <w:ind w:left="240"/>
      </w:pPr>
      <w:r>
        <w:rPr>
          <w:rFonts w:ascii="Segoe UI" w:hAnsi="Segoe UI"/>
          <w:b/>
          <w:color w:val="1B365D"/>
          <w:sz w:val="19"/>
        </w:rPr>
        <w:t xml:space="preserve">• </w:t>
      </w:r>
      <w:r w:rsidR="009C63D7">
        <w:rPr>
          <w:rFonts w:ascii="Segoe UI" w:hAnsi="Segoe UI"/>
          <w:color w:val="222222"/>
          <w:sz w:val="19"/>
        </w:rPr>
        <w:t>Data Analyst Bootcamp - Udemy</w:t>
      </w:r>
    </w:p>
    <w:p w14:paraId="2402475B" w14:textId="77777777" w:rsidR="00AD29C8" w:rsidRDefault="00000000">
      <w:pPr>
        <w:spacing w:before="20" w:after="50" w:line="269" w:lineRule="auto"/>
        <w:ind w:left="240"/>
      </w:pPr>
      <w:r>
        <w:rPr>
          <w:rFonts w:ascii="Segoe UI" w:hAnsi="Segoe UI"/>
          <w:b/>
          <w:color w:val="1B365D"/>
          <w:sz w:val="19"/>
        </w:rPr>
        <w:t xml:space="preserve">• </w:t>
      </w:r>
      <w:r>
        <w:rPr>
          <w:rFonts w:ascii="Segoe UI" w:hAnsi="Segoe UI"/>
          <w:color w:val="222222"/>
          <w:sz w:val="19"/>
        </w:rPr>
        <w:t>Microsoft Data Analyst Professional Certificate — Microsoft Learn</w:t>
      </w:r>
    </w:p>
    <w:p w14:paraId="067829EE" w14:textId="77777777" w:rsidR="00AD29C8" w:rsidRDefault="00000000">
      <w:pPr>
        <w:keepNext/>
        <w:pBdr>
          <w:bottom w:val="single" w:sz="6" w:space="2" w:color="1B365D"/>
        </w:pBdr>
        <w:spacing w:before="280" w:after="60"/>
      </w:pPr>
      <w:r>
        <w:rPr>
          <w:rFonts w:ascii="Segoe UI" w:hAnsi="Segoe UI"/>
          <w:b/>
          <w:color w:val="1B365D"/>
        </w:rPr>
        <w:t>EDUCATION</w:t>
      </w:r>
    </w:p>
    <w:p w14:paraId="4AED47F5" w14:textId="335AE222" w:rsidR="00AD29C8" w:rsidRDefault="00000000">
      <w:pPr>
        <w:spacing w:before="20" w:after="50" w:line="269" w:lineRule="auto"/>
        <w:ind w:left="240"/>
      </w:pPr>
      <w:r>
        <w:rPr>
          <w:rFonts w:ascii="Segoe UI" w:hAnsi="Segoe UI"/>
          <w:b/>
          <w:color w:val="1B365D"/>
          <w:sz w:val="19"/>
        </w:rPr>
        <w:t xml:space="preserve">• </w:t>
      </w:r>
      <w:r>
        <w:rPr>
          <w:rFonts w:ascii="Segoe UI" w:hAnsi="Segoe UI"/>
          <w:color w:val="222222"/>
          <w:sz w:val="19"/>
        </w:rPr>
        <w:t>Master of Science in Business Analytics ( GPA: 4.0) — University of the Cumberlands, Kentucky, USA</w:t>
      </w:r>
    </w:p>
    <w:p w14:paraId="0BEE5A33" w14:textId="77777777" w:rsidR="00AD29C8" w:rsidRDefault="00000000">
      <w:pPr>
        <w:spacing w:before="20" w:after="50" w:line="269" w:lineRule="auto"/>
        <w:ind w:left="240"/>
      </w:pPr>
      <w:r>
        <w:rPr>
          <w:rFonts w:ascii="Segoe UI" w:hAnsi="Segoe UI"/>
          <w:b/>
          <w:color w:val="1B365D"/>
          <w:sz w:val="19"/>
        </w:rPr>
        <w:t xml:space="preserve">• </w:t>
      </w:r>
      <w:r>
        <w:rPr>
          <w:rFonts w:ascii="Segoe UI" w:hAnsi="Segoe UI"/>
          <w:color w:val="222222"/>
          <w:sz w:val="19"/>
        </w:rPr>
        <w:t>Bachelor of Technology in Information Technology (GPA: 9.5/10) — Kakatiya Institute of Technology and Science, Warangal, India</w:t>
      </w:r>
    </w:p>
    <w:sectPr w:rsidR="00AD29C8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607ADC" w14:textId="77777777" w:rsidR="00307965" w:rsidRDefault="00307965" w:rsidP="009C63D7">
      <w:pPr>
        <w:spacing w:after="0" w:line="240" w:lineRule="auto"/>
      </w:pPr>
      <w:r>
        <w:separator/>
      </w:r>
    </w:p>
  </w:endnote>
  <w:endnote w:type="continuationSeparator" w:id="0">
    <w:p w14:paraId="388AB0D9" w14:textId="77777777" w:rsidR="00307965" w:rsidRDefault="00307965" w:rsidP="009C6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424E0D" w14:textId="77777777" w:rsidR="00307965" w:rsidRDefault="00307965" w:rsidP="009C63D7">
      <w:pPr>
        <w:spacing w:after="0" w:line="240" w:lineRule="auto"/>
      </w:pPr>
      <w:r>
        <w:separator/>
      </w:r>
    </w:p>
  </w:footnote>
  <w:footnote w:type="continuationSeparator" w:id="0">
    <w:p w14:paraId="11AEA632" w14:textId="77777777" w:rsidR="00307965" w:rsidRDefault="00307965" w:rsidP="009C63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0638D"/>
    <w:multiLevelType w:val="hybridMultilevel"/>
    <w:tmpl w:val="C9707636"/>
    <w:lvl w:ilvl="0" w:tplc="29203654">
      <w:numFmt w:val="bullet"/>
      <w:lvlText w:val="•"/>
      <w:lvlJc w:val="left"/>
      <w:pPr>
        <w:ind w:left="360" w:hanging="360"/>
      </w:pPr>
      <w:rPr>
        <w:rFonts w:ascii="Segoe UI" w:eastAsiaTheme="minorEastAsia" w:hAnsi="Segoe UI" w:cs="Segoe UI" w:hint="default"/>
        <w:b/>
        <w:color w:val="1B365D"/>
        <w:sz w:val="19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C3E6B80"/>
    <w:multiLevelType w:val="hybridMultilevel"/>
    <w:tmpl w:val="AD04DD4A"/>
    <w:lvl w:ilvl="0" w:tplc="29203654">
      <w:numFmt w:val="bullet"/>
      <w:lvlText w:val="•"/>
      <w:lvlJc w:val="left"/>
      <w:pPr>
        <w:ind w:left="360" w:hanging="360"/>
      </w:pPr>
      <w:rPr>
        <w:rFonts w:ascii="Segoe UI" w:eastAsiaTheme="minorEastAsia" w:hAnsi="Segoe UI" w:cs="Segoe UI" w:hint="default"/>
        <w:b/>
        <w:color w:val="1B365D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096E72"/>
    <w:multiLevelType w:val="hybridMultilevel"/>
    <w:tmpl w:val="9DBE1360"/>
    <w:lvl w:ilvl="0" w:tplc="29203654">
      <w:numFmt w:val="bullet"/>
      <w:lvlText w:val="•"/>
      <w:lvlJc w:val="left"/>
      <w:pPr>
        <w:ind w:left="600" w:hanging="360"/>
      </w:pPr>
      <w:rPr>
        <w:rFonts w:ascii="Segoe UI" w:eastAsiaTheme="minorEastAsia" w:hAnsi="Segoe UI" w:cs="Segoe UI" w:hint="default"/>
        <w:b/>
        <w:color w:val="1B365D"/>
        <w:sz w:val="19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2" w15:restartNumberingAfterBreak="0">
    <w:nsid w:val="492B3999"/>
    <w:multiLevelType w:val="hybridMultilevel"/>
    <w:tmpl w:val="CA1E5596"/>
    <w:lvl w:ilvl="0" w:tplc="29203654">
      <w:numFmt w:val="bullet"/>
      <w:lvlText w:val="•"/>
      <w:lvlJc w:val="left"/>
      <w:pPr>
        <w:ind w:left="360" w:hanging="360"/>
      </w:pPr>
      <w:rPr>
        <w:rFonts w:ascii="Segoe UI" w:eastAsiaTheme="minorEastAsia" w:hAnsi="Segoe UI" w:cs="Segoe UI" w:hint="default"/>
        <w:b/>
        <w:color w:val="1B365D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A4884"/>
    <w:multiLevelType w:val="hybridMultilevel"/>
    <w:tmpl w:val="5FF6B3B2"/>
    <w:lvl w:ilvl="0" w:tplc="29203654">
      <w:numFmt w:val="bullet"/>
      <w:lvlText w:val="•"/>
      <w:lvlJc w:val="left"/>
      <w:pPr>
        <w:ind w:left="600" w:hanging="360"/>
      </w:pPr>
      <w:rPr>
        <w:rFonts w:ascii="Segoe UI" w:eastAsiaTheme="minorEastAsia" w:hAnsi="Segoe UI" w:cs="Segoe UI" w:hint="default"/>
        <w:b/>
        <w:color w:val="1B365D"/>
        <w:sz w:val="19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4" w15:restartNumberingAfterBreak="0">
    <w:nsid w:val="62687D34"/>
    <w:multiLevelType w:val="hybridMultilevel"/>
    <w:tmpl w:val="01AEE264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5" w15:restartNumberingAfterBreak="0">
    <w:nsid w:val="6CA9565C"/>
    <w:multiLevelType w:val="hybridMultilevel"/>
    <w:tmpl w:val="02888B5E"/>
    <w:lvl w:ilvl="0" w:tplc="A82894B2">
      <w:numFmt w:val="bullet"/>
      <w:lvlText w:val="•"/>
      <w:lvlJc w:val="left"/>
      <w:pPr>
        <w:ind w:left="360" w:hanging="360"/>
      </w:pPr>
      <w:rPr>
        <w:rFonts w:ascii="Segoe UI" w:eastAsiaTheme="minorEastAsia" w:hAnsi="Segoe UI" w:cs="Segoe UI" w:hint="default"/>
        <w:b/>
        <w:color w:val="1B365D"/>
        <w:sz w:val="19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661383A"/>
    <w:multiLevelType w:val="hybridMultilevel"/>
    <w:tmpl w:val="7354FB38"/>
    <w:lvl w:ilvl="0" w:tplc="A82894B2">
      <w:numFmt w:val="bullet"/>
      <w:lvlText w:val="•"/>
      <w:lvlJc w:val="left"/>
      <w:pPr>
        <w:ind w:left="600" w:hanging="360"/>
      </w:pPr>
      <w:rPr>
        <w:rFonts w:ascii="Segoe UI" w:eastAsiaTheme="minorEastAsia" w:hAnsi="Segoe UI" w:cs="Segoe UI" w:hint="default"/>
        <w:b/>
        <w:color w:val="1B365D"/>
        <w:sz w:val="19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7" w15:restartNumberingAfterBreak="0">
    <w:nsid w:val="7C8253F7"/>
    <w:multiLevelType w:val="hybridMultilevel"/>
    <w:tmpl w:val="CA42DF36"/>
    <w:lvl w:ilvl="0" w:tplc="29203654">
      <w:numFmt w:val="bullet"/>
      <w:lvlText w:val="•"/>
      <w:lvlJc w:val="left"/>
      <w:pPr>
        <w:ind w:left="600" w:hanging="360"/>
      </w:pPr>
      <w:rPr>
        <w:rFonts w:ascii="Segoe UI" w:eastAsiaTheme="minorEastAsia" w:hAnsi="Segoe UI" w:cs="Segoe UI" w:hint="default"/>
        <w:b/>
        <w:color w:val="1B365D"/>
        <w:sz w:val="19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 w16cid:durableId="798189755">
    <w:abstractNumId w:val="8"/>
  </w:num>
  <w:num w:numId="2" w16cid:durableId="1776635465">
    <w:abstractNumId w:val="6"/>
  </w:num>
  <w:num w:numId="3" w16cid:durableId="1568295608">
    <w:abstractNumId w:val="5"/>
  </w:num>
  <w:num w:numId="4" w16cid:durableId="273169832">
    <w:abstractNumId w:val="4"/>
  </w:num>
  <w:num w:numId="5" w16cid:durableId="2125422950">
    <w:abstractNumId w:val="7"/>
  </w:num>
  <w:num w:numId="6" w16cid:durableId="1354186061">
    <w:abstractNumId w:val="3"/>
  </w:num>
  <w:num w:numId="7" w16cid:durableId="40524091">
    <w:abstractNumId w:val="2"/>
  </w:num>
  <w:num w:numId="8" w16cid:durableId="1017586448">
    <w:abstractNumId w:val="1"/>
  </w:num>
  <w:num w:numId="9" w16cid:durableId="421069656">
    <w:abstractNumId w:val="0"/>
  </w:num>
  <w:num w:numId="10" w16cid:durableId="439373748">
    <w:abstractNumId w:val="14"/>
  </w:num>
  <w:num w:numId="11" w16cid:durableId="1568492444">
    <w:abstractNumId w:val="15"/>
  </w:num>
  <w:num w:numId="12" w16cid:durableId="531189130">
    <w:abstractNumId w:val="16"/>
  </w:num>
  <w:num w:numId="13" w16cid:durableId="942416821">
    <w:abstractNumId w:val="9"/>
  </w:num>
  <w:num w:numId="14" w16cid:durableId="778066586">
    <w:abstractNumId w:val="17"/>
  </w:num>
  <w:num w:numId="15" w16cid:durableId="1853883218">
    <w:abstractNumId w:val="11"/>
  </w:num>
  <w:num w:numId="16" w16cid:durableId="1992561350">
    <w:abstractNumId w:val="13"/>
  </w:num>
  <w:num w:numId="17" w16cid:durableId="729576238">
    <w:abstractNumId w:val="10"/>
  </w:num>
  <w:num w:numId="18" w16cid:durableId="183178139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7965"/>
    <w:rsid w:val="00326F90"/>
    <w:rsid w:val="009C63D7"/>
    <w:rsid w:val="00AA1D8D"/>
    <w:rsid w:val="00AD29C8"/>
    <w:rsid w:val="00B47730"/>
    <w:rsid w:val="00CB0664"/>
    <w:rsid w:val="00E00898"/>
    <w:rsid w:val="00F167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0EAFEC"/>
  <w14:defaultImageDpi w14:val="300"/>
  <w15:docId w15:val="{3237B93F-0CCE-8149-9A9A-73794BE03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1525</Words>
  <Characters>8694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Srilekha Chakilam</cp:lastModifiedBy>
  <cp:revision>2</cp:revision>
  <dcterms:created xsi:type="dcterms:W3CDTF">2026-07-21T15:13:00Z</dcterms:created>
  <dcterms:modified xsi:type="dcterms:W3CDTF">2026-07-21T15:13:00Z</dcterms:modified>
  <cp:category/>
</cp:coreProperties>
</file>