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Vo Bao Ngoc Nguyen (Bernie)                                                                </w:t>
      </w:r>
      <w:r w:rsidDel="00000000" w:rsidR="00000000" w:rsidRPr="00000000">
        <w:rPr>
          <w:rFonts w:ascii="Times" w:cs="Times" w:eastAsia="Times" w:hAnsi="Times"/>
          <w:rtl w:val="0"/>
        </w:rPr>
        <w:t xml:space="preserve">Dunedin, Fl | 585-576-1106 | vn9323@rit.edu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80" w:line="24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Applied Statistics student seeking a data science position to apply modeling, data visualization, and process optimization for business insights.</w:t>
      </w:r>
    </w:p>
    <w:p w:rsidR="00000000" w:rsidDel="00000000" w:rsidP="00000000" w:rsidRDefault="00000000" w:rsidRPr="00000000" w14:paraId="00000004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Aug 2022 -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Rochester Institute of Technology - </w:t>
      </w:r>
      <w:r w:rsidDel="00000000" w:rsidR="00000000" w:rsidRPr="00000000">
        <w:rPr>
          <w:rtl w:val="0"/>
        </w:rPr>
        <w:t xml:space="preserve">B.S. in Applied Statistics &amp; Data Analytics | Minor: Business Analytics (MIS)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08">
      <w:pPr>
        <w:spacing w:after="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of Grocery Store Coupon Programs - Data Analytics Project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Analyzed</w:t>
      </w:r>
      <w:r w:rsidDel="00000000" w:rsidR="00000000" w:rsidRPr="00000000">
        <w:rPr>
          <w:rtl w:val="0"/>
        </w:rPr>
        <w:t xml:space="preserve"> over </w:t>
      </w:r>
      <w:r w:rsidDel="00000000" w:rsidR="00000000" w:rsidRPr="00000000">
        <w:rPr>
          <w:b w:val="1"/>
          <w:bCs w:val="1"/>
          <w:rtl w:val="0"/>
        </w:rPr>
        <w:t xml:space="preserve">2 years of transaction data from 2,500 households</w:t>
      </w:r>
      <w:r w:rsidDel="00000000" w:rsidR="00000000" w:rsidRPr="00000000">
        <w:rPr>
          <w:rtl w:val="0"/>
        </w:rPr>
        <w:t xml:space="preserve"> in Dunnhumby’s </w:t>
      </w:r>
      <w:r w:rsidDel="00000000" w:rsidR="00000000" w:rsidRPr="00000000">
        <w:rPr>
          <w:i w:val="1"/>
          <w:iCs w:val="1"/>
          <w:rtl w:val="0"/>
        </w:rPr>
        <w:t xml:space="preserve">The Complete Journey </w:t>
      </w:r>
      <w:r w:rsidDel="00000000" w:rsidR="00000000" w:rsidRPr="00000000">
        <w:rPr>
          <w:rtl w:val="0"/>
        </w:rPr>
        <w:t xml:space="preserve">dataset to assess coupon effectiveness.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</w:t>
      </w:r>
      <w:r w:rsidDel="00000000" w:rsidR="00000000" w:rsidRPr="00000000">
        <w:rPr>
          <w:rtl w:val="0"/>
        </w:rPr>
        <w:t xml:space="preserve"> 8 linked data tables (demographics, transactions, campaigns, coupon redemptions, and product info) using Python and SQL for comprehensive behavioral analysis.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Identified</w:t>
      </w:r>
      <w:r w:rsidDel="00000000" w:rsidR="00000000" w:rsidRPr="00000000">
        <w:rPr>
          <w:rtl w:val="0"/>
        </w:rPr>
        <w:t xml:space="preserve"> trends showing how coupon use influences </w:t>
      </w:r>
      <w:r w:rsidDel="00000000" w:rsidR="00000000" w:rsidRPr="00000000">
        <w:rPr>
          <w:b w:val="1"/>
          <w:bCs w:val="1"/>
          <w:rtl w:val="0"/>
        </w:rPr>
        <w:t xml:space="preserve">customer retention and total spending</w:t>
      </w:r>
      <w:r w:rsidDel="00000000" w:rsidR="00000000" w:rsidRPr="00000000">
        <w:rPr>
          <w:rtl w:val="0"/>
        </w:rPr>
        <w:t xml:space="preserve">, providing insights into promotional strategy optimization.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Regression Analysis (R) – Healthcare Data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Analyzed </w:t>
      </w:r>
      <w:r w:rsidDel="00000000" w:rsidR="00000000" w:rsidRPr="00000000">
        <w:rPr>
          <w:b w:val="1"/>
          <w:bCs w:val="1"/>
          <w:rtl w:val="0"/>
        </w:rPr>
        <w:t xml:space="preserve">442 patient records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9 clinical predictors</w:t>
      </w:r>
      <w:r w:rsidDel="00000000" w:rsidR="00000000" w:rsidRPr="00000000">
        <w:rPr>
          <w:rtl w:val="0"/>
        </w:rPr>
        <w:t xml:space="preserve"> (BMI, blood pressure, cholesterol, triglycerides, glucose) to model diabetes progression.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and compared </w:t>
      </w:r>
      <w:r w:rsidDel="00000000" w:rsidR="00000000" w:rsidRPr="00000000">
        <w:rPr>
          <w:b w:val="1"/>
          <w:bCs w:val="1"/>
          <w:rtl w:val="0"/>
        </w:rPr>
        <w:t xml:space="preserve">multiple linear regression models</w:t>
      </w:r>
      <w:r w:rsidDel="00000000" w:rsidR="00000000" w:rsidRPr="00000000">
        <w:rPr>
          <w:rtl w:val="0"/>
        </w:rPr>
        <w:t xml:space="preserve"> (AIC, BIC, Adjusted R²), explaining ~</w:t>
      </w:r>
      <w:r w:rsidDel="00000000" w:rsidR="00000000" w:rsidRPr="00000000">
        <w:rPr>
          <w:b w:val="1"/>
          <w:bCs w:val="1"/>
          <w:rtl w:val="0"/>
        </w:rPr>
        <w:t xml:space="preserve">50% of outcome variability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Interpreted statistically significant predictors (BMI, triglycerides) in a </w:t>
      </w:r>
      <w:r w:rsidDel="00000000" w:rsidR="00000000" w:rsidRPr="00000000">
        <w:rPr>
          <w:b w:val="1"/>
          <w:bCs w:val="1"/>
          <w:rtl w:val="0"/>
        </w:rPr>
        <w:t xml:space="preserve">clinical decision-making context</w:t>
      </w:r>
      <w:r w:rsidDel="00000000" w:rsidR="00000000" w:rsidRPr="00000000">
        <w:rPr>
          <w:rtl w:val="0"/>
        </w:rPr>
        <w:t xml:space="preserve"> using R Markdown.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Sorority House Management System – Oracle SQL &amp; APEX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Built a relational database </w:t>
      </w:r>
      <w:r w:rsidDel="00000000" w:rsidR="00000000" w:rsidRPr="00000000">
        <w:rPr>
          <w:b w:val="1"/>
          <w:bCs w:val="1"/>
          <w:rtl w:val="0"/>
        </w:rPr>
        <w:t xml:space="preserve">(7 tables, 50+ records)</w:t>
      </w:r>
      <w:r w:rsidDel="00000000" w:rsidR="00000000" w:rsidRPr="00000000">
        <w:rPr>
          <w:rtl w:val="0"/>
        </w:rPr>
        <w:t xml:space="preserve"> and wrote </w:t>
      </w:r>
      <w:r w:rsidDel="00000000" w:rsidR="00000000" w:rsidRPr="00000000">
        <w:rPr>
          <w:b w:val="1"/>
          <w:bCs w:val="1"/>
          <w:rtl w:val="0"/>
        </w:rPr>
        <w:t xml:space="preserve">40+ SQL querie</w:t>
      </w:r>
      <w:r w:rsidDel="00000000" w:rsidR="00000000" w:rsidRPr="00000000">
        <w:rPr>
          <w:rtl w:val="0"/>
        </w:rPr>
        <w:t xml:space="preserve">s for operational analysis.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 </w:t>
      </w:r>
      <w:r w:rsidDel="00000000" w:rsidR="00000000" w:rsidRPr="00000000">
        <w:rPr>
          <w:b w:val="1"/>
          <w:bCs w:val="1"/>
          <w:rtl w:val="0"/>
        </w:rPr>
        <w:t xml:space="preserve">Oracle APEX app</w:t>
      </w:r>
      <w:r w:rsidDel="00000000" w:rsidR="00000000" w:rsidRPr="00000000">
        <w:rPr>
          <w:rtl w:val="0"/>
        </w:rPr>
        <w:t xml:space="preserve"> with 2 user roles and 10+ dashboards/forms using SQL-driven KPIs.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24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Data Assistant | Graduate Enrollment Services, Rochester Institute of Technology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Aug 2025 - Present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Manage and analyze enrollment datasets using SQL, R, and Power BI to support admissions reporting.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dashboards and reports on applicant demographics and enrollment trends to guide decision-making.</w:t>
      </w:r>
    </w:p>
    <w:p w:rsidR="00000000" w:rsidDel="00000000" w:rsidP="00000000" w:rsidRDefault="00000000" w:rsidRPr="00000000" w14:paraId="00000017">
      <w:pPr>
        <w:spacing w:before="28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Analyst Intern | Kixx Engine Oil Vietnam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May 2023 - Aug 2023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Analyzed quality control datasets, improving product reliability.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Created reports and dashboards for senior management.</w:t>
      </w:r>
    </w:p>
    <w:p w:rsidR="00000000" w:rsidDel="00000000" w:rsidP="00000000" w:rsidRDefault="00000000" w:rsidRPr="00000000" w14:paraId="0000001A">
      <w:pPr>
        <w:spacing w:before="280" w:line="24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Programming &amp; Analysis:</w:t>
      </w:r>
      <w:r w:rsidDel="00000000" w:rsidR="00000000" w:rsidRPr="00000000">
        <w:rPr>
          <w:rtl w:val="0"/>
        </w:rPr>
        <w:t xml:space="preserve"> SQL, R, MATLAB, JMP, Minitab, Excel, Power BI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Interactive web application:</w:t>
      </w:r>
      <w:r w:rsidDel="00000000" w:rsidR="00000000" w:rsidRPr="00000000">
        <w:rPr>
          <w:rtl w:val="0"/>
        </w:rPr>
        <w:t xml:space="preserve"> Shiny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Data Modeling:</w:t>
      </w:r>
      <w:r w:rsidDel="00000000" w:rsidR="00000000" w:rsidRPr="00000000">
        <w:rPr>
          <w:rtl w:val="0"/>
        </w:rPr>
        <w:t xml:space="preserve"> ERDs, Normalization, ANOVA, Experimental Design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Process Optimization:</w:t>
      </w:r>
      <w:r w:rsidDel="00000000" w:rsidR="00000000" w:rsidRPr="00000000">
        <w:rPr>
          <w:rtl w:val="0"/>
        </w:rPr>
        <w:t xml:space="preserve"> Visio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Vx6tfGLYqC57Ir9j7KFLl1TsGQ==">CgMxLjA4AHIhMWk1a2tfZjNHRzd4clBHYWVPY1drNXRaODlvUVlHS2p1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