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533D" w:rsidRPr="00A31794" w:rsidRDefault="00A7044D" w:rsidP="008B3C19">
      <w:pPr>
        <w:spacing w:after="0" w:line="240" w:lineRule="auto"/>
        <w:jc w:val="center"/>
        <w:rPr>
          <w:rFonts w:ascii="Times New Roman" w:hAnsi="Times New Roman" w:cs="Times New Roman"/>
          <w:b/>
          <w:bCs/>
          <w:color w:val="000000" w:themeColor="text1"/>
          <w:sz w:val="28"/>
          <w:szCs w:val="28"/>
          <w:lang w:val="en-US"/>
        </w:rPr>
      </w:pPr>
      <w:r w:rsidRPr="00A31794">
        <w:rPr>
          <w:rFonts w:ascii="Times New Roman" w:hAnsi="Times New Roman" w:cs="Times New Roman"/>
          <w:b/>
          <w:bCs/>
          <w:color w:val="000000" w:themeColor="text1"/>
          <w:sz w:val="28"/>
          <w:szCs w:val="28"/>
          <w:lang w:val="en-US"/>
        </w:rPr>
        <w:t>Nischal</w:t>
      </w:r>
      <w:r w:rsidR="003C30B4">
        <w:rPr>
          <w:rFonts w:ascii="Times New Roman" w:hAnsi="Times New Roman" w:cs="Times New Roman"/>
          <w:b/>
          <w:bCs/>
          <w:color w:val="000000" w:themeColor="text1"/>
          <w:sz w:val="28"/>
          <w:szCs w:val="28"/>
          <w:lang w:val="en-US"/>
        </w:rPr>
        <w:t xml:space="preserve"> </w:t>
      </w:r>
      <w:r w:rsidRPr="00A31794">
        <w:rPr>
          <w:rFonts w:ascii="Times New Roman" w:hAnsi="Times New Roman" w:cs="Times New Roman"/>
          <w:b/>
          <w:bCs/>
          <w:color w:val="000000" w:themeColor="text1"/>
          <w:sz w:val="28"/>
          <w:szCs w:val="28"/>
          <w:lang w:val="en-US"/>
        </w:rPr>
        <w:t>Ajjamada Jaya</w:t>
      </w:r>
    </w:p>
    <w:p w:rsidR="008B3C19" w:rsidRPr="00A31794" w:rsidRDefault="008B3C19" w:rsidP="008B3C19">
      <w:pPr>
        <w:spacing w:after="0" w:line="240" w:lineRule="auto"/>
        <w:jc w:val="center"/>
        <w:rPr>
          <w:rFonts w:ascii="Times New Roman" w:hAnsi="Times New Roman" w:cs="Times New Roman"/>
          <w:b/>
          <w:bCs/>
          <w:color w:val="000000" w:themeColor="text1"/>
          <w:sz w:val="28"/>
          <w:szCs w:val="28"/>
          <w:lang w:val="en-US"/>
        </w:rPr>
      </w:pPr>
      <w:r w:rsidRPr="00A31794">
        <w:rPr>
          <w:rFonts w:ascii="Times New Roman" w:hAnsi="Times New Roman" w:cs="Times New Roman"/>
          <w:b/>
          <w:bCs/>
          <w:color w:val="000000" w:themeColor="text1"/>
          <w:sz w:val="28"/>
          <w:szCs w:val="28"/>
          <w:lang w:val="en-US"/>
        </w:rPr>
        <w:t>Financial and Data Analyst</w:t>
      </w:r>
    </w:p>
    <w:p w:rsidR="00CE6675" w:rsidRPr="00A31794" w:rsidRDefault="00CE6675" w:rsidP="008B3C19">
      <w:pPr>
        <w:spacing w:after="0" w:line="240" w:lineRule="auto"/>
        <w:jc w:val="center"/>
        <w:rPr>
          <w:rFonts w:ascii="Times New Roman" w:hAnsi="Times New Roman" w:cs="Times New Roman"/>
          <w:b/>
          <w:bCs/>
          <w:color w:val="000000" w:themeColor="text1"/>
          <w:sz w:val="28"/>
          <w:szCs w:val="28"/>
          <w:lang w:val="en-US"/>
        </w:rPr>
      </w:pPr>
    </w:p>
    <w:p w:rsidR="003E16C1" w:rsidRPr="00A31794" w:rsidRDefault="00E13073" w:rsidP="00CE6675">
      <w:pPr>
        <w:pBdr>
          <w:bottom w:val="single" w:sz="4" w:space="1" w:color="auto"/>
        </w:pBdr>
        <w:spacing w:after="0" w:line="240" w:lineRule="auto"/>
        <w:jc w:val="both"/>
        <w:rPr>
          <w:rFonts w:ascii="Times New Roman" w:hAnsi="Times New Roman" w:cs="Times New Roman"/>
          <w:b/>
          <w:bCs/>
          <w:color w:val="000000" w:themeColor="text1"/>
          <w:sz w:val="18"/>
          <w:szCs w:val="18"/>
          <w:lang w:val="en-US"/>
        </w:rPr>
      </w:pPr>
      <w:hyperlink r:id="rId8" w:history="1">
        <w:r w:rsidR="005D2D5C" w:rsidRPr="004843B6">
          <w:rPr>
            <w:rStyle w:val="Hyperlink"/>
          </w:rPr>
          <w:t>nischalaj09@gmail.com</w:t>
        </w:r>
      </w:hyperlink>
      <w:r w:rsidR="005D2D5C">
        <w:t xml:space="preserve"> </w:t>
      </w:r>
      <w:r w:rsidR="0083536A">
        <w:t xml:space="preserve">         </w:t>
      </w:r>
      <w:r w:rsidR="005D2D5C">
        <w:t xml:space="preserve">            </w:t>
      </w:r>
      <w:r w:rsidR="00A741AA">
        <w:t xml:space="preserve"> </w:t>
      </w:r>
      <w:r w:rsidR="00CB14D6" w:rsidRPr="00A31794">
        <w:rPr>
          <w:rFonts w:ascii="Times New Roman" w:hAnsi="Times New Roman" w:cs="Times New Roman"/>
          <w:color w:val="000000" w:themeColor="text1"/>
          <w:sz w:val="18"/>
          <w:szCs w:val="18"/>
          <w:lang w:val="en-US"/>
        </w:rPr>
        <w:t xml:space="preserve">+1 </w:t>
      </w:r>
      <w:r w:rsidR="00A7044D" w:rsidRPr="00A31794">
        <w:rPr>
          <w:rFonts w:ascii="Times New Roman" w:hAnsi="Times New Roman" w:cs="Times New Roman"/>
          <w:color w:val="000000" w:themeColor="text1"/>
          <w:sz w:val="18"/>
          <w:szCs w:val="18"/>
          <w:lang w:val="en-US"/>
        </w:rPr>
        <w:t>972-503-6014</w:t>
      </w:r>
      <w:r w:rsidR="0083536A">
        <w:rPr>
          <w:rFonts w:ascii="Times New Roman" w:hAnsi="Times New Roman" w:cs="Times New Roman"/>
          <w:color w:val="000000" w:themeColor="text1"/>
          <w:sz w:val="18"/>
          <w:szCs w:val="18"/>
          <w:lang w:val="en-US"/>
        </w:rPr>
        <w:t xml:space="preserve">         </w:t>
      </w:r>
      <w:r w:rsidR="00A741AA">
        <w:rPr>
          <w:rFonts w:ascii="Times New Roman" w:hAnsi="Times New Roman" w:cs="Times New Roman"/>
          <w:color w:val="000000" w:themeColor="text1"/>
          <w:sz w:val="18"/>
          <w:szCs w:val="18"/>
          <w:lang w:val="en-US"/>
        </w:rPr>
        <w:t xml:space="preserve">             </w:t>
      </w:r>
      <w:r w:rsidR="0083536A">
        <w:rPr>
          <w:rFonts w:ascii="Times New Roman" w:hAnsi="Times New Roman" w:cs="Times New Roman"/>
          <w:color w:val="000000" w:themeColor="text1"/>
          <w:sz w:val="18"/>
          <w:szCs w:val="18"/>
          <w:lang w:val="en-US"/>
        </w:rPr>
        <w:t xml:space="preserve"> </w:t>
      </w:r>
      <w:r w:rsidR="00A741AA">
        <w:rPr>
          <w:rFonts w:ascii="Times New Roman" w:hAnsi="Times New Roman" w:cs="Times New Roman"/>
          <w:color w:val="000000" w:themeColor="text1"/>
          <w:sz w:val="18"/>
          <w:szCs w:val="18"/>
          <w:lang w:val="en-US"/>
        </w:rPr>
        <w:t xml:space="preserve">  </w:t>
      </w:r>
      <w:r w:rsidR="00A7044D" w:rsidRPr="00A31794">
        <w:rPr>
          <w:rFonts w:ascii="Times New Roman" w:hAnsi="Times New Roman" w:cs="Times New Roman"/>
          <w:color w:val="000000" w:themeColor="text1"/>
          <w:sz w:val="18"/>
          <w:szCs w:val="18"/>
        </w:rPr>
        <w:t>Boise, Idaho</w:t>
      </w:r>
      <w:r w:rsidR="00A741AA">
        <w:rPr>
          <w:rFonts w:ascii="Times New Roman" w:hAnsi="Times New Roman" w:cs="Times New Roman"/>
          <w:color w:val="000000" w:themeColor="text1"/>
          <w:sz w:val="18"/>
          <w:szCs w:val="18"/>
        </w:rPr>
        <w:t xml:space="preserve"> </w:t>
      </w:r>
      <w:r w:rsidR="006B3D6D" w:rsidRPr="00A31794">
        <w:rPr>
          <w:rFonts w:ascii="Times New Roman" w:hAnsi="Times New Roman" w:cs="Times New Roman"/>
          <w:color w:val="000000" w:themeColor="text1"/>
          <w:sz w:val="18"/>
          <w:szCs w:val="18"/>
        </w:rPr>
        <w:t>(Open to relocate)</w:t>
      </w:r>
      <w:r w:rsidR="00E83994" w:rsidRPr="00A31794">
        <w:rPr>
          <w:rFonts w:ascii="Times New Roman" w:hAnsi="Times New Roman" w:cs="Times New Roman"/>
          <w:color w:val="000000" w:themeColor="text1"/>
          <w:sz w:val="18"/>
          <w:szCs w:val="18"/>
        </w:rPr>
        <w:tab/>
      </w:r>
      <w:r w:rsidR="00E83994" w:rsidRPr="00A31794">
        <w:rPr>
          <w:rFonts w:ascii="Times New Roman" w:hAnsi="Times New Roman" w:cs="Times New Roman"/>
          <w:color w:val="000000" w:themeColor="text1"/>
          <w:sz w:val="18"/>
          <w:szCs w:val="18"/>
        </w:rPr>
        <w:tab/>
      </w:r>
      <w:r w:rsidR="005D2D5C">
        <w:rPr>
          <w:rFonts w:ascii="Times New Roman" w:hAnsi="Times New Roman" w:cs="Times New Roman"/>
          <w:color w:val="000000" w:themeColor="text1"/>
          <w:sz w:val="18"/>
          <w:szCs w:val="18"/>
        </w:rPr>
        <w:t xml:space="preserve">            </w:t>
      </w:r>
      <w:hyperlink r:id="rId9" w:history="1">
        <w:r w:rsidR="00A7044D" w:rsidRPr="00A31794">
          <w:rPr>
            <w:rStyle w:val="Hyperlink"/>
            <w:rFonts w:ascii="Times New Roman" w:hAnsi="Times New Roman" w:cs="Times New Roman"/>
            <w:b/>
            <w:bCs/>
            <w:sz w:val="18"/>
            <w:szCs w:val="18"/>
          </w:rPr>
          <w:t>LinkedIn</w:t>
        </w:r>
      </w:hyperlink>
    </w:p>
    <w:p w:rsidR="001C507B" w:rsidRPr="00A31794" w:rsidRDefault="001C507B" w:rsidP="003E16C1">
      <w:pPr>
        <w:pBdr>
          <w:bottom w:val="single" w:sz="4" w:space="1" w:color="auto"/>
        </w:pBdr>
        <w:spacing w:after="0" w:line="240" w:lineRule="auto"/>
        <w:rPr>
          <w:rFonts w:ascii="Times New Roman" w:hAnsi="Times New Roman" w:cs="Times New Roman"/>
          <w:b/>
          <w:bCs/>
          <w:color w:val="000000" w:themeColor="text1"/>
          <w:sz w:val="20"/>
          <w:szCs w:val="20"/>
        </w:rPr>
      </w:pPr>
    </w:p>
    <w:p w:rsidR="003A7206" w:rsidRPr="00A31794" w:rsidRDefault="002B488D" w:rsidP="003E16C1">
      <w:pPr>
        <w:pBdr>
          <w:bottom w:val="single" w:sz="4" w:space="1" w:color="auto"/>
        </w:pBdr>
        <w:spacing w:after="0" w:line="240" w:lineRule="auto"/>
        <w:rPr>
          <w:rFonts w:ascii="Times New Roman" w:hAnsi="Times New Roman" w:cs="Times New Roman"/>
          <w:b/>
          <w:bCs/>
          <w:color w:val="000000" w:themeColor="text1"/>
          <w:sz w:val="20"/>
          <w:szCs w:val="20"/>
        </w:rPr>
      </w:pPr>
      <w:r w:rsidRPr="00A31794">
        <w:rPr>
          <w:rFonts w:ascii="Times New Roman" w:hAnsi="Times New Roman" w:cs="Times New Roman"/>
          <w:b/>
          <w:bCs/>
          <w:color w:val="000000" w:themeColor="text1"/>
          <w:sz w:val="20"/>
          <w:szCs w:val="20"/>
        </w:rPr>
        <w:t>SUMMARY</w:t>
      </w:r>
    </w:p>
    <w:p w:rsidR="00C40A48" w:rsidRPr="00A741AA" w:rsidRDefault="005D2D5C" w:rsidP="00525D70">
      <w:pPr>
        <w:ind w:left="720"/>
        <w:jc w:val="both"/>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xml:space="preserve">Financial and </w:t>
      </w:r>
      <w:r w:rsidR="00A31794" w:rsidRPr="00A741AA">
        <w:rPr>
          <w:rFonts w:ascii="Times New Roman" w:hAnsi="Times New Roman" w:cs="Times New Roman"/>
          <w:color w:val="000000" w:themeColor="text1"/>
          <w:sz w:val="18"/>
          <w:szCs w:val="18"/>
        </w:rPr>
        <w:t>Data Analyst with 4+ years of experience working across financial reporting, data analysis, and process improvement. Skilled in using SQL, Python, Excel, Power BI, and Tableau to prepare datasets, build dashboards, and support planning and performance reviews. Strong in identifying trends, validating data, and translating business needs into clear, actionable insights that help teams make informed decisions.</w:t>
      </w:r>
    </w:p>
    <w:p w:rsidR="0081597C" w:rsidRPr="00A31794" w:rsidRDefault="002B488D" w:rsidP="003E16C1">
      <w:pPr>
        <w:pBdr>
          <w:bottom w:val="single" w:sz="4" w:space="1" w:color="auto"/>
        </w:pBdr>
        <w:spacing w:after="0" w:line="240" w:lineRule="auto"/>
        <w:rPr>
          <w:rFonts w:ascii="Times New Roman" w:hAnsi="Times New Roman" w:cs="Times New Roman"/>
          <w:b/>
          <w:bCs/>
          <w:color w:val="000000" w:themeColor="text1"/>
          <w:sz w:val="20"/>
          <w:szCs w:val="20"/>
        </w:rPr>
      </w:pPr>
      <w:r w:rsidRPr="00A31794">
        <w:rPr>
          <w:rFonts w:ascii="Times New Roman" w:hAnsi="Times New Roman" w:cs="Times New Roman"/>
          <w:b/>
          <w:bCs/>
          <w:color w:val="000000" w:themeColor="text1"/>
          <w:sz w:val="20"/>
          <w:szCs w:val="20"/>
        </w:rPr>
        <w:t>EXPERIENCE</w:t>
      </w:r>
    </w:p>
    <w:p w:rsidR="00A741AA" w:rsidRPr="00A31794" w:rsidRDefault="003C30B4" w:rsidP="00A741AA">
      <w:pPr>
        <w:spacing w:after="0" w:line="240" w:lineRule="auto"/>
        <w:rPr>
          <w:rFonts w:ascii="Times New Roman" w:hAnsi="Times New Roman" w:cs="Times New Roman"/>
          <w:b/>
          <w:bCs/>
          <w:color w:val="000000" w:themeColor="text1"/>
          <w:sz w:val="18"/>
          <w:szCs w:val="18"/>
        </w:rPr>
      </w:pPr>
      <w:r w:rsidRPr="003C30B4">
        <w:rPr>
          <w:rFonts w:ascii="Times New Roman" w:hAnsi="Times New Roman" w:cs="Times New Roman"/>
          <w:b/>
          <w:bCs/>
          <w:color w:val="000000" w:themeColor="text1"/>
          <w:sz w:val="18"/>
          <w:szCs w:val="18"/>
        </w:rPr>
        <w:t>Genpact</w:t>
      </w:r>
      <w:r w:rsidR="00A741AA">
        <w:rPr>
          <w:rFonts w:ascii="Times New Roman" w:hAnsi="Times New Roman" w:cs="Times New Roman"/>
          <w:b/>
          <w:bCs/>
          <w:color w:val="000000" w:themeColor="text1"/>
          <w:sz w:val="18"/>
          <w:szCs w:val="18"/>
        </w:rPr>
        <w:t xml:space="preserve"> |</w:t>
      </w:r>
      <w:r w:rsidR="00A741AA" w:rsidRPr="00A741AA">
        <w:rPr>
          <w:rFonts w:ascii="Times New Roman" w:hAnsi="Times New Roman" w:cs="Times New Roman"/>
          <w:b/>
          <w:bCs/>
          <w:color w:val="000000" w:themeColor="text1"/>
          <w:sz w:val="18"/>
          <w:szCs w:val="18"/>
        </w:rPr>
        <w:t xml:space="preserve"> </w:t>
      </w:r>
      <w:r w:rsidR="00A741AA" w:rsidRPr="00A31794">
        <w:rPr>
          <w:rFonts w:ascii="Times New Roman" w:hAnsi="Times New Roman" w:cs="Times New Roman"/>
          <w:b/>
          <w:bCs/>
          <w:color w:val="000000" w:themeColor="text1"/>
          <w:sz w:val="18"/>
          <w:szCs w:val="18"/>
        </w:rPr>
        <w:t>Financial</w:t>
      </w:r>
      <w:r w:rsidR="00A741AA">
        <w:rPr>
          <w:rFonts w:ascii="Times New Roman" w:hAnsi="Times New Roman" w:cs="Times New Roman"/>
          <w:b/>
          <w:bCs/>
          <w:color w:val="000000" w:themeColor="text1"/>
          <w:sz w:val="18"/>
          <w:szCs w:val="18"/>
        </w:rPr>
        <w:t xml:space="preserve"> </w:t>
      </w:r>
      <w:r w:rsidR="00A741AA" w:rsidRPr="00A31794">
        <w:rPr>
          <w:rFonts w:ascii="Times New Roman" w:hAnsi="Times New Roman" w:cs="Times New Roman"/>
          <w:b/>
          <w:bCs/>
          <w:color w:val="000000" w:themeColor="text1"/>
          <w:sz w:val="18"/>
          <w:szCs w:val="18"/>
        </w:rPr>
        <w:t>Analyst</w:t>
      </w:r>
      <w:r w:rsidR="00A741AA">
        <w:rPr>
          <w:rFonts w:ascii="Times New Roman" w:hAnsi="Times New Roman" w:cs="Times New Roman"/>
          <w:b/>
          <w:bCs/>
          <w:color w:val="000000" w:themeColor="text1"/>
          <w:sz w:val="18"/>
          <w:szCs w:val="18"/>
        </w:rPr>
        <w:t xml:space="preserve">                                                </w:t>
      </w:r>
      <w:r w:rsidR="00222316">
        <w:rPr>
          <w:rFonts w:ascii="Times New Roman" w:hAnsi="Times New Roman" w:cs="Times New Roman"/>
          <w:b/>
          <w:bCs/>
          <w:color w:val="000000" w:themeColor="text1"/>
          <w:sz w:val="18"/>
          <w:szCs w:val="18"/>
        </w:rPr>
        <w:t xml:space="preserve">                </w:t>
      </w:r>
      <w:r w:rsidR="00222316">
        <w:rPr>
          <w:rFonts w:ascii="Times New Roman" w:hAnsi="Times New Roman" w:cs="Times New Roman"/>
          <w:b/>
          <w:bCs/>
          <w:color w:val="000000" w:themeColor="text1"/>
          <w:sz w:val="18"/>
          <w:szCs w:val="18"/>
        </w:rPr>
        <w:tab/>
      </w:r>
      <w:r w:rsidR="00222316">
        <w:rPr>
          <w:rFonts w:ascii="Times New Roman" w:hAnsi="Times New Roman" w:cs="Times New Roman"/>
          <w:b/>
          <w:bCs/>
          <w:color w:val="000000" w:themeColor="text1"/>
          <w:sz w:val="18"/>
          <w:szCs w:val="18"/>
        </w:rPr>
        <w:tab/>
      </w:r>
      <w:r w:rsidR="00222316">
        <w:rPr>
          <w:rFonts w:ascii="Times New Roman" w:hAnsi="Times New Roman" w:cs="Times New Roman"/>
          <w:b/>
          <w:bCs/>
          <w:color w:val="000000" w:themeColor="text1"/>
          <w:sz w:val="18"/>
          <w:szCs w:val="18"/>
        </w:rPr>
        <w:tab/>
      </w:r>
      <w:r w:rsidR="00222316">
        <w:rPr>
          <w:rFonts w:ascii="Times New Roman" w:hAnsi="Times New Roman" w:cs="Times New Roman"/>
          <w:b/>
          <w:bCs/>
          <w:color w:val="000000" w:themeColor="text1"/>
          <w:sz w:val="18"/>
          <w:szCs w:val="18"/>
        </w:rPr>
        <w:tab/>
      </w:r>
      <w:r w:rsidR="00222316">
        <w:rPr>
          <w:rFonts w:ascii="Times New Roman" w:hAnsi="Times New Roman" w:cs="Times New Roman"/>
          <w:b/>
          <w:bCs/>
          <w:color w:val="000000" w:themeColor="text1"/>
          <w:sz w:val="18"/>
          <w:szCs w:val="18"/>
        </w:rPr>
        <w:tab/>
        <w:t xml:space="preserve">         </w:t>
      </w:r>
      <w:r w:rsidR="00A741AA" w:rsidRPr="00A31794">
        <w:rPr>
          <w:rFonts w:ascii="Times New Roman" w:hAnsi="Times New Roman" w:cs="Times New Roman"/>
          <w:b/>
          <w:bCs/>
          <w:color w:val="000000" w:themeColor="text1"/>
          <w:sz w:val="18"/>
          <w:szCs w:val="18"/>
        </w:rPr>
        <w:t xml:space="preserve">Sep 2024 </w:t>
      </w:r>
      <w:r w:rsidR="00222316">
        <w:rPr>
          <w:rFonts w:ascii="Times New Roman" w:hAnsi="Times New Roman" w:cs="Times New Roman"/>
          <w:b/>
          <w:bCs/>
          <w:color w:val="000000" w:themeColor="text1"/>
          <w:sz w:val="18"/>
          <w:szCs w:val="18"/>
        </w:rPr>
        <w:t>–</w:t>
      </w:r>
      <w:r w:rsidR="00A741AA">
        <w:rPr>
          <w:rFonts w:ascii="Times New Roman" w:hAnsi="Times New Roman" w:cs="Times New Roman"/>
          <w:b/>
          <w:bCs/>
          <w:color w:val="000000" w:themeColor="text1"/>
          <w:sz w:val="18"/>
          <w:szCs w:val="18"/>
        </w:rPr>
        <w:t xml:space="preserve"> </w:t>
      </w:r>
      <w:r w:rsidR="00222316">
        <w:rPr>
          <w:rFonts w:ascii="Times New Roman" w:hAnsi="Times New Roman" w:cs="Times New Roman"/>
          <w:b/>
          <w:bCs/>
          <w:color w:val="000000" w:themeColor="text1"/>
          <w:sz w:val="18"/>
          <w:szCs w:val="18"/>
        </w:rPr>
        <w:t>Dec 2024</w:t>
      </w:r>
      <w:r w:rsidR="00A741AA">
        <w:rPr>
          <w:rFonts w:ascii="Times New Roman" w:hAnsi="Times New Roman" w:cs="Times New Roman"/>
          <w:b/>
          <w:bCs/>
          <w:color w:val="000000" w:themeColor="text1"/>
          <w:sz w:val="18"/>
          <w:szCs w:val="18"/>
        </w:rPr>
        <w:t xml:space="preserve"> |</w:t>
      </w:r>
      <w:r w:rsidR="00A741AA" w:rsidRPr="00A741AA">
        <w:rPr>
          <w:rFonts w:ascii="Times New Roman" w:hAnsi="Times New Roman" w:cs="Times New Roman"/>
          <w:b/>
          <w:bCs/>
          <w:color w:val="000000" w:themeColor="text1"/>
          <w:sz w:val="18"/>
          <w:szCs w:val="18"/>
        </w:rPr>
        <w:t xml:space="preserve"> </w:t>
      </w:r>
      <w:r w:rsidR="00A741AA" w:rsidRPr="00A31794">
        <w:rPr>
          <w:rFonts w:ascii="Times New Roman" w:hAnsi="Times New Roman" w:cs="Times New Roman"/>
          <w:b/>
          <w:bCs/>
          <w:color w:val="000000" w:themeColor="text1"/>
          <w:sz w:val="18"/>
          <w:szCs w:val="18"/>
        </w:rPr>
        <w:t>USA</w:t>
      </w:r>
    </w:p>
    <w:p w:rsidR="00F518A3" w:rsidRPr="00A31794" w:rsidRDefault="00CE6675" w:rsidP="00F518A3">
      <w:pPr>
        <w:spacing w:after="0" w:line="240" w:lineRule="auto"/>
        <w:jc w:val="both"/>
        <w:rPr>
          <w:rFonts w:ascii="Times New Roman" w:hAnsi="Times New Roman" w:cs="Times New Roman"/>
          <w:b/>
          <w:bCs/>
          <w:color w:val="000000" w:themeColor="text1"/>
          <w:sz w:val="18"/>
          <w:szCs w:val="18"/>
        </w:rPr>
      </w:pPr>
      <w:r w:rsidRPr="00A31794">
        <w:rPr>
          <w:rFonts w:ascii="Times New Roman" w:hAnsi="Times New Roman" w:cs="Times New Roman"/>
          <w:b/>
          <w:bCs/>
          <w:color w:val="000000" w:themeColor="text1"/>
          <w:sz w:val="18"/>
          <w:szCs w:val="18"/>
        </w:rPr>
        <w:tab/>
      </w:r>
      <w:r w:rsidRPr="00A31794">
        <w:rPr>
          <w:rFonts w:ascii="Times New Roman" w:hAnsi="Times New Roman" w:cs="Times New Roman"/>
          <w:b/>
          <w:bCs/>
          <w:color w:val="000000" w:themeColor="text1"/>
          <w:sz w:val="18"/>
          <w:szCs w:val="18"/>
        </w:rPr>
        <w:tab/>
      </w:r>
      <w:r w:rsidRPr="00A31794">
        <w:rPr>
          <w:rFonts w:ascii="Times New Roman" w:hAnsi="Times New Roman" w:cs="Times New Roman"/>
          <w:b/>
          <w:bCs/>
          <w:color w:val="000000" w:themeColor="text1"/>
          <w:sz w:val="18"/>
          <w:szCs w:val="18"/>
        </w:rPr>
        <w:tab/>
      </w:r>
      <w:r w:rsidRPr="00A31794">
        <w:rPr>
          <w:rFonts w:ascii="Times New Roman" w:hAnsi="Times New Roman" w:cs="Times New Roman"/>
          <w:b/>
          <w:bCs/>
          <w:color w:val="000000" w:themeColor="text1"/>
          <w:sz w:val="18"/>
          <w:szCs w:val="18"/>
        </w:rPr>
        <w:tab/>
      </w:r>
      <w:r w:rsidRPr="00A31794">
        <w:rPr>
          <w:rFonts w:ascii="Times New Roman" w:hAnsi="Times New Roman" w:cs="Times New Roman"/>
          <w:b/>
          <w:bCs/>
          <w:color w:val="000000" w:themeColor="text1"/>
          <w:sz w:val="18"/>
          <w:szCs w:val="18"/>
        </w:rPr>
        <w:tab/>
      </w:r>
      <w:r w:rsidRPr="00A31794">
        <w:rPr>
          <w:rFonts w:ascii="Times New Roman" w:hAnsi="Times New Roman" w:cs="Times New Roman"/>
          <w:b/>
          <w:bCs/>
          <w:color w:val="000000" w:themeColor="text1"/>
          <w:sz w:val="18"/>
          <w:szCs w:val="18"/>
        </w:rPr>
        <w:tab/>
      </w:r>
      <w:r w:rsidRPr="00A31794">
        <w:rPr>
          <w:rFonts w:ascii="Times New Roman" w:hAnsi="Times New Roman" w:cs="Times New Roman"/>
          <w:b/>
          <w:bCs/>
          <w:color w:val="000000" w:themeColor="text1"/>
          <w:sz w:val="18"/>
          <w:szCs w:val="18"/>
        </w:rPr>
        <w:tab/>
      </w:r>
      <w:r w:rsidRPr="00A31794">
        <w:rPr>
          <w:rFonts w:ascii="Times New Roman" w:hAnsi="Times New Roman" w:cs="Times New Roman"/>
          <w:b/>
          <w:bCs/>
          <w:color w:val="000000" w:themeColor="text1"/>
          <w:sz w:val="18"/>
          <w:szCs w:val="18"/>
        </w:rPr>
        <w:tab/>
      </w:r>
      <w:r w:rsidRPr="00A31794">
        <w:rPr>
          <w:rFonts w:ascii="Times New Roman" w:hAnsi="Times New Roman" w:cs="Times New Roman"/>
          <w:b/>
          <w:bCs/>
          <w:color w:val="000000" w:themeColor="text1"/>
          <w:sz w:val="18"/>
          <w:szCs w:val="18"/>
        </w:rPr>
        <w:tab/>
      </w:r>
      <w:r w:rsidRPr="00A31794">
        <w:rPr>
          <w:rFonts w:ascii="Times New Roman" w:hAnsi="Times New Roman" w:cs="Times New Roman"/>
          <w:b/>
          <w:bCs/>
          <w:color w:val="000000" w:themeColor="text1"/>
          <w:sz w:val="18"/>
          <w:szCs w:val="18"/>
        </w:rPr>
        <w:tab/>
      </w:r>
      <w:r w:rsidR="00A741AA">
        <w:rPr>
          <w:rFonts w:ascii="Times New Roman" w:hAnsi="Times New Roman" w:cs="Times New Roman"/>
          <w:b/>
          <w:bCs/>
          <w:color w:val="000000" w:themeColor="text1"/>
          <w:sz w:val="18"/>
          <w:szCs w:val="18"/>
        </w:rPr>
        <w:t xml:space="preserve">                          </w:t>
      </w:r>
    </w:p>
    <w:p w:rsidR="00A31794" w:rsidRPr="00A31794" w:rsidRDefault="00A31794" w:rsidP="00A31794">
      <w:pPr>
        <w:pStyle w:val="ListParagraph"/>
        <w:numPr>
          <w:ilvl w:val="0"/>
          <w:numId w:val="2"/>
        </w:numPr>
        <w:spacing w:after="120" w:line="240" w:lineRule="auto"/>
        <w:jc w:val="both"/>
        <w:rPr>
          <w:rFonts w:ascii="Times New Roman" w:hAnsi="Times New Roman" w:cs="Times New Roman"/>
          <w:color w:val="000000" w:themeColor="text1"/>
          <w:sz w:val="18"/>
          <w:szCs w:val="18"/>
        </w:rPr>
      </w:pPr>
      <w:r w:rsidRPr="00A31794">
        <w:rPr>
          <w:rFonts w:ascii="Times New Roman" w:hAnsi="Times New Roman" w:cs="Times New Roman"/>
          <w:color w:val="000000" w:themeColor="text1"/>
          <w:sz w:val="18"/>
          <w:szCs w:val="18"/>
        </w:rPr>
        <w:t>Pulled and validated financial data from Oracle GL, internal billing systems, and sub-ledgers to support monthly P&amp;L reporting across several cost centers.</w:t>
      </w:r>
    </w:p>
    <w:p w:rsidR="00A31794" w:rsidRPr="00A31794" w:rsidRDefault="00A31794" w:rsidP="00A31794">
      <w:pPr>
        <w:pStyle w:val="ListParagraph"/>
        <w:numPr>
          <w:ilvl w:val="0"/>
          <w:numId w:val="2"/>
        </w:numPr>
        <w:spacing w:after="120" w:line="240" w:lineRule="auto"/>
        <w:jc w:val="both"/>
        <w:rPr>
          <w:rFonts w:ascii="Times New Roman" w:hAnsi="Times New Roman" w:cs="Times New Roman"/>
          <w:color w:val="000000" w:themeColor="text1"/>
          <w:sz w:val="18"/>
          <w:szCs w:val="18"/>
        </w:rPr>
      </w:pPr>
      <w:r w:rsidRPr="00A31794">
        <w:rPr>
          <w:rFonts w:ascii="Times New Roman" w:hAnsi="Times New Roman" w:cs="Times New Roman"/>
          <w:color w:val="000000" w:themeColor="text1"/>
          <w:sz w:val="18"/>
          <w:szCs w:val="18"/>
        </w:rPr>
        <w:t>Built driver-based forecasting sheets in Excel using historical spend, headcount, and volume trends, which helped teams prepare inputs for OPEX and CAPEX cycles.</w:t>
      </w:r>
    </w:p>
    <w:p w:rsidR="00A31794" w:rsidRPr="00A31794" w:rsidRDefault="00A31794" w:rsidP="00A31794">
      <w:pPr>
        <w:pStyle w:val="ListParagraph"/>
        <w:numPr>
          <w:ilvl w:val="0"/>
          <w:numId w:val="2"/>
        </w:numPr>
        <w:spacing w:after="120" w:line="240" w:lineRule="auto"/>
        <w:jc w:val="both"/>
        <w:rPr>
          <w:rFonts w:ascii="Times New Roman" w:hAnsi="Times New Roman" w:cs="Times New Roman"/>
          <w:color w:val="000000" w:themeColor="text1"/>
          <w:sz w:val="18"/>
          <w:szCs w:val="18"/>
        </w:rPr>
      </w:pPr>
      <w:r w:rsidRPr="00A31794">
        <w:rPr>
          <w:rFonts w:ascii="Times New Roman" w:hAnsi="Times New Roman" w:cs="Times New Roman"/>
          <w:color w:val="000000" w:themeColor="text1"/>
          <w:sz w:val="18"/>
          <w:szCs w:val="18"/>
        </w:rPr>
        <w:t>Consolidated weekly financial data into SQL-backed reports used by FP&amp;A for variance reviews, improving tracking of logistics, labor, and facility costs.</w:t>
      </w:r>
    </w:p>
    <w:p w:rsidR="00A31794" w:rsidRPr="00A31794" w:rsidRDefault="00A31794" w:rsidP="00A31794">
      <w:pPr>
        <w:pStyle w:val="ListParagraph"/>
        <w:numPr>
          <w:ilvl w:val="0"/>
          <w:numId w:val="2"/>
        </w:numPr>
        <w:spacing w:after="120" w:line="240" w:lineRule="auto"/>
        <w:jc w:val="both"/>
        <w:rPr>
          <w:rFonts w:ascii="Times New Roman" w:hAnsi="Times New Roman" w:cs="Times New Roman"/>
          <w:color w:val="000000" w:themeColor="text1"/>
          <w:sz w:val="18"/>
          <w:szCs w:val="18"/>
        </w:rPr>
      </w:pPr>
      <w:r w:rsidRPr="00A31794">
        <w:rPr>
          <w:rFonts w:ascii="Times New Roman" w:hAnsi="Times New Roman" w:cs="Times New Roman"/>
          <w:color w:val="000000" w:themeColor="text1"/>
          <w:sz w:val="18"/>
          <w:szCs w:val="18"/>
        </w:rPr>
        <w:t>Performed deep-dive variance analysis on operating costs (transportation, storage, vendor charges) and summarized key drivers for weekly business reviews.</w:t>
      </w:r>
    </w:p>
    <w:p w:rsidR="00A31794" w:rsidRPr="00A31794" w:rsidRDefault="00A31794" w:rsidP="00A31794">
      <w:pPr>
        <w:pStyle w:val="ListParagraph"/>
        <w:numPr>
          <w:ilvl w:val="0"/>
          <w:numId w:val="2"/>
        </w:numPr>
        <w:spacing w:after="120" w:line="240" w:lineRule="auto"/>
        <w:jc w:val="both"/>
        <w:rPr>
          <w:rFonts w:ascii="Times New Roman" w:hAnsi="Times New Roman" w:cs="Times New Roman"/>
          <w:color w:val="000000" w:themeColor="text1"/>
          <w:sz w:val="18"/>
          <w:szCs w:val="18"/>
        </w:rPr>
      </w:pPr>
      <w:r w:rsidRPr="00A31794">
        <w:rPr>
          <w:rFonts w:ascii="Times New Roman" w:hAnsi="Times New Roman" w:cs="Times New Roman"/>
          <w:color w:val="000000" w:themeColor="text1"/>
          <w:sz w:val="18"/>
          <w:szCs w:val="18"/>
        </w:rPr>
        <w:t>Assisted in preparing ROI analyses for proposed process improvements by gathering cost assumptions, modeling payback scenarios, and validating inputs with operations teams.</w:t>
      </w:r>
    </w:p>
    <w:p w:rsidR="00A31794" w:rsidRPr="00A31794" w:rsidRDefault="00A31794" w:rsidP="00A31794">
      <w:pPr>
        <w:pStyle w:val="ListParagraph"/>
        <w:numPr>
          <w:ilvl w:val="0"/>
          <w:numId w:val="2"/>
        </w:numPr>
        <w:spacing w:after="120" w:line="240" w:lineRule="auto"/>
        <w:jc w:val="both"/>
        <w:rPr>
          <w:rFonts w:ascii="Times New Roman" w:hAnsi="Times New Roman" w:cs="Times New Roman"/>
          <w:color w:val="000000" w:themeColor="text1"/>
          <w:sz w:val="18"/>
          <w:szCs w:val="18"/>
        </w:rPr>
      </w:pPr>
      <w:r w:rsidRPr="00A31794">
        <w:rPr>
          <w:rFonts w:ascii="Times New Roman" w:hAnsi="Times New Roman" w:cs="Times New Roman"/>
          <w:color w:val="000000" w:themeColor="text1"/>
          <w:sz w:val="18"/>
          <w:szCs w:val="18"/>
        </w:rPr>
        <w:t>Automated recurring financial reports using Python (Pandas) to merge GL, headcount, and volume datasets, reducing manual refresh time each week.</w:t>
      </w:r>
    </w:p>
    <w:p w:rsidR="00A741AA" w:rsidRPr="00A31794" w:rsidRDefault="00222316" w:rsidP="00A741AA">
      <w:pPr>
        <w:spacing w:after="0" w:line="240" w:lineRule="auto"/>
        <w:rPr>
          <w:rFonts w:ascii="Times New Roman" w:hAnsi="Times New Roman" w:cs="Times New Roman"/>
          <w:b/>
          <w:bCs/>
          <w:color w:val="000000" w:themeColor="text1"/>
          <w:sz w:val="18"/>
          <w:szCs w:val="18"/>
          <w:lang w:val="pt-BR"/>
        </w:rPr>
      </w:pPr>
      <w:r w:rsidRPr="0083536A">
        <w:rPr>
          <w:rFonts w:ascii="Times New Roman" w:hAnsi="Times New Roman" w:cs="Times New Roman"/>
          <w:b/>
          <w:bCs/>
          <w:color w:val="000000" w:themeColor="text1"/>
          <w:sz w:val="18"/>
          <w:szCs w:val="18"/>
        </w:rPr>
        <w:t>Elevance Health</w:t>
      </w:r>
      <w:r>
        <w:rPr>
          <w:rFonts w:ascii="Times New Roman" w:hAnsi="Times New Roman" w:cs="Times New Roman"/>
          <w:b/>
          <w:bCs/>
          <w:color w:val="000000" w:themeColor="text1"/>
          <w:sz w:val="18"/>
          <w:szCs w:val="18"/>
        </w:rPr>
        <w:t xml:space="preserve"> </w:t>
      </w:r>
      <w:r w:rsidR="00A741AA">
        <w:rPr>
          <w:rFonts w:ascii="Times New Roman" w:hAnsi="Times New Roman" w:cs="Times New Roman"/>
          <w:b/>
          <w:bCs/>
          <w:color w:val="000000" w:themeColor="text1"/>
          <w:sz w:val="18"/>
          <w:szCs w:val="18"/>
          <w:lang w:val="pt-BR"/>
        </w:rPr>
        <w:t xml:space="preserve">| </w:t>
      </w:r>
      <w:r w:rsidR="00A741AA" w:rsidRPr="00A31794">
        <w:rPr>
          <w:rFonts w:ascii="Times New Roman" w:hAnsi="Times New Roman" w:cs="Times New Roman"/>
          <w:b/>
          <w:bCs/>
          <w:color w:val="000000" w:themeColor="text1"/>
          <w:sz w:val="18"/>
          <w:szCs w:val="18"/>
        </w:rPr>
        <w:t>Data Analyst</w:t>
      </w:r>
      <w:r w:rsidR="00A741AA">
        <w:rPr>
          <w:rFonts w:ascii="Times New Roman" w:hAnsi="Times New Roman" w:cs="Times New Roman"/>
          <w:b/>
          <w:bCs/>
          <w:color w:val="000000" w:themeColor="text1"/>
          <w:sz w:val="18"/>
          <w:szCs w:val="18"/>
        </w:rPr>
        <w:t xml:space="preserve">                                                                                                                             </w:t>
      </w:r>
      <w:r>
        <w:rPr>
          <w:rFonts w:ascii="Times New Roman" w:hAnsi="Times New Roman" w:cs="Times New Roman"/>
          <w:b/>
          <w:bCs/>
          <w:color w:val="000000" w:themeColor="text1"/>
          <w:sz w:val="18"/>
          <w:szCs w:val="18"/>
        </w:rPr>
        <w:t xml:space="preserve">    </w:t>
      </w:r>
      <w:r w:rsidRPr="0083536A">
        <w:rPr>
          <w:rFonts w:ascii="Times New Roman" w:hAnsi="Times New Roman" w:cs="Times New Roman"/>
          <w:b/>
          <w:bCs/>
          <w:color w:val="000000" w:themeColor="text1"/>
          <w:sz w:val="18"/>
          <w:szCs w:val="18"/>
        </w:rPr>
        <w:t xml:space="preserve">Sept 2021 </w:t>
      </w:r>
      <w:r w:rsidR="00A741AA" w:rsidRPr="00A31794">
        <w:rPr>
          <w:rFonts w:ascii="Times New Roman" w:hAnsi="Times New Roman" w:cs="Times New Roman"/>
          <w:b/>
          <w:bCs/>
          <w:color w:val="000000" w:themeColor="text1"/>
          <w:sz w:val="18"/>
          <w:szCs w:val="18"/>
          <w:lang w:val="pt-BR"/>
        </w:rPr>
        <w:t>– Aug 2024</w:t>
      </w:r>
      <w:r w:rsidR="00A741AA">
        <w:rPr>
          <w:rFonts w:ascii="Times New Roman" w:hAnsi="Times New Roman" w:cs="Times New Roman"/>
          <w:b/>
          <w:bCs/>
          <w:color w:val="000000" w:themeColor="text1"/>
          <w:sz w:val="18"/>
          <w:szCs w:val="18"/>
          <w:lang w:val="pt-BR"/>
        </w:rPr>
        <w:t xml:space="preserve"> | </w:t>
      </w:r>
      <w:r w:rsidR="00A741AA" w:rsidRPr="00A31794">
        <w:rPr>
          <w:rFonts w:ascii="Times New Roman" w:hAnsi="Times New Roman" w:cs="Times New Roman"/>
          <w:b/>
          <w:bCs/>
          <w:color w:val="000000" w:themeColor="text1"/>
          <w:sz w:val="18"/>
          <w:szCs w:val="18"/>
          <w:lang w:val="pt-BR"/>
        </w:rPr>
        <w:t>India</w:t>
      </w:r>
      <w:r>
        <w:rPr>
          <w:rFonts w:ascii="Times New Roman" w:hAnsi="Times New Roman" w:cs="Times New Roman"/>
          <w:b/>
          <w:bCs/>
          <w:color w:val="000000" w:themeColor="text1"/>
          <w:sz w:val="18"/>
          <w:szCs w:val="18"/>
          <w:lang w:val="pt-BR"/>
        </w:rPr>
        <w:t xml:space="preserve">   </w:t>
      </w:r>
    </w:p>
    <w:p w:rsidR="00A741AA" w:rsidRDefault="002C1C1E" w:rsidP="002C1C1E">
      <w:pPr>
        <w:tabs>
          <w:tab w:val="left" w:pos="945"/>
        </w:tabs>
        <w:spacing w:after="0" w:line="240" w:lineRule="auto"/>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ab/>
      </w:r>
    </w:p>
    <w:p w:rsidR="00D57828" w:rsidRPr="00A31794" w:rsidRDefault="00D57828" w:rsidP="00D57828">
      <w:pPr>
        <w:pStyle w:val="ListParagraph"/>
        <w:numPr>
          <w:ilvl w:val="0"/>
          <w:numId w:val="2"/>
        </w:numPr>
        <w:spacing w:after="120" w:line="240" w:lineRule="auto"/>
        <w:jc w:val="both"/>
        <w:rPr>
          <w:rFonts w:ascii="Times New Roman" w:hAnsi="Times New Roman" w:cs="Times New Roman"/>
          <w:color w:val="000000" w:themeColor="text1"/>
          <w:sz w:val="18"/>
          <w:szCs w:val="18"/>
        </w:rPr>
      </w:pPr>
      <w:r w:rsidRPr="00A31794">
        <w:rPr>
          <w:rFonts w:ascii="Times New Roman" w:hAnsi="Times New Roman" w:cs="Times New Roman"/>
          <w:color w:val="000000" w:themeColor="text1"/>
          <w:sz w:val="18"/>
          <w:szCs w:val="18"/>
        </w:rPr>
        <w:t>Created Tableau and Looker dashboards using datasets from Redshift, MySQL, and S3 to track metrics like claim volumes, collection ratios, denial categories, and revenue recovery.</w:t>
      </w:r>
    </w:p>
    <w:p w:rsidR="00D57828" w:rsidRPr="00A31794" w:rsidRDefault="00D57828" w:rsidP="00D57828">
      <w:pPr>
        <w:pStyle w:val="ListParagraph"/>
        <w:numPr>
          <w:ilvl w:val="0"/>
          <w:numId w:val="2"/>
        </w:numPr>
        <w:spacing w:after="120" w:line="240" w:lineRule="auto"/>
        <w:jc w:val="both"/>
        <w:rPr>
          <w:rFonts w:ascii="Times New Roman" w:hAnsi="Times New Roman" w:cs="Times New Roman"/>
          <w:color w:val="000000" w:themeColor="text1"/>
          <w:sz w:val="18"/>
          <w:szCs w:val="18"/>
        </w:rPr>
      </w:pPr>
      <w:r w:rsidRPr="00A31794">
        <w:rPr>
          <w:rFonts w:ascii="Times New Roman" w:hAnsi="Times New Roman" w:cs="Times New Roman"/>
          <w:color w:val="000000" w:themeColor="text1"/>
          <w:sz w:val="18"/>
          <w:szCs w:val="18"/>
        </w:rPr>
        <w:t>Wrote SQL scripts to clean and join data from claims, billing, and ledger systems, ensuring consistent fields for weekly and monthly reporting pipelines.</w:t>
      </w:r>
    </w:p>
    <w:p w:rsidR="00D57828" w:rsidRPr="00A31794" w:rsidRDefault="00D57828" w:rsidP="00D57828">
      <w:pPr>
        <w:pStyle w:val="ListParagraph"/>
        <w:numPr>
          <w:ilvl w:val="0"/>
          <w:numId w:val="2"/>
        </w:numPr>
        <w:spacing w:after="120" w:line="240" w:lineRule="auto"/>
        <w:jc w:val="both"/>
        <w:rPr>
          <w:rFonts w:ascii="Times New Roman" w:hAnsi="Times New Roman" w:cs="Times New Roman"/>
          <w:color w:val="000000" w:themeColor="text1"/>
          <w:sz w:val="18"/>
          <w:szCs w:val="18"/>
        </w:rPr>
      </w:pPr>
      <w:r w:rsidRPr="00A31794">
        <w:rPr>
          <w:rFonts w:ascii="Times New Roman" w:hAnsi="Times New Roman" w:cs="Times New Roman"/>
          <w:color w:val="000000" w:themeColor="text1"/>
          <w:sz w:val="18"/>
          <w:szCs w:val="18"/>
        </w:rPr>
        <w:t>Built forecasting and trend models in Python and Excel Power Pivot to help finance teams estimate cash collections, denial impact, and cost run-rates.</w:t>
      </w:r>
    </w:p>
    <w:p w:rsidR="00D57828" w:rsidRPr="00A31794" w:rsidRDefault="00D57828" w:rsidP="00D57828">
      <w:pPr>
        <w:pStyle w:val="ListParagraph"/>
        <w:numPr>
          <w:ilvl w:val="0"/>
          <w:numId w:val="2"/>
        </w:numPr>
        <w:spacing w:after="120" w:line="240" w:lineRule="auto"/>
        <w:jc w:val="both"/>
        <w:rPr>
          <w:rFonts w:ascii="Times New Roman" w:hAnsi="Times New Roman" w:cs="Times New Roman"/>
          <w:color w:val="000000" w:themeColor="text1"/>
          <w:sz w:val="18"/>
          <w:szCs w:val="18"/>
        </w:rPr>
      </w:pPr>
      <w:r w:rsidRPr="00A31794">
        <w:rPr>
          <w:rFonts w:ascii="Times New Roman" w:hAnsi="Times New Roman" w:cs="Times New Roman"/>
          <w:color w:val="000000" w:themeColor="text1"/>
          <w:sz w:val="18"/>
          <w:szCs w:val="18"/>
        </w:rPr>
        <w:t>Conducted detailed margin and cost-per-unit analysis by preparing dataset extracts, running SQL window functions, and presenting insights to finance and operations teams.</w:t>
      </w:r>
    </w:p>
    <w:p w:rsidR="00D57828" w:rsidRPr="00A31794" w:rsidRDefault="00D57828" w:rsidP="00D57828">
      <w:pPr>
        <w:pStyle w:val="ListParagraph"/>
        <w:numPr>
          <w:ilvl w:val="0"/>
          <w:numId w:val="2"/>
        </w:numPr>
        <w:spacing w:after="120" w:line="240" w:lineRule="auto"/>
        <w:jc w:val="both"/>
        <w:rPr>
          <w:rFonts w:ascii="Times New Roman" w:hAnsi="Times New Roman" w:cs="Times New Roman"/>
          <w:color w:val="000000" w:themeColor="text1"/>
          <w:sz w:val="18"/>
          <w:szCs w:val="18"/>
        </w:rPr>
      </w:pPr>
      <w:r w:rsidRPr="00A31794">
        <w:rPr>
          <w:rFonts w:ascii="Times New Roman" w:hAnsi="Times New Roman" w:cs="Times New Roman"/>
          <w:color w:val="000000" w:themeColor="text1"/>
          <w:sz w:val="18"/>
          <w:szCs w:val="18"/>
        </w:rPr>
        <w:t>Automated ETL steps using AWS Glue and Python to refresh datasets used by BI dashboards, reducing dependency on manual uploads.</w:t>
      </w:r>
    </w:p>
    <w:p w:rsidR="00D57828" w:rsidRPr="00A31794" w:rsidRDefault="00D57828" w:rsidP="00D57828">
      <w:pPr>
        <w:pStyle w:val="ListParagraph"/>
        <w:numPr>
          <w:ilvl w:val="0"/>
          <w:numId w:val="2"/>
        </w:numPr>
        <w:spacing w:after="120" w:line="240" w:lineRule="auto"/>
        <w:jc w:val="both"/>
        <w:rPr>
          <w:rFonts w:ascii="Times New Roman" w:hAnsi="Times New Roman" w:cs="Times New Roman"/>
          <w:color w:val="000000" w:themeColor="text1"/>
          <w:sz w:val="18"/>
          <w:szCs w:val="18"/>
        </w:rPr>
      </w:pPr>
      <w:r w:rsidRPr="00A31794">
        <w:rPr>
          <w:rFonts w:ascii="Times New Roman" w:hAnsi="Times New Roman" w:cs="Times New Roman"/>
          <w:color w:val="000000" w:themeColor="text1"/>
          <w:sz w:val="18"/>
          <w:szCs w:val="18"/>
        </w:rPr>
        <w:t>Worked with FP&amp;A leads to align KPI definitions and reporting logic, ensuring dashboards matched finance review standards and audit requirements.</w:t>
      </w:r>
    </w:p>
    <w:p w:rsidR="008B3C19" w:rsidRPr="00A31794" w:rsidRDefault="008B3C19" w:rsidP="00A7044D">
      <w:pPr>
        <w:spacing w:after="0" w:line="240" w:lineRule="auto"/>
        <w:rPr>
          <w:rFonts w:ascii="Times New Roman" w:hAnsi="Times New Roman" w:cs="Times New Roman"/>
          <w:b/>
          <w:bCs/>
          <w:color w:val="000000" w:themeColor="text1"/>
          <w:sz w:val="16"/>
          <w:szCs w:val="16"/>
        </w:rPr>
      </w:pPr>
    </w:p>
    <w:p w:rsidR="00A741AA" w:rsidRPr="0083536A" w:rsidRDefault="00222316" w:rsidP="00A741AA">
      <w:pPr>
        <w:spacing w:after="0" w:line="240" w:lineRule="auto"/>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Krishi Creations</w:t>
      </w:r>
      <w:r w:rsidR="00A741AA">
        <w:rPr>
          <w:rFonts w:ascii="Times New Roman" w:hAnsi="Times New Roman" w:cs="Times New Roman"/>
          <w:b/>
          <w:bCs/>
          <w:color w:val="000000" w:themeColor="text1"/>
          <w:sz w:val="18"/>
          <w:szCs w:val="18"/>
        </w:rPr>
        <w:t xml:space="preserve"> | </w:t>
      </w:r>
      <w:r w:rsidR="00A741AA" w:rsidRPr="0083536A">
        <w:rPr>
          <w:rFonts w:ascii="Times New Roman" w:hAnsi="Times New Roman" w:cs="Times New Roman"/>
          <w:b/>
          <w:bCs/>
          <w:color w:val="000000" w:themeColor="text1"/>
          <w:sz w:val="18"/>
          <w:szCs w:val="18"/>
        </w:rPr>
        <w:t>Business Analyst</w:t>
      </w:r>
      <w:r w:rsidR="00A741AA">
        <w:rPr>
          <w:rFonts w:ascii="Times New Roman" w:hAnsi="Times New Roman" w:cs="Times New Roman"/>
          <w:b/>
          <w:bCs/>
          <w:color w:val="000000" w:themeColor="text1"/>
          <w:sz w:val="18"/>
          <w:szCs w:val="18"/>
        </w:rPr>
        <w:t xml:space="preserve">                                                                                                                          </w:t>
      </w:r>
      <w:r w:rsidR="00A741AA" w:rsidRPr="00A741AA">
        <w:rPr>
          <w:rFonts w:ascii="Times New Roman" w:hAnsi="Times New Roman" w:cs="Times New Roman"/>
          <w:b/>
          <w:bCs/>
          <w:color w:val="000000" w:themeColor="text1"/>
          <w:sz w:val="18"/>
          <w:szCs w:val="18"/>
        </w:rPr>
        <w:t xml:space="preserve"> </w:t>
      </w:r>
      <w:r>
        <w:rPr>
          <w:rFonts w:ascii="Times New Roman" w:hAnsi="Times New Roman" w:cs="Times New Roman"/>
          <w:b/>
          <w:bCs/>
          <w:color w:val="000000" w:themeColor="text1"/>
          <w:sz w:val="18"/>
          <w:szCs w:val="18"/>
        </w:rPr>
        <w:t xml:space="preserve"> Aug 2020</w:t>
      </w:r>
      <w:r w:rsidR="00A741AA" w:rsidRPr="0083536A">
        <w:rPr>
          <w:rFonts w:ascii="Times New Roman" w:hAnsi="Times New Roman" w:cs="Times New Roman"/>
          <w:b/>
          <w:bCs/>
          <w:color w:val="000000" w:themeColor="text1"/>
          <w:sz w:val="18"/>
          <w:szCs w:val="18"/>
        </w:rPr>
        <w:t xml:space="preserve"> </w:t>
      </w:r>
      <w:r>
        <w:rPr>
          <w:rFonts w:ascii="Times New Roman" w:hAnsi="Times New Roman" w:cs="Times New Roman"/>
          <w:b/>
          <w:bCs/>
          <w:color w:val="000000" w:themeColor="text1"/>
          <w:sz w:val="18"/>
          <w:szCs w:val="18"/>
        </w:rPr>
        <w:t>–</w:t>
      </w:r>
      <w:r w:rsidR="00A741AA" w:rsidRPr="0083536A">
        <w:rPr>
          <w:rFonts w:ascii="Times New Roman" w:hAnsi="Times New Roman" w:cs="Times New Roman"/>
          <w:b/>
          <w:bCs/>
          <w:color w:val="000000" w:themeColor="text1"/>
          <w:sz w:val="18"/>
          <w:szCs w:val="18"/>
        </w:rPr>
        <w:t xml:space="preserve"> </w:t>
      </w:r>
      <w:r>
        <w:rPr>
          <w:rFonts w:ascii="Times New Roman" w:hAnsi="Times New Roman" w:cs="Times New Roman"/>
          <w:b/>
          <w:bCs/>
          <w:color w:val="000000" w:themeColor="text1"/>
          <w:sz w:val="18"/>
          <w:szCs w:val="18"/>
        </w:rPr>
        <w:t>Aug 2021</w:t>
      </w:r>
      <w:r w:rsidR="00A741AA">
        <w:rPr>
          <w:rFonts w:ascii="Times New Roman" w:hAnsi="Times New Roman" w:cs="Times New Roman"/>
          <w:b/>
          <w:bCs/>
          <w:color w:val="000000" w:themeColor="text1"/>
          <w:sz w:val="18"/>
          <w:szCs w:val="18"/>
        </w:rPr>
        <w:t xml:space="preserve">| </w:t>
      </w:r>
      <w:r w:rsidR="00A741AA" w:rsidRPr="0083536A">
        <w:rPr>
          <w:rFonts w:ascii="Times New Roman" w:hAnsi="Times New Roman" w:cs="Times New Roman"/>
          <w:b/>
          <w:bCs/>
          <w:color w:val="000000" w:themeColor="text1"/>
          <w:sz w:val="18"/>
          <w:szCs w:val="18"/>
        </w:rPr>
        <w:t xml:space="preserve">India   </w:t>
      </w:r>
    </w:p>
    <w:p w:rsidR="00A7044D" w:rsidRPr="0083536A" w:rsidRDefault="00A741AA" w:rsidP="00A7044D">
      <w:pPr>
        <w:spacing w:after="0" w:line="240" w:lineRule="auto"/>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 xml:space="preserve">                                                             </w:t>
      </w:r>
      <w:r w:rsidR="00A7044D" w:rsidRPr="0083536A">
        <w:rPr>
          <w:rFonts w:ascii="Times New Roman" w:hAnsi="Times New Roman" w:cs="Times New Roman"/>
          <w:b/>
          <w:bCs/>
          <w:color w:val="000000" w:themeColor="text1"/>
          <w:sz w:val="18"/>
          <w:szCs w:val="18"/>
        </w:rPr>
        <w:t xml:space="preserve"> </w:t>
      </w:r>
      <w:r>
        <w:rPr>
          <w:rFonts w:ascii="Times New Roman" w:hAnsi="Times New Roman" w:cs="Times New Roman"/>
          <w:b/>
          <w:bCs/>
          <w:color w:val="000000" w:themeColor="text1"/>
          <w:sz w:val="18"/>
          <w:szCs w:val="18"/>
        </w:rPr>
        <w:t xml:space="preserve">                                                                                                                         </w:t>
      </w:r>
      <w:r w:rsidRPr="0083536A">
        <w:rPr>
          <w:rFonts w:ascii="Times New Roman" w:hAnsi="Times New Roman" w:cs="Times New Roman"/>
          <w:b/>
          <w:bCs/>
          <w:color w:val="000000" w:themeColor="text1"/>
          <w:sz w:val="18"/>
          <w:szCs w:val="18"/>
        </w:rPr>
        <w:t xml:space="preserve">   </w:t>
      </w:r>
    </w:p>
    <w:p w:rsidR="00A31794" w:rsidRPr="00A31794" w:rsidRDefault="00A31794" w:rsidP="00A31794">
      <w:pPr>
        <w:pStyle w:val="ListParagraph"/>
        <w:numPr>
          <w:ilvl w:val="0"/>
          <w:numId w:val="2"/>
        </w:numPr>
        <w:spacing w:after="120" w:line="240" w:lineRule="auto"/>
        <w:jc w:val="both"/>
        <w:rPr>
          <w:rFonts w:ascii="Times New Roman" w:hAnsi="Times New Roman" w:cs="Times New Roman"/>
          <w:color w:val="000000" w:themeColor="text1"/>
          <w:sz w:val="18"/>
          <w:szCs w:val="18"/>
        </w:rPr>
      </w:pPr>
      <w:r w:rsidRPr="00A31794">
        <w:rPr>
          <w:rFonts w:ascii="Times New Roman" w:hAnsi="Times New Roman" w:cs="Times New Roman"/>
          <w:color w:val="000000" w:themeColor="text1"/>
          <w:sz w:val="18"/>
          <w:szCs w:val="18"/>
        </w:rPr>
        <w:t>Worked with product owners, operations, and engineering to collect business requirements and translate them into user stories with clear data and system dependencies.</w:t>
      </w:r>
    </w:p>
    <w:p w:rsidR="00A31794" w:rsidRPr="00A31794" w:rsidRDefault="00A31794" w:rsidP="00A31794">
      <w:pPr>
        <w:pStyle w:val="ListParagraph"/>
        <w:numPr>
          <w:ilvl w:val="0"/>
          <w:numId w:val="2"/>
        </w:numPr>
        <w:spacing w:after="120" w:line="240" w:lineRule="auto"/>
        <w:jc w:val="both"/>
        <w:rPr>
          <w:rFonts w:ascii="Times New Roman" w:hAnsi="Times New Roman" w:cs="Times New Roman"/>
          <w:color w:val="000000" w:themeColor="text1"/>
          <w:sz w:val="18"/>
          <w:szCs w:val="18"/>
        </w:rPr>
      </w:pPr>
      <w:r w:rsidRPr="00A31794">
        <w:rPr>
          <w:rFonts w:ascii="Times New Roman" w:hAnsi="Times New Roman" w:cs="Times New Roman"/>
          <w:color w:val="000000" w:themeColor="text1"/>
          <w:sz w:val="18"/>
          <w:szCs w:val="18"/>
        </w:rPr>
        <w:t>Documented current-state workflows using Visio by mapping data inputs, processing rules, approval flows, and system touchpoints to identify process gaps.</w:t>
      </w:r>
    </w:p>
    <w:p w:rsidR="00A31794" w:rsidRPr="00A31794" w:rsidRDefault="00A31794" w:rsidP="00A31794">
      <w:pPr>
        <w:pStyle w:val="ListParagraph"/>
        <w:numPr>
          <w:ilvl w:val="0"/>
          <w:numId w:val="2"/>
        </w:numPr>
        <w:spacing w:after="120" w:line="240" w:lineRule="auto"/>
        <w:jc w:val="both"/>
        <w:rPr>
          <w:rFonts w:ascii="Times New Roman" w:hAnsi="Times New Roman" w:cs="Times New Roman"/>
          <w:color w:val="000000" w:themeColor="text1"/>
          <w:sz w:val="18"/>
          <w:szCs w:val="18"/>
        </w:rPr>
      </w:pPr>
      <w:r w:rsidRPr="00A31794">
        <w:rPr>
          <w:rFonts w:ascii="Times New Roman" w:hAnsi="Times New Roman" w:cs="Times New Roman"/>
          <w:color w:val="000000" w:themeColor="text1"/>
          <w:sz w:val="18"/>
          <w:szCs w:val="18"/>
        </w:rPr>
        <w:t>Helped prepare SQL datasets and supported Power BI dashboards used by operations to monitor processing times, backlog queues, and SLA performance.</w:t>
      </w:r>
    </w:p>
    <w:p w:rsidR="00A31794" w:rsidRPr="00A31794" w:rsidRDefault="00A31794" w:rsidP="00A31794">
      <w:pPr>
        <w:pStyle w:val="ListParagraph"/>
        <w:numPr>
          <w:ilvl w:val="0"/>
          <w:numId w:val="2"/>
        </w:numPr>
        <w:spacing w:after="120" w:line="240" w:lineRule="auto"/>
        <w:jc w:val="both"/>
        <w:rPr>
          <w:rFonts w:ascii="Times New Roman" w:hAnsi="Times New Roman" w:cs="Times New Roman"/>
          <w:color w:val="000000" w:themeColor="text1"/>
          <w:sz w:val="18"/>
          <w:szCs w:val="18"/>
        </w:rPr>
      </w:pPr>
      <w:r w:rsidRPr="00A31794">
        <w:rPr>
          <w:rFonts w:ascii="Times New Roman" w:hAnsi="Times New Roman" w:cs="Times New Roman"/>
          <w:color w:val="000000" w:themeColor="text1"/>
          <w:sz w:val="18"/>
          <w:szCs w:val="18"/>
        </w:rPr>
        <w:t>Participated in Agile ceremonies, refined acceptance criteria, and ensured development tasks reflected actual business needs and data logic.</w:t>
      </w:r>
    </w:p>
    <w:p w:rsidR="00A31794" w:rsidRPr="00A31794" w:rsidRDefault="00A31794" w:rsidP="00A31794">
      <w:pPr>
        <w:pStyle w:val="ListParagraph"/>
        <w:numPr>
          <w:ilvl w:val="0"/>
          <w:numId w:val="2"/>
        </w:numPr>
        <w:spacing w:after="120" w:line="240" w:lineRule="auto"/>
        <w:jc w:val="both"/>
        <w:rPr>
          <w:rFonts w:ascii="Times New Roman" w:hAnsi="Times New Roman" w:cs="Times New Roman"/>
          <w:color w:val="000000" w:themeColor="text1"/>
          <w:sz w:val="18"/>
          <w:szCs w:val="18"/>
        </w:rPr>
      </w:pPr>
      <w:r w:rsidRPr="00A31794">
        <w:rPr>
          <w:rFonts w:ascii="Times New Roman" w:hAnsi="Times New Roman" w:cs="Times New Roman"/>
          <w:color w:val="000000" w:themeColor="text1"/>
          <w:sz w:val="18"/>
          <w:szCs w:val="18"/>
        </w:rPr>
        <w:t>Supported UAT by creating test cases, validating field-level data, comparing system outputs to expected results, and logging defects in JIRA.</w:t>
      </w:r>
    </w:p>
    <w:p w:rsidR="00CB14D6" w:rsidRDefault="00A31794" w:rsidP="00A31794">
      <w:pPr>
        <w:pStyle w:val="ListParagraph"/>
        <w:numPr>
          <w:ilvl w:val="0"/>
          <w:numId w:val="2"/>
        </w:numPr>
        <w:spacing w:after="120" w:line="240" w:lineRule="auto"/>
        <w:jc w:val="both"/>
        <w:rPr>
          <w:rFonts w:ascii="Times New Roman" w:hAnsi="Times New Roman" w:cs="Times New Roman"/>
          <w:color w:val="000000" w:themeColor="text1"/>
          <w:sz w:val="18"/>
          <w:szCs w:val="18"/>
        </w:rPr>
      </w:pPr>
      <w:r w:rsidRPr="00A31794">
        <w:rPr>
          <w:rFonts w:ascii="Times New Roman" w:hAnsi="Times New Roman" w:cs="Times New Roman"/>
          <w:color w:val="000000" w:themeColor="text1"/>
          <w:sz w:val="18"/>
          <w:szCs w:val="18"/>
        </w:rPr>
        <w:t>Maintained detailed BRDs, data definitions, and process documentation, helping new team members understand system logic and operational KPIs.</w:t>
      </w:r>
    </w:p>
    <w:p w:rsidR="008B3C19" w:rsidRPr="00A31794" w:rsidRDefault="008B3C19" w:rsidP="008B3C19">
      <w:pPr>
        <w:pBdr>
          <w:bottom w:val="single" w:sz="4" w:space="1" w:color="auto"/>
        </w:pBdr>
        <w:spacing w:after="0" w:line="240" w:lineRule="auto"/>
        <w:rPr>
          <w:rFonts w:ascii="Times New Roman" w:hAnsi="Times New Roman" w:cs="Times New Roman"/>
          <w:b/>
          <w:bCs/>
          <w:color w:val="000000" w:themeColor="text1"/>
          <w:sz w:val="20"/>
          <w:szCs w:val="20"/>
        </w:rPr>
      </w:pPr>
      <w:r w:rsidRPr="00A31794">
        <w:rPr>
          <w:rFonts w:ascii="Times New Roman" w:hAnsi="Times New Roman" w:cs="Times New Roman"/>
          <w:b/>
          <w:color w:val="000000" w:themeColor="text1"/>
          <w:sz w:val="16"/>
          <w:szCs w:val="16"/>
        </w:rPr>
        <w:t>Skills</w:t>
      </w:r>
    </w:p>
    <w:p w:rsidR="00A31794" w:rsidRPr="00A31794" w:rsidRDefault="00A31794" w:rsidP="00A31794">
      <w:pPr>
        <w:pStyle w:val="ListParagraph"/>
        <w:numPr>
          <w:ilvl w:val="0"/>
          <w:numId w:val="2"/>
        </w:numPr>
        <w:spacing w:after="120" w:line="240" w:lineRule="auto"/>
        <w:jc w:val="both"/>
        <w:rPr>
          <w:rFonts w:ascii="Times New Roman" w:hAnsi="Times New Roman" w:cs="Times New Roman"/>
          <w:b/>
          <w:bCs/>
          <w:color w:val="000000" w:themeColor="text1"/>
          <w:sz w:val="16"/>
          <w:szCs w:val="16"/>
        </w:rPr>
      </w:pPr>
      <w:r w:rsidRPr="00A31794">
        <w:rPr>
          <w:rFonts w:ascii="Times New Roman" w:hAnsi="Times New Roman" w:cs="Times New Roman"/>
          <w:b/>
          <w:bCs/>
          <w:color w:val="000000" w:themeColor="text1"/>
          <w:sz w:val="16"/>
          <w:szCs w:val="16"/>
        </w:rPr>
        <w:t xml:space="preserve">Financial Analysis: </w:t>
      </w:r>
      <w:r w:rsidRPr="00A31794">
        <w:rPr>
          <w:rFonts w:ascii="Times New Roman" w:hAnsi="Times New Roman" w:cs="Times New Roman"/>
          <w:color w:val="000000" w:themeColor="text1"/>
          <w:sz w:val="16"/>
          <w:szCs w:val="16"/>
        </w:rPr>
        <w:t>Budgeting &amp; Forecasting, P&amp;L Reporting, Variance Analysis, Scenario Modelling, Cost Analysis</w:t>
      </w:r>
    </w:p>
    <w:p w:rsidR="00A31794" w:rsidRPr="00A31794" w:rsidRDefault="00A31794" w:rsidP="00A31794">
      <w:pPr>
        <w:pStyle w:val="ListParagraph"/>
        <w:numPr>
          <w:ilvl w:val="0"/>
          <w:numId w:val="2"/>
        </w:numPr>
        <w:spacing w:after="120" w:line="240" w:lineRule="auto"/>
        <w:jc w:val="both"/>
        <w:rPr>
          <w:rFonts w:ascii="Times New Roman" w:hAnsi="Times New Roman" w:cs="Times New Roman"/>
          <w:color w:val="000000" w:themeColor="text1"/>
          <w:sz w:val="16"/>
          <w:szCs w:val="16"/>
        </w:rPr>
      </w:pPr>
      <w:r w:rsidRPr="00A31794">
        <w:rPr>
          <w:rFonts w:ascii="Times New Roman" w:hAnsi="Times New Roman" w:cs="Times New Roman"/>
          <w:b/>
          <w:bCs/>
          <w:color w:val="000000" w:themeColor="text1"/>
          <w:sz w:val="16"/>
          <w:szCs w:val="16"/>
        </w:rPr>
        <w:t xml:space="preserve">Data &amp; Analytics: </w:t>
      </w:r>
      <w:r w:rsidRPr="00A31794">
        <w:rPr>
          <w:rFonts w:ascii="Times New Roman" w:hAnsi="Times New Roman" w:cs="Times New Roman"/>
          <w:color w:val="000000" w:themeColor="text1"/>
          <w:sz w:val="16"/>
          <w:szCs w:val="16"/>
        </w:rPr>
        <w:t>SQL, Python (Pandas, NumPy), Excel (Pivot Tables, Power Query), Data Cleaning, Trend Analysis</w:t>
      </w:r>
    </w:p>
    <w:p w:rsidR="00A31794" w:rsidRPr="00A31794" w:rsidRDefault="00A31794" w:rsidP="00A31794">
      <w:pPr>
        <w:pStyle w:val="ListParagraph"/>
        <w:numPr>
          <w:ilvl w:val="0"/>
          <w:numId w:val="2"/>
        </w:numPr>
        <w:spacing w:after="120" w:line="240" w:lineRule="auto"/>
        <w:jc w:val="both"/>
        <w:rPr>
          <w:rFonts w:ascii="Times New Roman" w:hAnsi="Times New Roman" w:cs="Times New Roman"/>
          <w:color w:val="000000" w:themeColor="text1"/>
          <w:sz w:val="16"/>
          <w:szCs w:val="16"/>
        </w:rPr>
      </w:pPr>
      <w:r w:rsidRPr="00A31794">
        <w:rPr>
          <w:rFonts w:ascii="Times New Roman" w:hAnsi="Times New Roman" w:cs="Times New Roman"/>
          <w:b/>
          <w:bCs/>
          <w:color w:val="000000" w:themeColor="text1"/>
          <w:sz w:val="16"/>
          <w:szCs w:val="16"/>
        </w:rPr>
        <w:t xml:space="preserve">Business Intelligence: </w:t>
      </w:r>
      <w:r w:rsidRPr="00A31794">
        <w:rPr>
          <w:rFonts w:ascii="Times New Roman" w:hAnsi="Times New Roman" w:cs="Times New Roman"/>
          <w:color w:val="000000" w:themeColor="text1"/>
          <w:sz w:val="16"/>
          <w:szCs w:val="16"/>
        </w:rPr>
        <w:t>Power BI, Tableau, Dashboard Development, KPI Design</w:t>
      </w:r>
    </w:p>
    <w:p w:rsidR="00A31794" w:rsidRPr="00A31794" w:rsidRDefault="00A31794" w:rsidP="00A31794">
      <w:pPr>
        <w:pStyle w:val="ListParagraph"/>
        <w:numPr>
          <w:ilvl w:val="0"/>
          <w:numId w:val="2"/>
        </w:numPr>
        <w:spacing w:after="120" w:line="240" w:lineRule="auto"/>
        <w:jc w:val="both"/>
        <w:rPr>
          <w:rFonts w:ascii="Times New Roman" w:hAnsi="Times New Roman" w:cs="Times New Roman"/>
          <w:color w:val="000000" w:themeColor="text1"/>
          <w:sz w:val="16"/>
          <w:szCs w:val="16"/>
        </w:rPr>
      </w:pPr>
      <w:r w:rsidRPr="00A31794">
        <w:rPr>
          <w:rFonts w:ascii="Times New Roman" w:hAnsi="Times New Roman" w:cs="Times New Roman"/>
          <w:b/>
          <w:bCs/>
          <w:color w:val="000000" w:themeColor="text1"/>
          <w:sz w:val="16"/>
          <w:szCs w:val="16"/>
        </w:rPr>
        <w:t xml:space="preserve">Databases &amp; Cloud: </w:t>
      </w:r>
      <w:r w:rsidRPr="00A31794">
        <w:rPr>
          <w:rFonts w:ascii="Times New Roman" w:hAnsi="Times New Roman" w:cs="Times New Roman"/>
          <w:color w:val="000000" w:themeColor="text1"/>
          <w:sz w:val="16"/>
          <w:szCs w:val="16"/>
        </w:rPr>
        <w:t>Redshift, Snowflake, SQL Server, AWS, Azure</w:t>
      </w:r>
    </w:p>
    <w:p w:rsidR="00A31794" w:rsidRPr="00A31794" w:rsidRDefault="00A31794" w:rsidP="00A31794">
      <w:pPr>
        <w:pStyle w:val="ListParagraph"/>
        <w:numPr>
          <w:ilvl w:val="0"/>
          <w:numId w:val="2"/>
        </w:numPr>
        <w:spacing w:after="120" w:line="240" w:lineRule="auto"/>
        <w:jc w:val="both"/>
        <w:rPr>
          <w:rFonts w:ascii="Times New Roman" w:hAnsi="Times New Roman" w:cs="Times New Roman"/>
          <w:b/>
          <w:bCs/>
          <w:color w:val="000000" w:themeColor="text1"/>
          <w:sz w:val="16"/>
          <w:szCs w:val="16"/>
        </w:rPr>
      </w:pPr>
      <w:r w:rsidRPr="00A31794">
        <w:rPr>
          <w:rFonts w:ascii="Times New Roman" w:hAnsi="Times New Roman" w:cs="Times New Roman"/>
          <w:b/>
          <w:bCs/>
          <w:color w:val="000000" w:themeColor="text1"/>
          <w:sz w:val="16"/>
          <w:szCs w:val="16"/>
        </w:rPr>
        <w:t xml:space="preserve">Data Workflow &amp; Tools: </w:t>
      </w:r>
      <w:r w:rsidRPr="00A31794">
        <w:rPr>
          <w:rFonts w:ascii="Times New Roman" w:hAnsi="Times New Roman" w:cs="Times New Roman"/>
          <w:color w:val="000000" w:themeColor="text1"/>
          <w:sz w:val="16"/>
          <w:szCs w:val="16"/>
        </w:rPr>
        <w:t>ETL Support, dbt, Airflow, JIRA, Confluence</w:t>
      </w:r>
    </w:p>
    <w:p w:rsidR="008B3C19" w:rsidRDefault="00A31794" w:rsidP="008B3C19">
      <w:pPr>
        <w:pStyle w:val="ListParagraph"/>
        <w:numPr>
          <w:ilvl w:val="0"/>
          <w:numId w:val="2"/>
        </w:numPr>
        <w:spacing w:after="120" w:line="240" w:lineRule="auto"/>
        <w:contextualSpacing w:val="0"/>
        <w:jc w:val="both"/>
        <w:rPr>
          <w:rFonts w:ascii="Times New Roman" w:hAnsi="Times New Roman" w:cs="Times New Roman"/>
          <w:color w:val="000000" w:themeColor="text1"/>
          <w:sz w:val="16"/>
          <w:szCs w:val="16"/>
        </w:rPr>
      </w:pPr>
      <w:r w:rsidRPr="00A741AA">
        <w:rPr>
          <w:rFonts w:ascii="Times New Roman" w:hAnsi="Times New Roman" w:cs="Times New Roman"/>
          <w:b/>
          <w:bCs/>
          <w:color w:val="000000" w:themeColor="text1"/>
          <w:sz w:val="16"/>
          <w:szCs w:val="16"/>
        </w:rPr>
        <w:t xml:space="preserve">Business &amp; Communication: </w:t>
      </w:r>
      <w:r w:rsidRPr="00A741AA">
        <w:rPr>
          <w:rFonts w:ascii="Times New Roman" w:hAnsi="Times New Roman" w:cs="Times New Roman"/>
          <w:color w:val="000000" w:themeColor="text1"/>
          <w:sz w:val="16"/>
          <w:szCs w:val="16"/>
        </w:rPr>
        <w:t>Requirements Gathering, Process Mapping, Stakeholder Collaboration, Presentation &amp; Reporting</w:t>
      </w:r>
    </w:p>
    <w:p w:rsidR="00DD221E" w:rsidRPr="00DD221E" w:rsidRDefault="00DD221E" w:rsidP="00DD221E">
      <w:pPr>
        <w:pBdr>
          <w:bottom w:val="single" w:sz="4" w:space="1" w:color="auto"/>
        </w:pBdr>
        <w:spacing w:after="0" w:line="240" w:lineRule="auto"/>
        <w:rPr>
          <w:rFonts w:ascii="Times New Roman" w:hAnsi="Times New Roman" w:cs="Times New Roman"/>
          <w:b/>
          <w:bCs/>
          <w:color w:val="000000" w:themeColor="text1"/>
          <w:sz w:val="20"/>
          <w:szCs w:val="20"/>
        </w:rPr>
      </w:pPr>
      <w:r w:rsidRPr="00DD221E">
        <w:rPr>
          <w:rFonts w:ascii="Times New Roman" w:hAnsi="Times New Roman" w:cs="Times New Roman"/>
          <w:b/>
          <w:bCs/>
          <w:color w:val="000000" w:themeColor="text1"/>
          <w:sz w:val="20"/>
          <w:szCs w:val="20"/>
        </w:rPr>
        <w:t>Education</w:t>
      </w:r>
    </w:p>
    <w:p w:rsidR="00DD221E" w:rsidRPr="00DD221E" w:rsidRDefault="00DD221E" w:rsidP="00DD221E">
      <w:pPr>
        <w:spacing w:after="0" w:line="240" w:lineRule="auto"/>
        <w:jc w:val="both"/>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 xml:space="preserve">               </w:t>
      </w:r>
      <w:r w:rsidRPr="00DD221E">
        <w:rPr>
          <w:rFonts w:ascii="Times New Roman" w:hAnsi="Times New Roman" w:cs="Times New Roman"/>
          <w:b/>
          <w:bCs/>
          <w:color w:val="000000" w:themeColor="text1"/>
          <w:sz w:val="18"/>
          <w:szCs w:val="18"/>
        </w:rPr>
        <w:t>Masters in Business Administration</w:t>
      </w:r>
      <w:r w:rsidRPr="00DD221E">
        <w:rPr>
          <w:rFonts w:ascii="Times New Roman" w:hAnsi="Times New Roman" w:cs="Times New Roman"/>
          <w:b/>
          <w:bCs/>
          <w:color w:val="000000" w:themeColor="text1"/>
          <w:sz w:val="18"/>
          <w:szCs w:val="18"/>
        </w:rPr>
        <w:tab/>
      </w:r>
      <w:r w:rsidRPr="00DD221E">
        <w:rPr>
          <w:rFonts w:ascii="Times New Roman" w:hAnsi="Times New Roman" w:cs="Times New Roman"/>
          <w:b/>
          <w:bCs/>
          <w:color w:val="000000" w:themeColor="text1"/>
          <w:sz w:val="18"/>
          <w:szCs w:val="18"/>
        </w:rPr>
        <w:tab/>
      </w:r>
      <w:r w:rsidRPr="00DD221E">
        <w:rPr>
          <w:rFonts w:ascii="Times New Roman" w:hAnsi="Times New Roman" w:cs="Times New Roman"/>
          <w:b/>
          <w:bCs/>
          <w:color w:val="000000" w:themeColor="text1"/>
          <w:sz w:val="18"/>
          <w:szCs w:val="18"/>
        </w:rPr>
        <w:tab/>
      </w:r>
      <w:r w:rsidRPr="00DD221E">
        <w:rPr>
          <w:rFonts w:ascii="Times New Roman" w:hAnsi="Times New Roman" w:cs="Times New Roman"/>
          <w:b/>
          <w:bCs/>
          <w:color w:val="000000" w:themeColor="text1"/>
          <w:sz w:val="18"/>
          <w:szCs w:val="18"/>
        </w:rPr>
        <w:tab/>
      </w:r>
      <w:r w:rsidRPr="00DD221E">
        <w:rPr>
          <w:rFonts w:ascii="Times New Roman" w:hAnsi="Times New Roman" w:cs="Times New Roman"/>
          <w:b/>
          <w:bCs/>
          <w:color w:val="000000" w:themeColor="text1"/>
          <w:sz w:val="18"/>
          <w:szCs w:val="18"/>
        </w:rPr>
        <w:tab/>
        <w:t xml:space="preserve">                                                   Oct 2023 - May 2025</w:t>
      </w:r>
    </w:p>
    <w:p w:rsidR="00DD221E" w:rsidRPr="00DD221E" w:rsidRDefault="00DD221E" w:rsidP="00DD221E">
      <w:pPr>
        <w:spacing w:after="0" w:line="240" w:lineRule="auto"/>
        <w:jc w:val="both"/>
        <w:rPr>
          <w:rFonts w:ascii="Times New Roman" w:hAnsi="Times New Roman" w:cs="Times New Roman"/>
          <w:color w:val="000000" w:themeColor="text1"/>
          <w:sz w:val="18"/>
          <w:szCs w:val="18"/>
        </w:rPr>
      </w:pPr>
      <w:r w:rsidRPr="00DD221E">
        <w:rPr>
          <w:rFonts w:ascii="Times New Roman" w:hAnsi="Times New Roman" w:cs="Times New Roman"/>
          <w:color w:val="000000" w:themeColor="text1"/>
          <w:sz w:val="18"/>
          <w:szCs w:val="18"/>
        </w:rPr>
        <w:t xml:space="preserve">            </w:t>
      </w:r>
      <w:r>
        <w:rPr>
          <w:rFonts w:ascii="Times New Roman" w:hAnsi="Times New Roman" w:cs="Times New Roman"/>
          <w:color w:val="000000" w:themeColor="text1"/>
          <w:sz w:val="18"/>
          <w:szCs w:val="18"/>
        </w:rPr>
        <w:t xml:space="preserve">  </w:t>
      </w:r>
      <w:r w:rsidRPr="00DD221E">
        <w:rPr>
          <w:rFonts w:ascii="Times New Roman" w:hAnsi="Times New Roman" w:cs="Times New Roman"/>
          <w:color w:val="000000" w:themeColor="text1"/>
          <w:sz w:val="18"/>
          <w:szCs w:val="18"/>
        </w:rPr>
        <w:t xml:space="preserve"> Indiana University of Pennsylvania</w:t>
      </w:r>
    </w:p>
    <w:p w:rsidR="00DD221E" w:rsidRPr="00DD221E" w:rsidRDefault="00DD221E" w:rsidP="00DD221E">
      <w:pPr>
        <w:spacing w:after="0" w:line="240" w:lineRule="auto"/>
        <w:jc w:val="both"/>
        <w:rPr>
          <w:rFonts w:ascii="Times New Roman" w:hAnsi="Times New Roman" w:cs="Times New Roman"/>
          <w:b/>
          <w:bCs/>
          <w:color w:val="000000" w:themeColor="text1"/>
          <w:sz w:val="18"/>
          <w:szCs w:val="18"/>
        </w:rPr>
      </w:pPr>
    </w:p>
    <w:p w:rsidR="00DD221E" w:rsidRPr="00DD221E" w:rsidRDefault="00DD221E" w:rsidP="00DD221E">
      <w:pPr>
        <w:spacing w:after="0" w:line="240" w:lineRule="auto"/>
        <w:jc w:val="both"/>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 xml:space="preserve">              </w:t>
      </w:r>
      <w:r w:rsidRPr="00DD221E">
        <w:rPr>
          <w:rFonts w:ascii="Times New Roman" w:hAnsi="Times New Roman" w:cs="Times New Roman"/>
          <w:b/>
          <w:bCs/>
          <w:color w:val="000000" w:themeColor="text1"/>
          <w:sz w:val="18"/>
          <w:szCs w:val="18"/>
        </w:rPr>
        <w:t xml:space="preserve"> Bachelors of Commerce     </w:t>
      </w:r>
      <w:r w:rsidRPr="00DD221E">
        <w:rPr>
          <w:rFonts w:ascii="Times New Roman" w:hAnsi="Times New Roman" w:cs="Times New Roman"/>
          <w:b/>
          <w:bCs/>
          <w:color w:val="000000" w:themeColor="text1"/>
          <w:sz w:val="18"/>
          <w:szCs w:val="18"/>
        </w:rPr>
        <w:tab/>
      </w:r>
      <w:r w:rsidRPr="00DD221E">
        <w:rPr>
          <w:rFonts w:ascii="Times New Roman" w:hAnsi="Times New Roman" w:cs="Times New Roman"/>
          <w:b/>
          <w:bCs/>
          <w:color w:val="000000" w:themeColor="text1"/>
          <w:sz w:val="18"/>
          <w:szCs w:val="18"/>
        </w:rPr>
        <w:tab/>
      </w:r>
      <w:r w:rsidRPr="00DD221E">
        <w:rPr>
          <w:rFonts w:ascii="Times New Roman" w:hAnsi="Times New Roman" w:cs="Times New Roman"/>
          <w:b/>
          <w:bCs/>
          <w:color w:val="000000" w:themeColor="text1"/>
          <w:sz w:val="18"/>
          <w:szCs w:val="18"/>
        </w:rPr>
        <w:tab/>
      </w:r>
      <w:r w:rsidRPr="00DD221E">
        <w:rPr>
          <w:rFonts w:ascii="Times New Roman" w:hAnsi="Times New Roman" w:cs="Times New Roman"/>
          <w:b/>
          <w:bCs/>
          <w:color w:val="000000" w:themeColor="text1"/>
          <w:sz w:val="18"/>
          <w:szCs w:val="18"/>
        </w:rPr>
        <w:tab/>
      </w:r>
      <w:r w:rsidRPr="00DD221E">
        <w:rPr>
          <w:rFonts w:ascii="Times New Roman" w:hAnsi="Times New Roman" w:cs="Times New Roman"/>
          <w:b/>
          <w:bCs/>
          <w:color w:val="000000" w:themeColor="text1"/>
          <w:sz w:val="18"/>
          <w:szCs w:val="18"/>
        </w:rPr>
        <w:tab/>
      </w:r>
      <w:r w:rsidRPr="00DD221E">
        <w:rPr>
          <w:rFonts w:ascii="Times New Roman" w:hAnsi="Times New Roman" w:cs="Times New Roman"/>
          <w:b/>
          <w:bCs/>
          <w:color w:val="000000" w:themeColor="text1"/>
          <w:sz w:val="18"/>
          <w:szCs w:val="18"/>
        </w:rPr>
        <w:tab/>
      </w:r>
      <w:r w:rsidRPr="00DD221E">
        <w:rPr>
          <w:rFonts w:ascii="Times New Roman" w:hAnsi="Times New Roman" w:cs="Times New Roman"/>
          <w:b/>
          <w:bCs/>
          <w:color w:val="000000" w:themeColor="text1"/>
          <w:sz w:val="18"/>
          <w:szCs w:val="18"/>
        </w:rPr>
        <w:tab/>
        <w:t xml:space="preserve">                                     Jul 2020 - Aug 2023</w:t>
      </w:r>
    </w:p>
    <w:p w:rsidR="00DD221E" w:rsidRPr="00DD221E" w:rsidRDefault="00DD221E" w:rsidP="00DD221E">
      <w:pPr>
        <w:jc w:val="both"/>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xml:space="preserve">           </w:t>
      </w:r>
      <w:r w:rsidRPr="00DD221E">
        <w:rPr>
          <w:rFonts w:ascii="Times New Roman" w:hAnsi="Times New Roman" w:cs="Times New Roman"/>
          <w:color w:val="000000" w:themeColor="text1"/>
          <w:sz w:val="18"/>
          <w:szCs w:val="18"/>
        </w:rPr>
        <w:t xml:space="preserve">    Mica College, University of Mysore, India</w:t>
      </w:r>
    </w:p>
    <w:sectPr w:rsidR="00DD221E" w:rsidRPr="00DD221E" w:rsidSect="00A31794">
      <w:headerReference w:type="even" r:id="rId10"/>
      <w:headerReference w:type="default" r:id="rId11"/>
      <w:footerReference w:type="even" r:id="rId12"/>
      <w:footerReference w:type="default" r:id="rId13"/>
      <w:headerReference w:type="first" r:id="rId14"/>
      <w:footerReference w:type="first" r:id="rId15"/>
      <w:pgSz w:w="11906" w:h="16838" w:code="9"/>
      <w:pgMar w:top="720" w:right="792" w:bottom="720" w:left="720" w:header="0"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060F2" w:rsidRDefault="001060F2" w:rsidP="00A66AA2">
      <w:pPr>
        <w:spacing w:after="0" w:line="240" w:lineRule="auto"/>
      </w:pPr>
      <w:r>
        <w:separator/>
      </w:r>
    </w:p>
  </w:endnote>
  <w:endnote w:type="continuationSeparator" w:id="1">
    <w:p w:rsidR="001060F2" w:rsidRDefault="001060F2" w:rsidP="00A66AA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5EC" w:rsidRDefault="00EC75E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5EC" w:rsidRDefault="00EC75E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5EC" w:rsidRDefault="00EC75E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060F2" w:rsidRDefault="001060F2" w:rsidP="00A66AA2">
      <w:pPr>
        <w:spacing w:after="0" w:line="240" w:lineRule="auto"/>
      </w:pPr>
      <w:r>
        <w:separator/>
      </w:r>
    </w:p>
  </w:footnote>
  <w:footnote w:type="continuationSeparator" w:id="1">
    <w:p w:rsidR="001060F2" w:rsidRDefault="001060F2" w:rsidP="00A66AA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5EC" w:rsidRDefault="00EC75E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5EC" w:rsidRDefault="00EC75EC">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5EC" w:rsidRDefault="00EC75E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3205B"/>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F02BE0"/>
    <w:multiLevelType w:val="hybridMultilevel"/>
    <w:tmpl w:val="D1A2B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18C67E1"/>
    <w:multiLevelType w:val="hybridMultilevel"/>
    <w:tmpl w:val="73785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0147407"/>
    <w:multiLevelType w:val="hybridMultilevel"/>
    <w:tmpl w:val="27009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2D7722A"/>
    <w:multiLevelType w:val="hybridMultilevel"/>
    <w:tmpl w:val="01F6B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91C08A3"/>
    <w:multiLevelType w:val="hybridMultilevel"/>
    <w:tmpl w:val="13FE6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0FD40FE"/>
    <w:multiLevelType w:val="hybridMultilevel"/>
    <w:tmpl w:val="2BAE0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9973CD4"/>
    <w:multiLevelType w:val="hybridMultilevel"/>
    <w:tmpl w:val="83AE1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09A34D3"/>
    <w:multiLevelType w:val="hybridMultilevel"/>
    <w:tmpl w:val="98EE6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FFC6F29"/>
    <w:multiLevelType w:val="hybridMultilevel"/>
    <w:tmpl w:val="7BDAE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54101AD"/>
    <w:multiLevelType w:val="hybridMultilevel"/>
    <w:tmpl w:val="00C03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9"/>
  </w:num>
  <w:num w:numId="4">
    <w:abstractNumId w:val="3"/>
  </w:num>
  <w:num w:numId="5">
    <w:abstractNumId w:val="6"/>
  </w:num>
  <w:num w:numId="6">
    <w:abstractNumId w:val="4"/>
  </w:num>
  <w:num w:numId="7">
    <w:abstractNumId w:val="5"/>
  </w:num>
  <w:num w:numId="8">
    <w:abstractNumId w:val="1"/>
  </w:num>
  <w:num w:numId="9">
    <w:abstractNumId w:val="10"/>
  </w:num>
  <w:num w:numId="10">
    <w:abstractNumId w:val="0"/>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hdrShapeDefaults>
    <o:shapedefaults v:ext="edit" spidmax="16386">
      <o:colormru v:ext="edit" colors="#dfe4e4"/>
    </o:shapedefaults>
  </w:hdrShapeDefaults>
  <w:footnotePr>
    <w:footnote w:id="0"/>
    <w:footnote w:id="1"/>
  </w:footnotePr>
  <w:endnotePr>
    <w:endnote w:id="0"/>
    <w:endnote w:id="1"/>
  </w:endnotePr>
  <w:compat/>
  <w:rsids>
    <w:rsidRoot w:val="00567377"/>
    <w:rsid w:val="0001424E"/>
    <w:rsid w:val="00016DB6"/>
    <w:rsid w:val="00023C2D"/>
    <w:rsid w:val="00045CD1"/>
    <w:rsid w:val="00050AF9"/>
    <w:rsid w:val="00053AFF"/>
    <w:rsid w:val="00067D03"/>
    <w:rsid w:val="000B0C5B"/>
    <w:rsid w:val="000C0143"/>
    <w:rsid w:val="000C1913"/>
    <w:rsid w:val="000C39BD"/>
    <w:rsid w:val="000D51B8"/>
    <w:rsid w:val="000E51C5"/>
    <w:rsid w:val="00103AD4"/>
    <w:rsid w:val="001060F2"/>
    <w:rsid w:val="0012135E"/>
    <w:rsid w:val="00125288"/>
    <w:rsid w:val="001327B7"/>
    <w:rsid w:val="00140E3C"/>
    <w:rsid w:val="001428D0"/>
    <w:rsid w:val="00167480"/>
    <w:rsid w:val="00173D4B"/>
    <w:rsid w:val="001824E6"/>
    <w:rsid w:val="00184C7E"/>
    <w:rsid w:val="00187028"/>
    <w:rsid w:val="00196D7D"/>
    <w:rsid w:val="001A0A3B"/>
    <w:rsid w:val="001A450E"/>
    <w:rsid w:val="001C061D"/>
    <w:rsid w:val="001C507B"/>
    <w:rsid w:val="001D387F"/>
    <w:rsid w:val="001E3F38"/>
    <w:rsid w:val="001E78E5"/>
    <w:rsid w:val="00216C7A"/>
    <w:rsid w:val="00222316"/>
    <w:rsid w:val="002271DB"/>
    <w:rsid w:val="00233137"/>
    <w:rsid w:val="002416C5"/>
    <w:rsid w:val="00244227"/>
    <w:rsid w:val="00250EF4"/>
    <w:rsid w:val="002573A2"/>
    <w:rsid w:val="00265093"/>
    <w:rsid w:val="002829DE"/>
    <w:rsid w:val="00283344"/>
    <w:rsid w:val="00283B06"/>
    <w:rsid w:val="002A150A"/>
    <w:rsid w:val="002A335D"/>
    <w:rsid w:val="002A5421"/>
    <w:rsid w:val="002B488D"/>
    <w:rsid w:val="002C13C1"/>
    <w:rsid w:val="002C1C1E"/>
    <w:rsid w:val="002C7CEB"/>
    <w:rsid w:val="002D6E7B"/>
    <w:rsid w:val="002E7899"/>
    <w:rsid w:val="002F16AA"/>
    <w:rsid w:val="002F2A00"/>
    <w:rsid w:val="002F3CC9"/>
    <w:rsid w:val="003133ED"/>
    <w:rsid w:val="00331554"/>
    <w:rsid w:val="00341ED9"/>
    <w:rsid w:val="003469D6"/>
    <w:rsid w:val="0037299B"/>
    <w:rsid w:val="00373CD4"/>
    <w:rsid w:val="0037413A"/>
    <w:rsid w:val="003803C0"/>
    <w:rsid w:val="003821D6"/>
    <w:rsid w:val="003919C6"/>
    <w:rsid w:val="003977A2"/>
    <w:rsid w:val="003A607D"/>
    <w:rsid w:val="003A7206"/>
    <w:rsid w:val="003A7FCC"/>
    <w:rsid w:val="003B078A"/>
    <w:rsid w:val="003B3116"/>
    <w:rsid w:val="003C0761"/>
    <w:rsid w:val="003C2B19"/>
    <w:rsid w:val="003C30B4"/>
    <w:rsid w:val="003D5900"/>
    <w:rsid w:val="003E16C1"/>
    <w:rsid w:val="003F70AD"/>
    <w:rsid w:val="00400C20"/>
    <w:rsid w:val="00410A0A"/>
    <w:rsid w:val="00461B47"/>
    <w:rsid w:val="004645FE"/>
    <w:rsid w:val="004672A1"/>
    <w:rsid w:val="004714D7"/>
    <w:rsid w:val="0047166F"/>
    <w:rsid w:val="00483A6A"/>
    <w:rsid w:val="00483FBF"/>
    <w:rsid w:val="00494EF4"/>
    <w:rsid w:val="004B587E"/>
    <w:rsid w:val="004C5BFA"/>
    <w:rsid w:val="004D28DC"/>
    <w:rsid w:val="004E18E7"/>
    <w:rsid w:val="004E6BFC"/>
    <w:rsid w:val="004F1807"/>
    <w:rsid w:val="004F6ACA"/>
    <w:rsid w:val="00500ADA"/>
    <w:rsid w:val="005057E7"/>
    <w:rsid w:val="0052203A"/>
    <w:rsid w:val="00525D70"/>
    <w:rsid w:val="00525E91"/>
    <w:rsid w:val="005372C8"/>
    <w:rsid w:val="00540F9A"/>
    <w:rsid w:val="00542393"/>
    <w:rsid w:val="00555226"/>
    <w:rsid w:val="00556B40"/>
    <w:rsid w:val="00567377"/>
    <w:rsid w:val="00567DDD"/>
    <w:rsid w:val="00572494"/>
    <w:rsid w:val="005728D6"/>
    <w:rsid w:val="00573F51"/>
    <w:rsid w:val="00592E1B"/>
    <w:rsid w:val="005A7EFF"/>
    <w:rsid w:val="005B7C83"/>
    <w:rsid w:val="005C7061"/>
    <w:rsid w:val="005D2D5C"/>
    <w:rsid w:val="005D3A40"/>
    <w:rsid w:val="005D41A6"/>
    <w:rsid w:val="005D5772"/>
    <w:rsid w:val="005E7307"/>
    <w:rsid w:val="00630D1C"/>
    <w:rsid w:val="00633FA8"/>
    <w:rsid w:val="00642573"/>
    <w:rsid w:val="00646E66"/>
    <w:rsid w:val="00647C4E"/>
    <w:rsid w:val="006627AF"/>
    <w:rsid w:val="00676D1B"/>
    <w:rsid w:val="0068342C"/>
    <w:rsid w:val="00687055"/>
    <w:rsid w:val="006A245F"/>
    <w:rsid w:val="006B39F8"/>
    <w:rsid w:val="006B3D6D"/>
    <w:rsid w:val="006C3FD7"/>
    <w:rsid w:val="007032DD"/>
    <w:rsid w:val="0072153A"/>
    <w:rsid w:val="00727117"/>
    <w:rsid w:val="00731323"/>
    <w:rsid w:val="007474CB"/>
    <w:rsid w:val="007621D8"/>
    <w:rsid w:val="00767178"/>
    <w:rsid w:val="00773B05"/>
    <w:rsid w:val="00774E84"/>
    <w:rsid w:val="00780333"/>
    <w:rsid w:val="0079796D"/>
    <w:rsid w:val="007C4100"/>
    <w:rsid w:val="007D25AB"/>
    <w:rsid w:val="007D36F4"/>
    <w:rsid w:val="007D728E"/>
    <w:rsid w:val="007E1E08"/>
    <w:rsid w:val="007E3A20"/>
    <w:rsid w:val="007F2700"/>
    <w:rsid w:val="007F3D8E"/>
    <w:rsid w:val="007F4CC2"/>
    <w:rsid w:val="00814D43"/>
    <w:rsid w:val="0081597C"/>
    <w:rsid w:val="00816F15"/>
    <w:rsid w:val="008241DA"/>
    <w:rsid w:val="0083536A"/>
    <w:rsid w:val="00845EB1"/>
    <w:rsid w:val="00855A4F"/>
    <w:rsid w:val="00857C64"/>
    <w:rsid w:val="008600DA"/>
    <w:rsid w:val="00864573"/>
    <w:rsid w:val="008706A1"/>
    <w:rsid w:val="008B3C19"/>
    <w:rsid w:val="008C5315"/>
    <w:rsid w:val="008C6C80"/>
    <w:rsid w:val="008F0CB9"/>
    <w:rsid w:val="008F1AED"/>
    <w:rsid w:val="008F2D27"/>
    <w:rsid w:val="008F5062"/>
    <w:rsid w:val="008F7DF0"/>
    <w:rsid w:val="00905F65"/>
    <w:rsid w:val="00911E5D"/>
    <w:rsid w:val="0092620E"/>
    <w:rsid w:val="00932CCC"/>
    <w:rsid w:val="00947759"/>
    <w:rsid w:val="0096350A"/>
    <w:rsid w:val="00965279"/>
    <w:rsid w:val="00983E5F"/>
    <w:rsid w:val="00983FF0"/>
    <w:rsid w:val="009921D1"/>
    <w:rsid w:val="0099316E"/>
    <w:rsid w:val="009A2207"/>
    <w:rsid w:val="009A2B6D"/>
    <w:rsid w:val="009A5A93"/>
    <w:rsid w:val="009C01ED"/>
    <w:rsid w:val="009C0580"/>
    <w:rsid w:val="009C5FC1"/>
    <w:rsid w:val="009D3C72"/>
    <w:rsid w:val="009E2AA1"/>
    <w:rsid w:val="009E760F"/>
    <w:rsid w:val="00A07028"/>
    <w:rsid w:val="00A31794"/>
    <w:rsid w:val="00A37B28"/>
    <w:rsid w:val="00A40997"/>
    <w:rsid w:val="00A44585"/>
    <w:rsid w:val="00A462D2"/>
    <w:rsid w:val="00A654F6"/>
    <w:rsid w:val="00A66AA2"/>
    <w:rsid w:val="00A7044D"/>
    <w:rsid w:val="00A7382B"/>
    <w:rsid w:val="00A741AA"/>
    <w:rsid w:val="00A822A5"/>
    <w:rsid w:val="00A87013"/>
    <w:rsid w:val="00A93E72"/>
    <w:rsid w:val="00A94275"/>
    <w:rsid w:val="00AB70D8"/>
    <w:rsid w:val="00AC0503"/>
    <w:rsid w:val="00AE4444"/>
    <w:rsid w:val="00B26709"/>
    <w:rsid w:val="00B27C26"/>
    <w:rsid w:val="00B429E3"/>
    <w:rsid w:val="00B43EF8"/>
    <w:rsid w:val="00B50A80"/>
    <w:rsid w:val="00B77F04"/>
    <w:rsid w:val="00B8062E"/>
    <w:rsid w:val="00B83CF5"/>
    <w:rsid w:val="00B92511"/>
    <w:rsid w:val="00B925D8"/>
    <w:rsid w:val="00BA02AF"/>
    <w:rsid w:val="00BA69DB"/>
    <w:rsid w:val="00BB1CD6"/>
    <w:rsid w:val="00BC0D66"/>
    <w:rsid w:val="00BD13EA"/>
    <w:rsid w:val="00BE4CD7"/>
    <w:rsid w:val="00BF1421"/>
    <w:rsid w:val="00BF50A9"/>
    <w:rsid w:val="00BF53B7"/>
    <w:rsid w:val="00C02F02"/>
    <w:rsid w:val="00C06B7A"/>
    <w:rsid w:val="00C100F8"/>
    <w:rsid w:val="00C1188A"/>
    <w:rsid w:val="00C13C04"/>
    <w:rsid w:val="00C146E4"/>
    <w:rsid w:val="00C21587"/>
    <w:rsid w:val="00C22719"/>
    <w:rsid w:val="00C40A48"/>
    <w:rsid w:val="00C52800"/>
    <w:rsid w:val="00C52F74"/>
    <w:rsid w:val="00C65EA0"/>
    <w:rsid w:val="00C76705"/>
    <w:rsid w:val="00C76A22"/>
    <w:rsid w:val="00C94C5A"/>
    <w:rsid w:val="00CB048F"/>
    <w:rsid w:val="00CB14D6"/>
    <w:rsid w:val="00CB2AB4"/>
    <w:rsid w:val="00CC151A"/>
    <w:rsid w:val="00CC2593"/>
    <w:rsid w:val="00CC397B"/>
    <w:rsid w:val="00CE6675"/>
    <w:rsid w:val="00CE7B95"/>
    <w:rsid w:val="00CF132F"/>
    <w:rsid w:val="00CF18A1"/>
    <w:rsid w:val="00CF19E1"/>
    <w:rsid w:val="00D20B4A"/>
    <w:rsid w:val="00D2719B"/>
    <w:rsid w:val="00D4279A"/>
    <w:rsid w:val="00D57334"/>
    <w:rsid w:val="00D57828"/>
    <w:rsid w:val="00D63989"/>
    <w:rsid w:val="00D718ED"/>
    <w:rsid w:val="00D734EA"/>
    <w:rsid w:val="00D77192"/>
    <w:rsid w:val="00D81531"/>
    <w:rsid w:val="00D86B11"/>
    <w:rsid w:val="00DA5E88"/>
    <w:rsid w:val="00DB14A8"/>
    <w:rsid w:val="00DB1FCB"/>
    <w:rsid w:val="00DC1A52"/>
    <w:rsid w:val="00DD221E"/>
    <w:rsid w:val="00DD75D3"/>
    <w:rsid w:val="00DF711D"/>
    <w:rsid w:val="00E00854"/>
    <w:rsid w:val="00E10D58"/>
    <w:rsid w:val="00E13073"/>
    <w:rsid w:val="00E209BB"/>
    <w:rsid w:val="00E24344"/>
    <w:rsid w:val="00E547B6"/>
    <w:rsid w:val="00E65584"/>
    <w:rsid w:val="00E70034"/>
    <w:rsid w:val="00E718B0"/>
    <w:rsid w:val="00E72A6E"/>
    <w:rsid w:val="00E76269"/>
    <w:rsid w:val="00E76CF4"/>
    <w:rsid w:val="00E802ED"/>
    <w:rsid w:val="00E83994"/>
    <w:rsid w:val="00EA41A6"/>
    <w:rsid w:val="00EC5BEE"/>
    <w:rsid w:val="00EC75EC"/>
    <w:rsid w:val="00ED4E5D"/>
    <w:rsid w:val="00ED533D"/>
    <w:rsid w:val="00ED73EF"/>
    <w:rsid w:val="00EE2030"/>
    <w:rsid w:val="00EE2F99"/>
    <w:rsid w:val="00EE68D9"/>
    <w:rsid w:val="00EF414C"/>
    <w:rsid w:val="00EF6D8D"/>
    <w:rsid w:val="00F029FF"/>
    <w:rsid w:val="00F13A05"/>
    <w:rsid w:val="00F14EBB"/>
    <w:rsid w:val="00F31FD5"/>
    <w:rsid w:val="00F518A3"/>
    <w:rsid w:val="00FB559D"/>
    <w:rsid w:val="00FC6A67"/>
    <w:rsid w:val="00FD103C"/>
    <w:rsid w:val="00FE1C36"/>
    <w:rsid w:val="00FE3904"/>
    <w:rsid w:val="00FE7FF4"/>
    <w:rsid w:val="00FF3A9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colormru v:ext="edit" colors="#dfe4e4"/>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044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567377"/>
    <w:pPr>
      <w:spacing w:after="0" w:line="240" w:lineRule="auto"/>
    </w:pPr>
  </w:style>
  <w:style w:type="paragraph" w:styleId="ListParagraph">
    <w:name w:val="List Paragraph"/>
    <w:basedOn w:val="Normal"/>
    <w:uiPriority w:val="34"/>
    <w:qFormat/>
    <w:rsid w:val="006B39F8"/>
    <w:pPr>
      <w:ind w:left="720"/>
      <w:contextualSpacing/>
    </w:pPr>
  </w:style>
  <w:style w:type="character" w:styleId="Hyperlink">
    <w:name w:val="Hyperlink"/>
    <w:basedOn w:val="DefaultParagraphFont"/>
    <w:uiPriority w:val="99"/>
    <w:unhideWhenUsed/>
    <w:rsid w:val="00D77192"/>
    <w:rPr>
      <w:color w:val="0563C1" w:themeColor="hyperlink"/>
      <w:u w:val="single"/>
    </w:rPr>
  </w:style>
  <w:style w:type="character" w:customStyle="1" w:styleId="UnresolvedMention1">
    <w:name w:val="Unresolved Mention1"/>
    <w:basedOn w:val="DefaultParagraphFont"/>
    <w:uiPriority w:val="99"/>
    <w:semiHidden/>
    <w:unhideWhenUsed/>
    <w:rsid w:val="00D77192"/>
    <w:rPr>
      <w:color w:val="605E5C"/>
      <w:shd w:val="clear" w:color="auto" w:fill="E1DFDD"/>
    </w:rPr>
  </w:style>
  <w:style w:type="paragraph" w:styleId="Header">
    <w:name w:val="header"/>
    <w:basedOn w:val="Normal"/>
    <w:link w:val="HeaderChar"/>
    <w:uiPriority w:val="99"/>
    <w:unhideWhenUsed/>
    <w:rsid w:val="00A66A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6AA2"/>
  </w:style>
  <w:style w:type="paragraph" w:styleId="Footer">
    <w:name w:val="footer"/>
    <w:basedOn w:val="Normal"/>
    <w:link w:val="FooterChar"/>
    <w:uiPriority w:val="99"/>
    <w:unhideWhenUsed/>
    <w:rsid w:val="00A66A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6AA2"/>
  </w:style>
  <w:style w:type="paragraph" w:styleId="BodyText">
    <w:name w:val="Body Text"/>
    <w:basedOn w:val="Normal"/>
    <w:link w:val="BodyTextChar"/>
    <w:uiPriority w:val="1"/>
    <w:qFormat/>
    <w:rsid w:val="00016DB6"/>
    <w:pPr>
      <w:widowControl w:val="0"/>
      <w:autoSpaceDE w:val="0"/>
      <w:autoSpaceDN w:val="0"/>
      <w:spacing w:before="22" w:after="0" w:line="240" w:lineRule="auto"/>
      <w:ind w:left="320" w:hanging="181"/>
    </w:pPr>
    <w:rPr>
      <w:rFonts w:ascii="Calibri" w:eastAsia="Times New Roman" w:hAnsi="Calibri" w:cs="Calibri"/>
      <w:kern w:val="0"/>
      <w:lang w:val="en-US"/>
    </w:rPr>
  </w:style>
  <w:style w:type="character" w:customStyle="1" w:styleId="BodyTextChar">
    <w:name w:val="Body Text Char"/>
    <w:basedOn w:val="DefaultParagraphFont"/>
    <w:link w:val="BodyText"/>
    <w:uiPriority w:val="1"/>
    <w:rsid w:val="00016DB6"/>
    <w:rPr>
      <w:rFonts w:ascii="Calibri" w:eastAsia="Times New Roman" w:hAnsi="Calibri" w:cs="Calibri"/>
      <w:kern w:val="0"/>
      <w:lang w:val="en-US"/>
    </w:rPr>
  </w:style>
  <w:style w:type="character" w:styleId="Strong">
    <w:name w:val="Strong"/>
    <w:basedOn w:val="DefaultParagraphFont"/>
    <w:uiPriority w:val="22"/>
    <w:qFormat/>
    <w:rsid w:val="00483A6A"/>
    <w:rPr>
      <w:b/>
      <w:bCs/>
    </w:rPr>
  </w:style>
  <w:style w:type="character" w:styleId="FollowedHyperlink">
    <w:name w:val="FollowedHyperlink"/>
    <w:basedOn w:val="DefaultParagraphFont"/>
    <w:uiPriority w:val="99"/>
    <w:semiHidden/>
    <w:unhideWhenUsed/>
    <w:rsid w:val="00FE1C36"/>
    <w:rPr>
      <w:color w:val="954F72" w:themeColor="followedHyperlink"/>
      <w:u w:val="single"/>
    </w:rPr>
  </w:style>
</w:styles>
</file>

<file path=word/webSettings.xml><?xml version="1.0" encoding="utf-8"?>
<w:webSettings xmlns:r="http://schemas.openxmlformats.org/officeDocument/2006/relationships" xmlns:w="http://schemas.openxmlformats.org/wordprocessingml/2006/main">
  <w:divs>
    <w:div w:id="16123687">
      <w:bodyDiv w:val="1"/>
      <w:marLeft w:val="0"/>
      <w:marRight w:val="0"/>
      <w:marTop w:val="0"/>
      <w:marBottom w:val="0"/>
      <w:divBdr>
        <w:top w:val="none" w:sz="0" w:space="0" w:color="auto"/>
        <w:left w:val="none" w:sz="0" w:space="0" w:color="auto"/>
        <w:bottom w:val="none" w:sz="0" w:space="0" w:color="auto"/>
        <w:right w:val="none" w:sz="0" w:space="0" w:color="auto"/>
      </w:divBdr>
    </w:div>
    <w:div w:id="52626027">
      <w:bodyDiv w:val="1"/>
      <w:marLeft w:val="0"/>
      <w:marRight w:val="0"/>
      <w:marTop w:val="0"/>
      <w:marBottom w:val="0"/>
      <w:divBdr>
        <w:top w:val="none" w:sz="0" w:space="0" w:color="auto"/>
        <w:left w:val="none" w:sz="0" w:space="0" w:color="auto"/>
        <w:bottom w:val="none" w:sz="0" w:space="0" w:color="auto"/>
        <w:right w:val="none" w:sz="0" w:space="0" w:color="auto"/>
      </w:divBdr>
    </w:div>
    <w:div w:id="54352735">
      <w:bodyDiv w:val="1"/>
      <w:marLeft w:val="0"/>
      <w:marRight w:val="0"/>
      <w:marTop w:val="0"/>
      <w:marBottom w:val="0"/>
      <w:divBdr>
        <w:top w:val="none" w:sz="0" w:space="0" w:color="auto"/>
        <w:left w:val="none" w:sz="0" w:space="0" w:color="auto"/>
        <w:bottom w:val="none" w:sz="0" w:space="0" w:color="auto"/>
        <w:right w:val="none" w:sz="0" w:space="0" w:color="auto"/>
      </w:divBdr>
    </w:div>
    <w:div w:id="159546373">
      <w:bodyDiv w:val="1"/>
      <w:marLeft w:val="0"/>
      <w:marRight w:val="0"/>
      <w:marTop w:val="0"/>
      <w:marBottom w:val="0"/>
      <w:divBdr>
        <w:top w:val="none" w:sz="0" w:space="0" w:color="auto"/>
        <w:left w:val="none" w:sz="0" w:space="0" w:color="auto"/>
        <w:bottom w:val="none" w:sz="0" w:space="0" w:color="auto"/>
        <w:right w:val="none" w:sz="0" w:space="0" w:color="auto"/>
      </w:divBdr>
    </w:div>
    <w:div w:id="204222135">
      <w:bodyDiv w:val="1"/>
      <w:marLeft w:val="0"/>
      <w:marRight w:val="0"/>
      <w:marTop w:val="0"/>
      <w:marBottom w:val="0"/>
      <w:divBdr>
        <w:top w:val="none" w:sz="0" w:space="0" w:color="auto"/>
        <w:left w:val="none" w:sz="0" w:space="0" w:color="auto"/>
        <w:bottom w:val="none" w:sz="0" w:space="0" w:color="auto"/>
        <w:right w:val="none" w:sz="0" w:space="0" w:color="auto"/>
      </w:divBdr>
      <w:divsChild>
        <w:div w:id="1500463796">
          <w:marLeft w:val="0"/>
          <w:marRight w:val="0"/>
          <w:marTop w:val="0"/>
          <w:marBottom w:val="60"/>
          <w:divBdr>
            <w:top w:val="none" w:sz="0" w:space="0" w:color="auto"/>
            <w:left w:val="none" w:sz="0" w:space="0" w:color="auto"/>
            <w:bottom w:val="none" w:sz="0" w:space="0" w:color="auto"/>
            <w:right w:val="none" w:sz="0" w:space="0" w:color="auto"/>
          </w:divBdr>
        </w:div>
      </w:divsChild>
    </w:div>
    <w:div w:id="322977678">
      <w:bodyDiv w:val="1"/>
      <w:marLeft w:val="0"/>
      <w:marRight w:val="0"/>
      <w:marTop w:val="0"/>
      <w:marBottom w:val="0"/>
      <w:divBdr>
        <w:top w:val="none" w:sz="0" w:space="0" w:color="auto"/>
        <w:left w:val="none" w:sz="0" w:space="0" w:color="auto"/>
        <w:bottom w:val="none" w:sz="0" w:space="0" w:color="auto"/>
        <w:right w:val="none" w:sz="0" w:space="0" w:color="auto"/>
      </w:divBdr>
    </w:div>
    <w:div w:id="383256071">
      <w:bodyDiv w:val="1"/>
      <w:marLeft w:val="0"/>
      <w:marRight w:val="0"/>
      <w:marTop w:val="0"/>
      <w:marBottom w:val="0"/>
      <w:divBdr>
        <w:top w:val="none" w:sz="0" w:space="0" w:color="auto"/>
        <w:left w:val="none" w:sz="0" w:space="0" w:color="auto"/>
        <w:bottom w:val="none" w:sz="0" w:space="0" w:color="auto"/>
        <w:right w:val="none" w:sz="0" w:space="0" w:color="auto"/>
      </w:divBdr>
    </w:div>
    <w:div w:id="398090206">
      <w:bodyDiv w:val="1"/>
      <w:marLeft w:val="0"/>
      <w:marRight w:val="0"/>
      <w:marTop w:val="0"/>
      <w:marBottom w:val="0"/>
      <w:divBdr>
        <w:top w:val="none" w:sz="0" w:space="0" w:color="auto"/>
        <w:left w:val="none" w:sz="0" w:space="0" w:color="auto"/>
        <w:bottom w:val="none" w:sz="0" w:space="0" w:color="auto"/>
        <w:right w:val="none" w:sz="0" w:space="0" w:color="auto"/>
      </w:divBdr>
    </w:div>
    <w:div w:id="417413173">
      <w:bodyDiv w:val="1"/>
      <w:marLeft w:val="0"/>
      <w:marRight w:val="0"/>
      <w:marTop w:val="0"/>
      <w:marBottom w:val="0"/>
      <w:divBdr>
        <w:top w:val="none" w:sz="0" w:space="0" w:color="auto"/>
        <w:left w:val="none" w:sz="0" w:space="0" w:color="auto"/>
        <w:bottom w:val="none" w:sz="0" w:space="0" w:color="auto"/>
        <w:right w:val="none" w:sz="0" w:space="0" w:color="auto"/>
      </w:divBdr>
    </w:div>
    <w:div w:id="422652291">
      <w:bodyDiv w:val="1"/>
      <w:marLeft w:val="0"/>
      <w:marRight w:val="0"/>
      <w:marTop w:val="0"/>
      <w:marBottom w:val="0"/>
      <w:divBdr>
        <w:top w:val="none" w:sz="0" w:space="0" w:color="auto"/>
        <w:left w:val="none" w:sz="0" w:space="0" w:color="auto"/>
        <w:bottom w:val="none" w:sz="0" w:space="0" w:color="auto"/>
        <w:right w:val="none" w:sz="0" w:space="0" w:color="auto"/>
      </w:divBdr>
    </w:div>
    <w:div w:id="456920808">
      <w:bodyDiv w:val="1"/>
      <w:marLeft w:val="0"/>
      <w:marRight w:val="0"/>
      <w:marTop w:val="0"/>
      <w:marBottom w:val="0"/>
      <w:divBdr>
        <w:top w:val="none" w:sz="0" w:space="0" w:color="auto"/>
        <w:left w:val="none" w:sz="0" w:space="0" w:color="auto"/>
        <w:bottom w:val="none" w:sz="0" w:space="0" w:color="auto"/>
        <w:right w:val="none" w:sz="0" w:space="0" w:color="auto"/>
      </w:divBdr>
    </w:div>
    <w:div w:id="523638085">
      <w:bodyDiv w:val="1"/>
      <w:marLeft w:val="0"/>
      <w:marRight w:val="0"/>
      <w:marTop w:val="0"/>
      <w:marBottom w:val="0"/>
      <w:divBdr>
        <w:top w:val="none" w:sz="0" w:space="0" w:color="auto"/>
        <w:left w:val="none" w:sz="0" w:space="0" w:color="auto"/>
        <w:bottom w:val="none" w:sz="0" w:space="0" w:color="auto"/>
        <w:right w:val="none" w:sz="0" w:space="0" w:color="auto"/>
      </w:divBdr>
    </w:div>
    <w:div w:id="529494368">
      <w:bodyDiv w:val="1"/>
      <w:marLeft w:val="0"/>
      <w:marRight w:val="0"/>
      <w:marTop w:val="0"/>
      <w:marBottom w:val="0"/>
      <w:divBdr>
        <w:top w:val="none" w:sz="0" w:space="0" w:color="auto"/>
        <w:left w:val="none" w:sz="0" w:space="0" w:color="auto"/>
        <w:bottom w:val="none" w:sz="0" w:space="0" w:color="auto"/>
        <w:right w:val="none" w:sz="0" w:space="0" w:color="auto"/>
      </w:divBdr>
    </w:div>
    <w:div w:id="535775249">
      <w:bodyDiv w:val="1"/>
      <w:marLeft w:val="0"/>
      <w:marRight w:val="0"/>
      <w:marTop w:val="0"/>
      <w:marBottom w:val="0"/>
      <w:divBdr>
        <w:top w:val="none" w:sz="0" w:space="0" w:color="auto"/>
        <w:left w:val="none" w:sz="0" w:space="0" w:color="auto"/>
        <w:bottom w:val="none" w:sz="0" w:space="0" w:color="auto"/>
        <w:right w:val="none" w:sz="0" w:space="0" w:color="auto"/>
      </w:divBdr>
    </w:div>
    <w:div w:id="565997700">
      <w:bodyDiv w:val="1"/>
      <w:marLeft w:val="0"/>
      <w:marRight w:val="0"/>
      <w:marTop w:val="0"/>
      <w:marBottom w:val="0"/>
      <w:divBdr>
        <w:top w:val="none" w:sz="0" w:space="0" w:color="auto"/>
        <w:left w:val="none" w:sz="0" w:space="0" w:color="auto"/>
        <w:bottom w:val="none" w:sz="0" w:space="0" w:color="auto"/>
        <w:right w:val="none" w:sz="0" w:space="0" w:color="auto"/>
      </w:divBdr>
    </w:div>
    <w:div w:id="574820176">
      <w:bodyDiv w:val="1"/>
      <w:marLeft w:val="0"/>
      <w:marRight w:val="0"/>
      <w:marTop w:val="0"/>
      <w:marBottom w:val="0"/>
      <w:divBdr>
        <w:top w:val="none" w:sz="0" w:space="0" w:color="auto"/>
        <w:left w:val="none" w:sz="0" w:space="0" w:color="auto"/>
        <w:bottom w:val="none" w:sz="0" w:space="0" w:color="auto"/>
        <w:right w:val="none" w:sz="0" w:space="0" w:color="auto"/>
      </w:divBdr>
    </w:div>
    <w:div w:id="580065514">
      <w:bodyDiv w:val="1"/>
      <w:marLeft w:val="0"/>
      <w:marRight w:val="0"/>
      <w:marTop w:val="0"/>
      <w:marBottom w:val="0"/>
      <w:divBdr>
        <w:top w:val="none" w:sz="0" w:space="0" w:color="auto"/>
        <w:left w:val="none" w:sz="0" w:space="0" w:color="auto"/>
        <w:bottom w:val="none" w:sz="0" w:space="0" w:color="auto"/>
        <w:right w:val="none" w:sz="0" w:space="0" w:color="auto"/>
      </w:divBdr>
    </w:div>
    <w:div w:id="699548669">
      <w:bodyDiv w:val="1"/>
      <w:marLeft w:val="0"/>
      <w:marRight w:val="0"/>
      <w:marTop w:val="0"/>
      <w:marBottom w:val="0"/>
      <w:divBdr>
        <w:top w:val="none" w:sz="0" w:space="0" w:color="auto"/>
        <w:left w:val="none" w:sz="0" w:space="0" w:color="auto"/>
        <w:bottom w:val="none" w:sz="0" w:space="0" w:color="auto"/>
        <w:right w:val="none" w:sz="0" w:space="0" w:color="auto"/>
      </w:divBdr>
    </w:div>
    <w:div w:id="712274366">
      <w:bodyDiv w:val="1"/>
      <w:marLeft w:val="0"/>
      <w:marRight w:val="0"/>
      <w:marTop w:val="0"/>
      <w:marBottom w:val="0"/>
      <w:divBdr>
        <w:top w:val="none" w:sz="0" w:space="0" w:color="auto"/>
        <w:left w:val="none" w:sz="0" w:space="0" w:color="auto"/>
        <w:bottom w:val="none" w:sz="0" w:space="0" w:color="auto"/>
        <w:right w:val="none" w:sz="0" w:space="0" w:color="auto"/>
      </w:divBdr>
    </w:div>
    <w:div w:id="736323124">
      <w:bodyDiv w:val="1"/>
      <w:marLeft w:val="0"/>
      <w:marRight w:val="0"/>
      <w:marTop w:val="0"/>
      <w:marBottom w:val="0"/>
      <w:divBdr>
        <w:top w:val="none" w:sz="0" w:space="0" w:color="auto"/>
        <w:left w:val="none" w:sz="0" w:space="0" w:color="auto"/>
        <w:bottom w:val="none" w:sz="0" w:space="0" w:color="auto"/>
        <w:right w:val="none" w:sz="0" w:space="0" w:color="auto"/>
      </w:divBdr>
    </w:div>
    <w:div w:id="787817537">
      <w:bodyDiv w:val="1"/>
      <w:marLeft w:val="0"/>
      <w:marRight w:val="0"/>
      <w:marTop w:val="0"/>
      <w:marBottom w:val="0"/>
      <w:divBdr>
        <w:top w:val="none" w:sz="0" w:space="0" w:color="auto"/>
        <w:left w:val="none" w:sz="0" w:space="0" w:color="auto"/>
        <w:bottom w:val="none" w:sz="0" w:space="0" w:color="auto"/>
        <w:right w:val="none" w:sz="0" w:space="0" w:color="auto"/>
      </w:divBdr>
    </w:div>
    <w:div w:id="959920577">
      <w:bodyDiv w:val="1"/>
      <w:marLeft w:val="0"/>
      <w:marRight w:val="0"/>
      <w:marTop w:val="0"/>
      <w:marBottom w:val="0"/>
      <w:divBdr>
        <w:top w:val="none" w:sz="0" w:space="0" w:color="auto"/>
        <w:left w:val="none" w:sz="0" w:space="0" w:color="auto"/>
        <w:bottom w:val="none" w:sz="0" w:space="0" w:color="auto"/>
        <w:right w:val="none" w:sz="0" w:space="0" w:color="auto"/>
      </w:divBdr>
    </w:div>
    <w:div w:id="964968201">
      <w:bodyDiv w:val="1"/>
      <w:marLeft w:val="0"/>
      <w:marRight w:val="0"/>
      <w:marTop w:val="0"/>
      <w:marBottom w:val="0"/>
      <w:divBdr>
        <w:top w:val="none" w:sz="0" w:space="0" w:color="auto"/>
        <w:left w:val="none" w:sz="0" w:space="0" w:color="auto"/>
        <w:bottom w:val="none" w:sz="0" w:space="0" w:color="auto"/>
        <w:right w:val="none" w:sz="0" w:space="0" w:color="auto"/>
      </w:divBdr>
    </w:div>
    <w:div w:id="982807450">
      <w:bodyDiv w:val="1"/>
      <w:marLeft w:val="0"/>
      <w:marRight w:val="0"/>
      <w:marTop w:val="0"/>
      <w:marBottom w:val="0"/>
      <w:divBdr>
        <w:top w:val="none" w:sz="0" w:space="0" w:color="auto"/>
        <w:left w:val="none" w:sz="0" w:space="0" w:color="auto"/>
        <w:bottom w:val="none" w:sz="0" w:space="0" w:color="auto"/>
        <w:right w:val="none" w:sz="0" w:space="0" w:color="auto"/>
      </w:divBdr>
    </w:div>
    <w:div w:id="1049954536">
      <w:bodyDiv w:val="1"/>
      <w:marLeft w:val="0"/>
      <w:marRight w:val="0"/>
      <w:marTop w:val="0"/>
      <w:marBottom w:val="0"/>
      <w:divBdr>
        <w:top w:val="none" w:sz="0" w:space="0" w:color="auto"/>
        <w:left w:val="none" w:sz="0" w:space="0" w:color="auto"/>
        <w:bottom w:val="none" w:sz="0" w:space="0" w:color="auto"/>
        <w:right w:val="none" w:sz="0" w:space="0" w:color="auto"/>
      </w:divBdr>
    </w:div>
    <w:div w:id="1156612084">
      <w:bodyDiv w:val="1"/>
      <w:marLeft w:val="0"/>
      <w:marRight w:val="0"/>
      <w:marTop w:val="0"/>
      <w:marBottom w:val="0"/>
      <w:divBdr>
        <w:top w:val="none" w:sz="0" w:space="0" w:color="auto"/>
        <w:left w:val="none" w:sz="0" w:space="0" w:color="auto"/>
        <w:bottom w:val="none" w:sz="0" w:space="0" w:color="auto"/>
        <w:right w:val="none" w:sz="0" w:space="0" w:color="auto"/>
      </w:divBdr>
    </w:div>
    <w:div w:id="1187673040">
      <w:bodyDiv w:val="1"/>
      <w:marLeft w:val="0"/>
      <w:marRight w:val="0"/>
      <w:marTop w:val="0"/>
      <w:marBottom w:val="0"/>
      <w:divBdr>
        <w:top w:val="none" w:sz="0" w:space="0" w:color="auto"/>
        <w:left w:val="none" w:sz="0" w:space="0" w:color="auto"/>
        <w:bottom w:val="none" w:sz="0" w:space="0" w:color="auto"/>
        <w:right w:val="none" w:sz="0" w:space="0" w:color="auto"/>
      </w:divBdr>
    </w:div>
    <w:div w:id="1188173858">
      <w:bodyDiv w:val="1"/>
      <w:marLeft w:val="0"/>
      <w:marRight w:val="0"/>
      <w:marTop w:val="0"/>
      <w:marBottom w:val="0"/>
      <w:divBdr>
        <w:top w:val="none" w:sz="0" w:space="0" w:color="auto"/>
        <w:left w:val="none" w:sz="0" w:space="0" w:color="auto"/>
        <w:bottom w:val="none" w:sz="0" w:space="0" w:color="auto"/>
        <w:right w:val="none" w:sz="0" w:space="0" w:color="auto"/>
      </w:divBdr>
      <w:divsChild>
        <w:div w:id="550918829">
          <w:marLeft w:val="0"/>
          <w:marRight w:val="0"/>
          <w:marTop w:val="0"/>
          <w:marBottom w:val="60"/>
          <w:divBdr>
            <w:top w:val="none" w:sz="0" w:space="0" w:color="auto"/>
            <w:left w:val="none" w:sz="0" w:space="0" w:color="auto"/>
            <w:bottom w:val="none" w:sz="0" w:space="0" w:color="auto"/>
            <w:right w:val="none" w:sz="0" w:space="0" w:color="auto"/>
          </w:divBdr>
        </w:div>
      </w:divsChild>
    </w:div>
    <w:div w:id="1193886731">
      <w:bodyDiv w:val="1"/>
      <w:marLeft w:val="0"/>
      <w:marRight w:val="0"/>
      <w:marTop w:val="0"/>
      <w:marBottom w:val="0"/>
      <w:divBdr>
        <w:top w:val="none" w:sz="0" w:space="0" w:color="auto"/>
        <w:left w:val="none" w:sz="0" w:space="0" w:color="auto"/>
        <w:bottom w:val="none" w:sz="0" w:space="0" w:color="auto"/>
        <w:right w:val="none" w:sz="0" w:space="0" w:color="auto"/>
      </w:divBdr>
    </w:div>
    <w:div w:id="1194923900">
      <w:bodyDiv w:val="1"/>
      <w:marLeft w:val="0"/>
      <w:marRight w:val="0"/>
      <w:marTop w:val="0"/>
      <w:marBottom w:val="0"/>
      <w:divBdr>
        <w:top w:val="none" w:sz="0" w:space="0" w:color="auto"/>
        <w:left w:val="none" w:sz="0" w:space="0" w:color="auto"/>
        <w:bottom w:val="none" w:sz="0" w:space="0" w:color="auto"/>
        <w:right w:val="none" w:sz="0" w:space="0" w:color="auto"/>
      </w:divBdr>
    </w:div>
    <w:div w:id="1260526168">
      <w:bodyDiv w:val="1"/>
      <w:marLeft w:val="0"/>
      <w:marRight w:val="0"/>
      <w:marTop w:val="0"/>
      <w:marBottom w:val="0"/>
      <w:divBdr>
        <w:top w:val="none" w:sz="0" w:space="0" w:color="auto"/>
        <w:left w:val="none" w:sz="0" w:space="0" w:color="auto"/>
        <w:bottom w:val="none" w:sz="0" w:space="0" w:color="auto"/>
        <w:right w:val="none" w:sz="0" w:space="0" w:color="auto"/>
      </w:divBdr>
    </w:div>
    <w:div w:id="1321696770">
      <w:bodyDiv w:val="1"/>
      <w:marLeft w:val="0"/>
      <w:marRight w:val="0"/>
      <w:marTop w:val="0"/>
      <w:marBottom w:val="0"/>
      <w:divBdr>
        <w:top w:val="none" w:sz="0" w:space="0" w:color="auto"/>
        <w:left w:val="none" w:sz="0" w:space="0" w:color="auto"/>
        <w:bottom w:val="none" w:sz="0" w:space="0" w:color="auto"/>
        <w:right w:val="none" w:sz="0" w:space="0" w:color="auto"/>
      </w:divBdr>
    </w:div>
    <w:div w:id="1386220332">
      <w:bodyDiv w:val="1"/>
      <w:marLeft w:val="0"/>
      <w:marRight w:val="0"/>
      <w:marTop w:val="0"/>
      <w:marBottom w:val="0"/>
      <w:divBdr>
        <w:top w:val="none" w:sz="0" w:space="0" w:color="auto"/>
        <w:left w:val="none" w:sz="0" w:space="0" w:color="auto"/>
        <w:bottom w:val="none" w:sz="0" w:space="0" w:color="auto"/>
        <w:right w:val="none" w:sz="0" w:space="0" w:color="auto"/>
      </w:divBdr>
    </w:div>
    <w:div w:id="1389039091">
      <w:bodyDiv w:val="1"/>
      <w:marLeft w:val="0"/>
      <w:marRight w:val="0"/>
      <w:marTop w:val="0"/>
      <w:marBottom w:val="0"/>
      <w:divBdr>
        <w:top w:val="none" w:sz="0" w:space="0" w:color="auto"/>
        <w:left w:val="none" w:sz="0" w:space="0" w:color="auto"/>
        <w:bottom w:val="none" w:sz="0" w:space="0" w:color="auto"/>
        <w:right w:val="none" w:sz="0" w:space="0" w:color="auto"/>
      </w:divBdr>
    </w:div>
    <w:div w:id="1455438575">
      <w:bodyDiv w:val="1"/>
      <w:marLeft w:val="0"/>
      <w:marRight w:val="0"/>
      <w:marTop w:val="0"/>
      <w:marBottom w:val="0"/>
      <w:divBdr>
        <w:top w:val="none" w:sz="0" w:space="0" w:color="auto"/>
        <w:left w:val="none" w:sz="0" w:space="0" w:color="auto"/>
        <w:bottom w:val="none" w:sz="0" w:space="0" w:color="auto"/>
        <w:right w:val="none" w:sz="0" w:space="0" w:color="auto"/>
      </w:divBdr>
    </w:div>
    <w:div w:id="1460343659">
      <w:bodyDiv w:val="1"/>
      <w:marLeft w:val="0"/>
      <w:marRight w:val="0"/>
      <w:marTop w:val="0"/>
      <w:marBottom w:val="0"/>
      <w:divBdr>
        <w:top w:val="none" w:sz="0" w:space="0" w:color="auto"/>
        <w:left w:val="none" w:sz="0" w:space="0" w:color="auto"/>
        <w:bottom w:val="none" w:sz="0" w:space="0" w:color="auto"/>
        <w:right w:val="none" w:sz="0" w:space="0" w:color="auto"/>
      </w:divBdr>
    </w:div>
    <w:div w:id="1476411234">
      <w:bodyDiv w:val="1"/>
      <w:marLeft w:val="0"/>
      <w:marRight w:val="0"/>
      <w:marTop w:val="0"/>
      <w:marBottom w:val="0"/>
      <w:divBdr>
        <w:top w:val="none" w:sz="0" w:space="0" w:color="auto"/>
        <w:left w:val="none" w:sz="0" w:space="0" w:color="auto"/>
        <w:bottom w:val="none" w:sz="0" w:space="0" w:color="auto"/>
        <w:right w:val="none" w:sz="0" w:space="0" w:color="auto"/>
      </w:divBdr>
    </w:div>
    <w:div w:id="1498496279">
      <w:bodyDiv w:val="1"/>
      <w:marLeft w:val="0"/>
      <w:marRight w:val="0"/>
      <w:marTop w:val="0"/>
      <w:marBottom w:val="0"/>
      <w:divBdr>
        <w:top w:val="none" w:sz="0" w:space="0" w:color="auto"/>
        <w:left w:val="none" w:sz="0" w:space="0" w:color="auto"/>
        <w:bottom w:val="none" w:sz="0" w:space="0" w:color="auto"/>
        <w:right w:val="none" w:sz="0" w:space="0" w:color="auto"/>
      </w:divBdr>
    </w:div>
    <w:div w:id="1521894452">
      <w:bodyDiv w:val="1"/>
      <w:marLeft w:val="0"/>
      <w:marRight w:val="0"/>
      <w:marTop w:val="0"/>
      <w:marBottom w:val="0"/>
      <w:divBdr>
        <w:top w:val="none" w:sz="0" w:space="0" w:color="auto"/>
        <w:left w:val="none" w:sz="0" w:space="0" w:color="auto"/>
        <w:bottom w:val="none" w:sz="0" w:space="0" w:color="auto"/>
        <w:right w:val="none" w:sz="0" w:space="0" w:color="auto"/>
      </w:divBdr>
    </w:div>
    <w:div w:id="1530607702">
      <w:bodyDiv w:val="1"/>
      <w:marLeft w:val="0"/>
      <w:marRight w:val="0"/>
      <w:marTop w:val="0"/>
      <w:marBottom w:val="0"/>
      <w:divBdr>
        <w:top w:val="none" w:sz="0" w:space="0" w:color="auto"/>
        <w:left w:val="none" w:sz="0" w:space="0" w:color="auto"/>
        <w:bottom w:val="none" w:sz="0" w:space="0" w:color="auto"/>
        <w:right w:val="none" w:sz="0" w:space="0" w:color="auto"/>
      </w:divBdr>
    </w:div>
    <w:div w:id="1564875875">
      <w:bodyDiv w:val="1"/>
      <w:marLeft w:val="0"/>
      <w:marRight w:val="0"/>
      <w:marTop w:val="0"/>
      <w:marBottom w:val="0"/>
      <w:divBdr>
        <w:top w:val="none" w:sz="0" w:space="0" w:color="auto"/>
        <w:left w:val="none" w:sz="0" w:space="0" w:color="auto"/>
        <w:bottom w:val="none" w:sz="0" w:space="0" w:color="auto"/>
        <w:right w:val="none" w:sz="0" w:space="0" w:color="auto"/>
      </w:divBdr>
    </w:div>
    <w:div w:id="1707173445">
      <w:bodyDiv w:val="1"/>
      <w:marLeft w:val="0"/>
      <w:marRight w:val="0"/>
      <w:marTop w:val="0"/>
      <w:marBottom w:val="0"/>
      <w:divBdr>
        <w:top w:val="none" w:sz="0" w:space="0" w:color="auto"/>
        <w:left w:val="none" w:sz="0" w:space="0" w:color="auto"/>
        <w:bottom w:val="none" w:sz="0" w:space="0" w:color="auto"/>
        <w:right w:val="none" w:sz="0" w:space="0" w:color="auto"/>
      </w:divBdr>
    </w:div>
    <w:div w:id="1714382239">
      <w:bodyDiv w:val="1"/>
      <w:marLeft w:val="0"/>
      <w:marRight w:val="0"/>
      <w:marTop w:val="0"/>
      <w:marBottom w:val="0"/>
      <w:divBdr>
        <w:top w:val="none" w:sz="0" w:space="0" w:color="auto"/>
        <w:left w:val="none" w:sz="0" w:space="0" w:color="auto"/>
        <w:bottom w:val="none" w:sz="0" w:space="0" w:color="auto"/>
        <w:right w:val="none" w:sz="0" w:space="0" w:color="auto"/>
      </w:divBdr>
    </w:div>
    <w:div w:id="1720471778">
      <w:bodyDiv w:val="1"/>
      <w:marLeft w:val="0"/>
      <w:marRight w:val="0"/>
      <w:marTop w:val="0"/>
      <w:marBottom w:val="0"/>
      <w:divBdr>
        <w:top w:val="none" w:sz="0" w:space="0" w:color="auto"/>
        <w:left w:val="none" w:sz="0" w:space="0" w:color="auto"/>
        <w:bottom w:val="none" w:sz="0" w:space="0" w:color="auto"/>
        <w:right w:val="none" w:sz="0" w:space="0" w:color="auto"/>
      </w:divBdr>
    </w:div>
    <w:div w:id="1756902268">
      <w:bodyDiv w:val="1"/>
      <w:marLeft w:val="0"/>
      <w:marRight w:val="0"/>
      <w:marTop w:val="0"/>
      <w:marBottom w:val="0"/>
      <w:divBdr>
        <w:top w:val="none" w:sz="0" w:space="0" w:color="auto"/>
        <w:left w:val="none" w:sz="0" w:space="0" w:color="auto"/>
        <w:bottom w:val="none" w:sz="0" w:space="0" w:color="auto"/>
        <w:right w:val="none" w:sz="0" w:space="0" w:color="auto"/>
      </w:divBdr>
    </w:div>
    <w:div w:id="1806317077">
      <w:bodyDiv w:val="1"/>
      <w:marLeft w:val="0"/>
      <w:marRight w:val="0"/>
      <w:marTop w:val="0"/>
      <w:marBottom w:val="0"/>
      <w:divBdr>
        <w:top w:val="none" w:sz="0" w:space="0" w:color="auto"/>
        <w:left w:val="none" w:sz="0" w:space="0" w:color="auto"/>
        <w:bottom w:val="none" w:sz="0" w:space="0" w:color="auto"/>
        <w:right w:val="none" w:sz="0" w:space="0" w:color="auto"/>
      </w:divBdr>
    </w:div>
    <w:div w:id="1818565630">
      <w:bodyDiv w:val="1"/>
      <w:marLeft w:val="0"/>
      <w:marRight w:val="0"/>
      <w:marTop w:val="0"/>
      <w:marBottom w:val="0"/>
      <w:divBdr>
        <w:top w:val="none" w:sz="0" w:space="0" w:color="auto"/>
        <w:left w:val="none" w:sz="0" w:space="0" w:color="auto"/>
        <w:bottom w:val="none" w:sz="0" w:space="0" w:color="auto"/>
        <w:right w:val="none" w:sz="0" w:space="0" w:color="auto"/>
      </w:divBdr>
    </w:div>
    <w:div w:id="1843936693">
      <w:bodyDiv w:val="1"/>
      <w:marLeft w:val="0"/>
      <w:marRight w:val="0"/>
      <w:marTop w:val="0"/>
      <w:marBottom w:val="0"/>
      <w:divBdr>
        <w:top w:val="none" w:sz="0" w:space="0" w:color="auto"/>
        <w:left w:val="none" w:sz="0" w:space="0" w:color="auto"/>
        <w:bottom w:val="none" w:sz="0" w:space="0" w:color="auto"/>
        <w:right w:val="none" w:sz="0" w:space="0" w:color="auto"/>
      </w:divBdr>
    </w:div>
    <w:div w:id="1859151454">
      <w:bodyDiv w:val="1"/>
      <w:marLeft w:val="0"/>
      <w:marRight w:val="0"/>
      <w:marTop w:val="0"/>
      <w:marBottom w:val="0"/>
      <w:divBdr>
        <w:top w:val="none" w:sz="0" w:space="0" w:color="auto"/>
        <w:left w:val="none" w:sz="0" w:space="0" w:color="auto"/>
        <w:bottom w:val="none" w:sz="0" w:space="0" w:color="auto"/>
        <w:right w:val="none" w:sz="0" w:space="0" w:color="auto"/>
      </w:divBdr>
    </w:div>
    <w:div w:id="1900817867">
      <w:bodyDiv w:val="1"/>
      <w:marLeft w:val="0"/>
      <w:marRight w:val="0"/>
      <w:marTop w:val="0"/>
      <w:marBottom w:val="0"/>
      <w:divBdr>
        <w:top w:val="none" w:sz="0" w:space="0" w:color="auto"/>
        <w:left w:val="none" w:sz="0" w:space="0" w:color="auto"/>
        <w:bottom w:val="none" w:sz="0" w:space="0" w:color="auto"/>
        <w:right w:val="none" w:sz="0" w:space="0" w:color="auto"/>
      </w:divBdr>
    </w:div>
    <w:div w:id="1930384766">
      <w:bodyDiv w:val="1"/>
      <w:marLeft w:val="0"/>
      <w:marRight w:val="0"/>
      <w:marTop w:val="0"/>
      <w:marBottom w:val="0"/>
      <w:divBdr>
        <w:top w:val="none" w:sz="0" w:space="0" w:color="auto"/>
        <w:left w:val="none" w:sz="0" w:space="0" w:color="auto"/>
        <w:bottom w:val="none" w:sz="0" w:space="0" w:color="auto"/>
        <w:right w:val="none" w:sz="0" w:space="0" w:color="auto"/>
      </w:divBdr>
    </w:div>
    <w:div w:id="1970548825">
      <w:bodyDiv w:val="1"/>
      <w:marLeft w:val="0"/>
      <w:marRight w:val="0"/>
      <w:marTop w:val="0"/>
      <w:marBottom w:val="0"/>
      <w:divBdr>
        <w:top w:val="none" w:sz="0" w:space="0" w:color="auto"/>
        <w:left w:val="none" w:sz="0" w:space="0" w:color="auto"/>
        <w:bottom w:val="none" w:sz="0" w:space="0" w:color="auto"/>
        <w:right w:val="none" w:sz="0" w:space="0" w:color="auto"/>
      </w:divBdr>
    </w:div>
    <w:div w:id="2022008320">
      <w:bodyDiv w:val="1"/>
      <w:marLeft w:val="0"/>
      <w:marRight w:val="0"/>
      <w:marTop w:val="0"/>
      <w:marBottom w:val="0"/>
      <w:divBdr>
        <w:top w:val="none" w:sz="0" w:space="0" w:color="auto"/>
        <w:left w:val="none" w:sz="0" w:space="0" w:color="auto"/>
        <w:bottom w:val="none" w:sz="0" w:space="0" w:color="auto"/>
        <w:right w:val="none" w:sz="0" w:space="0" w:color="auto"/>
      </w:divBdr>
    </w:div>
    <w:div w:id="2028212170">
      <w:bodyDiv w:val="1"/>
      <w:marLeft w:val="0"/>
      <w:marRight w:val="0"/>
      <w:marTop w:val="0"/>
      <w:marBottom w:val="0"/>
      <w:divBdr>
        <w:top w:val="none" w:sz="0" w:space="0" w:color="auto"/>
        <w:left w:val="none" w:sz="0" w:space="0" w:color="auto"/>
        <w:bottom w:val="none" w:sz="0" w:space="0" w:color="auto"/>
        <w:right w:val="none" w:sz="0" w:space="0" w:color="auto"/>
      </w:divBdr>
    </w:div>
    <w:div w:id="2073459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schalaj09@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linkedin.com/in/nischal-aj"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609D77-8964-40F0-A49E-4D5D6546D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767</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Conquest Technologie</cp:lastModifiedBy>
  <cp:revision>11</cp:revision>
  <cp:lastPrinted>2025-10-14T01:43:00Z</cp:lastPrinted>
  <dcterms:created xsi:type="dcterms:W3CDTF">2025-11-19T02:19:00Z</dcterms:created>
  <dcterms:modified xsi:type="dcterms:W3CDTF">2026-01-23T04:45:00Z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2023-06-21T14:34:20Z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c94f2935-c73e-4da4-8c40-050f77fc2696</vt:lpwstr>
  </property>
  <property fmtid="{D5CDD505-2E9C-101B-9397-08002B2CF9AE}" pid="7" name="MSIP_Label_defa4170-0d19-0005-0004-bc88714345d2_ActionId">
    <vt:lpwstr>f85f12be-e1f1-4133-bb46-b6df41583c1b</vt:lpwstr>
  </property>
  <property fmtid="{D5CDD505-2E9C-101B-9397-08002B2CF9AE}" pid="8" name="MSIP_Label_defa4170-0d19-0005-0004-bc88714345d2_ContentBits">
    <vt:lpwstr>0</vt:lpwstr>
  </property>
</Properties>
</file>