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7750" w14:textId="6BB52203" w:rsidR="002528A7" w:rsidRPr="00DD1D3A" w:rsidRDefault="00E2625E" w:rsidP="002528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58F9">
        <w:rPr>
          <w:rFonts w:ascii="Times New Roman" w:hAnsi="Times New Roman" w:cs="Times New Roman"/>
          <w:b/>
          <w:bCs/>
          <w:sz w:val="28"/>
          <w:szCs w:val="28"/>
        </w:rPr>
        <w:t>ABDUL RAFAY MOHAMMED</w:t>
      </w:r>
      <w:r w:rsidRPr="009E58F9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8" w:history="1">
        <w:r w:rsidR="00C15BE7" w:rsidRPr="00285301">
          <w:rPr>
            <w:rStyle w:val="Hyperlink"/>
            <w:rFonts w:ascii="Times New Roman" w:eastAsia="Times New Roman" w:hAnsi="Times New Roman" w:cs="Times New Roman"/>
            <w:kern w:val="36"/>
          </w:rPr>
          <w:t>mabdulrafay445@gmail.com</w:t>
        </w:r>
      </w:hyperlink>
      <w:r w:rsidR="008F3BD2" w:rsidRPr="009E58F9">
        <w:rPr>
          <w:rFonts w:ascii="Times New Roman" w:hAnsi="Times New Roman" w:cs="Times New Roman"/>
          <w:b/>
          <w:bCs/>
        </w:rPr>
        <w:t xml:space="preserve">| </w:t>
      </w:r>
      <w:r w:rsidR="00734C90">
        <w:rPr>
          <w:rFonts w:ascii="Times New Roman" w:hAnsi="Times New Roman" w:cs="Times New Roman"/>
          <w:b/>
          <w:bCs/>
        </w:rPr>
        <w:t>346-493-4346</w:t>
      </w:r>
      <w:r w:rsidR="008F3BD2" w:rsidRPr="009E58F9">
        <w:rPr>
          <w:rFonts w:ascii="Times New Roman" w:hAnsi="Times New Roman" w:cs="Times New Roman"/>
          <w:b/>
          <w:bCs/>
        </w:rPr>
        <w:t xml:space="preserve"> </w:t>
      </w:r>
      <w:r w:rsidR="0028374D">
        <w:rPr>
          <w:rFonts w:ascii="Times New Roman" w:hAnsi="Times New Roman" w:cs="Times New Roman"/>
          <w:b/>
          <w:bCs/>
        </w:rPr>
        <w:t>|</w:t>
      </w:r>
      <w:r w:rsidR="009D4FB8" w:rsidRPr="009E58F9">
        <w:rPr>
          <w:rStyle w:val="Hyperlink"/>
          <w:rFonts w:ascii="Times New Roman" w:hAnsi="Times New Roman" w:cs="Times New Roman"/>
          <w:b/>
          <w:bCs/>
          <w:u w:val="none"/>
        </w:rPr>
        <w:t xml:space="preserve"> </w:t>
      </w:r>
      <w:hyperlink r:id="rId9" w:history="1">
        <w:r w:rsidR="009E58F9" w:rsidRPr="009E58F9">
          <w:rPr>
            <w:rStyle w:val="Hyperlink"/>
            <w:rFonts w:ascii="Times New Roman" w:hAnsi="Times New Roman" w:cs="Times New Roman"/>
            <w:b/>
            <w:bCs/>
          </w:rPr>
          <w:t>LinkedIn</w:t>
        </w:r>
      </w:hyperlink>
      <w:r w:rsidR="0028374D">
        <w:rPr>
          <w:rStyle w:val="Hyperlink"/>
          <w:rFonts w:ascii="Times New Roman" w:hAnsi="Times New Roman" w:cs="Times New Roman"/>
          <w:b/>
          <w:bCs/>
          <w:u w:val="none"/>
        </w:rPr>
        <w:t xml:space="preserve"> </w:t>
      </w:r>
      <w:r w:rsidR="00E13AC2">
        <w:rPr>
          <w:rStyle w:val="Hyperlink"/>
          <w:rFonts w:ascii="Times New Roman" w:hAnsi="Times New Roman" w:cs="Times New Roman"/>
          <w:b/>
          <w:bCs/>
          <w:u w:val="none"/>
        </w:rPr>
        <w:t xml:space="preserve">| </w:t>
      </w:r>
      <w:hyperlink r:id="rId10" w:history="1">
        <w:r w:rsidR="00E13AC2" w:rsidRPr="00E13AC2">
          <w:rPr>
            <w:rStyle w:val="Hyperlink"/>
            <w:rFonts w:ascii="Times New Roman" w:hAnsi="Times New Roman" w:cs="Times New Roman"/>
            <w:b/>
            <w:bCs/>
          </w:rPr>
          <w:t>My portfolio</w:t>
        </w:r>
      </w:hyperlink>
      <w:r w:rsidR="00E13AC2">
        <w:rPr>
          <w:rStyle w:val="Hyperlink"/>
          <w:rFonts w:ascii="Times New Roman" w:hAnsi="Times New Roman" w:cs="Times New Roman"/>
          <w:b/>
          <w:bCs/>
          <w:u w:val="none"/>
        </w:rPr>
        <w:t xml:space="preserve"> </w:t>
      </w:r>
    </w:p>
    <w:p w14:paraId="2C329AEC" w14:textId="77777777" w:rsidR="00EF4232" w:rsidRDefault="00EF4232" w:rsidP="00AE5EF6">
      <w:pPr>
        <w:spacing w:before="360"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8A52B4D" w14:textId="34FCD4C5" w:rsidR="005C6D61" w:rsidRPr="008D2E93" w:rsidRDefault="00EF4232" w:rsidP="008D2E93">
      <w:pPr>
        <w:pBdr>
          <w:bottom w:val="single" w:sz="4" w:space="1" w:color="auto"/>
        </w:pBdr>
        <w:spacing w:before="360" w:after="0" w:line="240" w:lineRule="auto"/>
        <w:contextualSpacing/>
        <w:rPr>
          <w:rFonts w:ascii="Times New Roman" w:hAnsi="Times New Roman" w:cs="Times New Roman"/>
          <w:b/>
          <w:bCs/>
          <w:noProof/>
        </w:rPr>
      </w:pPr>
      <w:r w:rsidRPr="00401FA8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  <w:r w:rsidRPr="00401FA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4E8AA7E" w14:textId="42C59071" w:rsidR="008F4809" w:rsidRDefault="008F4809" w:rsidP="008F480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Certified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Business/Data Analyst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 with 9+ years of experience in healthcare and pharmaceutical IT, delivering data-driven solutions in analytics, reporting, and system integration.</w:t>
      </w:r>
    </w:p>
    <w:p w14:paraId="6BC6DF72" w14:textId="5B244B64" w:rsidR="008F4809" w:rsidRPr="008F4809" w:rsidRDefault="008F4809" w:rsidP="008F480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Advanced proficiency in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SQL, Python, SAS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>, and ETL tools (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SSIS, Talend, Apache Airflow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>), with practical experience in automating pipelines and integrating structured/unstructured data across platforms.</w:t>
      </w:r>
    </w:p>
    <w:p w14:paraId="3CE17153" w14:textId="0FF8AA44" w:rsidR="008F4809" w:rsidRPr="008F4809" w:rsidRDefault="008F4809" w:rsidP="008F480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>Master of Science in Business Analytics with a strong foundation in business intelligence and data-driven decision-making applied to healthcare operations.</w:t>
      </w:r>
    </w:p>
    <w:p w14:paraId="2FC556EB" w14:textId="4DEF91D9" w:rsidR="008F4809" w:rsidRPr="008F4809" w:rsidRDefault="008F4809" w:rsidP="00021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Proven expertise in designing and deploying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EHR systems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Information Systems (HIS)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>, and billing platforms, ensuring compliance with healthcare standards and streamlining workflows.</w:t>
      </w:r>
    </w:p>
    <w:p w14:paraId="40A44013" w14:textId="78281BF0" w:rsidR="008F4809" w:rsidRPr="008F4809" w:rsidRDefault="008F4809" w:rsidP="008F480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Specialized in BI analytics and dashboard development using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Tableau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>, translating complex data into actionable insights that drive clinical and operational improvements.</w:t>
      </w:r>
    </w:p>
    <w:p w14:paraId="090C0E5D" w14:textId="0D7FDAED" w:rsidR="008F4809" w:rsidRPr="008F4809" w:rsidRDefault="008F4809" w:rsidP="008F480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Skilled in leveraging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services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 (S3, Lambda, Glue) and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 Factory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 for secure, scalable cloud-based data processing.</w:t>
      </w:r>
    </w:p>
    <w:p w14:paraId="2E8FAEC6" w14:textId="7A5E8FAB" w:rsidR="008F4809" w:rsidRPr="008F4809" w:rsidRDefault="008F4809" w:rsidP="008F480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Deep understanding of healthcare data standards and compliance frameworks including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HIPAA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ICD-10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CPT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F4809">
        <w:rPr>
          <w:rFonts w:ascii="Times New Roman" w:eastAsia="Times New Roman" w:hAnsi="Times New Roman" w:cs="Times New Roman"/>
          <w:b/>
          <w:bCs/>
          <w:sz w:val="24"/>
          <w:szCs w:val="24"/>
        </w:rPr>
        <w:t>FHIR</w:t>
      </w:r>
      <w:r w:rsidRPr="008F4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73A7D" w14:textId="5FA1CD5C" w:rsidR="007C273E" w:rsidRPr="008F4809" w:rsidRDefault="008F4809" w:rsidP="008F480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809">
        <w:rPr>
          <w:rFonts w:ascii="Times New Roman" w:eastAsia="Times New Roman" w:hAnsi="Times New Roman" w:cs="Times New Roman"/>
          <w:sz w:val="24"/>
          <w:szCs w:val="24"/>
        </w:rPr>
        <w:t>Holds a Master’s in Pharmacology, enhancing domain expertise in drug mechanisms, pharmaceutical analytics, and healthcare reporting.</w:t>
      </w:r>
    </w:p>
    <w:p w14:paraId="3B87A550" w14:textId="13FF1B3D" w:rsidR="00EF73F7" w:rsidRPr="00513B5F" w:rsidRDefault="00EF73F7" w:rsidP="00DD1D3A">
      <w:pPr>
        <w:pBdr>
          <w:bottom w:val="single" w:sz="4" w:space="1" w:color="auto"/>
        </w:pBdr>
        <w:spacing w:before="100" w:beforeAutospacing="1"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13B5F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50FF3CF6" w14:textId="62C0C2A0" w:rsidR="00352BB1" w:rsidRDefault="00B55267" w:rsidP="005E08EB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EC2337">
        <w:rPr>
          <w:rFonts w:ascii="Times New Roman" w:hAnsi="Times New Roman" w:cs="Times New Roman"/>
          <w:b/>
          <w:bCs/>
        </w:rPr>
        <w:t>Data Analyst</w:t>
      </w:r>
      <w:r w:rsidR="00EC2337" w:rsidRPr="00EC2337">
        <w:rPr>
          <w:rFonts w:ascii="Times New Roman" w:hAnsi="Times New Roman" w:cs="Times New Roman"/>
          <w:b/>
          <w:bCs/>
        </w:rPr>
        <w:t xml:space="preserve"> - </w:t>
      </w:r>
      <w:r w:rsidRPr="00EC2337">
        <w:rPr>
          <w:rFonts w:ascii="Times New Roman" w:hAnsi="Times New Roman" w:cs="Times New Roman"/>
          <w:b/>
          <w:bCs/>
        </w:rPr>
        <w:t xml:space="preserve">McKesson          </w:t>
      </w:r>
      <w:r>
        <w:rPr>
          <w:rFonts w:ascii="Times New Roman" w:hAnsi="Times New Roman" w:cs="Times New Roman"/>
        </w:rPr>
        <w:t xml:space="preserve">                             </w:t>
      </w:r>
      <w:r w:rsidR="00EC2337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                                                     </w:t>
      </w:r>
      <w:r w:rsidRPr="00EC2337">
        <w:rPr>
          <w:rFonts w:ascii="Times New Roman" w:hAnsi="Times New Roman" w:cs="Times New Roman"/>
          <w:i/>
          <w:iCs/>
        </w:rPr>
        <w:t xml:space="preserve"> </w:t>
      </w:r>
      <w:r w:rsidR="00EC2337" w:rsidRPr="00EC2337">
        <w:rPr>
          <w:rFonts w:ascii="Times New Roman" w:hAnsi="Times New Roman" w:cs="Times New Roman"/>
          <w:i/>
          <w:iCs/>
        </w:rPr>
        <w:t>October 2024- Present</w:t>
      </w:r>
    </w:p>
    <w:p w14:paraId="75353FF0" w14:textId="5B707014" w:rsidR="00827AA6" w:rsidRP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 xml:space="preserve">Integrated data from legacy healthcare systems (Epic, Cerner) into enterprise platforms using </w:t>
      </w:r>
      <w:r w:rsidRPr="00827AA6">
        <w:rPr>
          <w:rFonts w:ascii="Times New Roman" w:hAnsi="Times New Roman" w:cs="Times New Roman"/>
          <w:b/>
          <w:bCs/>
        </w:rPr>
        <w:t>Azure Data Factory</w:t>
      </w:r>
      <w:r w:rsidRPr="00827AA6">
        <w:rPr>
          <w:rFonts w:ascii="Times New Roman" w:hAnsi="Times New Roman" w:cs="Times New Roman"/>
        </w:rPr>
        <w:t xml:space="preserve">, </w:t>
      </w:r>
      <w:r w:rsidRPr="00827AA6">
        <w:rPr>
          <w:rFonts w:ascii="Times New Roman" w:hAnsi="Times New Roman" w:cs="Times New Roman"/>
          <w:b/>
          <w:bCs/>
        </w:rPr>
        <w:t>PySpark</w:t>
      </w:r>
      <w:r w:rsidRPr="00827AA6">
        <w:rPr>
          <w:rFonts w:ascii="Times New Roman" w:hAnsi="Times New Roman" w:cs="Times New Roman"/>
        </w:rPr>
        <w:t xml:space="preserve">, and </w:t>
      </w:r>
      <w:r w:rsidRPr="00827AA6">
        <w:rPr>
          <w:rFonts w:ascii="Times New Roman" w:hAnsi="Times New Roman" w:cs="Times New Roman"/>
          <w:b/>
          <w:bCs/>
        </w:rPr>
        <w:t>Apache Airflow</w:t>
      </w:r>
      <w:r w:rsidRPr="00827AA6">
        <w:rPr>
          <w:rFonts w:ascii="Times New Roman" w:hAnsi="Times New Roman" w:cs="Times New Roman"/>
        </w:rPr>
        <w:t>, ensuring high data quality, completeness, and HIPAA compliance</w:t>
      </w:r>
      <w:r w:rsidR="00AC47A0">
        <w:rPr>
          <w:rFonts w:ascii="Times New Roman" w:hAnsi="Times New Roman" w:cs="Times New Roman"/>
        </w:rPr>
        <w:t xml:space="preserve"> </w:t>
      </w:r>
      <w:r w:rsidRPr="00827AA6">
        <w:rPr>
          <w:rFonts w:ascii="Times New Roman" w:hAnsi="Times New Roman" w:cs="Times New Roman"/>
        </w:rPr>
        <w:t>improving data integrity by 25%.</w:t>
      </w:r>
    </w:p>
    <w:p w14:paraId="16E2C9E9" w14:textId="27F9558D" w:rsidR="00827AA6" w:rsidRP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 xml:space="preserve">Developed and orchestrated </w:t>
      </w:r>
      <w:r w:rsidRPr="00827AA6">
        <w:rPr>
          <w:rFonts w:ascii="Times New Roman" w:hAnsi="Times New Roman" w:cs="Times New Roman"/>
          <w:b/>
          <w:bCs/>
        </w:rPr>
        <w:t>automated ETL pipelines</w:t>
      </w:r>
      <w:r w:rsidRPr="00827AA6">
        <w:rPr>
          <w:rFonts w:ascii="Times New Roman" w:hAnsi="Times New Roman" w:cs="Times New Roman"/>
        </w:rPr>
        <w:t xml:space="preserve"> for claims and EHR data ingestion, optimizing processing speed by 20% and reducing manual effort.</w:t>
      </w:r>
    </w:p>
    <w:p w14:paraId="15689C88" w14:textId="5A6DCC24" w:rsidR="00827AA6" w:rsidRP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 xml:space="preserve">Migrated analytics workloads to </w:t>
      </w:r>
      <w:r w:rsidRPr="00827AA6">
        <w:rPr>
          <w:rFonts w:ascii="Times New Roman" w:hAnsi="Times New Roman" w:cs="Times New Roman"/>
          <w:b/>
          <w:bCs/>
        </w:rPr>
        <w:t>Snowflake</w:t>
      </w:r>
      <w:r w:rsidRPr="00827AA6">
        <w:rPr>
          <w:rFonts w:ascii="Times New Roman" w:hAnsi="Times New Roman" w:cs="Times New Roman"/>
        </w:rPr>
        <w:t>, enabling scalable, cloud-native healthcare warehousing and improving query performance by 30%.</w:t>
      </w:r>
    </w:p>
    <w:p w14:paraId="6949B950" w14:textId="721F3AA4" w:rsidR="00827AA6" w:rsidRP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 xml:space="preserve">Designed and implemented </w:t>
      </w:r>
      <w:r w:rsidRPr="00827AA6">
        <w:rPr>
          <w:rFonts w:ascii="Times New Roman" w:hAnsi="Times New Roman" w:cs="Times New Roman"/>
          <w:b/>
          <w:bCs/>
        </w:rPr>
        <w:t>Power BI</w:t>
      </w:r>
      <w:r w:rsidRPr="00827AA6">
        <w:rPr>
          <w:rFonts w:ascii="Times New Roman" w:hAnsi="Times New Roman" w:cs="Times New Roman"/>
        </w:rPr>
        <w:t xml:space="preserve"> and </w:t>
      </w:r>
      <w:r w:rsidRPr="00827AA6">
        <w:rPr>
          <w:rFonts w:ascii="Times New Roman" w:hAnsi="Times New Roman" w:cs="Times New Roman"/>
          <w:b/>
          <w:bCs/>
        </w:rPr>
        <w:t>Tableau dashboards</w:t>
      </w:r>
      <w:r w:rsidRPr="00827AA6">
        <w:rPr>
          <w:rFonts w:ascii="Times New Roman" w:hAnsi="Times New Roman" w:cs="Times New Roman"/>
        </w:rPr>
        <w:t xml:space="preserve"> leveraging Snowflake, reducing report turnaround time and delivering insights on KPIs, inventory, sales trends, and patient metrics.</w:t>
      </w:r>
    </w:p>
    <w:p w14:paraId="4C571CD6" w14:textId="054F6A89" w:rsidR="00827AA6" w:rsidRP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 xml:space="preserve">Leveraged </w:t>
      </w:r>
      <w:r w:rsidRPr="00827AA6">
        <w:rPr>
          <w:rFonts w:ascii="Times New Roman" w:hAnsi="Times New Roman" w:cs="Times New Roman"/>
          <w:b/>
          <w:bCs/>
        </w:rPr>
        <w:t>AWS S3 and Lambda</w:t>
      </w:r>
      <w:r w:rsidRPr="00827AA6">
        <w:rPr>
          <w:rFonts w:ascii="Times New Roman" w:hAnsi="Times New Roman" w:cs="Times New Roman"/>
        </w:rPr>
        <w:t xml:space="preserve"> for serverless transformations and cloud data storage, enhancing pipeline flexibility and reducing infrastructure costs</w:t>
      </w:r>
      <w:r>
        <w:rPr>
          <w:rFonts w:ascii="Times New Roman" w:hAnsi="Times New Roman" w:cs="Times New Roman"/>
        </w:rPr>
        <w:t>.</w:t>
      </w:r>
    </w:p>
    <w:p w14:paraId="44FA115D" w14:textId="52DEC6C5" w:rsid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>Conducted thorough data validation and QA checks to ensure regulatory compliance (</w:t>
      </w:r>
      <w:r w:rsidRPr="00827AA6">
        <w:rPr>
          <w:rFonts w:ascii="Times New Roman" w:hAnsi="Times New Roman" w:cs="Times New Roman"/>
          <w:b/>
          <w:bCs/>
        </w:rPr>
        <w:t>HIPAA, HL7, FHIR</w:t>
      </w:r>
      <w:r w:rsidRPr="00827AA6">
        <w:rPr>
          <w:rFonts w:ascii="Times New Roman" w:hAnsi="Times New Roman" w:cs="Times New Roman"/>
        </w:rPr>
        <w:t>) and reduced reporting errors by 12%.</w:t>
      </w:r>
    </w:p>
    <w:p w14:paraId="5A640015" w14:textId="49641246" w:rsidR="00F7729A" w:rsidRPr="00827AA6" w:rsidRDefault="00F7729A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7729A">
        <w:rPr>
          <w:rFonts w:ascii="Times New Roman" w:hAnsi="Times New Roman" w:cs="Times New Roman"/>
          <w:b/>
          <w:bCs/>
        </w:rPr>
        <w:t>Engineered backend data models</w:t>
      </w:r>
      <w:r w:rsidRPr="00F7729A">
        <w:rPr>
          <w:rFonts w:ascii="Times New Roman" w:hAnsi="Times New Roman" w:cs="Times New Roman"/>
        </w:rPr>
        <w:t xml:space="preserve"> and </w:t>
      </w:r>
      <w:r w:rsidRPr="00F7729A">
        <w:rPr>
          <w:rFonts w:ascii="Times New Roman" w:hAnsi="Times New Roman" w:cs="Times New Roman"/>
          <w:b/>
          <w:bCs/>
        </w:rPr>
        <w:t>DAX measures</w:t>
      </w:r>
      <w:r w:rsidRPr="00F7729A">
        <w:rPr>
          <w:rFonts w:ascii="Times New Roman" w:hAnsi="Times New Roman" w:cs="Times New Roman"/>
        </w:rPr>
        <w:t xml:space="preserve"> to support </w:t>
      </w:r>
      <w:r w:rsidRPr="00F7729A">
        <w:rPr>
          <w:rFonts w:ascii="Times New Roman" w:hAnsi="Times New Roman" w:cs="Times New Roman"/>
          <w:b/>
          <w:bCs/>
        </w:rPr>
        <w:t>dynamic KPI tracking</w:t>
      </w:r>
      <w:r w:rsidRPr="00F7729A">
        <w:rPr>
          <w:rFonts w:ascii="Times New Roman" w:hAnsi="Times New Roman" w:cs="Times New Roman"/>
        </w:rPr>
        <w:t xml:space="preserve"> in </w:t>
      </w:r>
      <w:r w:rsidRPr="00F7729A">
        <w:rPr>
          <w:rFonts w:ascii="Times New Roman" w:hAnsi="Times New Roman" w:cs="Times New Roman"/>
          <w:b/>
          <w:bCs/>
        </w:rPr>
        <w:t>Power BI</w:t>
      </w:r>
      <w:r w:rsidRPr="00F7729A">
        <w:rPr>
          <w:rFonts w:ascii="Times New Roman" w:hAnsi="Times New Roman" w:cs="Times New Roman"/>
        </w:rPr>
        <w:t xml:space="preserve"> and </w:t>
      </w:r>
      <w:r w:rsidRPr="00F7729A">
        <w:rPr>
          <w:rFonts w:ascii="Times New Roman" w:hAnsi="Times New Roman" w:cs="Times New Roman"/>
          <w:b/>
          <w:bCs/>
        </w:rPr>
        <w:t>Tableau</w:t>
      </w:r>
      <w:r w:rsidRPr="00F7729A">
        <w:rPr>
          <w:rFonts w:ascii="Times New Roman" w:hAnsi="Times New Roman" w:cs="Times New Roman"/>
        </w:rPr>
        <w:t xml:space="preserve">, enabling </w:t>
      </w:r>
      <w:r w:rsidRPr="00F7729A">
        <w:rPr>
          <w:rFonts w:ascii="Times New Roman" w:hAnsi="Times New Roman" w:cs="Times New Roman"/>
          <w:b/>
          <w:bCs/>
        </w:rPr>
        <w:t>real-time performance monitoring</w:t>
      </w:r>
      <w:r w:rsidRPr="00F7729A">
        <w:rPr>
          <w:rFonts w:ascii="Times New Roman" w:hAnsi="Times New Roman" w:cs="Times New Roman"/>
        </w:rPr>
        <w:t xml:space="preserve"> across </w:t>
      </w:r>
      <w:r w:rsidRPr="00F7729A">
        <w:rPr>
          <w:rFonts w:ascii="Times New Roman" w:hAnsi="Times New Roman" w:cs="Times New Roman"/>
          <w:b/>
          <w:bCs/>
        </w:rPr>
        <w:t>clinical operations</w:t>
      </w:r>
      <w:r w:rsidRPr="00F7729A">
        <w:rPr>
          <w:rFonts w:ascii="Times New Roman" w:hAnsi="Times New Roman" w:cs="Times New Roman"/>
        </w:rPr>
        <w:t xml:space="preserve">, </w:t>
      </w:r>
      <w:r w:rsidRPr="00F7729A">
        <w:rPr>
          <w:rFonts w:ascii="Times New Roman" w:hAnsi="Times New Roman" w:cs="Times New Roman"/>
          <w:b/>
          <w:bCs/>
        </w:rPr>
        <w:t>finance</w:t>
      </w:r>
      <w:r w:rsidRPr="00F7729A">
        <w:rPr>
          <w:rFonts w:ascii="Times New Roman" w:hAnsi="Times New Roman" w:cs="Times New Roman"/>
        </w:rPr>
        <w:t xml:space="preserve">, and </w:t>
      </w:r>
      <w:r w:rsidRPr="00F7729A">
        <w:rPr>
          <w:rFonts w:ascii="Times New Roman" w:hAnsi="Times New Roman" w:cs="Times New Roman"/>
          <w:b/>
          <w:bCs/>
        </w:rPr>
        <w:t>patient outcomes</w:t>
      </w:r>
    </w:p>
    <w:p w14:paraId="4878EB89" w14:textId="7A1DB87D" w:rsidR="00827AA6" w:rsidRP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>Collaborated cross-functionally with IT, operations, and cybersecurity teams to resolve data issues, optimizing data flow and improving accessibility</w:t>
      </w:r>
      <w:r>
        <w:rPr>
          <w:rFonts w:ascii="Times New Roman" w:hAnsi="Times New Roman" w:cs="Times New Roman"/>
        </w:rPr>
        <w:t>.</w:t>
      </w:r>
    </w:p>
    <w:p w14:paraId="61F0BCEF" w14:textId="0598AD22" w:rsidR="00827AA6" w:rsidRDefault="00827AA6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27AA6">
        <w:rPr>
          <w:rFonts w:ascii="Times New Roman" w:hAnsi="Times New Roman" w:cs="Times New Roman"/>
        </w:rPr>
        <w:t>Provided actionable insights to senior leadership, contributing to a 15% improvement in operational efficiency.</w:t>
      </w:r>
    </w:p>
    <w:p w14:paraId="625F88E0" w14:textId="43BA04C5" w:rsidR="00AC47A0" w:rsidRDefault="00AC47A0" w:rsidP="00827AA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C47A0">
        <w:rPr>
          <w:rFonts w:ascii="Times New Roman" w:hAnsi="Times New Roman" w:cs="Times New Roman"/>
        </w:rPr>
        <w:t xml:space="preserve">Built robust </w:t>
      </w:r>
      <w:r w:rsidRPr="00AC47A0">
        <w:rPr>
          <w:rFonts w:ascii="Times New Roman" w:hAnsi="Times New Roman" w:cs="Times New Roman"/>
          <w:b/>
          <w:bCs/>
        </w:rPr>
        <w:t>ETL pipelines</w:t>
      </w:r>
      <w:r w:rsidRPr="00AC47A0">
        <w:rPr>
          <w:rFonts w:ascii="Times New Roman" w:hAnsi="Times New Roman" w:cs="Times New Roman"/>
        </w:rPr>
        <w:t xml:space="preserve"> using </w:t>
      </w:r>
      <w:r w:rsidRPr="00AC47A0">
        <w:rPr>
          <w:rFonts w:ascii="Times New Roman" w:hAnsi="Times New Roman" w:cs="Times New Roman"/>
          <w:b/>
          <w:bCs/>
        </w:rPr>
        <w:t>Python</w:t>
      </w:r>
      <w:r w:rsidRPr="00AC47A0">
        <w:rPr>
          <w:rFonts w:ascii="Times New Roman" w:hAnsi="Times New Roman" w:cs="Times New Roman"/>
        </w:rPr>
        <w:t xml:space="preserve">, </w:t>
      </w:r>
      <w:r w:rsidRPr="00AC47A0">
        <w:rPr>
          <w:rFonts w:ascii="Times New Roman" w:hAnsi="Times New Roman" w:cs="Times New Roman"/>
          <w:b/>
          <w:bCs/>
        </w:rPr>
        <w:t>SQL</w:t>
      </w:r>
      <w:r w:rsidRPr="00AC47A0">
        <w:rPr>
          <w:rFonts w:ascii="Times New Roman" w:hAnsi="Times New Roman" w:cs="Times New Roman"/>
        </w:rPr>
        <w:t xml:space="preserve">, and </w:t>
      </w:r>
      <w:r w:rsidRPr="00AC47A0">
        <w:rPr>
          <w:rFonts w:ascii="Times New Roman" w:hAnsi="Times New Roman" w:cs="Times New Roman"/>
          <w:b/>
          <w:bCs/>
        </w:rPr>
        <w:t>Apache Airflow</w:t>
      </w:r>
      <w:r w:rsidRPr="00AC47A0">
        <w:rPr>
          <w:rFonts w:ascii="Times New Roman" w:hAnsi="Times New Roman" w:cs="Times New Roman"/>
        </w:rPr>
        <w:t xml:space="preserve">, integrating structured and semi-structured data into </w:t>
      </w:r>
      <w:r w:rsidRPr="00AC47A0">
        <w:rPr>
          <w:rFonts w:ascii="Times New Roman" w:hAnsi="Times New Roman" w:cs="Times New Roman"/>
          <w:b/>
          <w:bCs/>
        </w:rPr>
        <w:t>Snowflake</w:t>
      </w:r>
      <w:r w:rsidRPr="00AC47A0">
        <w:rPr>
          <w:rFonts w:ascii="Times New Roman" w:hAnsi="Times New Roman" w:cs="Times New Roman"/>
        </w:rPr>
        <w:t xml:space="preserve"> and ensuring end-to-end data lineage and traceability.</w:t>
      </w:r>
    </w:p>
    <w:p w14:paraId="50B2D6E5" w14:textId="7A46A990" w:rsidR="00827AA6" w:rsidRPr="00F7729A" w:rsidRDefault="00827AA6" w:rsidP="00F772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872DAE" w14:textId="789CCF45" w:rsidR="0019248C" w:rsidRDefault="004B2289" w:rsidP="005E08EB">
      <w:pPr>
        <w:spacing w:after="0" w:line="240" w:lineRule="auto"/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Business </w:t>
      </w:r>
      <w:r w:rsidR="00EF73F7" w:rsidRPr="00513B5F">
        <w:rPr>
          <w:rFonts w:ascii="Times New Roman" w:hAnsi="Times New Roman" w:cs="Times New Roman"/>
          <w:b/>
          <w:bCs/>
        </w:rPr>
        <w:t>Analyst</w:t>
      </w:r>
      <w:r w:rsidR="00C34BD9">
        <w:rPr>
          <w:rFonts w:ascii="Times New Roman" w:hAnsi="Times New Roman" w:cs="Times New Roman"/>
          <w:b/>
          <w:bCs/>
        </w:rPr>
        <w:t xml:space="preserve"> </w:t>
      </w:r>
      <w:r w:rsidR="00513B5F">
        <w:rPr>
          <w:rFonts w:ascii="Times New Roman" w:hAnsi="Times New Roman" w:cs="Times New Roman"/>
          <w:b/>
          <w:bCs/>
        </w:rPr>
        <w:t>-</w:t>
      </w:r>
      <w:r w:rsidR="00C34BD9">
        <w:rPr>
          <w:rFonts w:ascii="Times New Roman" w:hAnsi="Times New Roman" w:cs="Times New Roman"/>
          <w:b/>
          <w:bCs/>
        </w:rPr>
        <w:t xml:space="preserve"> </w:t>
      </w:r>
      <w:r w:rsidR="00D70403" w:rsidRPr="00513B5F">
        <w:rPr>
          <w:rFonts w:ascii="Times New Roman" w:hAnsi="Times New Roman" w:cs="Times New Roman"/>
          <w:b/>
          <w:bCs/>
        </w:rPr>
        <w:t>Musa Technology</w:t>
      </w:r>
      <w:r w:rsidR="006C11A0" w:rsidRPr="00513B5F">
        <w:rPr>
          <w:rFonts w:ascii="Times New Roman" w:hAnsi="Times New Roman" w:cs="Times New Roman"/>
        </w:rPr>
        <w:t xml:space="preserve"> </w:t>
      </w:r>
      <w:r w:rsidR="006576B9" w:rsidRPr="00513B5F">
        <w:rPr>
          <w:rFonts w:ascii="Times New Roman" w:hAnsi="Times New Roman" w:cs="Times New Roman"/>
        </w:rPr>
        <w:t xml:space="preserve"> </w:t>
      </w:r>
      <w:r w:rsidR="00513B5F">
        <w:rPr>
          <w:rFonts w:ascii="Times New Roman" w:hAnsi="Times New Roman" w:cs="Times New Roman"/>
        </w:rPr>
        <w:t xml:space="preserve">                                                                    </w:t>
      </w:r>
      <w:r w:rsidR="00190634">
        <w:rPr>
          <w:rFonts w:ascii="Times New Roman" w:hAnsi="Times New Roman" w:cs="Times New Roman"/>
        </w:rPr>
        <w:t xml:space="preserve">                </w:t>
      </w:r>
      <w:r w:rsidR="00513B5F">
        <w:rPr>
          <w:rFonts w:ascii="Times New Roman" w:hAnsi="Times New Roman" w:cs="Times New Roman"/>
        </w:rPr>
        <w:t xml:space="preserve">           </w:t>
      </w:r>
      <w:r w:rsidR="00EF73F7" w:rsidRPr="00513B5F">
        <w:rPr>
          <w:rFonts w:ascii="Times New Roman" w:hAnsi="Times New Roman" w:cs="Times New Roman"/>
          <w:i/>
          <w:iCs/>
        </w:rPr>
        <w:t>May 2021 – June 2023</w:t>
      </w:r>
      <w:r w:rsidR="006576B9" w:rsidRPr="00513B5F">
        <w:rPr>
          <w:rFonts w:ascii="Times New Roman" w:hAnsi="Times New Roman" w:cs="Times New Roman"/>
          <w:i/>
          <w:iCs/>
        </w:rPr>
        <w:t xml:space="preserve"> </w:t>
      </w:r>
    </w:p>
    <w:p w14:paraId="1C9CAA26" w14:textId="3A7A3D4E" w:rsidR="00827AA6" w:rsidRPr="00827AA6" w:rsidRDefault="00827AA6" w:rsidP="008857D0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827AA6">
        <w:t xml:space="preserve">Designed and implemented interactive Power BI dashboards, integrating 1.5M+ EHR records using SSIS, </w:t>
      </w:r>
      <w:r w:rsidRPr="00827AA6">
        <w:rPr>
          <w:b/>
          <w:bCs/>
        </w:rPr>
        <w:t>Snowflake, and Airflow</w:t>
      </w:r>
      <w:r w:rsidRPr="00827AA6">
        <w:t>-managed ETL pipelines for seamless and reliable data flow.</w:t>
      </w:r>
    </w:p>
    <w:p w14:paraId="41382269" w14:textId="7E8E9BCB" w:rsidR="00827AA6" w:rsidRPr="00827AA6" w:rsidRDefault="00827AA6" w:rsidP="008857D0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827AA6">
        <w:t xml:space="preserve">Migrated legacy on-prem data to </w:t>
      </w:r>
      <w:r w:rsidRPr="00827AA6">
        <w:rPr>
          <w:b/>
          <w:bCs/>
        </w:rPr>
        <w:t>AWS Redshift</w:t>
      </w:r>
      <w:r w:rsidRPr="00827AA6">
        <w:t xml:space="preserve"> and </w:t>
      </w:r>
      <w:r w:rsidRPr="00827AA6">
        <w:rPr>
          <w:b/>
          <w:bCs/>
        </w:rPr>
        <w:t>Snowflake</w:t>
      </w:r>
      <w:r w:rsidRPr="00827AA6">
        <w:t>, enabling faster reporting and improved scalability for high-volume healthcare datasets.</w:t>
      </w:r>
    </w:p>
    <w:p w14:paraId="218CEF3D" w14:textId="3FFBBF5F" w:rsidR="00827AA6" w:rsidRPr="00827AA6" w:rsidRDefault="00827AA6" w:rsidP="008857D0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827AA6">
        <w:t xml:space="preserve">Automated data workflows using </w:t>
      </w:r>
      <w:r w:rsidRPr="00827AA6">
        <w:rPr>
          <w:b/>
          <w:bCs/>
        </w:rPr>
        <w:t>Apache Airflow</w:t>
      </w:r>
      <w:r w:rsidRPr="00827AA6">
        <w:t xml:space="preserve"> and </w:t>
      </w:r>
      <w:r w:rsidRPr="00827AA6">
        <w:rPr>
          <w:b/>
          <w:bCs/>
        </w:rPr>
        <w:t>Python,</w:t>
      </w:r>
      <w:r w:rsidRPr="00827AA6">
        <w:t xml:space="preserve"> reducing reporting lag and improving monitoring of data dependencies.</w:t>
      </w:r>
    </w:p>
    <w:p w14:paraId="36C2A983" w14:textId="37E96678" w:rsidR="00827AA6" w:rsidRPr="00827AA6" w:rsidRDefault="00827AA6" w:rsidP="008857D0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827AA6">
        <w:t>Led cost-benefit analyses with Power BI and statistical tools, optimizing resources and lowering operational costs by 15%.</w:t>
      </w:r>
    </w:p>
    <w:p w14:paraId="64EDE2D3" w14:textId="100CE3F6" w:rsidR="00827AA6" w:rsidRPr="00827AA6" w:rsidRDefault="00827AA6" w:rsidP="008857D0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827AA6">
        <w:t xml:space="preserve">Built secure </w:t>
      </w:r>
      <w:r w:rsidRPr="00827AA6">
        <w:rPr>
          <w:b/>
          <w:bCs/>
        </w:rPr>
        <w:t>data pipelines</w:t>
      </w:r>
      <w:r w:rsidRPr="00827AA6">
        <w:t xml:space="preserve"> leveraging </w:t>
      </w:r>
      <w:r w:rsidRPr="00827AA6">
        <w:rPr>
          <w:b/>
          <w:bCs/>
        </w:rPr>
        <w:t>AWS S3</w:t>
      </w:r>
      <w:r w:rsidRPr="00827AA6">
        <w:t xml:space="preserve">, </w:t>
      </w:r>
      <w:r w:rsidRPr="00827AA6">
        <w:rPr>
          <w:b/>
          <w:bCs/>
        </w:rPr>
        <w:t>Glue</w:t>
      </w:r>
      <w:r w:rsidRPr="00827AA6">
        <w:t xml:space="preserve">, and </w:t>
      </w:r>
      <w:r w:rsidRPr="00827AA6">
        <w:rPr>
          <w:b/>
          <w:bCs/>
        </w:rPr>
        <w:t>Snowflake</w:t>
      </w:r>
      <w:r w:rsidRPr="00827AA6">
        <w:t>, ensuring HIPAA-compliant data handling and improved processing time.</w:t>
      </w:r>
    </w:p>
    <w:p w14:paraId="1523A97F" w14:textId="59920A17" w:rsidR="00827AA6" w:rsidRPr="00827AA6" w:rsidRDefault="00827AA6" w:rsidP="008857D0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827AA6">
        <w:t>Collaborated with consultants and stakeholders to design high-performance pipelines and dashboards that enhanced decision-making across pharmacy operations.</w:t>
      </w:r>
    </w:p>
    <w:p w14:paraId="63C3665E" w14:textId="5198E994" w:rsidR="00F72B2F" w:rsidRDefault="000E2F74" w:rsidP="005B603A">
      <w:pPr>
        <w:pStyle w:val="NormalWeb"/>
        <w:spacing w:before="120" w:beforeAutospacing="0" w:after="0" w:afterAutospacing="0"/>
        <w:rPr>
          <w:i/>
          <w:iCs/>
        </w:rPr>
      </w:pPr>
      <w:r w:rsidRPr="000E2F74">
        <w:rPr>
          <w:b/>
          <w:bCs/>
        </w:rPr>
        <w:t>Healthcare Data Strategist</w:t>
      </w:r>
      <w:r>
        <w:rPr>
          <w:b/>
          <w:bCs/>
        </w:rPr>
        <w:t xml:space="preserve"> - </w:t>
      </w:r>
      <w:proofErr w:type="spellStart"/>
      <w:r w:rsidR="00EF73F7" w:rsidRPr="00513B5F">
        <w:rPr>
          <w:b/>
          <w:bCs/>
        </w:rPr>
        <w:t>GeBBS</w:t>
      </w:r>
      <w:proofErr w:type="spellEnd"/>
      <w:r w:rsidR="00EF73F7" w:rsidRPr="00513B5F">
        <w:rPr>
          <w:b/>
          <w:bCs/>
        </w:rPr>
        <w:t xml:space="preserve"> Healthcare Solutions</w:t>
      </w:r>
      <w:r w:rsidR="00F92C2F" w:rsidRPr="00513B5F">
        <w:t xml:space="preserve"> </w:t>
      </w:r>
      <w:r w:rsidR="00C34BD9">
        <w:t xml:space="preserve">            </w:t>
      </w:r>
      <w:r>
        <w:t xml:space="preserve"> </w:t>
      </w:r>
      <w:r w:rsidR="00C34BD9">
        <w:t xml:space="preserve">                      </w:t>
      </w:r>
      <w:r w:rsidR="00190634">
        <w:t xml:space="preserve">              </w:t>
      </w:r>
      <w:r w:rsidR="00C34BD9">
        <w:t xml:space="preserve">   </w:t>
      </w:r>
      <w:r w:rsidR="00F92C2F" w:rsidRPr="00513B5F">
        <w:t xml:space="preserve"> </w:t>
      </w:r>
      <w:r w:rsidR="00EF73F7" w:rsidRPr="00513B5F">
        <w:rPr>
          <w:i/>
          <w:iCs/>
        </w:rPr>
        <w:t>October 2020 – April 2021</w:t>
      </w:r>
    </w:p>
    <w:p w14:paraId="12127CCD" w14:textId="4E2AB10F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Engineered and optimized ETL workflows</w:t>
      </w:r>
      <w:r w:rsidRPr="00117EC1">
        <w:rPr>
          <w:rFonts w:ascii="Times New Roman" w:eastAsia="Times New Roman" w:hAnsi="Times New Roman" w:cs="Times New Roman"/>
        </w:rPr>
        <w:t xml:space="preserve"> using </w:t>
      </w:r>
      <w:r w:rsidRPr="00117EC1">
        <w:rPr>
          <w:rFonts w:ascii="Times New Roman" w:eastAsia="Times New Roman" w:hAnsi="Times New Roman" w:cs="Times New Roman"/>
          <w:b/>
          <w:bCs/>
        </w:rPr>
        <w:t>Talend</w:t>
      </w:r>
      <w:r w:rsidRPr="00117EC1">
        <w:rPr>
          <w:rFonts w:ascii="Times New Roman" w:eastAsia="Times New Roman" w:hAnsi="Times New Roman" w:cs="Times New Roman"/>
        </w:rPr>
        <w:t xml:space="preserve">, consolidating healthcare billing and claims data from multiple sources, reducing data processing time by </w:t>
      </w:r>
      <w:r w:rsidRPr="00117EC1">
        <w:rPr>
          <w:rFonts w:ascii="Times New Roman" w:eastAsia="Times New Roman" w:hAnsi="Times New Roman" w:cs="Times New Roman"/>
          <w:b/>
          <w:bCs/>
        </w:rPr>
        <w:t>30%</w:t>
      </w:r>
      <w:r w:rsidRPr="00117EC1">
        <w:rPr>
          <w:rFonts w:ascii="Times New Roman" w:eastAsia="Times New Roman" w:hAnsi="Times New Roman" w:cs="Times New Roman"/>
        </w:rPr>
        <w:t xml:space="preserve"> and improving data quality for reporting.</w:t>
      </w:r>
    </w:p>
    <w:p w14:paraId="6A4A807D" w14:textId="51014146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Performed data integration</w:t>
      </w:r>
      <w:r w:rsidRPr="00117EC1">
        <w:rPr>
          <w:rFonts w:ascii="Times New Roman" w:eastAsia="Times New Roman" w:hAnsi="Times New Roman" w:cs="Times New Roman"/>
        </w:rPr>
        <w:t xml:space="preserve"> and validation to support </w:t>
      </w:r>
      <w:r w:rsidRPr="00117EC1">
        <w:rPr>
          <w:rFonts w:ascii="Times New Roman" w:eastAsia="Times New Roman" w:hAnsi="Times New Roman" w:cs="Times New Roman"/>
          <w:b/>
          <w:bCs/>
        </w:rPr>
        <w:t>healthcare revenue cycle management</w:t>
      </w:r>
      <w:r w:rsidRPr="00117EC1">
        <w:rPr>
          <w:rFonts w:ascii="Times New Roman" w:eastAsia="Times New Roman" w:hAnsi="Times New Roman" w:cs="Times New Roman"/>
        </w:rPr>
        <w:t xml:space="preserve"> processes, implementing </w:t>
      </w:r>
      <w:r w:rsidRPr="00117EC1">
        <w:rPr>
          <w:rFonts w:ascii="Times New Roman" w:eastAsia="Times New Roman" w:hAnsi="Times New Roman" w:cs="Times New Roman"/>
          <w:b/>
          <w:bCs/>
        </w:rPr>
        <w:t>data quality checks</w:t>
      </w:r>
      <w:r w:rsidRPr="00117EC1">
        <w:rPr>
          <w:rFonts w:ascii="Times New Roman" w:eastAsia="Times New Roman" w:hAnsi="Times New Roman" w:cs="Times New Roman"/>
        </w:rPr>
        <w:t xml:space="preserve"> and validation rules to improve the accuracy of billing data and reduce errors.</w:t>
      </w:r>
    </w:p>
    <w:p w14:paraId="47302835" w14:textId="42BF66C6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Utilized Python and SQL</w:t>
      </w:r>
      <w:r w:rsidRPr="00117EC1">
        <w:rPr>
          <w:rFonts w:ascii="Times New Roman" w:eastAsia="Times New Roman" w:hAnsi="Times New Roman" w:cs="Times New Roman"/>
        </w:rPr>
        <w:t xml:space="preserve"> to query, process, and analyze structured and unstructured data, ensuring a seamless workflow for data-driven decision-making.</w:t>
      </w:r>
    </w:p>
    <w:p w14:paraId="1D834934" w14:textId="72DF1DDC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Developed and automated monthly operational reports</w:t>
      </w:r>
      <w:r w:rsidRPr="00117EC1">
        <w:rPr>
          <w:rFonts w:ascii="Times New Roman" w:eastAsia="Times New Roman" w:hAnsi="Times New Roman" w:cs="Times New Roman"/>
        </w:rPr>
        <w:t xml:space="preserve"> for </w:t>
      </w:r>
      <w:r w:rsidRPr="00117EC1">
        <w:rPr>
          <w:rFonts w:ascii="Times New Roman" w:eastAsia="Times New Roman" w:hAnsi="Times New Roman" w:cs="Times New Roman"/>
          <w:b/>
          <w:bCs/>
        </w:rPr>
        <w:t>hospital revenue cycle performance</w:t>
      </w:r>
      <w:r w:rsidRPr="00117EC1">
        <w:rPr>
          <w:rFonts w:ascii="Times New Roman" w:eastAsia="Times New Roman" w:hAnsi="Times New Roman" w:cs="Times New Roman"/>
        </w:rPr>
        <w:t xml:space="preserve"> using </w:t>
      </w:r>
      <w:r w:rsidRPr="00117EC1">
        <w:rPr>
          <w:rFonts w:ascii="Times New Roman" w:eastAsia="Times New Roman" w:hAnsi="Times New Roman" w:cs="Times New Roman"/>
          <w:b/>
          <w:bCs/>
        </w:rPr>
        <w:t>advanced Excel</w:t>
      </w:r>
      <w:r w:rsidRPr="00117EC1">
        <w:rPr>
          <w:rFonts w:ascii="Times New Roman" w:eastAsia="Times New Roman" w:hAnsi="Times New Roman" w:cs="Times New Roman"/>
        </w:rPr>
        <w:t xml:space="preserve"> and </w:t>
      </w:r>
      <w:r w:rsidRPr="00117EC1">
        <w:rPr>
          <w:rFonts w:ascii="Times New Roman" w:eastAsia="Times New Roman" w:hAnsi="Times New Roman" w:cs="Times New Roman"/>
          <w:b/>
          <w:bCs/>
        </w:rPr>
        <w:t>BI tools</w:t>
      </w:r>
      <w:r w:rsidRPr="00117EC1">
        <w:rPr>
          <w:rFonts w:ascii="Times New Roman" w:eastAsia="Times New Roman" w:hAnsi="Times New Roman" w:cs="Times New Roman"/>
        </w:rPr>
        <w:t>, providing insights into claims processing times, denial rates, and reimbursement trends.</w:t>
      </w:r>
    </w:p>
    <w:p w14:paraId="509C2276" w14:textId="5B261CF9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Ensured compliance</w:t>
      </w:r>
      <w:r w:rsidRPr="00117EC1">
        <w:rPr>
          <w:rFonts w:ascii="Times New Roman" w:eastAsia="Times New Roman" w:hAnsi="Times New Roman" w:cs="Times New Roman"/>
        </w:rPr>
        <w:t xml:space="preserve"> with healthcare industry standards (e.g., </w:t>
      </w:r>
      <w:r w:rsidRPr="00117EC1">
        <w:rPr>
          <w:rFonts w:ascii="Times New Roman" w:eastAsia="Times New Roman" w:hAnsi="Times New Roman" w:cs="Times New Roman"/>
          <w:b/>
          <w:bCs/>
        </w:rPr>
        <w:t>ICD-10 coding guidelines</w:t>
      </w:r>
      <w:r w:rsidRPr="00117EC1">
        <w:rPr>
          <w:rFonts w:ascii="Times New Roman" w:eastAsia="Times New Roman" w:hAnsi="Times New Roman" w:cs="Times New Roman"/>
        </w:rPr>
        <w:t xml:space="preserve">) and </w:t>
      </w:r>
      <w:r w:rsidRPr="00117EC1">
        <w:rPr>
          <w:rFonts w:ascii="Times New Roman" w:eastAsia="Times New Roman" w:hAnsi="Times New Roman" w:cs="Times New Roman"/>
          <w:b/>
          <w:bCs/>
        </w:rPr>
        <w:t>privacy regulations</w:t>
      </w:r>
      <w:r w:rsidRPr="00117EC1">
        <w:rPr>
          <w:rFonts w:ascii="Times New Roman" w:eastAsia="Times New Roman" w:hAnsi="Times New Roman" w:cs="Times New Roman"/>
        </w:rPr>
        <w:t xml:space="preserve"> (HIPAA), enhancing </w:t>
      </w:r>
      <w:r w:rsidRPr="00117EC1">
        <w:rPr>
          <w:rFonts w:ascii="Times New Roman" w:eastAsia="Times New Roman" w:hAnsi="Times New Roman" w:cs="Times New Roman"/>
          <w:b/>
          <w:bCs/>
        </w:rPr>
        <w:t>data integrity</w:t>
      </w:r>
      <w:r w:rsidRPr="00117EC1">
        <w:rPr>
          <w:rFonts w:ascii="Times New Roman" w:eastAsia="Times New Roman" w:hAnsi="Times New Roman" w:cs="Times New Roman"/>
        </w:rPr>
        <w:t xml:space="preserve"> and trust in handling patient financial data.</w:t>
      </w:r>
    </w:p>
    <w:p w14:paraId="10E2E927" w14:textId="6FE35414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Collaborated with cross-functional teams</w:t>
      </w:r>
      <w:r w:rsidRPr="00117EC1">
        <w:rPr>
          <w:rFonts w:ascii="Times New Roman" w:eastAsia="Times New Roman" w:hAnsi="Times New Roman" w:cs="Times New Roman"/>
        </w:rPr>
        <w:t xml:space="preserve"> (medical coders, billing specialists, and software developers) to translate business requirements into </w:t>
      </w:r>
      <w:r w:rsidRPr="00117EC1">
        <w:rPr>
          <w:rFonts w:ascii="Times New Roman" w:eastAsia="Times New Roman" w:hAnsi="Times New Roman" w:cs="Times New Roman"/>
          <w:b/>
          <w:bCs/>
        </w:rPr>
        <w:t>technical specifications</w:t>
      </w:r>
      <w:r w:rsidRPr="00117EC1">
        <w:rPr>
          <w:rFonts w:ascii="Times New Roman" w:eastAsia="Times New Roman" w:hAnsi="Times New Roman" w:cs="Times New Roman"/>
        </w:rPr>
        <w:t xml:space="preserve"> and contributed to </w:t>
      </w:r>
      <w:r w:rsidRPr="00117EC1">
        <w:rPr>
          <w:rFonts w:ascii="Times New Roman" w:eastAsia="Times New Roman" w:hAnsi="Times New Roman" w:cs="Times New Roman"/>
          <w:b/>
          <w:bCs/>
        </w:rPr>
        <w:t>user acceptance testing</w:t>
      </w:r>
      <w:r w:rsidRPr="00117EC1">
        <w:rPr>
          <w:rFonts w:ascii="Times New Roman" w:eastAsia="Times New Roman" w:hAnsi="Times New Roman" w:cs="Times New Roman"/>
        </w:rPr>
        <w:t xml:space="preserve"> of new report features and data integration updates.</w:t>
      </w:r>
    </w:p>
    <w:p w14:paraId="6C17404D" w14:textId="4342DF27" w:rsidR="00F758C1" w:rsidRPr="00117EC1" w:rsidRDefault="00F758C1" w:rsidP="00B247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17EC1">
        <w:rPr>
          <w:rFonts w:ascii="Times New Roman" w:eastAsia="Times New Roman" w:hAnsi="Times New Roman" w:cs="Times New Roman"/>
          <w:b/>
          <w:bCs/>
        </w:rPr>
        <w:t>Designed and implemented reports</w:t>
      </w:r>
      <w:r w:rsidRPr="00117EC1">
        <w:rPr>
          <w:rFonts w:ascii="Times New Roman" w:eastAsia="Times New Roman" w:hAnsi="Times New Roman" w:cs="Times New Roman"/>
        </w:rPr>
        <w:t xml:space="preserve"> that met both </w:t>
      </w:r>
      <w:r w:rsidRPr="00117EC1">
        <w:rPr>
          <w:rFonts w:ascii="Times New Roman" w:eastAsia="Times New Roman" w:hAnsi="Times New Roman" w:cs="Times New Roman"/>
          <w:b/>
          <w:bCs/>
        </w:rPr>
        <w:t>operational and analytical needs</w:t>
      </w:r>
      <w:r w:rsidRPr="00117EC1">
        <w:rPr>
          <w:rFonts w:ascii="Times New Roman" w:eastAsia="Times New Roman" w:hAnsi="Times New Roman" w:cs="Times New Roman"/>
        </w:rPr>
        <w:t xml:space="preserve">, improving </w:t>
      </w:r>
      <w:r w:rsidRPr="00117EC1">
        <w:rPr>
          <w:rFonts w:ascii="Times New Roman" w:eastAsia="Times New Roman" w:hAnsi="Times New Roman" w:cs="Times New Roman"/>
          <w:b/>
          <w:bCs/>
        </w:rPr>
        <w:t>data accuracy</w:t>
      </w:r>
      <w:r w:rsidRPr="00117EC1">
        <w:rPr>
          <w:rFonts w:ascii="Times New Roman" w:eastAsia="Times New Roman" w:hAnsi="Times New Roman" w:cs="Times New Roman"/>
        </w:rPr>
        <w:t xml:space="preserve"> by </w:t>
      </w:r>
      <w:r w:rsidRPr="00117EC1">
        <w:rPr>
          <w:rFonts w:ascii="Times New Roman" w:eastAsia="Times New Roman" w:hAnsi="Times New Roman" w:cs="Times New Roman"/>
          <w:b/>
          <w:bCs/>
        </w:rPr>
        <w:t>18%</w:t>
      </w:r>
      <w:r w:rsidRPr="00117EC1">
        <w:rPr>
          <w:rFonts w:ascii="Times New Roman" w:eastAsia="Times New Roman" w:hAnsi="Times New Roman" w:cs="Times New Roman"/>
        </w:rPr>
        <w:t xml:space="preserve"> through advanced validation techniques and ensuring alignment with industry standards.</w:t>
      </w:r>
    </w:p>
    <w:p w14:paraId="2E07C92C" w14:textId="6C3D8832" w:rsidR="000302B4" w:rsidRPr="00C34BD9" w:rsidRDefault="001606F2" w:rsidP="005B603A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513B5F">
        <w:rPr>
          <w:rFonts w:ascii="Times New Roman" w:hAnsi="Times New Roman" w:cs="Times New Roman"/>
          <w:b/>
          <w:bCs/>
        </w:rPr>
        <w:t>Health Information Analyst</w:t>
      </w:r>
      <w:r w:rsidR="0029723A">
        <w:rPr>
          <w:rFonts w:ascii="Times New Roman" w:hAnsi="Times New Roman" w:cs="Times New Roman"/>
          <w:b/>
          <w:bCs/>
        </w:rPr>
        <w:t xml:space="preserve"> - </w:t>
      </w:r>
      <w:r w:rsidR="00EF73F7" w:rsidRPr="00513B5F">
        <w:rPr>
          <w:rFonts w:ascii="Times New Roman" w:hAnsi="Times New Roman" w:cs="Times New Roman"/>
          <w:b/>
          <w:bCs/>
        </w:rPr>
        <w:t>United Health Group</w:t>
      </w:r>
      <w:r w:rsidR="0029723A">
        <w:rPr>
          <w:rFonts w:ascii="Times New Roman" w:hAnsi="Times New Roman" w:cs="Times New Roman"/>
        </w:rPr>
        <w:t xml:space="preserve">                                      </w:t>
      </w:r>
      <w:r w:rsidR="00190634">
        <w:rPr>
          <w:rFonts w:ascii="Times New Roman" w:hAnsi="Times New Roman" w:cs="Times New Roman"/>
        </w:rPr>
        <w:t xml:space="preserve">              </w:t>
      </w:r>
      <w:r w:rsidR="0029723A">
        <w:rPr>
          <w:rFonts w:ascii="Times New Roman" w:hAnsi="Times New Roman" w:cs="Times New Roman"/>
        </w:rPr>
        <w:t xml:space="preserve">         </w:t>
      </w:r>
      <w:r w:rsidR="00F92C2F" w:rsidRPr="00513B5F">
        <w:rPr>
          <w:rFonts w:ascii="Times New Roman" w:hAnsi="Times New Roman" w:cs="Times New Roman"/>
        </w:rPr>
        <w:t xml:space="preserve"> </w:t>
      </w:r>
      <w:r w:rsidR="00EF73F7" w:rsidRPr="00513B5F">
        <w:rPr>
          <w:rFonts w:ascii="Times New Roman" w:hAnsi="Times New Roman" w:cs="Times New Roman"/>
          <w:i/>
          <w:iCs/>
        </w:rPr>
        <w:t>August 2017 – October 2020</w:t>
      </w:r>
    </w:p>
    <w:p w14:paraId="237D65F6" w14:textId="34E91C66" w:rsidR="00895061" w:rsidRPr="00E33A37" w:rsidRDefault="00895061" w:rsidP="00B2477B">
      <w:pPr>
        <w:pStyle w:val="ListParagraph"/>
        <w:numPr>
          <w:ilvl w:val="0"/>
          <w:numId w:val="1"/>
        </w:numPr>
        <w:tabs>
          <w:tab w:val="left" w:pos="3600"/>
        </w:tabs>
        <w:spacing w:after="120" w:line="240" w:lineRule="auto"/>
        <w:rPr>
          <w:rFonts w:ascii="Times New Roman" w:eastAsia="Times New Roman" w:hAnsi="Times New Roman" w:cs="Times New Roman"/>
        </w:rPr>
      </w:pPr>
      <w:r w:rsidRPr="00E33A37">
        <w:rPr>
          <w:rFonts w:ascii="Times New Roman" w:eastAsia="Times New Roman" w:hAnsi="Times New Roman" w:cs="Times New Roman"/>
          <w:b/>
          <w:bCs/>
        </w:rPr>
        <w:t>Implemented and tested 15 pharmacy rate changes</w:t>
      </w:r>
      <w:r w:rsidRPr="00E33A37">
        <w:rPr>
          <w:rFonts w:ascii="Times New Roman" w:eastAsia="Times New Roman" w:hAnsi="Times New Roman" w:cs="Times New Roman"/>
        </w:rPr>
        <w:t xml:space="preserve">, increasing claims accuracy by </w:t>
      </w:r>
      <w:r w:rsidRPr="00E33A37">
        <w:rPr>
          <w:rFonts w:ascii="Times New Roman" w:eastAsia="Times New Roman" w:hAnsi="Times New Roman" w:cs="Times New Roman"/>
          <w:b/>
          <w:bCs/>
        </w:rPr>
        <w:t>20%</w:t>
      </w:r>
      <w:r w:rsidRPr="00E33A37">
        <w:rPr>
          <w:rFonts w:ascii="Times New Roman" w:eastAsia="Times New Roman" w:hAnsi="Times New Roman" w:cs="Times New Roman"/>
        </w:rPr>
        <w:t xml:space="preserve"> and saving </w:t>
      </w:r>
      <w:r w:rsidRPr="00E33A37">
        <w:rPr>
          <w:rFonts w:ascii="Times New Roman" w:eastAsia="Times New Roman" w:hAnsi="Times New Roman" w:cs="Times New Roman"/>
          <w:b/>
          <w:bCs/>
        </w:rPr>
        <w:t>$300K annually</w:t>
      </w:r>
      <w:r w:rsidRPr="00E33A37">
        <w:rPr>
          <w:rFonts w:ascii="Times New Roman" w:eastAsia="Times New Roman" w:hAnsi="Times New Roman" w:cs="Times New Roman"/>
        </w:rPr>
        <w:t xml:space="preserve"> through improved data validation and reporting processes.</w:t>
      </w:r>
    </w:p>
    <w:p w14:paraId="1CBD43CB" w14:textId="6A3349D4" w:rsidR="00895061" w:rsidRPr="00E33A37" w:rsidRDefault="00895061" w:rsidP="00B2477B">
      <w:pPr>
        <w:pStyle w:val="ListParagraph"/>
        <w:numPr>
          <w:ilvl w:val="0"/>
          <w:numId w:val="1"/>
        </w:numPr>
        <w:tabs>
          <w:tab w:val="left" w:pos="3600"/>
        </w:tabs>
        <w:spacing w:after="120" w:line="240" w:lineRule="auto"/>
        <w:rPr>
          <w:rFonts w:ascii="Times New Roman" w:eastAsia="Times New Roman" w:hAnsi="Times New Roman" w:cs="Times New Roman"/>
        </w:rPr>
      </w:pPr>
      <w:r w:rsidRPr="00E33A37">
        <w:rPr>
          <w:rFonts w:ascii="Times New Roman" w:eastAsia="Times New Roman" w:hAnsi="Times New Roman" w:cs="Times New Roman"/>
          <w:b/>
          <w:bCs/>
        </w:rPr>
        <w:t>Reviewed and validated 50+ healthcare records daily</w:t>
      </w:r>
      <w:r w:rsidRPr="00E33A37">
        <w:rPr>
          <w:rFonts w:ascii="Times New Roman" w:eastAsia="Times New Roman" w:hAnsi="Times New Roman" w:cs="Times New Roman"/>
        </w:rPr>
        <w:t xml:space="preserve"> using </w:t>
      </w:r>
      <w:r w:rsidRPr="00E33A37">
        <w:rPr>
          <w:rFonts w:ascii="Times New Roman" w:eastAsia="Times New Roman" w:hAnsi="Times New Roman" w:cs="Times New Roman"/>
          <w:b/>
          <w:bCs/>
        </w:rPr>
        <w:t>advanced Excel</w:t>
      </w:r>
      <w:r w:rsidRPr="00E33A37">
        <w:rPr>
          <w:rFonts w:ascii="Times New Roman" w:eastAsia="Times New Roman" w:hAnsi="Times New Roman" w:cs="Times New Roman"/>
        </w:rPr>
        <w:t xml:space="preserve"> functions and statistical techniques, achieving an </w:t>
      </w:r>
      <w:r w:rsidRPr="00E33A37">
        <w:rPr>
          <w:rFonts w:ascii="Times New Roman" w:eastAsia="Times New Roman" w:hAnsi="Times New Roman" w:cs="Times New Roman"/>
          <w:b/>
          <w:bCs/>
        </w:rPr>
        <w:t>audit accuracy</w:t>
      </w:r>
      <w:r w:rsidRPr="00E33A37">
        <w:rPr>
          <w:rFonts w:ascii="Times New Roman" w:eastAsia="Times New Roman" w:hAnsi="Times New Roman" w:cs="Times New Roman"/>
        </w:rPr>
        <w:t xml:space="preserve"> exceeding </w:t>
      </w:r>
      <w:r w:rsidRPr="00E33A37">
        <w:rPr>
          <w:rFonts w:ascii="Times New Roman" w:eastAsia="Times New Roman" w:hAnsi="Times New Roman" w:cs="Times New Roman"/>
          <w:b/>
          <w:bCs/>
        </w:rPr>
        <w:t>85%</w:t>
      </w:r>
      <w:r w:rsidRPr="00E33A37">
        <w:rPr>
          <w:rFonts w:ascii="Times New Roman" w:eastAsia="Times New Roman" w:hAnsi="Times New Roman" w:cs="Times New Roman"/>
        </w:rPr>
        <w:t>.</w:t>
      </w:r>
    </w:p>
    <w:p w14:paraId="23DE89C8" w14:textId="4683DE83" w:rsidR="00895061" w:rsidRPr="00E33A37" w:rsidRDefault="00895061" w:rsidP="00B2477B">
      <w:pPr>
        <w:pStyle w:val="ListParagraph"/>
        <w:numPr>
          <w:ilvl w:val="0"/>
          <w:numId w:val="1"/>
        </w:numPr>
        <w:tabs>
          <w:tab w:val="left" w:pos="3600"/>
        </w:tabs>
        <w:spacing w:after="120" w:line="240" w:lineRule="auto"/>
        <w:rPr>
          <w:rFonts w:ascii="Times New Roman" w:eastAsia="Times New Roman" w:hAnsi="Times New Roman" w:cs="Times New Roman"/>
        </w:rPr>
      </w:pPr>
      <w:r w:rsidRPr="00E33A37">
        <w:rPr>
          <w:rFonts w:ascii="Times New Roman" w:eastAsia="Times New Roman" w:hAnsi="Times New Roman" w:cs="Times New Roman"/>
          <w:b/>
          <w:bCs/>
        </w:rPr>
        <w:t>Designed and implemented data integration services</w:t>
      </w:r>
      <w:r w:rsidRPr="00E33A37">
        <w:rPr>
          <w:rFonts w:ascii="Times New Roman" w:eastAsia="Times New Roman" w:hAnsi="Times New Roman" w:cs="Times New Roman"/>
        </w:rPr>
        <w:t xml:space="preserve">, enhancing workflow efficiency, accuracy, and compliance with evolving </w:t>
      </w:r>
      <w:r w:rsidRPr="00E33A37">
        <w:rPr>
          <w:rFonts w:ascii="Times New Roman" w:eastAsia="Times New Roman" w:hAnsi="Times New Roman" w:cs="Times New Roman"/>
          <w:b/>
          <w:bCs/>
        </w:rPr>
        <w:t>regulatory standards</w:t>
      </w:r>
      <w:r w:rsidRPr="00E33A37">
        <w:rPr>
          <w:rFonts w:ascii="Times New Roman" w:eastAsia="Times New Roman" w:hAnsi="Times New Roman" w:cs="Times New Roman"/>
        </w:rPr>
        <w:t xml:space="preserve"> across health systems.</w:t>
      </w:r>
    </w:p>
    <w:p w14:paraId="2B5878A0" w14:textId="299F9E66" w:rsidR="00895061" w:rsidRPr="00E33A37" w:rsidRDefault="00895061" w:rsidP="00B2477B">
      <w:pPr>
        <w:pStyle w:val="ListParagraph"/>
        <w:numPr>
          <w:ilvl w:val="0"/>
          <w:numId w:val="1"/>
        </w:numPr>
        <w:tabs>
          <w:tab w:val="left" w:pos="3600"/>
        </w:tabs>
        <w:spacing w:after="120" w:line="240" w:lineRule="auto"/>
        <w:rPr>
          <w:rFonts w:ascii="Times New Roman" w:eastAsia="Times New Roman" w:hAnsi="Times New Roman" w:cs="Times New Roman"/>
        </w:rPr>
      </w:pPr>
      <w:r w:rsidRPr="00E33A37">
        <w:rPr>
          <w:rFonts w:ascii="Times New Roman" w:eastAsia="Times New Roman" w:hAnsi="Times New Roman" w:cs="Times New Roman"/>
          <w:b/>
          <w:bCs/>
        </w:rPr>
        <w:t>Collaborated with stakeholders</w:t>
      </w:r>
      <w:r w:rsidRPr="00E33A37">
        <w:rPr>
          <w:rFonts w:ascii="Times New Roman" w:eastAsia="Times New Roman" w:hAnsi="Times New Roman" w:cs="Times New Roman"/>
        </w:rPr>
        <w:t xml:space="preserve"> to define system requirements, resulting in streamlined operations and a </w:t>
      </w:r>
      <w:r w:rsidRPr="00E33A37">
        <w:rPr>
          <w:rFonts w:ascii="Times New Roman" w:eastAsia="Times New Roman" w:hAnsi="Times New Roman" w:cs="Times New Roman"/>
          <w:b/>
          <w:bCs/>
        </w:rPr>
        <w:t>15% improvement</w:t>
      </w:r>
      <w:r w:rsidRPr="00E33A37">
        <w:rPr>
          <w:rFonts w:ascii="Times New Roman" w:eastAsia="Times New Roman" w:hAnsi="Times New Roman" w:cs="Times New Roman"/>
        </w:rPr>
        <w:t xml:space="preserve"> in process efficiency.</w:t>
      </w:r>
    </w:p>
    <w:p w14:paraId="7C186A16" w14:textId="5954D2D2" w:rsidR="00895061" w:rsidRPr="00E33A37" w:rsidRDefault="00895061" w:rsidP="00B2477B">
      <w:pPr>
        <w:pStyle w:val="ListParagraph"/>
        <w:numPr>
          <w:ilvl w:val="0"/>
          <w:numId w:val="1"/>
        </w:numPr>
        <w:tabs>
          <w:tab w:val="left" w:pos="3600"/>
        </w:tabs>
        <w:spacing w:after="120" w:line="240" w:lineRule="auto"/>
        <w:rPr>
          <w:rFonts w:ascii="Times New Roman" w:eastAsia="Times New Roman" w:hAnsi="Times New Roman" w:cs="Times New Roman"/>
        </w:rPr>
      </w:pPr>
      <w:r w:rsidRPr="00E33A37">
        <w:rPr>
          <w:rFonts w:ascii="Times New Roman" w:eastAsia="Times New Roman" w:hAnsi="Times New Roman" w:cs="Times New Roman"/>
          <w:b/>
          <w:bCs/>
        </w:rPr>
        <w:t>Delivered regular and ad-hoc reports</w:t>
      </w:r>
      <w:r w:rsidRPr="00E33A37">
        <w:rPr>
          <w:rFonts w:ascii="Times New Roman" w:eastAsia="Times New Roman" w:hAnsi="Times New Roman" w:cs="Times New Roman"/>
        </w:rPr>
        <w:t xml:space="preserve"> on healthcare utilization, claims status, and operational performance, providing data-driven insights to senior management for decision-making.</w:t>
      </w:r>
    </w:p>
    <w:p w14:paraId="14353371" w14:textId="1B84195C" w:rsidR="00E33A37" w:rsidRDefault="00895061" w:rsidP="00B2477B">
      <w:pPr>
        <w:pStyle w:val="ListParagraph"/>
        <w:numPr>
          <w:ilvl w:val="0"/>
          <w:numId w:val="1"/>
        </w:numPr>
        <w:tabs>
          <w:tab w:val="left" w:pos="3600"/>
        </w:tabs>
        <w:spacing w:after="120" w:line="240" w:lineRule="auto"/>
        <w:rPr>
          <w:rFonts w:ascii="Times New Roman" w:eastAsia="Times New Roman" w:hAnsi="Times New Roman" w:cs="Times New Roman"/>
        </w:rPr>
      </w:pPr>
      <w:r w:rsidRPr="00E33A37">
        <w:rPr>
          <w:rFonts w:ascii="Times New Roman" w:eastAsia="Times New Roman" w:hAnsi="Times New Roman" w:cs="Times New Roman"/>
          <w:b/>
          <w:bCs/>
        </w:rPr>
        <w:t>Documented business processes</w:t>
      </w:r>
      <w:r w:rsidRPr="00E33A37">
        <w:rPr>
          <w:rFonts w:ascii="Times New Roman" w:eastAsia="Times New Roman" w:hAnsi="Times New Roman" w:cs="Times New Roman"/>
        </w:rPr>
        <w:t xml:space="preserve"> and contributed to </w:t>
      </w:r>
      <w:r w:rsidRPr="00E33A37">
        <w:rPr>
          <w:rFonts w:ascii="Times New Roman" w:eastAsia="Times New Roman" w:hAnsi="Times New Roman" w:cs="Times New Roman"/>
          <w:b/>
          <w:bCs/>
        </w:rPr>
        <w:t>system enhancements</w:t>
      </w:r>
      <w:r w:rsidRPr="00E33A37">
        <w:rPr>
          <w:rFonts w:ascii="Times New Roman" w:eastAsia="Times New Roman" w:hAnsi="Times New Roman" w:cs="Times New Roman"/>
        </w:rPr>
        <w:t xml:space="preserve"> and </w:t>
      </w:r>
      <w:r w:rsidRPr="00E33A37">
        <w:rPr>
          <w:rFonts w:ascii="Times New Roman" w:eastAsia="Times New Roman" w:hAnsi="Times New Roman" w:cs="Times New Roman"/>
          <w:b/>
          <w:bCs/>
        </w:rPr>
        <w:t>process redesigns</w:t>
      </w:r>
      <w:r w:rsidRPr="00E33A37">
        <w:rPr>
          <w:rFonts w:ascii="Times New Roman" w:eastAsia="Times New Roman" w:hAnsi="Times New Roman" w:cs="Times New Roman"/>
        </w:rPr>
        <w:t xml:space="preserve">, </w:t>
      </w:r>
      <w:r w:rsidR="00744DAA">
        <w:rPr>
          <w:rFonts w:ascii="Times New Roman" w:eastAsia="Times New Roman" w:hAnsi="Times New Roman" w:cs="Times New Roman"/>
        </w:rPr>
        <w:t xml:space="preserve">which </w:t>
      </w:r>
      <w:r w:rsidRPr="00E33A37">
        <w:rPr>
          <w:rFonts w:ascii="Times New Roman" w:eastAsia="Times New Roman" w:hAnsi="Times New Roman" w:cs="Times New Roman"/>
        </w:rPr>
        <w:t>improv</w:t>
      </w:r>
      <w:r w:rsidR="00744DAA">
        <w:rPr>
          <w:rFonts w:ascii="Times New Roman" w:eastAsia="Times New Roman" w:hAnsi="Times New Roman" w:cs="Times New Roman"/>
        </w:rPr>
        <w:t>ed</w:t>
      </w:r>
      <w:r w:rsidRPr="00E33A37">
        <w:rPr>
          <w:rFonts w:ascii="Times New Roman" w:eastAsia="Times New Roman" w:hAnsi="Times New Roman" w:cs="Times New Roman"/>
        </w:rPr>
        <w:t xml:space="preserve"> data consistency and operational efficiency across systems.</w:t>
      </w:r>
    </w:p>
    <w:p w14:paraId="06726E01" w14:textId="3C2F19F4" w:rsidR="00D06B21" w:rsidRPr="00C202AC" w:rsidRDefault="00C202AC" w:rsidP="002435E3">
      <w:pPr>
        <w:tabs>
          <w:tab w:val="left" w:pos="3600"/>
        </w:tabs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Pharmacy</w:t>
      </w:r>
      <w:r w:rsidR="00D06B21" w:rsidRPr="00C202A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Analyst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2435E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- </w:t>
      </w:r>
      <w:r w:rsidR="002435E3" w:rsidRPr="00C202AC">
        <w:rPr>
          <w:rFonts w:ascii="Times New Roman" w:eastAsia="Times New Roman" w:hAnsi="Times New Roman" w:cs="Times New Roman"/>
          <w:b/>
          <w:bCs/>
          <w:color w:val="000000" w:themeColor="text1"/>
        </w:rPr>
        <w:t>Apollo</w:t>
      </w:r>
      <w:r w:rsidR="00D06B21" w:rsidRPr="00C202A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Health and Lifestyle</w:t>
      </w:r>
      <w:r w:rsidR="002435E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</w:t>
      </w:r>
      <w:r w:rsidR="00D06B21" w:rsidRPr="002435E3">
        <w:rPr>
          <w:rFonts w:ascii="Times New Roman" w:eastAsia="Times New Roman" w:hAnsi="Times New Roman" w:cs="Times New Roman"/>
          <w:i/>
          <w:iCs/>
          <w:color w:val="000000" w:themeColor="text1"/>
        </w:rPr>
        <w:t>June 2015 – August 2017</w:t>
      </w:r>
    </w:p>
    <w:p w14:paraId="411DFBA1" w14:textId="16095F85" w:rsidR="00ED1680" w:rsidRPr="00104A49" w:rsidRDefault="00ED1680" w:rsidP="00B2477B">
      <w:pPr>
        <w:pStyle w:val="ListParagraph"/>
        <w:numPr>
          <w:ilvl w:val="0"/>
          <w:numId w:val="4"/>
        </w:numPr>
        <w:tabs>
          <w:tab w:val="left" w:pos="360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04A49">
        <w:rPr>
          <w:rFonts w:ascii="Times New Roman" w:eastAsia="Times New Roman" w:hAnsi="Times New Roman" w:cs="Times New Roman"/>
          <w:b/>
          <w:bCs/>
        </w:rPr>
        <w:t>Analyzed and optimized pharmacy data</w:t>
      </w:r>
      <w:r w:rsidRPr="00104A49">
        <w:rPr>
          <w:rFonts w:ascii="Times New Roman" w:eastAsia="Times New Roman" w:hAnsi="Times New Roman" w:cs="Times New Roman"/>
        </w:rPr>
        <w:t xml:space="preserve"> for medication dispensing, </w:t>
      </w:r>
      <w:r w:rsidRPr="00104A49">
        <w:rPr>
          <w:rFonts w:ascii="Times New Roman" w:eastAsia="Times New Roman" w:hAnsi="Times New Roman" w:cs="Times New Roman"/>
          <w:b/>
          <w:bCs/>
        </w:rPr>
        <w:t>inventory control</w:t>
      </w:r>
      <w:r w:rsidRPr="00104A49">
        <w:rPr>
          <w:rFonts w:ascii="Times New Roman" w:eastAsia="Times New Roman" w:hAnsi="Times New Roman" w:cs="Times New Roman"/>
        </w:rPr>
        <w:t xml:space="preserve">, and </w:t>
      </w:r>
      <w:r w:rsidRPr="00104A49">
        <w:rPr>
          <w:rFonts w:ascii="Times New Roman" w:eastAsia="Times New Roman" w:hAnsi="Times New Roman" w:cs="Times New Roman"/>
          <w:b/>
          <w:bCs/>
        </w:rPr>
        <w:t>billing accuracy</w:t>
      </w:r>
      <w:r w:rsidRPr="00104A49">
        <w:rPr>
          <w:rFonts w:ascii="Times New Roman" w:eastAsia="Times New Roman" w:hAnsi="Times New Roman" w:cs="Times New Roman"/>
        </w:rPr>
        <w:t xml:space="preserve">, ensuring compliance with </w:t>
      </w:r>
      <w:r w:rsidRPr="00104A49">
        <w:rPr>
          <w:rFonts w:ascii="Times New Roman" w:eastAsia="Times New Roman" w:hAnsi="Times New Roman" w:cs="Times New Roman"/>
          <w:b/>
          <w:bCs/>
        </w:rPr>
        <w:t>pharmacy regulations</w:t>
      </w:r>
      <w:r w:rsidRPr="00104A49">
        <w:rPr>
          <w:rFonts w:ascii="Times New Roman" w:eastAsia="Times New Roman" w:hAnsi="Times New Roman" w:cs="Times New Roman"/>
        </w:rPr>
        <w:t xml:space="preserve"> and </w:t>
      </w:r>
      <w:r w:rsidRPr="00104A49">
        <w:rPr>
          <w:rFonts w:ascii="Times New Roman" w:eastAsia="Times New Roman" w:hAnsi="Times New Roman" w:cs="Times New Roman"/>
          <w:b/>
          <w:bCs/>
        </w:rPr>
        <w:t>healthcare standards</w:t>
      </w:r>
      <w:r w:rsidRPr="00104A49">
        <w:rPr>
          <w:rFonts w:ascii="Times New Roman" w:eastAsia="Times New Roman" w:hAnsi="Times New Roman" w:cs="Times New Roman"/>
        </w:rPr>
        <w:t>.</w:t>
      </w:r>
    </w:p>
    <w:p w14:paraId="364B3684" w14:textId="15D222FE" w:rsidR="00ED1680" w:rsidRPr="00104A49" w:rsidRDefault="00ED1680" w:rsidP="00B247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4A49">
        <w:rPr>
          <w:rFonts w:ascii="Times New Roman" w:eastAsia="Times New Roman" w:hAnsi="Times New Roman" w:cs="Times New Roman"/>
        </w:rPr>
        <w:t xml:space="preserve">Utilized </w:t>
      </w:r>
      <w:r w:rsidRPr="00104A49">
        <w:rPr>
          <w:rFonts w:ascii="Times New Roman" w:eastAsia="Times New Roman" w:hAnsi="Times New Roman" w:cs="Times New Roman"/>
          <w:b/>
          <w:bCs/>
        </w:rPr>
        <w:t>pharmacy management systems</w:t>
      </w:r>
      <w:r w:rsidRPr="00104A49">
        <w:rPr>
          <w:rFonts w:ascii="Times New Roman" w:eastAsia="Times New Roman" w:hAnsi="Times New Roman" w:cs="Times New Roman"/>
        </w:rPr>
        <w:t xml:space="preserve"> and </w:t>
      </w:r>
      <w:r w:rsidRPr="00104A49">
        <w:rPr>
          <w:rFonts w:ascii="Times New Roman" w:eastAsia="Times New Roman" w:hAnsi="Times New Roman" w:cs="Times New Roman"/>
          <w:b/>
          <w:bCs/>
        </w:rPr>
        <w:t>EHR platforms</w:t>
      </w:r>
      <w:r w:rsidRPr="00104A49">
        <w:rPr>
          <w:rFonts w:ascii="Times New Roman" w:eastAsia="Times New Roman" w:hAnsi="Times New Roman" w:cs="Times New Roman"/>
        </w:rPr>
        <w:t xml:space="preserve"> to streamline </w:t>
      </w:r>
      <w:r w:rsidRPr="00104A49">
        <w:rPr>
          <w:rFonts w:ascii="Times New Roman" w:eastAsia="Times New Roman" w:hAnsi="Times New Roman" w:cs="Times New Roman"/>
          <w:b/>
          <w:bCs/>
        </w:rPr>
        <w:t>prescription workflows</w:t>
      </w:r>
      <w:r w:rsidRPr="00104A49">
        <w:rPr>
          <w:rFonts w:ascii="Times New Roman" w:eastAsia="Times New Roman" w:hAnsi="Times New Roman" w:cs="Times New Roman"/>
        </w:rPr>
        <w:t>, improving the accuracy and efficiency of medication orders and patient records.</w:t>
      </w:r>
    </w:p>
    <w:p w14:paraId="7E77366C" w14:textId="443A6771" w:rsidR="00ED1680" w:rsidRPr="00104A49" w:rsidRDefault="00ED1680" w:rsidP="00B247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4A49">
        <w:rPr>
          <w:rFonts w:ascii="Times New Roman" w:eastAsia="Times New Roman" w:hAnsi="Times New Roman" w:cs="Times New Roman"/>
        </w:rPr>
        <w:t xml:space="preserve">Conducted </w:t>
      </w:r>
      <w:r w:rsidRPr="00104A49">
        <w:rPr>
          <w:rFonts w:ascii="Times New Roman" w:eastAsia="Times New Roman" w:hAnsi="Times New Roman" w:cs="Times New Roman"/>
          <w:b/>
          <w:bCs/>
        </w:rPr>
        <w:t>comprehensive data analysis</w:t>
      </w:r>
      <w:r w:rsidRPr="00104A49">
        <w:rPr>
          <w:rFonts w:ascii="Times New Roman" w:eastAsia="Times New Roman" w:hAnsi="Times New Roman" w:cs="Times New Roman"/>
        </w:rPr>
        <w:t xml:space="preserve"> on </w:t>
      </w:r>
      <w:r w:rsidRPr="00104A49">
        <w:rPr>
          <w:rFonts w:ascii="Times New Roman" w:eastAsia="Times New Roman" w:hAnsi="Times New Roman" w:cs="Times New Roman"/>
          <w:b/>
          <w:bCs/>
        </w:rPr>
        <w:t>medication usage</w:t>
      </w:r>
      <w:r w:rsidRPr="00104A49">
        <w:rPr>
          <w:rFonts w:ascii="Times New Roman" w:eastAsia="Times New Roman" w:hAnsi="Times New Roman" w:cs="Times New Roman"/>
        </w:rPr>
        <w:t xml:space="preserve">, </w:t>
      </w:r>
      <w:r w:rsidRPr="00104A49">
        <w:rPr>
          <w:rFonts w:ascii="Times New Roman" w:eastAsia="Times New Roman" w:hAnsi="Times New Roman" w:cs="Times New Roman"/>
          <w:b/>
          <w:bCs/>
        </w:rPr>
        <w:t>cost trends</w:t>
      </w:r>
      <w:r w:rsidRPr="00104A49">
        <w:rPr>
          <w:rFonts w:ascii="Times New Roman" w:eastAsia="Times New Roman" w:hAnsi="Times New Roman" w:cs="Times New Roman"/>
        </w:rPr>
        <w:t xml:space="preserve">, and </w:t>
      </w:r>
      <w:r w:rsidRPr="00104A49">
        <w:rPr>
          <w:rFonts w:ascii="Times New Roman" w:eastAsia="Times New Roman" w:hAnsi="Times New Roman" w:cs="Times New Roman"/>
          <w:b/>
          <w:bCs/>
        </w:rPr>
        <w:t>inventory levels</w:t>
      </w:r>
      <w:r w:rsidRPr="00104A49">
        <w:rPr>
          <w:rFonts w:ascii="Times New Roman" w:eastAsia="Times New Roman" w:hAnsi="Times New Roman" w:cs="Times New Roman"/>
        </w:rPr>
        <w:t xml:space="preserve">, providing actionable insights to drive </w:t>
      </w:r>
      <w:r w:rsidRPr="00104A49">
        <w:rPr>
          <w:rFonts w:ascii="Times New Roman" w:eastAsia="Times New Roman" w:hAnsi="Times New Roman" w:cs="Times New Roman"/>
          <w:b/>
          <w:bCs/>
        </w:rPr>
        <w:t>cost reduction</w:t>
      </w:r>
      <w:r w:rsidRPr="00104A49">
        <w:rPr>
          <w:rFonts w:ascii="Times New Roman" w:eastAsia="Times New Roman" w:hAnsi="Times New Roman" w:cs="Times New Roman"/>
        </w:rPr>
        <w:t xml:space="preserve"> and improve pharmacy operations.</w:t>
      </w:r>
    </w:p>
    <w:p w14:paraId="3E6FD096" w14:textId="684F73E5" w:rsidR="00ED1680" w:rsidRPr="00104A49" w:rsidRDefault="00ED1680" w:rsidP="00B247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4A49">
        <w:rPr>
          <w:rFonts w:ascii="Times New Roman" w:eastAsia="Times New Roman" w:hAnsi="Times New Roman" w:cs="Times New Roman"/>
        </w:rPr>
        <w:lastRenderedPageBreak/>
        <w:t xml:space="preserve">Collaborated with clinical and pharmacy teams to </w:t>
      </w:r>
      <w:r w:rsidRPr="00104A49">
        <w:rPr>
          <w:rFonts w:ascii="Times New Roman" w:eastAsia="Times New Roman" w:hAnsi="Times New Roman" w:cs="Times New Roman"/>
          <w:b/>
          <w:bCs/>
        </w:rPr>
        <w:t>enhance medication safety</w:t>
      </w:r>
      <w:r w:rsidRPr="00104A49">
        <w:rPr>
          <w:rFonts w:ascii="Times New Roman" w:eastAsia="Times New Roman" w:hAnsi="Times New Roman" w:cs="Times New Roman"/>
        </w:rPr>
        <w:t xml:space="preserve">, reduce errors, and support </w:t>
      </w:r>
      <w:r w:rsidRPr="00104A49">
        <w:rPr>
          <w:rFonts w:ascii="Times New Roman" w:eastAsia="Times New Roman" w:hAnsi="Times New Roman" w:cs="Times New Roman"/>
          <w:b/>
          <w:bCs/>
        </w:rPr>
        <w:t>evidence-based decision-making</w:t>
      </w:r>
      <w:r w:rsidRPr="00104A49">
        <w:rPr>
          <w:rFonts w:ascii="Times New Roman" w:eastAsia="Times New Roman" w:hAnsi="Times New Roman" w:cs="Times New Roman"/>
        </w:rPr>
        <w:t xml:space="preserve"> in patient care.</w:t>
      </w:r>
    </w:p>
    <w:p w14:paraId="47FE5D1F" w14:textId="1D9E2F83" w:rsidR="00DB12B1" w:rsidRPr="00104A49" w:rsidRDefault="00ED1680" w:rsidP="00B247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4A49">
        <w:rPr>
          <w:rFonts w:ascii="Times New Roman" w:eastAsia="Times New Roman" w:hAnsi="Times New Roman" w:cs="Times New Roman"/>
        </w:rPr>
        <w:t xml:space="preserve">Developed and delivered </w:t>
      </w:r>
      <w:r w:rsidRPr="00104A49">
        <w:rPr>
          <w:rFonts w:ascii="Times New Roman" w:eastAsia="Times New Roman" w:hAnsi="Times New Roman" w:cs="Times New Roman"/>
          <w:b/>
          <w:bCs/>
        </w:rPr>
        <w:t>training programs</w:t>
      </w:r>
      <w:r w:rsidRPr="00104A49">
        <w:rPr>
          <w:rFonts w:ascii="Times New Roman" w:eastAsia="Times New Roman" w:hAnsi="Times New Roman" w:cs="Times New Roman"/>
        </w:rPr>
        <w:t xml:space="preserve"> for pharmacy staff on system use, improving </w:t>
      </w:r>
      <w:r w:rsidRPr="00104A49">
        <w:rPr>
          <w:rFonts w:ascii="Times New Roman" w:eastAsia="Times New Roman" w:hAnsi="Times New Roman" w:cs="Times New Roman"/>
          <w:b/>
          <w:bCs/>
        </w:rPr>
        <w:t>operational efficiency</w:t>
      </w:r>
      <w:r w:rsidRPr="00104A49">
        <w:rPr>
          <w:rFonts w:ascii="Times New Roman" w:eastAsia="Times New Roman" w:hAnsi="Times New Roman" w:cs="Times New Roman"/>
        </w:rPr>
        <w:t xml:space="preserve">, </w:t>
      </w:r>
      <w:r w:rsidRPr="00104A49">
        <w:rPr>
          <w:rFonts w:ascii="Times New Roman" w:eastAsia="Times New Roman" w:hAnsi="Times New Roman" w:cs="Times New Roman"/>
          <w:b/>
          <w:bCs/>
        </w:rPr>
        <w:t>data accuracy</w:t>
      </w:r>
      <w:r w:rsidRPr="00104A49">
        <w:rPr>
          <w:rFonts w:ascii="Times New Roman" w:eastAsia="Times New Roman" w:hAnsi="Times New Roman" w:cs="Times New Roman"/>
        </w:rPr>
        <w:t xml:space="preserve">, and overall </w:t>
      </w:r>
      <w:r w:rsidRPr="00104A49">
        <w:rPr>
          <w:rFonts w:ascii="Times New Roman" w:eastAsia="Times New Roman" w:hAnsi="Times New Roman" w:cs="Times New Roman"/>
          <w:b/>
          <w:bCs/>
        </w:rPr>
        <w:t>service delivery</w:t>
      </w:r>
      <w:r w:rsidRPr="00104A49">
        <w:rPr>
          <w:rFonts w:ascii="Times New Roman" w:eastAsia="Times New Roman" w:hAnsi="Times New Roman" w:cs="Times New Roman"/>
        </w:rPr>
        <w:t>.</w:t>
      </w:r>
    </w:p>
    <w:p w14:paraId="716F46C3" w14:textId="07319113" w:rsidR="0086612D" w:rsidRPr="00021940" w:rsidRDefault="00AD766A" w:rsidP="0086612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4A49">
        <w:rPr>
          <w:rFonts w:ascii="Times New Roman" w:eastAsia="Times New Roman" w:hAnsi="Times New Roman" w:cs="Times New Roman"/>
        </w:rPr>
        <w:t xml:space="preserve">Supervised and mentored pharmacy staff, providing guidance on system usage and best practices. This resulted in a </w:t>
      </w:r>
      <w:r w:rsidRPr="00104A49">
        <w:rPr>
          <w:rFonts w:ascii="Times New Roman" w:eastAsia="Times New Roman" w:hAnsi="Times New Roman" w:cs="Times New Roman"/>
          <w:b/>
          <w:bCs/>
        </w:rPr>
        <w:t>20% increase in operational efficiency</w:t>
      </w:r>
      <w:r w:rsidRPr="00104A49">
        <w:rPr>
          <w:rFonts w:ascii="Times New Roman" w:eastAsia="Times New Roman" w:hAnsi="Times New Roman" w:cs="Times New Roman"/>
        </w:rPr>
        <w:t xml:space="preserve"> and a </w:t>
      </w:r>
      <w:r w:rsidRPr="00104A49">
        <w:rPr>
          <w:rFonts w:ascii="Times New Roman" w:eastAsia="Times New Roman" w:hAnsi="Times New Roman" w:cs="Times New Roman"/>
          <w:b/>
          <w:bCs/>
        </w:rPr>
        <w:t>15% reduction in medication errors.</w:t>
      </w:r>
    </w:p>
    <w:p w14:paraId="28204115" w14:textId="5D08400F" w:rsidR="00E33A37" w:rsidRDefault="002C0837" w:rsidP="00E33A37">
      <w:pPr>
        <w:tabs>
          <w:tab w:val="left" w:pos="3600"/>
        </w:tabs>
        <w:spacing w:after="12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33A37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08784D" wp14:editId="082F2876">
                <wp:simplePos x="0" y="0"/>
                <wp:positionH relativeFrom="column">
                  <wp:posOffset>0</wp:posOffset>
                </wp:positionH>
                <wp:positionV relativeFrom="paragraph">
                  <wp:posOffset>164016</wp:posOffset>
                </wp:positionV>
                <wp:extent cx="6861887" cy="0"/>
                <wp:effectExtent l="0" t="0" r="0" b="0"/>
                <wp:wrapNone/>
                <wp:docPr id="552444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18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3E455"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9pt" to="540.3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F0404B" w:rsidRPr="00DD1D3A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6F636736" w14:textId="77777777" w:rsidR="00021940" w:rsidRPr="00021940" w:rsidRDefault="00546488" w:rsidP="00021940">
      <w:pPr>
        <w:tabs>
          <w:tab w:val="left" w:pos="3600"/>
        </w:tabs>
        <w:spacing w:before="120" w:after="0"/>
        <w:contextualSpacing/>
        <w:rPr>
          <w:rFonts w:ascii="Times New Roman" w:hAnsi="Times New Roman" w:cs="Times New Roman"/>
        </w:rPr>
      </w:pPr>
      <w:r w:rsidRPr="00546488">
        <w:rPr>
          <w:rFonts w:ascii="Times New Roman" w:hAnsi="Times New Roman" w:cs="Times New Roman"/>
          <w:b/>
          <w:bCs/>
        </w:rPr>
        <w:t>Programming &amp; Tools:</w:t>
      </w:r>
      <w:r w:rsidR="009D3887">
        <w:rPr>
          <w:rFonts w:ascii="Times New Roman" w:hAnsi="Times New Roman" w:cs="Times New Roman"/>
          <w:b/>
          <w:bCs/>
        </w:rPr>
        <w:t xml:space="preserve"> </w:t>
      </w:r>
      <w:r w:rsidR="00021940" w:rsidRPr="00021940">
        <w:rPr>
          <w:rFonts w:ascii="Times New Roman" w:hAnsi="Times New Roman" w:cs="Times New Roman"/>
        </w:rPr>
        <w:t>Power BI, Python, SQL, Tableau, Qlik, Excel (Advanced), SSMS, SAS, Talend, PySpark, Snowflake, Apache Airflow, Azure Data Factory, SSIS, Azure DevOps, AWS (S3, Lambda, Glue, Athena)</w:t>
      </w:r>
    </w:p>
    <w:p w14:paraId="1339C27A" w14:textId="6438980E" w:rsidR="00546488" w:rsidRPr="00546488" w:rsidRDefault="00546488" w:rsidP="00021940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546488">
        <w:rPr>
          <w:rFonts w:ascii="Times New Roman" w:hAnsi="Times New Roman" w:cs="Times New Roman"/>
          <w:b/>
          <w:bCs/>
        </w:rPr>
        <w:t>ETL &amp; Data Management:</w:t>
      </w:r>
      <w:r w:rsidR="004E5111">
        <w:rPr>
          <w:rFonts w:ascii="Times New Roman" w:hAnsi="Times New Roman" w:cs="Times New Roman"/>
          <w:b/>
          <w:bCs/>
        </w:rPr>
        <w:t xml:space="preserve"> </w:t>
      </w:r>
      <w:r w:rsidRPr="00546488">
        <w:rPr>
          <w:rFonts w:ascii="Times New Roman" w:hAnsi="Times New Roman" w:cs="Times New Roman"/>
        </w:rPr>
        <w:t>ETL Development (Talend, SSIS), Data Integration (Epic, Cerner), Data Quality &amp; Validation, Database Management (SQL Server, Oracle), Report Automation, CI/CD Pipelines (Azure DevOps</w:t>
      </w:r>
      <w:r w:rsidRPr="00546488">
        <w:rPr>
          <w:rFonts w:ascii="Times New Roman" w:hAnsi="Times New Roman" w:cs="Times New Roman"/>
          <w:b/>
          <w:bCs/>
        </w:rPr>
        <w:t>).</w:t>
      </w:r>
    </w:p>
    <w:p w14:paraId="29E673ED" w14:textId="5BE1A4C8" w:rsidR="00546488" w:rsidRPr="00546488" w:rsidRDefault="00546488" w:rsidP="00021940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546488">
        <w:rPr>
          <w:rFonts w:ascii="Times New Roman" w:hAnsi="Times New Roman" w:cs="Times New Roman"/>
          <w:b/>
          <w:bCs/>
        </w:rPr>
        <w:t>Healthcare Data Expert</w:t>
      </w:r>
      <w:r w:rsidR="00021940">
        <w:rPr>
          <w:rFonts w:ascii="Times New Roman" w:hAnsi="Times New Roman" w:cs="Times New Roman"/>
          <w:b/>
          <w:bCs/>
        </w:rPr>
        <w:t>-</w:t>
      </w:r>
      <w:proofErr w:type="spellStart"/>
      <w:r w:rsidRPr="00546488">
        <w:rPr>
          <w:rFonts w:ascii="Times New Roman" w:hAnsi="Times New Roman" w:cs="Times New Roman"/>
          <w:b/>
          <w:bCs/>
        </w:rPr>
        <w:t>ise</w:t>
      </w:r>
      <w:proofErr w:type="spellEnd"/>
      <w:r w:rsidRPr="00546488">
        <w:rPr>
          <w:rFonts w:ascii="Times New Roman" w:hAnsi="Times New Roman" w:cs="Times New Roman"/>
          <w:b/>
          <w:bCs/>
        </w:rPr>
        <w:t>:</w:t>
      </w:r>
      <w:r w:rsidR="004E5111">
        <w:rPr>
          <w:rFonts w:ascii="Times New Roman" w:hAnsi="Times New Roman" w:cs="Times New Roman"/>
          <w:b/>
          <w:bCs/>
        </w:rPr>
        <w:t xml:space="preserve"> </w:t>
      </w:r>
      <w:r w:rsidRPr="00546488">
        <w:rPr>
          <w:rFonts w:ascii="Times New Roman" w:hAnsi="Times New Roman" w:cs="Times New Roman"/>
        </w:rPr>
        <w:t>EHR Systems, ICD-10, CPT Coding, HIPAA Compliance, HL7, FHIR, Medical Billing, Pharmacy Rate Changes, Healthcare Revenue Cycle Management</w:t>
      </w:r>
      <w:r w:rsidRPr="00546488">
        <w:rPr>
          <w:rFonts w:ascii="Times New Roman" w:hAnsi="Times New Roman" w:cs="Times New Roman"/>
          <w:b/>
          <w:bCs/>
        </w:rPr>
        <w:t>.</w:t>
      </w:r>
    </w:p>
    <w:p w14:paraId="08FA0805" w14:textId="1ACA6583" w:rsidR="00546488" w:rsidRDefault="00546488" w:rsidP="00021940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546488">
        <w:rPr>
          <w:rFonts w:ascii="Times New Roman" w:hAnsi="Times New Roman" w:cs="Times New Roman"/>
          <w:b/>
          <w:bCs/>
        </w:rPr>
        <w:t>Business &amp; Analytical Skills:</w:t>
      </w:r>
      <w:r w:rsidR="004E5111">
        <w:rPr>
          <w:rFonts w:ascii="Times New Roman" w:hAnsi="Times New Roman" w:cs="Times New Roman"/>
          <w:b/>
          <w:bCs/>
        </w:rPr>
        <w:t xml:space="preserve"> </w:t>
      </w:r>
      <w:r w:rsidRPr="00546488">
        <w:rPr>
          <w:rFonts w:ascii="Times New Roman" w:hAnsi="Times New Roman" w:cs="Times New Roman"/>
        </w:rPr>
        <w:t>BI Reporting &amp; Dashboards, Requirements Gathering, Process Mapping, Agile, Cost-Benefit Analysis, Data-Driven Decision Making, Statistical Analysis, Project Management.</w:t>
      </w:r>
    </w:p>
    <w:p w14:paraId="15C66ABE" w14:textId="77777777" w:rsidR="004E5111" w:rsidRPr="00546488" w:rsidRDefault="004E5111" w:rsidP="00546488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</w:rPr>
      </w:pPr>
    </w:p>
    <w:p w14:paraId="730F2883" w14:textId="286112A3" w:rsidR="0080695B" w:rsidRPr="00DE0502" w:rsidRDefault="0080695B" w:rsidP="00DD1D3A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60564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28B41B33" w14:textId="77777777" w:rsidR="002A5E06" w:rsidRDefault="00F86F27" w:rsidP="00412C8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560564">
        <w:rPr>
          <w:rFonts w:ascii="Times New Roman" w:hAnsi="Times New Roman" w:cs="Times New Roman"/>
        </w:rPr>
        <w:t>Microsoft Certified: Azure Data Engineer Associate</w:t>
      </w:r>
      <w:r w:rsidR="0031740A" w:rsidRPr="00560564">
        <w:rPr>
          <w:rFonts w:ascii="Times New Roman" w:hAnsi="Times New Roman" w:cs="Times New Roman"/>
        </w:rPr>
        <w:t xml:space="preserve"> </w:t>
      </w:r>
    </w:p>
    <w:p w14:paraId="770B0EE9" w14:textId="71677303" w:rsidR="00412C8E" w:rsidRPr="00560564" w:rsidRDefault="00F0404B" w:rsidP="00412C8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560564">
        <w:rPr>
          <w:rFonts w:ascii="Times New Roman" w:hAnsi="Times New Roman" w:cs="Times New Roman"/>
        </w:rPr>
        <w:t>American Academy of Professional Coders (AAPC)</w:t>
      </w:r>
      <w:r w:rsidR="0031740A" w:rsidRPr="00560564">
        <w:rPr>
          <w:rFonts w:ascii="Times New Roman" w:hAnsi="Times New Roman" w:cs="Times New Roman"/>
        </w:rPr>
        <w:t>: Certified Medical Coder</w:t>
      </w:r>
    </w:p>
    <w:p w14:paraId="4EB8B533" w14:textId="77777777" w:rsidR="003C721B" w:rsidRDefault="003C721B" w:rsidP="00412C8E">
      <w:pPr>
        <w:spacing w:after="0" w:line="240" w:lineRule="auto"/>
        <w:rPr>
          <w:rStyle w:val="Hyperlink"/>
          <w:rFonts w:ascii="Times New Roman" w:hAnsi="Times New Roman" w:cs="Times New Roman"/>
          <w:b/>
          <w:bCs/>
        </w:rPr>
      </w:pPr>
    </w:p>
    <w:p w14:paraId="4A5A7CC7" w14:textId="7D44A172" w:rsidR="000508B4" w:rsidRPr="00AE4551" w:rsidRDefault="0089388B" w:rsidP="00AE455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0564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65EC173A" w14:textId="5D771B4B" w:rsidR="00896093" w:rsidRDefault="00EB1EBC" w:rsidP="00412C8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560564">
        <w:rPr>
          <w:rFonts w:ascii="Times New Roman" w:hAnsi="Times New Roman" w:cs="Times New Roman"/>
          <w:b/>
          <w:bCs/>
        </w:rPr>
        <w:t>Master of Science in Business Analytics</w:t>
      </w:r>
      <w:r w:rsidRPr="00560564">
        <w:rPr>
          <w:rFonts w:ascii="Times New Roman" w:hAnsi="Times New Roman" w:cs="Times New Roman"/>
        </w:rPr>
        <w:t xml:space="preserve"> </w:t>
      </w:r>
      <w:r w:rsidR="00D31206">
        <w:rPr>
          <w:rFonts w:ascii="Times New Roman" w:hAnsi="Times New Roman" w:cs="Times New Roman"/>
        </w:rPr>
        <w:t>-</w:t>
      </w:r>
      <w:r w:rsidRPr="00560564">
        <w:rPr>
          <w:rFonts w:ascii="Times New Roman" w:hAnsi="Times New Roman" w:cs="Times New Roman"/>
        </w:rPr>
        <w:t xml:space="preserve"> Texas A&amp;M </w:t>
      </w:r>
      <w:r w:rsidR="001328D9" w:rsidRPr="00560564">
        <w:rPr>
          <w:rFonts w:ascii="Times New Roman" w:hAnsi="Times New Roman" w:cs="Times New Roman"/>
        </w:rPr>
        <w:t xml:space="preserve">University- </w:t>
      </w:r>
      <w:r w:rsidRPr="00560564">
        <w:rPr>
          <w:rFonts w:ascii="Times New Roman" w:hAnsi="Times New Roman" w:cs="Times New Roman"/>
        </w:rPr>
        <w:t>Commerce</w:t>
      </w:r>
      <w:r w:rsidR="00382AF5" w:rsidRPr="00560564">
        <w:rPr>
          <w:rFonts w:ascii="Times New Roman" w:hAnsi="Times New Roman" w:cs="Times New Roman"/>
        </w:rPr>
        <w:t xml:space="preserve"> (GPA: 4.0)</w:t>
      </w:r>
      <w:r w:rsidR="00731182">
        <w:rPr>
          <w:rFonts w:ascii="Times New Roman" w:hAnsi="Times New Roman" w:cs="Times New Roman"/>
          <w:b/>
          <w:bCs/>
        </w:rPr>
        <w:t xml:space="preserve">     </w:t>
      </w:r>
      <w:r w:rsidR="00731182">
        <w:rPr>
          <w:rFonts w:ascii="Times New Roman" w:hAnsi="Times New Roman" w:cs="Times New Roman"/>
        </w:rPr>
        <w:t xml:space="preserve">            </w:t>
      </w:r>
      <w:r w:rsidR="00E81003">
        <w:rPr>
          <w:rFonts w:ascii="Times New Roman" w:hAnsi="Times New Roman" w:cs="Times New Roman"/>
        </w:rPr>
        <w:t xml:space="preserve">          </w:t>
      </w:r>
      <w:r w:rsidR="00731182">
        <w:rPr>
          <w:rFonts w:ascii="Times New Roman" w:hAnsi="Times New Roman" w:cs="Times New Roman"/>
        </w:rPr>
        <w:t xml:space="preserve"> </w:t>
      </w:r>
      <w:r w:rsidR="00896093" w:rsidRPr="00560564">
        <w:rPr>
          <w:rFonts w:ascii="Times New Roman" w:hAnsi="Times New Roman" w:cs="Times New Roman"/>
        </w:rPr>
        <w:t xml:space="preserve"> </w:t>
      </w:r>
      <w:r w:rsidR="00896093" w:rsidRPr="00731182">
        <w:rPr>
          <w:rFonts w:ascii="Times New Roman" w:hAnsi="Times New Roman" w:cs="Times New Roman"/>
          <w:i/>
          <w:iCs/>
        </w:rPr>
        <w:t>May 2025</w:t>
      </w:r>
    </w:p>
    <w:p w14:paraId="4A6F0809" w14:textId="3B46E836" w:rsidR="009D3887" w:rsidRPr="009D3887" w:rsidRDefault="009D3887" w:rsidP="00412C8E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9D3887">
        <w:rPr>
          <w:rFonts w:ascii="Times New Roman" w:hAnsi="Times New Roman" w:cs="Times New Roman"/>
          <w:b/>
          <w:bCs/>
        </w:rPr>
        <w:t xml:space="preserve">Master of </w:t>
      </w:r>
      <w:r w:rsidR="00395A77" w:rsidRPr="00560564">
        <w:rPr>
          <w:rFonts w:ascii="Times New Roman" w:hAnsi="Times New Roman" w:cs="Times New Roman"/>
          <w:b/>
          <w:bCs/>
        </w:rPr>
        <w:t>Pharmacy</w:t>
      </w:r>
      <w:r w:rsidR="00395A77" w:rsidRPr="00560564">
        <w:rPr>
          <w:rFonts w:ascii="Times New Roman" w:hAnsi="Times New Roman" w:cs="Times New Roman"/>
        </w:rPr>
        <w:t xml:space="preserve"> </w:t>
      </w:r>
      <w:r w:rsidR="00395A77">
        <w:rPr>
          <w:rFonts w:ascii="Times New Roman" w:hAnsi="Times New Roman" w:cs="Times New Roman"/>
        </w:rPr>
        <w:t>(</w:t>
      </w:r>
      <w:r w:rsidRPr="009D3887">
        <w:rPr>
          <w:rFonts w:ascii="Times New Roman" w:hAnsi="Times New Roman" w:cs="Times New Roman"/>
          <w:b/>
          <w:bCs/>
        </w:rPr>
        <w:t>Pharmacology</w:t>
      </w:r>
      <w:r w:rsidR="00395A77">
        <w:rPr>
          <w:rFonts w:ascii="Times New Roman" w:hAnsi="Times New Roman" w:cs="Times New Roman"/>
          <w:b/>
          <w:bCs/>
        </w:rPr>
        <w:t>)</w:t>
      </w:r>
    </w:p>
    <w:p w14:paraId="0572D9C0" w14:textId="2D2F2888" w:rsidR="003A1EC4" w:rsidRDefault="00EB1EBC" w:rsidP="00412C8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560564">
        <w:rPr>
          <w:rFonts w:ascii="Times New Roman" w:hAnsi="Times New Roman" w:cs="Times New Roman"/>
          <w:b/>
          <w:bCs/>
        </w:rPr>
        <w:t xml:space="preserve">Bachelor </w:t>
      </w:r>
      <w:r w:rsidR="001328D9" w:rsidRPr="00560564">
        <w:rPr>
          <w:rFonts w:ascii="Times New Roman" w:hAnsi="Times New Roman" w:cs="Times New Roman"/>
          <w:b/>
          <w:bCs/>
        </w:rPr>
        <w:t xml:space="preserve">of </w:t>
      </w:r>
      <w:r w:rsidRPr="00560564">
        <w:rPr>
          <w:rFonts w:ascii="Times New Roman" w:hAnsi="Times New Roman" w:cs="Times New Roman"/>
          <w:b/>
          <w:bCs/>
        </w:rPr>
        <w:t>Pharmacy</w:t>
      </w:r>
      <w:r w:rsidRPr="00560564">
        <w:rPr>
          <w:rFonts w:ascii="Times New Roman" w:hAnsi="Times New Roman" w:cs="Times New Roman"/>
        </w:rPr>
        <w:t xml:space="preserve"> </w:t>
      </w:r>
    </w:p>
    <w:p w14:paraId="493C58E8" w14:textId="77777777" w:rsidR="008857D0" w:rsidRDefault="008857D0" w:rsidP="00412C8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44D3C5" w14:textId="204F5A82" w:rsidR="008857D0" w:rsidRDefault="008857D0" w:rsidP="00412C8E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E77ADA" wp14:editId="0B74F107">
                <wp:simplePos x="0" y="0"/>
                <wp:positionH relativeFrom="column">
                  <wp:posOffset>-15240</wp:posOffset>
                </wp:positionH>
                <wp:positionV relativeFrom="paragraph">
                  <wp:posOffset>165735</wp:posOffset>
                </wp:positionV>
                <wp:extent cx="6972300" cy="0"/>
                <wp:effectExtent l="0" t="0" r="0" b="0"/>
                <wp:wrapNone/>
                <wp:docPr id="13226549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D30F4" id="Straight Connector 2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3.05pt" to="547.8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4qmQEAAIgDAAAOAAAAZHJzL2Uyb0RvYy54bWysU02P0zAQvSPxHyzfadIi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References</w:t>
      </w:r>
    </w:p>
    <w:p w14:paraId="47A3C3D1" w14:textId="3017E75E" w:rsidR="008857D0" w:rsidRDefault="008857D0" w:rsidP="0002194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21940">
        <w:rPr>
          <w:rFonts w:ascii="Times New Roman" w:hAnsi="Times New Roman" w:cs="Times New Roman"/>
        </w:rPr>
        <w:t xml:space="preserve">Anas </w:t>
      </w:r>
      <w:r w:rsidR="00021940" w:rsidRPr="00021940">
        <w:rPr>
          <w:rFonts w:ascii="Times New Roman" w:hAnsi="Times New Roman" w:cs="Times New Roman"/>
        </w:rPr>
        <w:t>Osmani</w:t>
      </w:r>
    </w:p>
    <w:p w14:paraId="270A75CA" w14:textId="60A6A748" w:rsidR="00021940" w:rsidRPr="00021940" w:rsidRDefault="00021940" w:rsidP="00021940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Director of Operations, </w:t>
      </w:r>
      <w:r w:rsidRPr="00021940">
        <w:rPr>
          <w:rFonts w:ascii="Times New Roman" w:hAnsi="Times New Roman" w:cs="Times New Roman"/>
        </w:rPr>
        <w:t>JPMorgan Chase &amp; Co.</w:t>
      </w:r>
    </w:p>
    <w:p w14:paraId="2146D1CD" w14:textId="4793BA6A" w:rsidR="008857D0" w:rsidRDefault="00021940" w:rsidP="00412C8E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614-805-6800</w:t>
      </w:r>
    </w:p>
    <w:p w14:paraId="78C65D22" w14:textId="6A2E2A9F" w:rsidR="00021940" w:rsidRPr="00021940" w:rsidRDefault="00021940" w:rsidP="00021940">
      <w:pPr>
        <w:spacing w:after="0" w:line="300" w:lineRule="atLeast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</w:t>
      </w:r>
      <w:r w:rsidRPr="00021940">
        <w:rPr>
          <w:rFonts w:ascii="Times New Roman" w:eastAsia="Times New Roman" w:hAnsi="Times New Roman" w:cs="Times New Roman"/>
          <w:color w:val="222222"/>
        </w:rPr>
        <w:t>anasao7020@gmail.com</w:t>
      </w:r>
    </w:p>
    <w:p w14:paraId="454A023B" w14:textId="6BFFE457" w:rsidR="008857D0" w:rsidRDefault="00021940" w:rsidP="0002194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Zubair </w:t>
      </w:r>
    </w:p>
    <w:p w14:paraId="20978997" w14:textId="10CC1888" w:rsidR="00021940" w:rsidRPr="00021940" w:rsidRDefault="00021940" w:rsidP="00021940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858-260-9586</w:t>
      </w:r>
    </w:p>
    <w:sectPr w:rsidR="00021940" w:rsidRPr="00021940" w:rsidSect="00DE39FB">
      <w:pgSz w:w="12240" w:h="15840" w:code="1"/>
      <w:pgMar w:top="1008" w:right="720" w:bottom="100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63EBF" w14:textId="77777777" w:rsidR="00AD03B0" w:rsidRDefault="00AD03B0" w:rsidP="00896093">
      <w:pPr>
        <w:spacing w:after="0" w:line="240" w:lineRule="auto"/>
      </w:pPr>
      <w:r>
        <w:separator/>
      </w:r>
    </w:p>
  </w:endnote>
  <w:endnote w:type="continuationSeparator" w:id="0">
    <w:p w14:paraId="288DD1C5" w14:textId="77777777" w:rsidR="00AD03B0" w:rsidRDefault="00AD03B0" w:rsidP="0089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1B14" w14:textId="77777777" w:rsidR="00AD03B0" w:rsidRDefault="00AD03B0" w:rsidP="00896093">
      <w:pPr>
        <w:spacing w:after="0" w:line="240" w:lineRule="auto"/>
      </w:pPr>
      <w:r>
        <w:separator/>
      </w:r>
    </w:p>
  </w:footnote>
  <w:footnote w:type="continuationSeparator" w:id="0">
    <w:p w14:paraId="7CDEF81A" w14:textId="77777777" w:rsidR="00AD03B0" w:rsidRDefault="00AD03B0" w:rsidP="00896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A43"/>
    <w:multiLevelType w:val="hybridMultilevel"/>
    <w:tmpl w:val="F4E6E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236D5"/>
    <w:multiLevelType w:val="hybridMultilevel"/>
    <w:tmpl w:val="72C2E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567DC"/>
    <w:multiLevelType w:val="hybridMultilevel"/>
    <w:tmpl w:val="3E583E2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3730184"/>
    <w:multiLevelType w:val="multilevel"/>
    <w:tmpl w:val="83D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4D46"/>
    <w:multiLevelType w:val="hybridMultilevel"/>
    <w:tmpl w:val="D3864046"/>
    <w:lvl w:ilvl="0" w:tplc="43581AC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0245A8A"/>
    <w:multiLevelType w:val="hybridMultilevel"/>
    <w:tmpl w:val="3E26B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897118"/>
    <w:multiLevelType w:val="hybridMultilevel"/>
    <w:tmpl w:val="0AA0EE2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606C66AA"/>
    <w:multiLevelType w:val="hybridMultilevel"/>
    <w:tmpl w:val="B608D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459AD"/>
    <w:multiLevelType w:val="hybridMultilevel"/>
    <w:tmpl w:val="487E7F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64DFD"/>
    <w:multiLevelType w:val="hybridMultilevel"/>
    <w:tmpl w:val="50A2D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91603">
    <w:abstractNumId w:val="7"/>
  </w:num>
  <w:num w:numId="2" w16cid:durableId="602566700">
    <w:abstractNumId w:val="0"/>
  </w:num>
  <w:num w:numId="3" w16cid:durableId="2116439958">
    <w:abstractNumId w:val="3"/>
  </w:num>
  <w:num w:numId="4" w16cid:durableId="529488061">
    <w:abstractNumId w:val="1"/>
  </w:num>
  <w:num w:numId="5" w16cid:durableId="1500534116">
    <w:abstractNumId w:val="2"/>
  </w:num>
  <w:num w:numId="6" w16cid:durableId="102917595">
    <w:abstractNumId w:val="6"/>
  </w:num>
  <w:num w:numId="7" w16cid:durableId="574441492">
    <w:abstractNumId w:val="9"/>
  </w:num>
  <w:num w:numId="8" w16cid:durableId="935602303">
    <w:abstractNumId w:val="5"/>
  </w:num>
  <w:num w:numId="9" w16cid:durableId="1775900210">
    <w:abstractNumId w:val="8"/>
  </w:num>
  <w:num w:numId="10" w16cid:durableId="187453497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F7"/>
    <w:rsid w:val="00006E2F"/>
    <w:rsid w:val="00021940"/>
    <w:rsid w:val="000302B4"/>
    <w:rsid w:val="000304BA"/>
    <w:rsid w:val="00030ABC"/>
    <w:rsid w:val="00037A86"/>
    <w:rsid w:val="00042C6C"/>
    <w:rsid w:val="000508B4"/>
    <w:rsid w:val="000602B8"/>
    <w:rsid w:val="00060F3A"/>
    <w:rsid w:val="000729F6"/>
    <w:rsid w:val="00074744"/>
    <w:rsid w:val="00076071"/>
    <w:rsid w:val="00081B98"/>
    <w:rsid w:val="000A554F"/>
    <w:rsid w:val="000B0619"/>
    <w:rsid w:val="000B2DD5"/>
    <w:rsid w:val="000B403F"/>
    <w:rsid w:val="000B60AE"/>
    <w:rsid w:val="000C653D"/>
    <w:rsid w:val="000D2075"/>
    <w:rsid w:val="000D7965"/>
    <w:rsid w:val="000D7C2A"/>
    <w:rsid w:val="000E21EA"/>
    <w:rsid w:val="000E2F74"/>
    <w:rsid w:val="000E7F36"/>
    <w:rsid w:val="000F32B3"/>
    <w:rsid w:val="000F7EB3"/>
    <w:rsid w:val="00101E71"/>
    <w:rsid w:val="001022B3"/>
    <w:rsid w:val="00104A49"/>
    <w:rsid w:val="00117EC1"/>
    <w:rsid w:val="00121306"/>
    <w:rsid w:val="00126339"/>
    <w:rsid w:val="001328D9"/>
    <w:rsid w:val="0013317C"/>
    <w:rsid w:val="00142217"/>
    <w:rsid w:val="00143853"/>
    <w:rsid w:val="001606F2"/>
    <w:rsid w:val="00160DC6"/>
    <w:rsid w:val="001654ED"/>
    <w:rsid w:val="001751C1"/>
    <w:rsid w:val="00190634"/>
    <w:rsid w:val="0019248C"/>
    <w:rsid w:val="001A4B7D"/>
    <w:rsid w:val="001A5300"/>
    <w:rsid w:val="001A670A"/>
    <w:rsid w:val="001D12F6"/>
    <w:rsid w:val="001D3F54"/>
    <w:rsid w:val="001D7BFC"/>
    <w:rsid w:val="001E2DF7"/>
    <w:rsid w:val="00202D6C"/>
    <w:rsid w:val="0020372D"/>
    <w:rsid w:val="0020433C"/>
    <w:rsid w:val="00215501"/>
    <w:rsid w:val="002229BF"/>
    <w:rsid w:val="002327A1"/>
    <w:rsid w:val="00235CDA"/>
    <w:rsid w:val="002435E3"/>
    <w:rsid w:val="00244369"/>
    <w:rsid w:val="00246141"/>
    <w:rsid w:val="002528A7"/>
    <w:rsid w:val="00271E2A"/>
    <w:rsid w:val="00276AD5"/>
    <w:rsid w:val="00276B5F"/>
    <w:rsid w:val="00280D80"/>
    <w:rsid w:val="0028374D"/>
    <w:rsid w:val="00295942"/>
    <w:rsid w:val="0029723A"/>
    <w:rsid w:val="002A0C96"/>
    <w:rsid w:val="002A5E06"/>
    <w:rsid w:val="002A6746"/>
    <w:rsid w:val="002B7B58"/>
    <w:rsid w:val="002C0837"/>
    <w:rsid w:val="002C198B"/>
    <w:rsid w:val="002C7684"/>
    <w:rsid w:val="002E114C"/>
    <w:rsid w:val="002E1C83"/>
    <w:rsid w:val="002E37BD"/>
    <w:rsid w:val="002E576A"/>
    <w:rsid w:val="002E779A"/>
    <w:rsid w:val="002F4C3C"/>
    <w:rsid w:val="00303D32"/>
    <w:rsid w:val="00311361"/>
    <w:rsid w:val="00311DD7"/>
    <w:rsid w:val="0031740A"/>
    <w:rsid w:val="0034259A"/>
    <w:rsid w:val="00352BB1"/>
    <w:rsid w:val="00382AF5"/>
    <w:rsid w:val="00383385"/>
    <w:rsid w:val="00387DA3"/>
    <w:rsid w:val="00391448"/>
    <w:rsid w:val="00395A77"/>
    <w:rsid w:val="003A1EC4"/>
    <w:rsid w:val="003A3118"/>
    <w:rsid w:val="003A3D3C"/>
    <w:rsid w:val="003C721B"/>
    <w:rsid w:val="003C7E33"/>
    <w:rsid w:val="003C7E5C"/>
    <w:rsid w:val="003D18EE"/>
    <w:rsid w:val="003E0FDF"/>
    <w:rsid w:val="003E5C5F"/>
    <w:rsid w:val="003F140D"/>
    <w:rsid w:val="003F26B8"/>
    <w:rsid w:val="00401FA8"/>
    <w:rsid w:val="004034D8"/>
    <w:rsid w:val="004102BA"/>
    <w:rsid w:val="00412C8E"/>
    <w:rsid w:val="004246DF"/>
    <w:rsid w:val="00424CCA"/>
    <w:rsid w:val="00433A04"/>
    <w:rsid w:val="00442DC9"/>
    <w:rsid w:val="00462033"/>
    <w:rsid w:val="00463902"/>
    <w:rsid w:val="00464F83"/>
    <w:rsid w:val="00467EEC"/>
    <w:rsid w:val="00472F3A"/>
    <w:rsid w:val="00494210"/>
    <w:rsid w:val="0049579A"/>
    <w:rsid w:val="00497A94"/>
    <w:rsid w:val="004A1B5B"/>
    <w:rsid w:val="004B2289"/>
    <w:rsid w:val="004B41E5"/>
    <w:rsid w:val="004C0FCC"/>
    <w:rsid w:val="004C791C"/>
    <w:rsid w:val="004D124B"/>
    <w:rsid w:val="004D37E4"/>
    <w:rsid w:val="004D4B46"/>
    <w:rsid w:val="004E1752"/>
    <w:rsid w:val="004E3B00"/>
    <w:rsid w:val="004E5111"/>
    <w:rsid w:val="004E61E3"/>
    <w:rsid w:val="004E6E97"/>
    <w:rsid w:val="004E7463"/>
    <w:rsid w:val="004F323B"/>
    <w:rsid w:val="004F3F2B"/>
    <w:rsid w:val="00502DE2"/>
    <w:rsid w:val="00510093"/>
    <w:rsid w:val="00510B3C"/>
    <w:rsid w:val="005113A0"/>
    <w:rsid w:val="00513B5F"/>
    <w:rsid w:val="005173E9"/>
    <w:rsid w:val="00524609"/>
    <w:rsid w:val="00524FE1"/>
    <w:rsid w:val="0053508E"/>
    <w:rsid w:val="005370F8"/>
    <w:rsid w:val="00546488"/>
    <w:rsid w:val="00547D3A"/>
    <w:rsid w:val="00560564"/>
    <w:rsid w:val="00567B8D"/>
    <w:rsid w:val="005864DB"/>
    <w:rsid w:val="005B314B"/>
    <w:rsid w:val="005B4155"/>
    <w:rsid w:val="005B603A"/>
    <w:rsid w:val="005B66C0"/>
    <w:rsid w:val="005B689F"/>
    <w:rsid w:val="005C6D61"/>
    <w:rsid w:val="005D28D3"/>
    <w:rsid w:val="005D4374"/>
    <w:rsid w:val="005D4A06"/>
    <w:rsid w:val="005D4C71"/>
    <w:rsid w:val="005E08EB"/>
    <w:rsid w:val="005E41DD"/>
    <w:rsid w:val="005F25B8"/>
    <w:rsid w:val="005F4FD1"/>
    <w:rsid w:val="00606856"/>
    <w:rsid w:val="0061291B"/>
    <w:rsid w:val="00624658"/>
    <w:rsid w:val="00633E33"/>
    <w:rsid w:val="00640FB6"/>
    <w:rsid w:val="00646052"/>
    <w:rsid w:val="006576B9"/>
    <w:rsid w:val="00660474"/>
    <w:rsid w:val="00677C5A"/>
    <w:rsid w:val="006809AC"/>
    <w:rsid w:val="006830DE"/>
    <w:rsid w:val="00684BDF"/>
    <w:rsid w:val="00685A7D"/>
    <w:rsid w:val="00693D5C"/>
    <w:rsid w:val="006A0F54"/>
    <w:rsid w:val="006A2571"/>
    <w:rsid w:val="006B5C25"/>
    <w:rsid w:val="006C0180"/>
    <w:rsid w:val="006C11A0"/>
    <w:rsid w:val="006C519E"/>
    <w:rsid w:val="006D3E55"/>
    <w:rsid w:val="006D3F60"/>
    <w:rsid w:val="006E77F8"/>
    <w:rsid w:val="006F4A02"/>
    <w:rsid w:val="006F6124"/>
    <w:rsid w:val="00700F2B"/>
    <w:rsid w:val="00707C6C"/>
    <w:rsid w:val="00710DD2"/>
    <w:rsid w:val="00711810"/>
    <w:rsid w:val="00717F81"/>
    <w:rsid w:val="00726B73"/>
    <w:rsid w:val="00731182"/>
    <w:rsid w:val="00734C90"/>
    <w:rsid w:val="00740603"/>
    <w:rsid w:val="00744DAA"/>
    <w:rsid w:val="00752F26"/>
    <w:rsid w:val="007801FF"/>
    <w:rsid w:val="007A3504"/>
    <w:rsid w:val="007B19D0"/>
    <w:rsid w:val="007B5F70"/>
    <w:rsid w:val="007C1A98"/>
    <w:rsid w:val="007C1D06"/>
    <w:rsid w:val="007C273E"/>
    <w:rsid w:val="007D2C7D"/>
    <w:rsid w:val="007D4F2C"/>
    <w:rsid w:val="007E77F1"/>
    <w:rsid w:val="007F233B"/>
    <w:rsid w:val="007F3192"/>
    <w:rsid w:val="00801A62"/>
    <w:rsid w:val="00801F75"/>
    <w:rsid w:val="0080695B"/>
    <w:rsid w:val="00816F84"/>
    <w:rsid w:val="00824A74"/>
    <w:rsid w:val="00825258"/>
    <w:rsid w:val="00827AA6"/>
    <w:rsid w:val="00831A0A"/>
    <w:rsid w:val="008477DF"/>
    <w:rsid w:val="008501D0"/>
    <w:rsid w:val="0085046D"/>
    <w:rsid w:val="0086612D"/>
    <w:rsid w:val="00874FCE"/>
    <w:rsid w:val="0088134A"/>
    <w:rsid w:val="008857D0"/>
    <w:rsid w:val="00886888"/>
    <w:rsid w:val="0089388B"/>
    <w:rsid w:val="00895061"/>
    <w:rsid w:val="00896093"/>
    <w:rsid w:val="008A4BD6"/>
    <w:rsid w:val="008A524E"/>
    <w:rsid w:val="008C2162"/>
    <w:rsid w:val="008C237E"/>
    <w:rsid w:val="008C6F58"/>
    <w:rsid w:val="008D2E93"/>
    <w:rsid w:val="008D50E7"/>
    <w:rsid w:val="008D5698"/>
    <w:rsid w:val="008E11E9"/>
    <w:rsid w:val="008F3BD2"/>
    <w:rsid w:val="008F4809"/>
    <w:rsid w:val="00916577"/>
    <w:rsid w:val="00924EEF"/>
    <w:rsid w:val="00941803"/>
    <w:rsid w:val="009651B7"/>
    <w:rsid w:val="00971D39"/>
    <w:rsid w:val="009777CF"/>
    <w:rsid w:val="00984949"/>
    <w:rsid w:val="00985E58"/>
    <w:rsid w:val="00995C4A"/>
    <w:rsid w:val="009B1068"/>
    <w:rsid w:val="009C78D5"/>
    <w:rsid w:val="009D06FC"/>
    <w:rsid w:val="009D3887"/>
    <w:rsid w:val="009D4434"/>
    <w:rsid w:val="009D4FB8"/>
    <w:rsid w:val="009D7ADD"/>
    <w:rsid w:val="009E4CF5"/>
    <w:rsid w:val="009E58F9"/>
    <w:rsid w:val="00A06163"/>
    <w:rsid w:val="00A077E2"/>
    <w:rsid w:val="00A100F2"/>
    <w:rsid w:val="00A12B77"/>
    <w:rsid w:val="00A32FA9"/>
    <w:rsid w:val="00A40062"/>
    <w:rsid w:val="00A46159"/>
    <w:rsid w:val="00A5518F"/>
    <w:rsid w:val="00A552A3"/>
    <w:rsid w:val="00A70F3A"/>
    <w:rsid w:val="00A97BDC"/>
    <w:rsid w:val="00AA5F94"/>
    <w:rsid w:val="00AB0F6B"/>
    <w:rsid w:val="00AC2AF2"/>
    <w:rsid w:val="00AC2F4A"/>
    <w:rsid w:val="00AC47A0"/>
    <w:rsid w:val="00AD03B0"/>
    <w:rsid w:val="00AD03DB"/>
    <w:rsid w:val="00AD29A7"/>
    <w:rsid w:val="00AD5DD2"/>
    <w:rsid w:val="00AD766A"/>
    <w:rsid w:val="00AD7B51"/>
    <w:rsid w:val="00AE4551"/>
    <w:rsid w:val="00AE5EF6"/>
    <w:rsid w:val="00AF2A01"/>
    <w:rsid w:val="00B011ED"/>
    <w:rsid w:val="00B0614B"/>
    <w:rsid w:val="00B2477B"/>
    <w:rsid w:val="00B26028"/>
    <w:rsid w:val="00B341D5"/>
    <w:rsid w:val="00B35320"/>
    <w:rsid w:val="00B43727"/>
    <w:rsid w:val="00B52438"/>
    <w:rsid w:val="00B536E2"/>
    <w:rsid w:val="00B55267"/>
    <w:rsid w:val="00B61D9C"/>
    <w:rsid w:val="00B77650"/>
    <w:rsid w:val="00B81CC1"/>
    <w:rsid w:val="00B83DD4"/>
    <w:rsid w:val="00B863CE"/>
    <w:rsid w:val="00B93C9D"/>
    <w:rsid w:val="00BA04B7"/>
    <w:rsid w:val="00BA10D4"/>
    <w:rsid w:val="00BA1E9E"/>
    <w:rsid w:val="00BA37C1"/>
    <w:rsid w:val="00BC6708"/>
    <w:rsid w:val="00BD4D57"/>
    <w:rsid w:val="00BD5099"/>
    <w:rsid w:val="00BD7080"/>
    <w:rsid w:val="00BD79FE"/>
    <w:rsid w:val="00BE146A"/>
    <w:rsid w:val="00BE7243"/>
    <w:rsid w:val="00BF1DC3"/>
    <w:rsid w:val="00BF40F1"/>
    <w:rsid w:val="00C15BE7"/>
    <w:rsid w:val="00C202AC"/>
    <w:rsid w:val="00C2514F"/>
    <w:rsid w:val="00C33A64"/>
    <w:rsid w:val="00C345A7"/>
    <w:rsid w:val="00C34BD9"/>
    <w:rsid w:val="00C41AA7"/>
    <w:rsid w:val="00C50D58"/>
    <w:rsid w:val="00C6348C"/>
    <w:rsid w:val="00C77DD8"/>
    <w:rsid w:val="00C83F2F"/>
    <w:rsid w:val="00C90BF5"/>
    <w:rsid w:val="00C912D2"/>
    <w:rsid w:val="00C914D6"/>
    <w:rsid w:val="00CA6F24"/>
    <w:rsid w:val="00CB674A"/>
    <w:rsid w:val="00CC0E4E"/>
    <w:rsid w:val="00CC77E1"/>
    <w:rsid w:val="00CD08FC"/>
    <w:rsid w:val="00CE504E"/>
    <w:rsid w:val="00CE6909"/>
    <w:rsid w:val="00D06896"/>
    <w:rsid w:val="00D06B21"/>
    <w:rsid w:val="00D1581B"/>
    <w:rsid w:val="00D2261F"/>
    <w:rsid w:val="00D306E4"/>
    <w:rsid w:val="00D31206"/>
    <w:rsid w:val="00D44E8F"/>
    <w:rsid w:val="00D4565E"/>
    <w:rsid w:val="00D45EC9"/>
    <w:rsid w:val="00D577C1"/>
    <w:rsid w:val="00D57D56"/>
    <w:rsid w:val="00D61A84"/>
    <w:rsid w:val="00D70403"/>
    <w:rsid w:val="00D77B06"/>
    <w:rsid w:val="00D84F57"/>
    <w:rsid w:val="00D87767"/>
    <w:rsid w:val="00DB12B1"/>
    <w:rsid w:val="00DB4D1E"/>
    <w:rsid w:val="00DC13CD"/>
    <w:rsid w:val="00DC19CF"/>
    <w:rsid w:val="00DD1D3A"/>
    <w:rsid w:val="00DD6E8E"/>
    <w:rsid w:val="00DE0502"/>
    <w:rsid w:val="00DE39FB"/>
    <w:rsid w:val="00DF5B34"/>
    <w:rsid w:val="00E0087A"/>
    <w:rsid w:val="00E00C98"/>
    <w:rsid w:val="00E07975"/>
    <w:rsid w:val="00E13AC2"/>
    <w:rsid w:val="00E24E1E"/>
    <w:rsid w:val="00E2625E"/>
    <w:rsid w:val="00E26944"/>
    <w:rsid w:val="00E33A37"/>
    <w:rsid w:val="00E3501E"/>
    <w:rsid w:val="00E36580"/>
    <w:rsid w:val="00E412A3"/>
    <w:rsid w:val="00E55EA0"/>
    <w:rsid w:val="00E81003"/>
    <w:rsid w:val="00E832A7"/>
    <w:rsid w:val="00E87ADA"/>
    <w:rsid w:val="00E938BE"/>
    <w:rsid w:val="00E96380"/>
    <w:rsid w:val="00EA7FAE"/>
    <w:rsid w:val="00EB0A74"/>
    <w:rsid w:val="00EB1EBC"/>
    <w:rsid w:val="00EB3259"/>
    <w:rsid w:val="00EB389C"/>
    <w:rsid w:val="00EB7F67"/>
    <w:rsid w:val="00EC12BF"/>
    <w:rsid w:val="00EC2337"/>
    <w:rsid w:val="00ED0D53"/>
    <w:rsid w:val="00ED1680"/>
    <w:rsid w:val="00EF00B8"/>
    <w:rsid w:val="00EF4232"/>
    <w:rsid w:val="00EF73F7"/>
    <w:rsid w:val="00F0404B"/>
    <w:rsid w:val="00F04752"/>
    <w:rsid w:val="00F10E0C"/>
    <w:rsid w:val="00F1146E"/>
    <w:rsid w:val="00F14004"/>
    <w:rsid w:val="00F17A29"/>
    <w:rsid w:val="00F20648"/>
    <w:rsid w:val="00F22847"/>
    <w:rsid w:val="00F25ED5"/>
    <w:rsid w:val="00F3679E"/>
    <w:rsid w:val="00F41DBB"/>
    <w:rsid w:val="00F656FF"/>
    <w:rsid w:val="00F71F2C"/>
    <w:rsid w:val="00F72B2F"/>
    <w:rsid w:val="00F752F5"/>
    <w:rsid w:val="00F758C1"/>
    <w:rsid w:val="00F7729A"/>
    <w:rsid w:val="00F77F19"/>
    <w:rsid w:val="00F85C7B"/>
    <w:rsid w:val="00F86F27"/>
    <w:rsid w:val="00F92C2F"/>
    <w:rsid w:val="00FA3A37"/>
    <w:rsid w:val="00FB0002"/>
    <w:rsid w:val="00FB1D05"/>
    <w:rsid w:val="00FB6E48"/>
    <w:rsid w:val="00FC504A"/>
    <w:rsid w:val="00FE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CC43"/>
  <w15:chartTrackingRefBased/>
  <w15:docId w15:val="{F0F4EB07-42DD-46A5-8020-633C33C9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080"/>
  </w:style>
  <w:style w:type="paragraph" w:styleId="Heading1">
    <w:name w:val="heading 1"/>
    <w:basedOn w:val="Normal"/>
    <w:next w:val="Normal"/>
    <w:link w:val="Heading1Char"/>
    <w:uiPriority w:val="9"/>
    <w:qFormat/>
    <w:rsid w:val="00BD70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3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7080"/>
    <w:rPr>
      <w:b/>
      <w:bCs/>
    </w:rPr>
  </w:style>
  <w:style w:type="character" w:styleId="Hyperlink">
    <w:name w:val="Hyperlink"/>
    <w:basedOn w:val="DefaultParagraphFont"/>
    <w:uiPriority w:val="99"/>
    <w:unhideWhenUsed/>
    <w:rsid w:val="008F3B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B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6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09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96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093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D443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D708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8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8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8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8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8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8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708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D708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708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8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708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D7080"/>
    <w:rPr>
      <w:i/>
      <w:iCs/>
    </w:rPr>
  </w:style>
  <w:style w:type="paragraph" w:styleId="NoSpacing">
    <w:name w:val="No Spacing"/>
    <w:uiPriority w:val="1"/>
    <w:qFormat/>
    <w:rsid w:val="00BD708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D708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D708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8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80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D708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D708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D708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D708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D708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7080"/>
    <w:pPr>
      <w:outlineLvl w:val="9"/>
    </w:pPr>
  </w:style>
  <w:style w:type="character" w:customStyle="1" w:styleId="gi">
    <w:name w:val="gi"/>
    <w:basedOn w:val="DefaultParagraphFont"/>
    <w:rsid w:val="00021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bdulrafay44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datascienceportfol.io/rafaymohd9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bdul-rafay-moh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6FFE1-A199-4D70-AB9B-31B56A2FD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Wasif</dc:creator>
  <cp:keywords/>
  <dc:description/>
  <cp:lastModifiedBy>Rafay Wasif</cp:lastModifiedBy>
  <cp:revision>2</cp:revision>
  <dcterms:created xsi:type="dcterms:W3CDTF">2025-07-02T01:21:00Z</dcterms:created>
  <dcterms:modified xsi:type="dcterms:W3CDTF">2025-07-02T01:21:00Z</dcterms:modified>
</cp:coreProperties>
</file>