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07391">
      <w:pPr>
        <w:pStyle w:val="8"/>
      </w:pPr>
      <w:r>
        <w:t xml:space="preserve">Euphrasia </w:t>
      </w:r>
      <w:r>
        <w:rPr>
          <w:spacing w:val="-2"/>
        </w:rPr>
        <w:t>Muteba</w:t>
      </w:r>
    </w:p>
    <w:p w14:paraId="1F2BAAE8">
      <w:pPr>
        <w:spacing w:before="19"/>
        <w:ind w:left="0" w:right="359" w:firstLine="0"/>
        <w:jc w:val="center"/>
        <w:rPr>
          <w:position w:val="1"/>
          <w:sz w:val="18"/>
        </w:rPr>
      </w:pPr>
      <w:r>
        <w:rPr>
          <w:position w:val="-1"/>
        </w:rPr>
        <w:drawing>
          <wp:inline distT="0" distB="0" distL="0" distR="0">
            <wp:extent cx="127000" cy="1270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94" cy="12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6"/>
          <w:position w:val="1"/>
          <w:sz w:val="20"/>
        </w:rPr>
        <w:t xml:space="preserve"> </w:t>
      </w:r>
      <w:r>
        <w:rPr>
          <w:position w:val="1"/>
          <w:sz w:val="18"/>
        </w:rPr>
        <w:t>+1-972-514-2228</w:t>
      </w:r>
      <w:r>
        <w:rPr>
          <w:spacing w:val="40"/>
          <w:position w:val="1"/>
          <w:sz w:val="18"/>
        </w:rPr>
        <w:t xml:space="preserve"> </w:t>
      </w:r>
      <w:r>
        <w:rPr>
          <w:spacing w:val="-10"/>
          <w:sz w:val="18"/>
        </w:rPr>
        <w:drawing>
          <wp:inline distT="0" distB="0" distL="0" distR="0">
            <wp:extent cx="126365" cy="9461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98" cy="9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18"/>
        </w:rPr>
        <w:t xml:space="preserve"> </w:t>
      </w:r>
      <w:r>
        <w:fldChar w:fldCharType="begin"/>
      </w:r>
      <w:r>
        <w:instrText xml:space="preserve"> HYPERLINK "mailto:euphrasiamuteba@gmail.com" \h </w:instrText>
      </w:r>
      <w:r>
        <w:fldChar w:fldCharType="separate"/>
      </w:r>
      <w:r>
        <w:rPr>
          <w:position w:val="1"/>
          <w:sz w:val="18"/>
          <w:u w:val="single"/>
        </w:rPr>
        <w:t>mutebaeuphrasia</w:t>
      </w:r>
      <w:r>
        <w:rPr>
          <w:rFonts w:hint="default"/>
          <w:position w:val="1"/>
          <w:sz w:val="18"/>
          <w:u w:val="single"/>
          <w:lang w:val="en-US"/>
        </w:rPr>
        <w:t>1</w:t>
      </w:r>
      <w:r>
        <w:rPr>
          <w:position w:val="1"/>
          <w:sz w:val="18"/>
          <w:u w:val="single"/>
        </w:rPr>
        <w:t>@gmail.com</w:t>
      </w:r>
      <w:r>
        <w:rPr>
          <w:spacing w:val="40"/>
          <w:position w:val="1"/>
          <w:sz w:val="18"/>
        </w:rPr>
        <w:t xml:space="preserve"> </w:t>
      </w:r>
      <w:r>
        <w:rPr>
          <w:spacing w:val="-10"/>
          <w:position w:val="0"/>
          <w:sz w:val="18"/>
        </w:rPr>
        <w:drawing>
          <wp:inline distT="0" distB="0" distL="0" distR="0">
            <wp:extent cx="110490" cy="11049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3" cy="11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9"/>
          <w:position w:val="1"/>
          <w:sz w:val="18"/>
        </w:rPr>
        <w:t xml:space="preserve"> </w:t>
      </w:r>
      <w:r>
        <w:fldChar w:fldCharType="begin"/>
      </w:r>
      <w:r>
        <w:instrText xml:space="preserve"> HYPERLINK "http://linkedin.com/in/euphrasia-m" \h </w:instrText>
      </w:r>
      <w:r>
        <w:fldChar w:fldCharType="separate"/>
      </w:r>
      <w:r>
        <w:rPr>
          <w:position w:val="1"/>
          <w:sz w:val="18"/>
          <w:u w:val="single"/>
        </w:rPr>
        <w:t>linkedin.com/in/euphrasia-m</w:t>
      </w:r>
      <w:r>
        <w:rPr>
          <w:position w:val="1"/>
          <w:sz w:val="18"/>
          <w:u w:val="single"/>
        </w:rPr>
        <w:fldChar w:fldCharType="end"/>
      </w:r>
      <w:r>
        <w:rPr>
          <w:spacing w:val="69"/>
          <w:position w:val="1"/>
          <w:sz w:val="18"/>
        </w:rPr>
        <w:fldChar w:fldCharType="end"/>
      </w:r>
    </w:p>
    <w:p w14:paraId="50676A0C">
      <w:pPr>
        <w:pStyle w:val="2"/>
        <w:spacing w:before="15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287020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22.6pt;height:0.1pt;width:540pt;mso-position-horizontal-relative:page;mso-wrap-distance-bottom:0pt;mso-wrap-distance-top:0pt;z-index:-251657216;mso-width-relative:page;mso-height-relative:page;" filled="f" stroked="t" coordsize="6858000,1" o:gfxdata="UEsDBAoAAAAAAIdO4kAAAAAAAAAAAAAAAAAEAAAAZHJzL1BLAwQUAAAACACHTuJAFUr+ltcAAAAJ&#10;AQAADwAAAGRycy9kb3ducmV2LnhtbE2PwU7DMBBE70j9B2srcaNOopaiEKeHVEUcEJSUD3DjbRLV&#10;Xke20xa+HucEx50Zzb4pNjej2QWd7y0JSBcJMKTGqp5aAV+H3cMTMB8kKaktoYBv9LApZ3eFzJW9&#10;0ide6tCyWEI+lwK6EIacc990aKRf2AEpeifrjAzxdC1XTl5judE8S5JHbmRP8UMnB6w6bM71aATs&#10;6/ex0j/r16Cqw7YdP17cmzZC3M/T5BlYwFv4C8OEH9GhjExHO5LyTAtYZ3FKELBcZcAmP11NynFS&#10;lsDLgv9fUP4CUEsDBBQAAAAIAIdO4kDBntbiEgIAAHsEAAAOAAAAZHJzL2Uyb0RvYy54bWytVE2P&#10;2jAQvVfqf7B8LwloSxEirKpFu6pUtSvt9gc4jkMs+aszhsC/79hJgG4veyiH8OyZPL+ZN87m/mQN&#10;OypA7V3F57OSM+Wkb7TbV/zX6+OnFWcYhWuE8U5V/KyQ328/ftj0Ya0WvvOmUcCIxOG6DxXvYgzr&#10;okDZKStw5oNyFGw9WBFpCfuiAdETuzXFoiyXRe+hCeClQqTd3RDkIyO8h9C3rZZq5+XBKhcHVlBG&#10;RCoJOx2Qb7PatlUy/mxbVJGZilOlMT/pEMJ1ehbbjVjvQYROy1GCeI+ENzVZoR0deqHaiSjYAfQ/&#10;VFZL8OjbOJPeFkMhuSNUxbx805uXTgSVa6FWY7g0Hf8frfxxfAamm4rfceaEJcOfxm7cpeb0AdeU&#10;8xKeYVwhwVTpqQWb/qkGdsoNPV8aqk6RSdpcrj6vypJ6LSk2X3zJ/S6u78oDxiflM484fsc42NFM&#10;SHQTkic3QSBTk50m2xk5Izsh21kPdgYR03tJXIKsvwpJe9Yf1avP0ZiUX0RO+kngNce421wq5SZr&#10;iFF6Oma7GUE+mvBtccYlFfNyvizzmKA3unnUxiQZCPv6wQA7ijSk+ZcKIYq/0gJg3AnshrwcGtOM&#10;o+zk1OBNQrVvzmRsT15WHH8fBCjOzDdHo5OuwQRgAvUEIJoHny9Lkub810P0rU7G5BMG3nFBM5ll&#10;jvcnDf3tOmddvxnb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VK/pbXAAAACQEAAA8AAAAAAAAA&#10;AQAgAAAAIgAAAGRycy9kb3ducmV2LnhtbFBLAQIUABQAAAAIAIdO4kDBntbiEgIAAHsEAAAOAAAA&#10;AAAAAAEAIAAAACYBAABkcnMvZTJvRG9jLnhtbFBLBQYAAAAABgAGAFkBAACqBQAAAAA=&#10;" path="m6858000,0l0,0e">
                <v:fill on="f" focussize="0,0"/>
                <v:stroke weight="0.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14:paraId="55452444">
      <w:pPr>
        <w:spacing w:before="30" w:line="232" w:lineRule="auto"/>
        <w:ind w:left="0" w:right="59" w:firstLine="0"/>
        <w:jc w:val="left"/>
        <w:rPr>
          <w:sz w:val="22"/>
        </w:rPr>
      </w:pPr>
      <w:r>
        <w:rPr>
          <w:sz w:val="22"/>
        </w:rPr>
        <w:t>Analytical Data</w:t>
      </w:r>
      <w:r>
        <w:rPr>
          <w:spacing w:val="-6"/>
          <w:sz w:val="22"/>
        </w:rPr>
        <w:t xml:space="preserve"> </w:t>
      </w:r>
      <w:r>
        <w:rPr>
          <w:sz w:val="22"/>
        </w:rPr>
        <w:t>Analyst with 8+ years of experience collaborating with stakeholders to translate business needs into actionable data insights. Proficient in SQL, Python, and Power BI, with a strong background in advanced data cleaning, validation,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reporting</w:t>
      </w:r>
      <w:r>
        <w:rPr>
          <w:spacing w:val="-5"/>
          <w:sz w:val="22"/>
        </w:rPr>
        <w:t xml:space="preserve"> </w:t>
      </w:r>
      <w:r>
        <w:rPr>
          <w:sz w:val="22"/>
        </w:rPr>
        <w:t>automation.</w:t>
      </w:r>
      <w:r>
        <w:rPr>
          <w:spacing w:val="-5"/>
          <w:sz w:val="22"/>
        </w:rPr>
        <w:t xml:space="preserve"> </w:t>
      </w:r>
      <w:r>
        <w:rPr>
          <w:sz w:val="22"/>
        </w:rPr>
        <w:t>Demonstrated</w:t>
      </w:r>
      <w:r>
        <w:rPr>
          <w:spacing w:val="-5"/>
          <w:sz w:val="22"/>
        </w:rPr>
        <w:t xml:space="preserve"> </w:t>
      </w:r>
      <w:r>
        <w:rPr>
          <w:sz w:val="22"/>
        </w:rPr>
        <w:t>success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improving</w:t>
      </w:r>
      <w:r>
        <w:rPr>
          <w:spacing w:val="-5"/>
          <w:sz w:val="22"/>
        </w:rPr>
        <w:t xml:space="preserve"> </w:t>
      </w:r>
      <w:r>
        <w:rPr>
          <w:sz w:val="22"/>
        </w:rPr>
        <w:t>reporting</w:t>
      </w:r>
      <w:r>
        <w:rPr>
          <w:spacing w:val="-5"/>
          <w:sz w:val="22"/>
        </w:rPr>
        <w:t xml:space="preserve"> </w:t>
      </w:r>
      <w:r>
        <w:rPr>
          <w:sz w:val="22"/>
        </w:rPr>
        <w:t>accuracy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resolving</w:t>
      </w:r>
      <w:r>
        <w:rPr>
          <w:spacing w:val="-5"/>
          <w:sz w:val="22"/>
        </w:rPr>
        <w:t xml:space="preserve"> </w:t>
      </w:r>
      <w:r>
        <w:rPr>
          <w:sz w:val="22"/>
        </w:rPr>
        <w:t>complex</w:t>
      </w:r>
      <w:r>
        <w:rPr>
          <w:spacing w:val="-5"/>
          <w:sz w:val="22"/>
        </w:rPr>
        <w:t xml:space="preserve"> </w:t>
      </w:r>
      <w:r>
        <w:rPr>
          <w:sz w:val="22"/>
        </w:rPr>
        <w:t>data quality issues, ensuring data integrity and supporting strategic decision-making.</w:t>
      </w:r>
    </w:p>
    <w:p w14:paraId="6A6B44FA">
      <w:pPr>
        <w:pStyle w:val="2"/>
        <w:spacing w:before="158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292100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pt;margin-top:23pt;height:0.1pt;width:540pt;mso-position-horizontal-relative:page;mso-wrap-distance-bottom:0pt;mso-wrap-distance-top:0pt;z-index:-251657216;mso-width-relative:page;mso-height-relative:page;" filled="f" stroked="t" coordsize="6858000,1" o:gfxdata="UEsDBAoAAAAAAIdO4kAAAAAAAAAAAAAAAAAEAAAAZHJzL1BLAwQUAAAACACHTuJA1CTyM9YAAAAJ&#10;AQAADwAAAGRycy9kb3ducmV2LnhtbE2PzU7DMBCE70i8g7VI3KiTCFoUsukhCMQB8ZPyAG68JBH2&#10;OrKdtvD0OCc4rXZmNftNtT1ZIw7kw+gYIV9lIIg7p0fuET52D1e3IEJUrJVxTAjfFGBbn59VqtTu&#10;yO90aGMvUgiHUiEMMU6llKEbyKqwchNx8j6dtyqm1fdSe3VM4dbIIsvW0qqR04dBTdQM1H21s0V4&#10;a1/mxvxsnqJudvf9/Pron41FvLzIszsQkU7x7xgW/IQOdWLau5l1EAZhU6QqEeF6nebi5zeLsl+U&#10;AmRdyf8N6l9QSwMEFAAAAAgAh07iQDvh6zUSAgAAewQAAA4AAABkcnMvZTJvRG9jLnhtbK1UTY/a&#10;MBC9V+p/sHxfEpCgCBFW1aJdVaralXb3BxjHIZb8tTOGwL/v2EmAbi97KIfw7Jk8v5k3zvr+ZA07&#10;KkDtXcWnk5Iz5aSvtdtX/O318W7JGUbhamG8UxU/K+T3m69f1l1YqZlvvakVMCJxuOpCxdsYw6oo&#10;ULbKCpz4oBwFGw9WRFrCvqhBdMRuTTEry0XReagDeKkQaXfbB/nACJ8h9E2jpdp6ebDKxZ4VlBGR&#10;SsJWB+SbrLZplIy/mwZVZKbiVGnMTzqE8C49i81arPYgQqvlIEF8RsKHmqzQjg69UG1FFOwA+h8q&#10;qyV49E2cSG+LvpDcEapiWn7ozUsrgsq1UKsxXJqO/49W/jo+A9N1xeecOWHJ8KehG/PUnC7ginJe&#10;wjMMKySYKj01YNM/1cBOuaHnS0PVKTJJm4vlfFmW1GtJsensW+53cX1XHjA+KZ95xPEnxt6OekSi&#10;HZE8uRECmZrsNNnOyBnZCdnOXW9nEDG9l8QlyLqrkLRn/VG9+hyNSflF5KifBF5zjLvNpVJusvoY&#10;padjNusB5KMJ3xZnXFIxLaeLMo8JeqPrR21MkoGw3z0YYEeRhjT/UiFE8VdaAIxbgW2fl0NDmnGU&#10;nZzqvUlo5+szGduRlxXH94MAxZn54Wh00jUYAYxgNwKI5sHny5KkOf/9EH2jkzH5hJ53WNBMZpnD&#10;/UlDf7vOWddvxu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1CTyM9YAAAAJAQAADwAAAAAAAAAB&#10;ACAAAAAiAAAAZHJzL2Rvd25yZXYueG1sUEsBAhQAFAAAAAgAh07iQDvh6zUSAgAAewQAAA4AAAAA&#10;AAAAAQAgAAAAJQEAAGRycy9lMm9Eb2MueG1sUEsFBgAAAAAGAAYAWQEAAKkFAAAAAA==&#10;" path="m6858000,0l0,0e">
                <v:fill on="f" focussize="0,0"/>
                <v:stroke weight="0.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 xml:space="preserve">CORE </w:t>
      </w:r>
      <w:r>
        <w:rPr>
          <w:spacing w:val="-2"/>
        </w:rPr>
        <w:t>COMPETENCIES</w:t>
      </w:r>
    </w:p>
    <w:p w14:paraId="367FFFA9">
      <w:pPr>
        <w:pStyle w:val="10"/>
        <w:numPr>
          <w:ilvl w:val="0"/>
          <w:numId w:val="1"/>
        </w:numPr>
        <w:tabs>
          <w:tab w:val="left" w:pos="262"/>
        </w:tabs>
        <w:spacing w:before="29" w:after="0" w:line="232" w:lineRule="auto"/>
        <w:ind w:left="262" w:right="239" w:hanging="119"/>
        <w:jc w:val="left"/>
        <w:rPr>
          <w:position w:val="2"/>
          <w:sz w:val="20"/>
        </w:rPr>
      </w:pPr>
      <w:r>
        <w:rPr>
          <w:b/>
          <w:spacing w:val="-2"/>
          <w:sz w:val="22"/>
        </w:rPr>
        <w:t>Data</w:t>
      </w:r>
      <w:r>
        <w:rPr>
          <w:b/>
          <w:spacing w:val="-19"/>
          <w:sz w:val="22"/>
        </w:rPr>
        <w:t xml:space="preserve"> </w:t>
      </w:r>
      <w:r>
        <w:rPr>
          <w:b/>
          <w:spacing w:val="-2"/>
          <w:sz w:val="22"/>
        </w:rPr>
        <w:t>Analysis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&amp;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Business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Intelligence</w:t>
      </w:r>
      <w:r>
        <w:rPr>
          <w:spacing w:val="-2"/>
          <w:sz w:val="20"/>
        </w:rPr>
        <w:t>: Data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Visualization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(Power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BI,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Tableau,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Excel), SQL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Database </w:t>
      </w:r>
      <w:r>
        <w:rPr>
          <w:sz w:val="20"/>
        </w:rPr>
        <w:t>Management, Business Intelligence (KPI Reporting, Dashboards,</w:t>
      </w:r>
      <w:r>
        <w:rPr>
          <w:spacing w:val="-9"/>
          <w:sz w:val="20"/>
        </w:rPr>
        <w:t xml:space="preserve"> </w:t>
      </w:r>
      <w:r>
        <w:rPr>
          <w:sz w:val="20"/>
        </w:rPr>
        <w:t>Ad Hoc Reports), Data Cleaning, ETL, and</w:t>
      </w:r>
      <w:r>
        <w:rPr>
          <w:spacing w:val="-2"/>
          <w:sz w:val="20"/>
        </w:rPr>
        <w:t xml:space="preserve"> </w:t>
      </w:r>
      <w:r>
        <w:rPr>
          <w:sz w:val="20"/>
        </w:rPr>
        <w:t>Transformation (SQL, Python, Excel)</w:t>
      </w:r>
    </w:p>
    <w:p w14:paraId="31E0E550">
      <w:pPr>
        <w:pStyle w:val="10"/>
        <w:numPr>
          <w:ilvl w:val="0"/>
          <w:numId w:val="1"/>
        </w:numPr>
        <w:tabs>
          <w:tab w:val="left" w:pos="262"/>
        </w:tabs>
        <w:spacing w:before="0" w:after="0" w:line="246" w:lineRule="exact"/>
        <w:ind w:left="262" w:right="0" w:hanging="118"/>
        <w:jc w:val="left"/>
        <w:rPr>
          <w:position w:val="2"/>
          <w:sz w:val="20"/>
        </w:rPr>
      </w:pPr>
      <w:r>
        <w:rPr>
          <w:b/>
          <w:spacing w:val="-2"/>
          <w:sz w:val="22"/>
        </w:rPr>
        <w:t>Systems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&amp;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Process</w:t>
      </w:r>
      <w:r>
        <w:rPr>
          <w:spacing w:val="-2"/>
          <w:sz w:val="20"/>
        </w:rPr>
        <w:t>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Process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(Requirements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Gathering,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Gap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UAT),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CRM/ERP: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Salesforce,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(basic)</w:t>
      </w:r>
    </w:p>
    <w:p w14:paraId="57CF2116">
      <w:pPr>
        <w:pStyle w:val="10"/>
        <w:numPr>
          <w:ilvl w:val="0"/>
          <w:numId w:val="1"/>
        </w:numPr>
        <w:tabs>
          <w:tab w:val="left" w:pos="262"/>
        </w:tabs>
        <w:spacing w:before="2" w:after="0" w:line="232" w:lineRule="auto"/>
        <w:ind w:left="262" w:right="239" w:hanging="119"/>
        <w:jc w:val="left"/>
        <w:rPr>
          <w:position w:val="2"/>
          <w:sz w:val="20"/>
        </w:rPr>
      </w:pPr>
      <w:r>
        <w:rPr>
          <w:b/>
          <w:sz w:val="22"/>
        </w:rPr>
        <w:t>Technical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Tools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Tools:</w:t>
      </w:r>
      <w:r>
        <w:rPr>
          <w:spacing w:val="-13"/>
          <w:sz w:val="20"/>
        </w:rPr>
        <w:t xml:space="preserve"> </w:t>
      </w:r>
      <w:r>
        <w:rPr>
          <w:sz w:val="20"/>
        </w:rPr>
        <w:t>JIRA,</w:t>
      </w:r>
      <w:r>
        <w:rPr>
          <w:spacing w:val="-12"/>
          <w:sz w:val="20"/>
        </w:rPr>
        <w:t xml:space="preserve"> </w:t>
      </w:r>
      <w:r>
        <w:rPr>
          <w:sz w:val="20"/>
        </w:rPr>
        <w:t>Trello,</w:t>
      </w:r>
      <w:r>
        <w:rPr>
          <w:spacing w:val="-13"/>
          <w:sz w:val="20"/>
        </w:rPr>
        <w:t xml:space="preserve"> </w:t>
      </w:r>
      <w:r>
        <w:rPr>
          <w:sz w:val="20"/>
        </w:rPr>
        <w:t>Notion,</w:t>
      </w:r>
      <w:r>
        <w:rPr>
          <w:spacing w:val="-12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13"/>
          <w:sz w:val="20"/>
        </w:rPr>
        <w:t xml:space="preserve"> </w:t>
      </w:r>
      <w:r>
        <w:rPr>
          <w:sz w:val="20"/>
        </w:rPr>
        <w:t>SharePoint,</w:t>
      </w:r>
      <w:r>
        <w:rPr>
          <w:spacing w:val="-12"/>
          <w:sz w:val="20"/>
        </w:rPr>
        <w:t xml:space="preserve"> </w:t>
      </w:r>
      <w:r>
        <w:rPr>
          <w:sz w:val="20"/>
        </w:rPr>
        <w:t>Microsoft</w:t>
      </w:r>
      <w:r>
        <w:rPr>
          <w:spacing w:val="-13"/>
          <w:sz w:val="20"/>
        </w:rPr>
        <w:t xml:space="preserve"> </w:t>
      </w:r>
      <w:r>
        <w:rPr>
          <w:sz w:val="20"/>
        </w:rPr>
        <w:t>Office</w:t>
      </w:r>
      <w:r>
        <w:rPr>
          <w:spacing w:val="-12"/>
          <w:sz w:val="20"/>
        </w:rPr>
        <w:t xml:space="preserve"> </w:t>
      </w:r>
      <w:r>
        <w:rPr>
          <w:sz w:val="20"/>
        </w:rPr>
        <w:t>Suite,</w:t>
      </w:r>
      <w:r>
        <w:rPr>
          <w:spacing w:val="-13"/>
          <w:sz w:val="20"/>
        </w:rPr>
        <w:t xml:space="preserve"> </w:t>
      </w:r>
      <w:r>
        <w:rPr>
          <w:sz w:val="20"/>
        </w:rPr>
        <w:t>Google</w:t>
      </w:r>
      <w:r>
        <w:rPr>
          <w:spacing w:val="-12"/>
          <w:sz w:val="20"/>
        </w:rPr>
        <w:t xml:space="preserve"> </w:t>
      </w:r>
      <w:r>
        <w:rPr>
          <w:sz w:val="20"/>
        </w:rPr>
        <w:t>Workspace,</w:t>
      </w:r>
      <w:r>
        <w:rPr>
          <w:spacing w:val="-13"/>
          <w:sz w:val="20"/>
        </w:rPr>
        <w:t xml:space="preserve"> </w:t>
      </w:r>
      <w:r>
        <w:rPr>
          <w:sz w:val="20"/>
        </w:rPr>
        <w:t>Collaboration Tools: Slack, Teams, Zoom, Operating Systems: Windows 10, macOS</w:t>
      </w:r>
    </w:p>
    <w:p w14:paraId="650791C3">
      <w:pPr>
        <w:pStyle w:val="10"/>
        <w:numPr>
          <w:ilvl w:val="0"/>
          <w:numId w:val="1"/>
        </w:numPr>
        <w:tabs>
          <w:tab w:val="left" w:pos="263"/>
        </w:tabs>
        <w:spacing w:before="0" w:after="0" w:line="249" w:lineRule="exact"/>
        <w:ind w:left="263" w:right="0" w:hanging="119"/>
        <w:jc w:val="left"/>
        <w:rPr>
          <w:position w:val="2"/>
          <w:sz w:val="20"/>
        </w:rPr>
      </w:pPr>
      <w:r>
        <w:rPr>
          <w:b/>
          <w:sz w:val="22"/>
        </w:rPr>
        <w:t>Communication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Stakeholder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Stakeholder </w:t>
      </w:r>
      <w:r>
        <w:rPr>
          <w:spacing w:val="-2"/>
          <w:sz w:val="20"/>
        </w:rPr>
        <w:t>Management</w:t>
      </w:r>
    </w:p>
    <w:p w14:paraId="62A67F2A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288925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pt;margin-top:22.75pt;height:0.1pt;width:540pt;mso-position-horizontal-relative:page;mso-wrap-distance-bottom:0pt;mso-wrap-distance-top:0pt;z-index:-251656192;mso-width-relative:page;mso-height-relative:page;" filled="f" stroked="t" coordsize="6858000,1" o:gfxdata="UEsDBAoAAAAAAIdO4kAAAAAAAAAAAAAAAAAEAAAAZHJzL1BLAwQUAAAACACHTuJAY6WaAdcAAAAJ&#10;AQAADwAAAGRycy9kb3ducmV2LnhtbE2PzU7DMBCE70i8g7VIvVEnVUNQGqeHIBCHip+UB3DjbRJh&#10;ryPbaUufHucEx50ZzX5Tbi9GsxM6P1gSkC4TYEitVQN1Ar72z/ePwHyQpKS2hAJ+0MO2ur0pZaHs&#10;mT7x1ISOxRLyhRTQhzAWnPu2RyP90o5I0TtaZ2SIp+u4cvIcy43mqyR54EYOFD/0csS6x/a7mYyA&#10;j+ZtqvU1fw2q3j910/uL22kjxOIuTTbAAl7CXxhm/IgOVWQ62ImUZ1pAvopTgoB1lgGb/TSblcOs&#10;5MCrkv9fUP0CUEsDBBQAAAAIAIdO4kB0Z92XEgIAAHsEAAAOAAAAZHJzL2Uyb0RvYy54bWytVMFu&#10;2zAMvQ/YPwi6L3YCLCuCOMXQoMWAYSvQ7gMUWY4FyKJGKnHy96NkO8m6Sw/LwXkS6adHPsrr+1Pn&#10;xNEgWfCVnM9KKYzXUFu/r+Sv18dPd1JQVL5WDryp5NmQvN98/LDuw8osoAVXGxRM4mnVh0q2MYZV&#10;UZBuTadoBsF4DjaAnYq8xH1Ro+qZvXPFoiyXRQ9YBwRtiHh3OwTlyIjvIYSmsdpsQR864+PAisap&#10;yCVRawPJTVbbNEbHn01DJgpXSa405icfwniXnsVmrVZ7VKG1epSg3iPhTU2dsp4PvVBtVVTigPYf&#10;qs5qBIImzjR0xVBI7ghXMS/f9OalVcHkWrjVFC5Np/9Hq38cn1HYupJLKbzq2PCnsRvL1Jw+0Ipz&#10;XsIzjitimCo9Ndilf65BnHJDz5eGmlMUmjeXd5/vypJ7rTk2X3zJ/S6u7+oDxScDmUcdv1Mc7Kgn&#10;pNoJ6ZOfILKpyU6X7YxSsJ2Y7dwNdgYV03tJXIKivwpJex0czSvkaEzKLyIn/SzwmuP8bS6XcpM1&#10;xDg9HbNZjyAfzfi2OOeTink5X5Z5TAicrR+tc0kG4X734FAcVRrS/EuFMMVfaQEpbhW1Q14OjWnO&#10;c3ZyavAmoR3UZza2Zy8rSb8PCo0U7pvn0UnXYAI4gd0EMLoHyJclSfPw9RChscmYfMLAOy54JrPM&#10;8f6kob9d56zrN2Pz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OlmgHXAAAACQEAAA8AAAAAAAAA&#10;AQAgAAAAIgAAAGRycy9kb3ducmV2LnhtbFBLAQIUABQAAAAIAIdO4kB0Z92XEgIAAHsEAAAOAAAA&#10;AAAAAAEAIAAAACYBAABkcnMvZTJvRG9jLnhtbFBLBQYAAAAABgAGAFkBAACqBQAAAAA=&#10;" path="m6858000,0l0,0e">
                <v:fill on="f" focussize="0,0"/>
                <v:stroke weight="0.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706908B6">
      <w:pPr>
        <w:pStyle w:val="3"/>
        <w:tabs>
          <w:tab w:val="left" w:pos="9065"/>
        </w:tabs>
      </w:pPr>
      <w:r>
        <w:rPr>
          <w:spacing w:val="-2"/>
        </w:rPr>
        <w:t>Conduent</w:t>
      </w:r>
      <w:r>
        <w:tab/>
      </w:r>
      <w:r>
        <w:t>Jun</w:t>
      </w:r>
      <w:r>
        <w:rPr>
          <w:spacing w:val="-4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2CF49BB5">
      <w:pPr>
        <w:pStyle w:val="4"/>
        <w:tabs>
          <w:tab w:val="left" w:pos="10140"/>
        </w:tabs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Analyst</w:t>
      </w:r>
      <w:r>
        <w:tab/>
      </w:r>
      <w:r>
        <w:rPr>
          <w:spacing w:val="-2"/>
        </w:rPr>
        <w:t>Remote</w:t>
      </w:r>
    </w:p>
    <w:p w14:paraId="66470E52">
      <w:pPr>
        <w:pStyle w:val="10"/>
        <w:numPr>
          <w:ilvl w:val="0"/>
          <w:numId w:val="1"/>
        </w:numPr>
        <w:tabs>
          <w:tab w:val="left" w:pos="264"/>
        </w:tabs>
        <w:spacing w:before="3" w:after="0" w:line="232" w:lineRule="auto"/>
        <w:ind w:left="264" w:right="727" w:hanging="12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warehouse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3"/>
          <w:sz w:val="20"/>
        </w:rPr>
        <w:t xml:space="preserve"> </w:t>
      </w:r>
      <w:r>
        <w:rPr>
          <w:sz w:val="20"/>
        </w:rPr>
        <w:t>data,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3"/>
          <w:sz w:val="20"/>
        </w:rPr>
        <w:t xml:space="preserve"> </w:t>
      </w:r>
      <w:r>
        <w:rPr>
          <w:sz w:val="20"/>
        </w:rPr>
        <w:t>accuracy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30%</w:t>
      </w:r>
      <w:r>
        <w:rPr>
          <w:spacing w:val="-3"/>
          <w:sz w:val="20"/>
        </w:rPr>
        <w:t xml:space="preserve"> </w:t>
      </w:r>
      <w:r>
        <w:rPr>
          <w:sz w:val="20"/>
        </w:rPr>
        <w:t>and enhancing data quality assurance.</w:t>
      </w:r>
    </w:p>
    <w:p w14:paraId="3D44FF95">
      <w:pPr>
        <w:pStyle w:val="10"/>
        <w:numPr>
          <w:ilvl w:val="0"/>
          <w:numId w:val="1"/>
        </w:numPr>
        <w:tabs>
          <w:tab w:val="left" w:pos="264"/>
        </w:tabs>
        <w:spacing w:before="2" w:after="0" w:line="232" w:lineRule="auto"/>
        <w:ind w:left="264" w:right="412" w:hanging="12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queries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SLA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4"/>
          <w:sz w:val="20"/>
        </w:rPr>
        <w:t xml:space="preserve"> </w:t>
      </w:r>
      <w:r>
        <w:rPr>
          <w:sz w:val="20"/>
        </w:rPr>
        <w:t>risk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client-facing</w:t>
      </w:r>
      <w:r>
        <w:rPr>
          <w:spacing w:val="-4"/>
          <w:sz w:val="20"/>
        </w:rPr>
        <w:t xml:space="preserve"> </w:t>
      </w:r>
      <w:r>
        <w:rPr>
          <w:sz w:val="20"/>
        </w:rPr>
        <w:t>reporting</w:t>
      </w:r>
      <w:r>
        <w:rPr>
          <w:spacing w:val="-4"/>
          <w:sz w:val="20"/>
        </w:rPr>
        <w:t xml:space="preserve"> </w:t>
      </w:r>
      <w:r>
        <w:rPr>
          <w:sz w:val="20"/>
        </w:rPr>
        <w:t>to ensure data integrity.</w:t>
      </w:r>
    </w:p>
    <w:p w14:paraId="6004FD70">
      <w:pPr>
        <w:pStyle w:val="10"/>
        <w:numPr>
          <w:ilvl w:val="0"/>
          <w:numId w:val="1"/>
        </w:numPr>
        <w:tabs>
          <w:tab w:val="left" w:pos="264"/>
        </w:tabs>
        <w:spacing w:before="2" w:after="0" w:line="232" w:lineRule="auto"/>
        <w:ind w:left="264" w:right="569" w:hanging="12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vendors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resolve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discrepancies,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turnaround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25%</w:t>
      </w:r>
      <w:r>
        <w:rPr>
          <w:spacing w:val="-3"/>
          <w:sz w:val="20"/>
        </w:rPr>
        <w:t xml:space="preserve"> </w:t>
      </w:r>
      <w:r>
        <w:rPr>
          <w:sz w:val="20"/>
        </w:rPr>
        <w:t>while upholding data governance principles.</w:t>
      </w:r>
    </w:p>
    <w:p w14:paraId="5E65692D">
      <w:pPr>
        <w:pStyle w:val="10"/>
        <w:numPr>
          <w:ilvl w:val="0"/>
          <w:numId w:val="1"/>
        </w:numPr>
        <w:tabs>
          <w:tab w:val="left" w:pos="262"/>
        </w:tabs>
        <w:spacing w:before="0" w:after="0" w:line="226" w:lineRule="exact"/>
        <w:ind w:left="262" w:right="0" w:hanging="118"/>
        <w:jc w:val="left"/>
        <w:rPr>
          <w:sz w:val="20"/>
        </w:rPr>
      </w:pPr>
      <w:r>
        <w:rPr>
          <w:spacing w:val="-2"/>
          <w:sz w:val="20"/>
        </w:rPr>
        <w:t>Coordinated cross-departmental data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audits, process evaluations,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 policy updates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 support rigorous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 validation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compliance.</w:t>
      </w:r>
    </w:p>
    <w:p w14:paraId="16BBAD2F">
      <w:pPr>
        <w:pStyle w:val="3"/>
        <w:tabs>
          <w:tab w:val="left" w:pos="8771"/>
        </w:tabs>
        <w:spacing w:before="73"/>
      </w:pPr>
      <w:r>
        <w:t>Full</w:t>
      </w:r>
      <w:r>
        <w:rPr>
          <w:spacing w:val="-7"/>
        </w:rPr>
        <w:t xml:space="preserve"> </w:t>
      </w:r>
      <w:r>
        <w:t>Creative</w:t>
      </w:r>
      <w:r>
        <w:rPr>
          <w:spacing w:val="-3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Anywhere</w:t>
      </w:r>
      <w:r>
        <w:rPr>
          <w:spacing w:val="-10"/>
        </w:rPr>
        <w:t xml:space="preserve"> </w:t>
      </w:r>
      <w:r>
        <w:rPr>
          <w:spacing w:val="-2"/>
        </w:rPr>
        <w:t>Works</w:t>
      </w:r>
      <w:r>
        <w:tab/>
      </w:r>
      <w:r>
        <w:t>May</w:t>
      </w:r>
      <w:r>
        <w:rPr>
          <w:spacing w:val="-2"/>
        </w:rPr>
        <w:t xml:space="preserve"> </w:t>
      </w:r>
      <w:r>
        <w:t xml:space="preserve">2022 - May </w:t>
      </w:r>
      <w:r>
        <w:rPr>
          <w:spacing w:val="-4"/>
        </w:rPr>
        <w:t>2023</w:t>
      </w:r>
    </w:p>
    <w:p w14:paraId="0D920B4D">
      <w:pPr>
        <w:pStyle w:val="4"/>
        <w:tabs>
          <w:tab w:val="left" w:pos="10140"/>
        </w:tabs>
      </w:pPr>
      <w:r>
        <w:t>Junior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Analyst</w:t>
      </w:r>
      <w:r>
        <w:tab/>
      </w:r>
      <w:r>
        <w:rPr>
          <w:spacing w:val="-2"/>
        </w:rPr>
        <w:t>Remote</w:t>
      </w:r>
    </w:p>
    <w:p w14:paraId="4F4F35F2">
      <w:pPr>
        <w:pStyle w:val="10"/>
        <w:numPr>
          <w:ilvl w:val="0"/>
          <w:numId w:val="1"/>
        </w:numPr>
        <w:tabs>
          <w:tab w:val="left" w:pos="263"/>
        </w:tabs>
        <w:spacing w:before="3" w:after="0" w:line="232" w:lineRule="auto"/>
        <w:ind w:left="263" w:right="384" w:hanging="12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monitor</w:t>
      </w:r>
      <w:r>
        <w:rPr>
          <w:spacing w:val="-4"/>
          <w:sz w:val="20"/>
        </w:rPr>
        <w:t xml:space="preserve"> </w:t>
      </w:r>
      <w:r>
        <w:rPr>
          <w:sz w:val="20"/>
        </w:rPr>
        <w:t>call</w:t>
      </w:r>
      <w:r>
        <w:rPr>
          <w:spacing w:val="-4"/>
          <w:sz w:val="20"/>
        </w:rPr>
        <w:t xml:space="preserve"> </w:t>
      </w:r>
      <w:r>
        <w:rPr>
          <w:sz w:val="20"/>
        </w:rPr>
        <w:t>center</w:t>
      </w:r>
      <w:r>
        <w:rPr>
          <w:spacing w:val="-4"/>
          <w:sz w:val="20"/>
        </w:rPr>
        <w:t xml:space="preserve"> </w:t>
      </w:r>
      <w:r>
        <w:rPr>
          <w:sz w:val="20"/>
        </w:rPr>
        <w:t>metrics,</w:t>
      </w:r>
      <w:r>
        <w:rPr>
          <w:spacing w:val="-4"/>
          <w:sz w:val="20"/>
        </w:rPr>
        <w:t xml:space="preserve"> </w:t>
      </w:r>
      <w:r>
        <w:rPr>
          <w:sz w:val="20"/>
        </w:rPr>
        <w:t>agent</w:t>
      </w:r>
      <w:r>
        <w:rPr>
          <w:spacing w:val="-4"/>
          <w:sz w:val="20"/>
        </w:rPr>
        <w:t xml:space="preserve"> </w:t>
      </w:r>
      <w:r>
        <w:rPr>
          <w:sz w:val="20"/>
        </w:rPr>
        <w:t>productivity,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SLAs,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sz w:val="20"/>
        </w:rPr>
        <w:t>strong data visualization skills.</w:t>
      </w:r>
    </w:p>
    <w:p w14:paraId="6482D1D6">
      <w:pPr>
        <w:pStyle w:val="10"/>
        <w:numPr>
          <w:ilvl w:val="0"/>
          <w:numId w:val="1"/>
        </w:numPr>
        <w:tabs>
          <w:tab w:val="left" w:pos="263"/>
        </w:tabs>
        <w:spacing w:before="0" w:after="0" w:line="223" w:lineRule="exact"/>
        <w:ind w:left="263" w:right="0" w:hanging="119"/>
        <w:jc w:val="left"/>
        <w:rPr>
          <w:sz w:val="20"/>
        </w:rPr>
      </w:pPr>
      <w:r>
        <w:rPr>
          <w:sz w:val="20"/>
        </w:rPr>
        <w:t>Extracted,</w:t>
      </w:r>
      <w:r>
        <w:rPr>
          <w:spacing w:val="-1"/>
          <w:sz w:val="20"/>
        </w:rPr>
        <w:t xml:space="preserve"> </w:t>
      </w:r>
      <w:r>
        <w:rPr>
          <w:sz w:val="20"/>
        </w:rPr>
        <w:t>cleaned, and manipulated</w:t>
      </w:r>
      <w:r>
        <w:rPr>
          <w:spacing w:val="-1"/>
          <w:sz w:val="20"/>
        </w:rPr>
        <w:t xml:space="preserve"> </w:t>
      </w:r>
      <w:r>
        <w:rPr>
          <w:sz w:val="20"/>
        </w:rPr>
        <w:t>data using SQL</w:t>
      </w:r>
      <w:r>
        <w:rPr>
          <w:spacing w:val="-1"/>
          <w:sz w:val="20"/>
        </w:rPr>
        <w:t xml:space="preserve"> </w:t>
      </w:r>
      <w:r>
        <w:rPr>
          <w:sz w:val="20"/>
        </w:rPr>
        <w:t>and Python to</w:t>
      </w:r>
      <w:r>
        <w:rPr>
          <w:spacing w:val="-1"/>
          <w:sz w:val="20"/>
        </w:rPr>
        <w:t xml:space="preserve"> </w:t>
      </w:r>
      <w:r>
        <w:rPr>
          <w:sz w:val="20"/>
        </w:rPr>
        <w:t>support operational decisions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advanced statistical </w:t>
      </w:r>
      <w:r>
        <w:rPr>
          <w:spacing w:val="-2"/>
          <w:sz w:val="20"/>
        </w:rPr>
        <w:t>analysis.</w:t>
      </w:r>
    </w:p>
    <w:p w14:paraId="6CB4C4BA">
      <w:pPr>
        <w:pStyle w:val="10"/>
        <w:numPr>
          <w:ilvl w:val="0"/>
          <w:numId w:val="1"/>
        </w:numPr>
        <w:tabs>
          <w:tab w:val="left" w:pos="263"/>
        </w:tabs>
        <w:spacing w:before="0" w:after="0" w:line="224" w:lineRule="exact"/>
        <w:ind w:left="263" w:right="0" w:hanging="119"/>
        <w:jc w:val="left"/>
        <w:rPr>
          <w:sz w:val="20"/>
        </w:rPr>
      </w:pPr>
      <w:r>
        <w:rPr>
          <w:sz w:val="20"/>
        </w:rPr>
        <w:t>Presented</w:t>
      </w:r>
      <w:r>
        <w:rPr>
          <w:spacing w:val="-1"/>
          <w:sz w:val="20"/>
        </w:rPr>
        <w:t xml:space="preserve"> </w:t>
      </w:r>
      <w:r>
        <w:rPr>
          <w:sz w:val="20"/>
        </w:rPr>
        <w:t>actionable</w:t>
      </w:r>
      <w:r>
        <w:rPr>
          <w:spacing w:val="-1"/>
          <w:sz w:val="20"/>
        </w:rPr>
        <w:t xml:space="preserve"> </w:t>
      </w:r>
      <w:r>
        <w:rPr>
          <w:sz w:val="20"/>
        </w:rPr>
        <w:t>insights</w:t>
      </w:r>
      <w:r>
        <w:rPr>
          <w:spacing w:val="-1"/>
          <w:sz w:val="20"/>
        </w:rPr>
        <w:t xml:space="preserve"> </w:t>
      </w:r>
      <w:r>
        <w:rPr>
          <w:sz w:val="20"/>
        </w:rPr>
        <w:t>to senior</w:t>
      </w:r>
      <w:r>
        <w:rPr>
          <w:spacing w:val="-1"/>
          <w:sz w:val="20"/>
        </w:rPr>
        <w:t xml:space="preserve"> </w:t>
      </w:r>
      <w:r>
        <w:rPr>
          <w:sz w:val="20"/>
        </w:rPr>
        <w:t>leadership,</w:t>
      </w:r>
      <w:r>
        <w:rPr>
          <w:spacing w:val="-1"/>
          <w:sz w:val="20"/>
        </w:rPr>
        <w:t xml:space="preserve"> </w:t>
      </w:r>
      <w:r>
        <w:rPr>
          <w:sz w:val="20"/>
        </w:rPr>
        <w:t>influencing</w:t>
      </w:r>
      <w:r>
        <w:rPr>
          <w:spacing w:val="-1"/>
          <w:sz w:val="20"/>
        </w:rPr>
        <w:t xml:space="preserve"> </w:t>
      </w:r>
      <w:r>
        <w:rPr>
          <w:sz w:val="20"/>
        </w:rPr>
        <w:t>staffing adjustments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call-routing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protocol </w:t>
      </w:r>
      <w:r>
        <w:rPr>
          <w:spacing w:val="-2"/>
          <w:sz w:val="20"/>
        </w:rPr>
        <w:t>improvements.</w:t>
      </w:r>
    </w:p>
    <w:p w14:paraId="1F2B2A4C">
      <w:pPr>
        <w:pStyle w:val="10"/>
        <w:numPr>
          <w:ilvl w:val="0"/>
          <w:numId w:val="1"/>
        </w:numPr>
        <w:tabs>
          <w:tab w:val="left" w:pos="264"/>
        </w:tabs>
        <w:spacing w:before="2" w:after="0" w:line="232" w:lineRule="auto"/>
        <w:ind w:left="264" w:right="732" w:hanging="12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5"/>
          <w:sz w:val="20"/>
        </w:rPr>
        <w:t xml:space="preserve"> </w:t>
      </w:r>
      <w:r>
        <w:rPr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scheduling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increased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5"/>
          <w:sz w:val="20"/>
        </w:rPr>
        <w:t xml:space="preserve"> </w:t>
      </w:r>
      <w:r>
        <w:rPr>
          <w:sz w:val="20"/>
        </w:rPr>
        <w:t>while</w:t>
      </w:r>
      <w:r>
        <w:rPr>
          <w:spacing w:val="-5"/>
          <w:sz w:val="20"/>
        </w:rPr>
        <w:t xml:space="preserve"> </w:t>
      </w:r>
      <w:r>
        <w:rPr>
          <w:sz w:val="20"/>
        </w:rPr>
        <w:t>ensuring compliance with data governance standards.</w:t>
      </w:r>
    </w:p>
    <w:p w14:paraId="64DDF318">
      <w:pPr>
        <w:pStyle w:val="3"/>
        <w:tabs>
          <w:tab w:val="left" w:pos="8914"/>
        </w:tabs>
        <w:spacing w:before="76"/>
      </w:pPr>
      <w:r>
        <w:t xml:space="preserve">Obi Legal </w:t>
      </w:r>
      <w:r>
        <w:rPr>
          <w:spacing w:val="-2"/>
        </w:rPr>
        <w:t>Group</w:t>
      </w:r>
      <w:r>
        <w:tab/>
      </w:r>
      <w:r>
        <w:t>Jun</w:t>
      </w:r>
      <w:r>
        <w:rPr>
          <w:spacing w:val="-4"/>
        </w:rPr>
        <w:t xml:space="preserve"> </w:t>
      </w:r>
      <w:r>
        <w:t>2017</w:t>
      </w:r>
      <w:r>
        <w:rPr>
          <w:spacing w:val="-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2019</w:t>
      </w:r>
    </w:p>
    <w:p w14:paraId="534DEE51">
      <w:pPr>
        <w:pStyle w:val="4"/>
        <w:tabs>
          <w:tab w:val="left" w:pos="9850"/>
        </w:tabs>
      </w:pPr>
      <w:r>
        <w:t>Paralegal</w:t>
      </w:r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Coordinator</w:t>
      </w:r>
      <w:r>
        <w:tab/>
      </w:r>
      <w:r>
        <w:t>Dallas,</w:t>
      </w:r>
      <w:r>
        <w:rPr>
          <w:spacing w:val="-6"/>
        </w:rPr>
        <w:t xml:space="preserve"> </w:t>
      </w:r>
      <w:r>
        <w:rPr>
          <w:spacing w:val="-5"/>
        </w:rPr>
        <w:t>TX</w:t>
      </w:r>
    </w:p>
    <w:p w14:paraId="002B53FA">
      <w:pPr>
        <w:pStyle w:val="10"/>
        <w:numPr>
          <w:ilvl w:val="0"/>
          <w:numId w:val="1"/>
        </w:numPr>
        <w:tabs>
          <w:tab w:val="left" w:pos="263"/>
        </w:tabs>
        <w:spacing w:before="0" w:after="0" w:line="224" w:lineRule="exact"/>
        <w:ind w:left="263" w:right="0" w:hanging="119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legal</w:t>
      </w:r>
      <w:r>
        <w:rPr>
          <w:spacing w:val="-1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tracking</w:t>
      </w:r>
      <w:r>
        <w:rPr>
          <w:spacing w:val="-1"/>
          <w:sz w:val="20"/>
        </w:rPr>
        <w:t xml:space="preserve"> </w:t>
      </w:r>
      <w:r>
        <w:rPr>
          <w:sz w:val="20"/>
        </w:rPr>
        <w:t>systems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civil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immigration</w:t>
      </w:r>
      <w:r>
        <w:rPr>
          <w:spacing w:val="-1"/>
          <w:sz w:val="20"/>
        </w:rPr>
        <w:t xml:space="preserve"> </w:t>
      </w:r>
      <w:r>
        <w:rPr>
          <w:sz w:val="20"/>
        </w:rPr>
        <w:t>law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cases.</w:t>
      </w:r>
    </w:p>
    <w:p w14:paraId="1342EB94">
      <w:pPr>
        <w:pStyle w:val="10"/>
        <w:numPr>
          <w:ilvl w:val="0"/>
          <w:numId w:val="1"/>
        </w:numPr>
        <w:tabs>
          <w:tab w:val="left" w:pos="263"/>
        </w:tabs>
        <w:spacing w:before="0" w:after="0" w:line="224" w:lineRule="exact"/>
        <w:ind w:left="263" w:right="0" w:hanging="11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"/>
          <w:sz w:val="20"/>
        </w:rPr>
        <w:t xml:space="preserve"> </w:t>
      </w:r>
      <w:r>
        <w:rPr>
          <w:sz w:val="20"/>
        </w:rPr>
        <w:t>structured</w:t>
      </w:r>
      <w:r>
        <w:rPr>
          <w:spacing w:val="-1"/>
          <w:sz w:val="20"/>
        </w:rPr>
        <w:t xml:space="preserve"> </w:t>
      </w:r>
      <w:r>
        <w:rPr>
          <w:sz w:val="20"/>
        </w:rPr>
        <w:t>databases to</w:t>
      </w:r>
      <w:r>
        <w:rPr>
          <w:spacing w:val="-1"/>
          <w:sz w:val="20"/>
        </w:rPr>
        <w:t xml:space="preserve"> </w:t>
      </w:r>
      <w:r>
        <w:rPr>
          <w:sz w:val="20"/>
        </w:rPr>
        <w:t>improve</w:t>
      </w:r>
      <w:r>
        <w:rPr>
          <w:spacing w:val="-1"/>
          <w:sz w:val="20"/>
        </w:rPr>
        <w:t xml:space="preserve"> </w:t>
      </w:r>
      <w:r>
        <w:rPr>
          <w:sz w:val="20"/>
        </w:rPr>
        <w:t>case</w:t>
      </w:r>
      <w:r>
        <w:rPr>
          <w:spacing w:val="-1"/>
          <w:sz w:val="20"/>
        </w:rPr>
        <w:t xml:space="preserve"> </w:t>
      </w:r>
      <w:r>
        <w:rPr>
          <w:sz w:val="20"/>
        </w:rPr>
        <w:t>file access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reduce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clerical </w:t>
      </w:r>
      <w:r>
        <w:rPr>
          <w:spacing w:val="-2"/>
          <w:sz w:val="20"/>
        </w:rPr>
        <w:t>errors.</w:t>
      </w:r>
    </w:p>
    <w:p w14:paraId="6C7FF049">
      <w:pPr>
        <w:pStyle w:val="10"/>
        <w:numPr>
          <w:ilvl w:val="0"/>
          <w:numId w:val="1"/>
        </w:numPr>
        <w:tabs>
          <w:tab w:val="left" w:pos="263"/>
        </w:tabs>
        <w:spacing w:before="0" w:after="0" w:line="227" w:lineRule="exact"/>
        <w:ind w:left="263" w:right="0" w:hanging="11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clients and</w:t>
      </w:r>
      <w:r>
        <w:rPr>
          <w:spacing w:val="-1"/>
          <w:sz w:val="20"/>
        </w:rPr>
        <w:t xml:space="preserve"> </w:t>
      </w:r>
      <w:r>
        <w:rPr>
          <w:sz w:val="20"/>
        </w:rPr>
        <w:t>attorneys to</w:t>
      </w:r>
      <w:r>
        <w:rPr>
          <w:spacing w:val="-1"/>
          <w:sz w:val="20"/>
        </w:rPr>
        <w:t xml:space="preserve"> </w:t>
      </w:r>
      <w:r>
        <w:rPr>
          <w:sz w:val="20"/>
        </w:rPr>
        <w:t>collect</w:t>
      </w:r>
      <w:r>
        <w:rPr>
          <w:spacing w:val="-1"/>
          <w:sz w:val="20"/>
        </w:rPr>
        <w:t xml:space="preserve"> </w:t>
      </w:r>
      <w:r>
        <w:rPr>
          <w:sz w:val="20"/>
        </w:rPr>
        <w:t>accurate documentation</w:t>
      </w:r>
      <w:r>
        <w:rPr>
          <w:spacing w:val="-1"/>
          <w:sz w:val="20"/>
        </w:rPr>
        <w:t xml:space="preserve"> </w:t>
      </w:r>
      <w:r>
        <w:rPr>
          <w:sz w:val="20"/>
        </w:rPr>
        <w:t>and support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legal </w:t>
      </w:r>
      <w:r>
        <w:rPr>
          <w:spacing w:val="-2"/>
          <w:sz w:val="20"/>
        </w:rPr>
        <w:t>research.</w:t>
      </w:r>
    </w:p>
    <w:p w14:paraId="7F3C1F55">
      <w:pPr>
        <w:pStyle w:val="3"/>
        <w:tabs>
          <w:tab w:val="left" w:pos="8908"/>
        </w:tabs>
        <w:spacing w:before="73"/>
      </w:pPr>
      <w:r>
        <w:rPr>
          <w:spacing w:val="-4"/>
        </w:rPr>
        <w:t>Target</w:t>
      </w:r>
      <w:r>
        <w:t xml:space="preserve"> </w:t>
      </w:r>
      <w:r>
        <w:rPr>
          <w:spacing w:val="-2"/>
        </w:rPr>
        <w:t>Corporation</w:t>
      </w:r>
      <w:r>
        <w:tab/>
      </w:r>
      <w:r>
        <w:t>Jul</w:t>
      </w:r>
      <w:r>
        <w:rPr>
          <w:spacing w:val="-1"/>
        </w:rPr>
        <w:t xml:space="preserve"> </w:t>
      </w:r>
      <w:r>
        <w:t>2013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2017</w:t>
      </w:r>
    </w:p>
    <w:p w14:paraId="789B7EC4">
      <w:pPr>
        <w:pStyle w:val="4"/>
        <w:tabs>
          <w:tab w:val="left" w:pos="9618"/>
        </w:tabs>
      </w:pPr>
      <w:r>
        <w:t>Junior</w:t>
      </w:r>
      <w:r>
        <w:rPr>
          <w:spacing w:val="-12"/>
        </w:rPr>
        <w:t xml:space="preserve"> </w:t>
      </w:r>
      <w:r>
        <w:rPr>
          <w:spacing w:val="-2"/>
        </w:rPr>
        <w:t>Analyst</w:t>
      </w:r>
      <w:r>
        <w:tab/>
      </w:r>
      <w:r>
        <w:t>Dallas,</w:t>
      </w:r>
      <w:r>
        <w:rPr>
          <w:spacing w:val="-6"/>
        </w:rPr>
        <w:t xml:space="preserve"> </w:t>
      </w:r>
      <w:r>
        <w:rPr>
          <w:spacing w:val="-2"/>
        </w:rPr>
        <w:t>Texas</w:t>
      </w:r>
    </w:p>
    <w:p w14:paraId="239C490E">
      <w:pPr>
        <w:pStyle w:val="10"/>
        <w:numPr>
          <w:ilvl w:val="0"/>
          <w:numId w:val="1"/>
        </w:numPr>
        <w:tabs>
          <w:tab w:val="left" w:pos="263"/>
        </w:tabs>
        <w:spacing w:before="0" w:after="0" w:line="224" w:lineRule="exact"/>
        <w:ind w:left="263" w:right="0" w:hanging="11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Tableau</w:t>
      </w:r>
      <w:r>
        <w:rPr>
          <w:spacing w:val="-2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daily</w:t>
      </w:r>
      <w:r>
        <w:rPr>
          <w:spacing w:val="-2"/>
          <w:sz w:val="20"/>
        </w:rPr>
        <w:t xml:space="preserve"> </w:t>
      </w:r>
      <w:r>
        <w:rPr>
          <w:sz w:val="20"/>
        </w:rPr>
        <w:t>sales,</w:t>
      </w:r>
      <w:r>
        <w:rPr>
          <w:spacing w:val="-2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returns,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inventory</w:t>
      </w:r>
      <w:r>
        <w:rPr>
          <w:spacing w:val="-2"/>
          <w:sz w:val="20"/>
        </w:rPr>
        <w:t xml:space="preserve"> performance.</w:t>
      </w:r>
    </w:p>
    <w:p w14:paraId="26FE864D">
      <w:pPr>
        <w:pStyle w:val="10"/>
        <w:numPr>
          <w:ilvl w:val="0"/>
          <w:numId w:val="1"/>
        </w:numPr>
        <w:tabs>
          <w:tab w:val="left" w:pos="263"/>
        </w:tabs>
        <w:spacing w:before="0" w:after="0" w:line="224" w:lineRule="exact"/>
        <w:ind w:left="263" w:right="0" w:hanging="119"/>
        <w:jc w:val="left"/>
        <w:rPr>
          <w:sz w:val="20"/>
        </w:rPr>
      </w:pPr>
      <w:r>
        <w:rPr>
          <w:sz w:val="20"/>
        </w:rPr>
        <w:t>Identified</w:t>
      </w:r>
      <w:r>
        <w:rPr>
          <w:spacing w:val="-3"/>
          <w:sz w:val="20"/>
        </w:rPr>
        <w:t xml:space="preserve"> </w:t>
      </w:r>
      <w:r>
        <w:rPr>
          <w:sz w:val="20"/>
        </w:rPr>
        <w:t>patterns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defective</w:t>
      </w:r>
      <w:r>
        <w:rPr>
          <w:spacing w:val="-3"/>
          <w:sz w:val="20"/>
        </w:rPr>
        <w:t xml:space="preserve"> </w:t>
      </w:r>
      <w:r>
        <w:rPr>
          <w:sz w:val="20"/>
        </w:rPr>
        <w:t>merchandise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recommended</w:t>
      </w:r>
      <w:r>
        <w:rPr>
          <w:spacing w:val="-2"/>
          <w:sz w:val="20"/>
        </w:rPr>
        <w:t xml:space="preserve"> </w:t>
      </w:r>
      <w:r>
        <w:rPr>
          <w:sz w:val="20"/>
        </w:rPr>
        <w:t>inventory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2"/>
          <w:sz w:val="20"/>
        </w:rPr>
        <w:t xml:space="preserve"> changes.</w:t>
      </w:r>
    </w:p>
    <w:p w14:paraId="01751154">
      <w:pPr>
        <w:pStyle w:val="10"/>
        <w:numPr>
          <w:ilvl w:val="0"/>
          <w:numId w:val="1"/>
        </w:numPr>
        <w:tabs>
          <w:tab w:val="left" w:pos="263"/>
        </w:tabs>
        <w:spacing w:before="0" w:after="0" w:line="227" w:lineRule="exact"/>
        <w:ind w:left="263" w:right="0" w:hanging="119"/>
        <w:jc w:val="left"/>
        <w:rPr>
          <w:sz w:val="20"/>
        </w:rPr>
      </w:pPr>
      <w:r>
        <w:rPr>
          <w:sz w:val="20"/>
        </w:rPr>
        <w:t xml:space="preserve">Automated reporting processes to support store management in operational </w:t>
      </w:r>
      <w:r>
        <w:rPr>
          <w:spacing w:val="-2"/>
          <w:sz w:val="20"/>
        </w:rPr>
        <w:t>planning.</w:t>
      </w:r>
    </w:p>
    <w:p w14:paraId="0B5CB5BC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288925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6pt;margin-top:22.75pt;height:0.1pt;width:540pt;mso-position-horizontal-relative:page;mso-wrap-distance-bottom:0pt;mso-wrap-distance-top:0pt;z-index:-251656192;mso-width-relative:page;mso-height-relative:page;" filled="f" stroked="t" coordsize="6858000,1" o:gfxdata="UEsDBAoAAAAAAIdO4kAAAAAAAAAAAAAAAAAEAAAAZHJzL1BLAwQUAAAACACHTuJAY6WaAdcAAAAJ&#10;AQAADwAAAGRycy9kb3ducmV2LnhtbE2PzU7DMBCE70i8g7VIvVEnVUNQGqeHIBCHip+UB3DjbRJh&#10;ryPbaUufHucEx50ZzX5Tbi9GsxM6P1gSkC4TYEitVQN1Ar72z/ePwHyQpKS2hAJ+0MO2ur0pZaHs&#10;mT7x1ISOxRLyhRTQhzAWnPu2RyP90o5I0TtaZ2SIp+u4cvIcy43mqyR54EYOFD/0csS6x/a7mYyA&#10;j+ZtqvU1fw2q3j910/uL22kjxOIuTTbAAl7CXxhm/IgOVWQ62ImUZ1pAvopTgoB1lgGb/TSblcOs&#10;5MCrkv9fUP0CUEsDBBQAAAAIAIdO4kCOGOBAEgIAAHsEAAAOAAAAZHJzL2Uyb0RvYy54bWytVE2P&#10;2jAQvVfqf7B8LwlICwgRVtWiXVWq2pV29wcYxyGW/LUzhsC/79hJgG4veyiH8OyZPL+ZN876/mQN&#10;OypA7V3Fp5OSM+Wkr7XbV/zt9fHbkjOMwtXCeKcqflbI7zdfv6y7sFIz33pTK2BE4nDVhYq3MYZV&#10;UaBslRU48UE5CjYerIi0hH1Rg+iI3ZpiVpbzovNQB/BSIdLutg/ygRE+Q+ibRku19fJglYs9Kygj&#10;IpWErQ7IN1lt0ygZfzcNqshMxanSmJ90COFdehabtVjtQYRWy0GC+IyEDzVZoR0deqHaiijYAfQ/&#10;VFZL8OibOJHeFn0huSNUxbT80JuXVgSVa6FWY7g0Hf8frfx1fAam64ovOHPCkuFPQzcWqTldwBXl&#10;vIRnGFZIMFV6asCmf6qBnXJDz5eGqlNkkjbny7tlWVKvJcWms0Xud3F9Vx4wPimfecTxJ8bejnpE&#10;oh2RPLkRApma7DTZzsgZ2QnZzl1vZxAxvZfEJci6q5C0Z/1RvfocjUn5ReSonwRec4y7zaVSbrL6&#10;GKWnYzbrAeSjCd8WZ1xSMS2n8zKPCXqj60dtTJKBsN89GGBHkYY0/1IhRPFXWgCMW4Ftn5dDQ5px&#10;lJ2c6r1JaOfrMxnbkZcVx/eDAMWZ+eFodNI1GAGMYDcCiObB58uSpDn//RB9o5Mx+YSed1jQTGaZ&#10;w/1JQ3+7zlnXb8bm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OlmgHXAAAACQEAAA8AAAAAAAAA&#10;AQAgAAAAIgAAAGRycy9kb3ducmV2LnhtbFBLAQIUABQAAAAIAIdO4kCOGOBAEgIAAHsEAAAOAAAA&#10;AAAAAAEAIAAAACYBAABkcnMvZTJvRG9jLnhtbFBLBQYAAAAABgAGAFkBAACqBQAAAAA=&#10;" path="m6858000,0l0,0e">
                <v:fill on="f" focussize="0,0"/>
                <v:stroke weight="0.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 w14:paraId="7E8C8F80">
      <w:pPr>
        <w:pStyle w:val="3"/>
      </w:pP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North</w:t>
      </w:r>
      <w:r>
        <w:rPr>
          <w:spacing w:val="-11"/>
        </w:rPr>
        <w:t xml:space="preserve"> </w:t>
      </w:r>
      <w:r>
        <w:t>Texas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2"/>
        </w:rPr>
        <w:t>Dallas</w:t>
      </w:r>
    </w:p>
    <w:p w14:paraId="39AE3AC6">
      <w:pPr>
        <w:spacing w:before="0" w:line="250" w:lineRule="exact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Bachelor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Applied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Arts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&amp;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Sciences,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Political</w:t>
      </w:r>
      <w:r>
        <w:rPr>
          <w:i/>
          <w:spacing w:val="-3"/>
          <w:sz w:val="22"/>
        </w:rPr>
        <w:t xml:space="preserve"> </w:t>
      </w:r>
      <w:r>
        <w:rPr>
          <w:i/>
          <w:spacing w:val="-2"/>
          <w:sz w:val="22"/>
        </w:rPr>
        <w:t>Science</w:t>
      </w:r>
      <w:bookmarkStart w:id="0" w:name="_GoBack"/>
      <w:bookmarkEnd w:id="0"/>
    </w:p>
    <w:sectPr>
      <w:type w:val="continuous"/>
      <w:pgSz w:w="12240" w:h="15840"/>
      <w:pgMar w:top="360" w:right="36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262" w:hanging="119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0" w:hanging="11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0" w:hanging="11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30" w:hanging="11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20" w:hanging="11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10" w:hanging="11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00" w:hanging="11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0" w:hanging="11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0" w:hanging="1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03672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54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4" w:line="250" w:lineRule="exact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line="247" w:lineRule="exact"/>
      <w:outlineLvl w:val="3"/>
    </w:pPr>
    <w:rPr>
      <w:rFonts w:ascii="Times New Roman" w:hAnsi="Times New Roman" w:eastAsia="Times New Roman" w:cs="Times New Roman"/>
      <w:i/>
      <w:i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263" w:hanging="11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55"/>
      <w:ind w:left="1" w:right="359"/>
      <w:jc w:val="center"/>
    </w:pPr>
    <w:rPr>
      <w:rFonts w:ascii="Times New Roman" w:hAnsi="Times New Roman" w:eastAsia="Times New Roman" w:cs="Times New Roman"/>
      <w:sz w:val="50"/>
      <w:szCs w:val="5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263" w:hanging="11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</TotalTime>
  <ScaleCrop>false</ScaleCrop>
  <LinksUpToDate>false</LinksUpToDate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2025-04-18T17:42:00Z</dcterms:created>
  <dc:creator>ADMIN</dc:creator>
  <cp:lastModifiedBy>WPS_1739221143</cp:lastModifiedBy>
  <dcterms:modified xsi:type="dcterms:W3CDTF">2025-04-18T17:43:24Z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759D145C54DA4D9DB5AE6AFF9CD7B273_12</vt:lpwstr>
  </property>
</Properties>
</file>