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8792" w14:textId="77777777" w:rsidR="00404F82" w:rsidRDefault="00000000">
      <w:pPr>
        <w:spacing w:after="0" w:line="259" w:lineRule="auto"/>
        <w:ind w:left="0" w:firstLine="0"/>
      </w:pPr>
      <w:r>
        <w:rPr>
          <w:b/>
          <w:sz w:val="40"/>
        </w:rPr>
        <w:t>Jayasree R</w:t>
      </w:r>
      <w:r>
        <w:t xml:space="preserve"> </w:t>
      </w:r>
    </w:p>
    <w:p w14:paraId="5134E8B8" w14:textId="77777777" w:rsidR="00404F82" w:rsidRDefault="00000000">
      <w:pPr>
        <w:spacing w:after="9"/>
        <w:ind w:left="0" w:firstLine="0"/>
      </w:pPr>
      <w:r>
        <w:t xml:space="preserve">Email: jaya.r.sree1106@gmail.com </w:t>
      </w:r>
    </w:p>
    <w:p w14:paraId="75D0BE45" w14:textId="77777777" w:rsidR="00404F82" w:rsidRDefault="00000000">
      <w:pPr>
        <w:spacing w:after="9"/>
        <w:ind w:left="0" w:firstLine="0"/>
      </w:pPr>
      <w:r>
        <w:t xml:space="preserve">Mobile: 2149977104 </w:t>
      </w:r>
    </w:p>
    <w:p w14:paraId="64205EB1" w14:textId="77777777" w:rsidR="00404F82" w:rsidRDefault="00000000">
      <w:pPr>
        <w:spacing w:after="9"/>
        <w:ind w:left="0" w:firstLine="0"/>
      </w:pPr>
      <w:r>
        <w:t xml:space="preserve">LinkedIn: www.linkedin.com/in/rathod1106 </w:t>
      </w:r>
    </w:p>
    <w:p w14:paraId="48DD8F6E" w14:textId="77777777" w:rsidR="00404F82" w:rsidRDefault="00000000">
      <w:pPr>
        <w:spacing w:after="18" w:line="259" w:lineRule="auto"/>
        <w:ind w:left="5" w:hanging="10"/>
      </w:pPr>
      <w:r>
        <w:rPr>
          <w:b/>
        </w:rPr>
        <w:t>Data Analyst</w:t>
      </w:r>
      <w:r>
        <w:t xml:space="preserve"> </w:t>
      </w:r>
    </w:p>
    <w:p w14:paraId="76D454B6" w14:textId="77777777" w:rsidR="00404F82" w:rsidRDefault="00000000">
      <w:pPr>
        <w:spacing w:after="0" w:line="259" w:lineRule="auto"/>
        <w:ind w:left="0" w:firstLine="0"/>
      </w:pPr>
      <w:r>
        <w:t xml:space="preserve"> </w:t>
      </w:r>
    </w:p>
    <w:p w14:paraId="4AC2BD95" w14:textId="77777777" w:rsidR="00404F82" w:rsidRDefault="00000000">
      <w:pPr>
        <w:spacing w:after="284" w:line="259" w:lineRule="auto"/>
        <w:ind w:left="-29" w:right="-3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1315B19" wp14:editId="1D80993D">
                <wp:extent cx="6684010" cy="9144"/>
                <wp:effectExtent l="0" t="0" r="0" b="0"/>
                <wp:docPr id="1719" name="Group 1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9144"/>
                          <a:chOff x="0" y="0"/>
                          <a:chExt cx="6684010" cy="9144"/>
                        </a:xfrm>
                      </wpg:grpSpPr>
                      <wps:wsp>
                        <wps:cNvPr id="2076" name="Shape 2076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9" style="width:526.3pt;height:0.719971pt;mso-position-horizontal-relative:char;mso-position-vertical-relative:line" coordsize="66840,91">
                <v:shape id="Shape 2077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BEFD386" w14:textId="77777777" w:rsidR="00404F82" w:rsidRDefault="00000000">
      <w:pPr>
        <w:pStyle w:val="Heading1"/>
        <w:ind w:left="-5"/>
      </w:pPr>
      <w:r>
        <w:t>PROFESSIONAL SUMMARY</w:t>
      </w:r>
      <w:r>
        <w:rPr>
          <w:b w:val="0"/>
          <w:sz w:val="22"/>
        </w:rPr>
        <w:t xml:space="preserve"> </w:t>
      </w:r>
    </w:p>
    <w:p w14:paraId="2A927FB7" w14:textId="77777777" w:rsidR="00404F82" w:rsidRDefault="00000000">
      <w:pPr>
        <w:numPr>
          <w:ilvl w:val="0"/>
          <w:numId w:val="1"/>
        </w:numPr>
        <w:spacing w:after="123" w:line="239" w:lineRule="auto"/>
        <w:ind w:hanging="360"/>
      </w:pPr>
      <w:r>
        <w:t xml:space="preserve">Analyzed healthcare and claims datasets to deliver actionable insights, improving operational decision-making through SQL, Python, dashboards, and stakeholder-ready narratives measurably securely across enterprise teams. </w:t>
      </w:r>
    </w:p>
    <w:p w14:paraId="513A669F" w14:textId="77777777" w:rsidR="00404F82" w:rsidRDefault="00000000">
      <w:pPr>
        <w:numPr>
          <w:ilvl w:val="0"/>
          <w:numId w:val="1"/>
        </w:numPr>
        <w:ind w:hanging="360"/>
      </w:pPr>
      <w:r>
        <w:t xml:space="preserve">Automated data validation and ETL workflows with Airflow, </w:t>
      </w:r>
      <w:proofErr w:type="spellStart"/>
      <w:r>
        <w:t>dbt</w:t>
      </w:r>
      <w:proofErr w:type="spellEnd"/>
      <w:r>
        <w:t xml:space="preserve">, and cloud pipelines, ensuring trusted reporting, reducing rework, and accelerating analytics delivery for business partners. </w:t>
      </w:r>
    </w:p>
    <w:p w14:paraId="487FC51E" w14:textId="77777777" w:rsidR="00404F82" w:rsidRDefault="00000000">
      <w:pPr>
        <w:numPr>
          <w:ilvl w:val="0"/>
          <w:numId w:val="1"/>
        </w:numPr>
        <w:ind w:hanging="360"/>
      </w:pPr>
      <w:r>
        <w:t xml:space="preserve">Built interactive Power BI and Tableau dashboards integrating Snowflake and Databricks sources, enabling self-service KPI monitoring, trend discovery, and faster daily enterprise issue resolution. </w:t>
      </w:r>
    </w:p>
    <w:p w14:paraId="3C8F79FC" w14:textId="01F6B148" w:rsidR="00145733" w:rsidRPr="00145733" w:rsidRDefault="00145733" w:rsidP="00145733">
      <w:pPr>
        <w:numPr>
          <w:ilvl w:val="0"/>
          <w:numId w:val="1"/>
        </w:numPr>
        <w:ind w:hanging="360"/>
      </w:pPr>
      <w:r>
        <w:t xml:space="preserve"> </w:t>
      </w:r>
      <w:r>
        <w:t>Applied machine learning and Generative AI techniques, including LLM-assisted analytics and prompt engineering, to accelerate data exploration, forecasting, documentation, and analyst productivity within governed environments.</w:t>
      </w:r>
    </w:p>
    <w:p w14:paraId="1605D132" w14:textId="77777777" w:rsidR="00145733" w:rsidRDefault="00145733" w:rsidP="00145733">
      <w:pPr>
        <w:ind w:left="705" w:firstLine="0"/>
      </w:pPr>
    </w:p>
    <w:p w14:paraId="3E7412E7" w14:textId="77777777" w:rsidR="00404F82" w:rsidRDefault="00000000">
      <w:pPr>
        <w:pStyle w:val="Heading1"/>
        <w:ind w:left="-5"/>
      </w:pPr>
      <w:r>
        <w:t>TECHNICAL SKILLS</w:t>
      </w:r>
      <w:r>
        <w:rPr>
          <w:b w:val="0"/>
          <w:sz w:val="22"/>
        </w:rPr>
        <w:t xml:space="preserve"> </w:t>
      </w:r>
    </w:p>
    <w:p w14:paraId="0605FF5D" w14:textId="77777777" w:rsidR="00404F82" w:rsidRDefault="00000000">
      <w:pPr>
        <w:numPr>
          <w:ilvl w:val="0"/>
          <w:numId w:val="2"/>
        </w:numPr>
        <w:spacing w:after="9"/>
        <w:ind w:hanging="360"/>
      </w:pPr>
      <w:r>
        <w:rPr>
          <w:b/>
        </w:rPr>
        <w:t>Data Analytics &amp; BI</w:t>
      </w:r>
      <w:r>
        <w:t xml:space="preserve"> - SQL, Power BI, Tableau, Excel, Power Query, Power Automate, Power Apps, </w:t>
      </w:r>
    </w:p>
    <w:p w14:paraId="2F22454A" w14:textId="77777777" w:rsidR="00404F82" w:rsidRDefault="00000000">
      <w:pPr>
        <w:spacing w:after="54"/>
        <w:ind w:left="720" w:firstLine="0"/>
      </w:pPr>
      <w:r>
        <w:t xml:space="preserve">Looker, Qlik, SAP BI, KPI design, ad-hoc analysis, dashboarding, self-service analytics </w:t>
      </w:r>
    </w:p>
    <w:p w14:paraId="50C8EBB1" w14:textId="77777777" w:rsidR="00404F82" w:rsidRDefault="00000000">
      <w:pPr>
        <w:numPr>
          <w:ilvl w:val="0"/>
          <w:numId w:val="2"/>
        </w:numPr>
        <w:spacing w:after="57"/>
        <w:ind w:hanging="360"/>
      </w:pPr>
      <w:r>
        <w:rPr>
          <w:b/>
        </w:rPr>
        <w:t>Programming &amp; Statistical Analysis</w:t>
      </w:r>
      <w:r>
        <w:t xml:space="preserve"> - Python, R, SAS, MATLAB, STATA, statistical modeling, regression, classification, clustering, time-series analysis, A/B testing, machine learning, NLP </w:t>
      </w:r>
    </w:p>
    <w:p w14:paraId="4706CDE7" w14:textId="77777777" w:rsidR="00404F82" w:rsidRDefault="00000000">
      <w:pPr>
        <w:numPr>
          <w:ilvl w:val="0"/>
          <w:numId w:val="2"/>
        </w:numPr>
        <w:spacing w:after="54"/>
        <w:ind w:hanging="360"/>
      </w:pPr>
      <w:r>
        <w:rPr>
          <w:b/>
        </w:rPr>
        <w:t>Data Engineering &amp; Warehousing</w:t>
      </w:r>
      <w:r>
        <w:t xml:space="preserve"> - ETL, ELT, </w:t>
      </w:r>
      <w:proofErr w:type="spellStart"/>
      <w:r>
        <w:t>dbt</w:t>
      </w:r>
      <w:proofErr w:type="spellEnd"/>
      <w:r>
        <w:t xml:space="preserve">, Apache Airflow, data pipelines, data modeling, dimensional modeling, data warehouse, data marts, data lake, data quality, data governance </w:t>
      </w:r>
    </w:p>
    <w:p w14:paraId="6B15E045" w14:textId="77777777" w:rsidR="00404F82" w:rsidRDefault="00000000">
      <w:pPr>
        <w:numPr>
          <w:ilvl w:val="0"/>
          <w:numId w:val="2"/>
        </w:numPr>
        <w:spacing w:after="57"/>
        <w:ind w:hanging="360"/>
      </w:pPr>
      <w:r>
        <w:rPr>
          <w:b/>
        </w:rPr>
        <w:t>Databases</w:t>
      </w:r>
      <w:r>
        <w:t xml:space="preserve"> - Snowflake, Amazon Redshift, Google </w:t>
      </w:r>
      <w:proofErr w:type="spellStart"/>
      <w:r>
        <w:t>BigQuery</w:t>
      </w:r>
      <w:proofErr w:type="spellEnd"/>
      <w:r>
        <w:t xml:space="preserve">, Oracle, MySQL, PostgreSQL, SQL Server, MongoDB </w:t>
      </w:r>
    </w:p>
    <w:p w14:paraId="4149B09A" w14:textId="77777777" w:rsidR="00404F82" w:rsidRDefault="00000000">
      <w:pPr>
        <w:numPr>
          <w:ilvl w:val="0"/>
          <w:numId w:val="2"/>
        </w:numPr>
        <w:spacing w:after="54"/>
        <w:ind w:hanging="360"/>
      </w:pPr>
      <w:r>
        <w:rPr>
          <w:b/>
        </w:rPr>
        <w:t>Cloud &amp; Big Data Platforms</w:t>
      </w:r>
      <w:r>
        <w:t xml:space="preserve"> - AWS, Azure, GCP, Hadoop, Spark, S3, Databricks </w:t>
      </w:r>
    </w:p>
    <w:p w14:paraId="4308CF66" w14:textId="77777777" w:rsidR="00404F82" w:rsidRDefault="00000000">
      <w:pPr>
        <w:numPr>
          <w:ilvl w:val="0"/>
          <w:numId w:val="2"/>
        </w:numPr>
        <w:spacing w:after="54"/>
        <w:ind w:hanging="360"/>
      </w:pPr>
      <w:r>
        <w:rPr>
          <w:b/>
        </w:rPr>
        <w:t>Reporting &amp; Productivity</w:t>
      </w:r>
      <w:r>
        <w:t xml:space="preserve"> - PowerPoint, SharePoint, advanced Excel (Power Pivot, macros), documentation, executive reporting, storytelling decks </w:t>
      </w:r>
    </w:p>
    <w:p w14:paraId="7C7B6049" w14:textId="77777777" w:rsidR="00145733" w:rsidRDefault="00000000" w:rsidP="00145733">
      <w:pPr>
        <w:numPr>
          <w:ilvl w:val="0"/>
          <w:numId w:val="2"/>
        </w:numPr>
        <w:spacing w:after="281"/>
        <w:ind w:hanging="360"/>
      </w:pPr>
      <w:r>
        <w:rPr>
          <w:b/>
        </w:rPr>
        <w:t>Process &amp; Collaboration</w:t>
      </w:r>
      <w:r>
        <w:t xml:space="preserve"> - Agile, Scrum, Kanban, JIRA, Confluence, Git, GitHub, stakeholder management, requirements gathering, UAT coordination</w:t>
      </w:r>
    </w:p>
    <w:p w14:paraId="2A5E6CF0" w14:textId="68D98976" w:rsidR="00145733" w:rsidRDefault="00145733" w:rsidP="00145733">
      <w:pPr>
        <w:numPr>
          <w:ilvl w:val="0"/>
          <w:numId w:val="2"/>
        </w:numPr>
        <w:spacing w:after="281"/>
        <w:ind w:hanging="360"/>
      </w:pPr>
      <w:r w:rsidRPr="00145733">
        <w:rPr>
          <w:b/>
          <w:bCs/>
        </w:rPr>
        <w:t xml:space="preserve">AI </w:t>
      </w:r>
      <w:r w:rsidRPr="00145733">
        <w:rPr>
          <w:b/>
          <w:bCs/>
        </w:rPr>
        <w:t xml:space="preserve">&amp; Generative Analytics </w:t>
      </w:r>
      <w:r w:rsidRPr="00145733">
        <w:t>- Generative AI, Large Language Models (LLMs), Prompt Engineering, AI-assisted Analytics, Machine Learning, NLP, ChatGPT, Claude, GitHub Copilot</w:t>
      </w:r>
    </w:p>
    <w:p w14:paraId="34AFA9AF" w14:textId="77777777" w:rsidR="00404F82" w:rsidRDefault="00000000">
      <w:pPr>
        <w:pStyle w:val="Heading1"/>
        <w:ind w:left="-5"/>
      </w:pPr>
      <w:r>
        <w:t>PROFESSIONAL EXPERIENCE</w:t>
      </w:r>
      <w:r>
        <w:rPr>
          <w:b w:val="0"/>
          <w:sz w:val="22"/>
        </w:rPr>
        <w:t xml:space="preserve"> </w:t>
      </w:r>
    </w:p>
    <w:p w14:paraId="520D7198" w14:textId="77777777" w:rsidR="00404F82" w:rsidRDefault="00000000">
      <w:pPr>
        <w:tabs>
          <w:tab w:val="right" w:pos="10461"/>
        </w:tabs>
        <w:spacing w:after="18" w:line="259" w:lineRule="auto"/>
        <w:ind w:left="-5" w:firstLine="0"/>
      </w:pPr>
      <w:r>
        <w:rPr>
          <w:b/>
        </w:rPr>
        <w:t>McKesson</w:t>
      </w:r>
      <w:r>
        <w:t xml:space="preserve"> </w:t>
      </w:r>
      <w:r>
        <w:tab/>
      </w:r>
      <w:r>
        <w:rPr>
          <w:b/>
        </w:rPr>
        <w:t>January 2025 – Present</w:t>
      </w:r>
      <w:r>
        <w:t xml:space="preserve"> </w:t>
      </w:r>
    </w:p>
    <w:p w14:paraId="68CBB7F2" w14:textId="77777777" w:rsidR="00404F82" w:rsidRDefault="00000000">
      <w:pPr>
        <w:tabs>
          <w:tab w:val="right" w:pos="10461"/>
        </w:tabs>
        <w:spacing w:after="68" w:line="259" w:lineRule="auto"/>
        <w:ind w:left="-5" w:firstLine="0"/>
      </w:pPr>
      <w:r>
        <w:rPr>
          <w:b/>
        </w:rPr>
        <w:t>Health Care Data Analyst</w:t>
      </w:r>
      <w:r>
        <w:t xml:space="preserve"> </w:t>
      </w:r>
      <w:r>
        <w:tab/>
      </w:r>
      <w:r>
        <w:rPr>
          <w:b/>
        </w:rPr>
        <w:t>Remote, USA</w:t>
      </w:r>
      <w:r>
        <w:t xml:space="preserve"> </w:t>
      </w:r>
    </w:p>
    <w:p w14:paraId="6A5CB60C" w14:textId="77777777" w:rsidR="00404F82" w:rsidRDefault="00000000">
      <w:pPr>
        <w:numPr>
          <w:ilvl w:val="0"/>
          <w:numId w:val="3"/>
        </w:numPr>
        <w:ind w:hanging="360"/>
      </w:pPr>
      <w:r>
        <w:t xml:space="preserve">Engineered Snowflake claims marts with SQL, unifying eligibility, provider, and pharmacy datasets to accelerate care-management insights and reduce downstream reconciliation effort for analysts monthly. </w:t>
      </w:r>
    </w:p>
    <w:p w14:paraId="01C0E339" w14:textId="77777777" w:rsidR="00404F82" w:rsidRDefault="00000000">
      <w:pPr>
        <w:numPr>
          <w:ilvl w:val="0"/>
          <w:numId w:val="3"/>
        </w:numPr>
        <w:ind w:hanging="360"/>
      </w:pPr>
      <w:r>
        <w:t xml:space="preserve">Automated incremental ingestion pipelines via Azure Data Factory and Airflow, adding validations and alerting that improved data freshness and stabilized Power BI reporting operations. </w:t>
      </w:r>
    </w:p>
    <w:p w14:paraId="5FD9B4A8" w14:textId="77777777" w:rsidR="00404F82" w:rsidRDefault="00000000">
      <w:pPr>
        <w:numPr>
          <w:ilvl w:val="0"/>
          <w:numId w:val="3"/>
        </w:numPr>
        <w:ind w:hanging="360"/>
      </w:pPr>
      <w:r>
        <w:t xml:space="preserve">Integrated EHR extracts with HL7 and FHIR mappings in Databricks, aligning clinical attributes to claims measures for secure population health segmentation across enterprise programs. </w:t>
      </w:r>
    </w:p>
    <w:p w14:paraId="3DF47EA7" w14:textId="77777777" w:rsidR="00404F82" w:rsidRDefault="00000000">
      <w:pPr>
        <w:numPr>
          <w:ilvl w:val="0"/>
          <w:numId w:val="3"/>
        </w:numPr>
        <w:ind w:hanging="360"/>
      </w:pPr>
      <w:r>
        <w:lastRenderedPageBreak/>
        <w:t xml:space="preserve">Strengthened HIPAA-compliant quality controls by scripting Python tests for ICD-10 and CPT logic, producing audit-ready evidence and fewer reporting defects during quarterly compliance reviews. </w:t>
      </w:r>
    </w:p>
    <w:p w14:paraId="24F6AE78" w14:textId="732ACD73" w:rsidR="00145733" w:rsidRDefault="00145733">
      <w:pPr>
        <w:numPr>
          <w:ilvl w:val="0"/>
          <w:numId w:val="3"/>
        </w:numPr>
        <w:ind w:hanging="360"/>
      </w:pPr>
      <w:r w:rsidRPr="00145733">
        <w:t>Developed utilization and cost forecasting prototypes using Python, machine learning, feature engineering, and AI-assisted analytical workflows, supporting intervention prioritization and faster stakeholder decision-making for care teams.</w:t>
      </w:r>
    </w:p>
    <w:p w14:paraId="4113C465" w14:textId="77777777" w:rsidR="00404F82" w:rsidRDefault="00000000">
      <w:pPr>
        <w:tabs>
          <w:tab w:val="right" w:pos="10461"/>
        </w:tabs>
        <w:spacing w:after="18" w:line="259" w:lineRule="auto"/>
        <w:ind w:left="-5" w:firstLine="0"/>
      </w:pPr>
      <w:r>
        <w:rPr>
          <w:b/>
        </w:rPr>
        <w:t>Capgemini</w:t>
      </w:r>
      <w:r>
        <w:t xml:space="preserve"> </w:t>
      </w:r>
      <w:r>
        <w:tab/>
      </w:r>
      <w:r>
        <w:rPr>
          <w:b/>
        </w:rPr>
        <w:t>August 2022 – July 2024</w:t>
      </w:r>
      <w:r>
        <w:t xml:space="preserve"> </w:t>
      </w:r>
    </w:p>
    <w:p w14:paraId="2E623BEC" w14:textId="77777777" w:rsidR="00404F82" w:rsidRDefault="00000000">
      <w:pPr>
        <w:tabs>
          <w:tab w:val="right" w:pos="10461"/>
        </w:tabs>
        <w:spacing w:after="68" w:line="259" w:lineRule="auto"/>
        <w:ind w:left="-5" w:firstLine="0"/>
      </w:pPr>
      <w:r>
        <w:rPr>
          <w:b/>
        </w:rPr>
        <w:t>Data Analyst</w:t>
      </w:r>
      <w:r>
        <w:t xml:space="preserve"> </w:t>
      </w:r>
      <w:r>
        <w:tab/>
      </w:r>
      <w:r>
        <w:rPr>
          <w:b/>
        </w:rPr>
        <w:t>Hyderabad, India</w:t>
      </w:r>
      <w:r>
        <w:t xml:space="preserve"> </w:t>
      </w:r>
    </w:p>
    <w:p w14:paraId="09A18F6D" w14:textId="77777777" w:rsidR="00404F82" w:rsidRDefault="00000000">
      <w:pPr>
        <w:numPr>
          <w:ilvl w:val="0"/>
          <w:numId w:val="3"/>
        </w:numPr>
        <w:ind w:hanging="360"/>
      </w:pPr>
      <w:r>
        <w:t xml:space="preserve">Optimized client KPI dashboards in Tableau and Power BI, combining Databricks and </w:t>
      </w:r>
      <w:proofErr w:type="spellStart"/>
      <w:r>
        <w:t>BigQuery</w:t>
      </w:r>
      <w:proofErr w:type="spellEnd"/>
      <w:r>
        <w:t xml:space="preserve"> sources to accelerate executive visibility and drive faster daily issue triage. </w:t>
      </w:r>
    </w:p>
    <w:p w14:paraId="1607EF0A" w14:textId="77777777" w:rsidR="00404F82" w:rsidRDefault="00000000">
      <w:pPr>
        <w:numPr>
          <w:ilvl w:val="0"/>
          <w:numId w:val="3"/>
        </w:numPr>
        <w:ind w:hanging="360"/>
      </w:pPr>
      <w:r>
        <w:t xml:space="preserve">Standardized data governance metadata in Collibra and Alation, defining lineage and stewardship fields that improved discoverability and reduced duplicated reporting work consistently across teams. </w:t>
      </w:r>
    </w:p>
    <w:p w14:paraId="496A0D14" w14:textId="77777777" w:rsidR="00404F82" w:rsidRDefault="00000000">
      <w:pPr>
        <w:numPr>
          <w:ilvl w:val="0"/>
          <w:numId w:val="3"/>
        </w:numPr>
        <w:ind w:hanging="360"/>
      </w:pPr>
      <w:r>
        <w:t xml:space="preserve">Automated ad hoc analysis with Pandas, </w:t>
      </w:r>
      <w:proofErr w:type="spellStart"/>
      <w:r>
        <w:t>PySpark</w:t>
      </w:r>
      <w:proofErr w:type="spellEnd"/>
      <w:r>
        <w:t xml:space="preserve">, and </w:t>
      </w:r>
      <w:proofErr w:type="spellStart"/>
      <w:r>
        <w:t>dbt</w:t>
      </w:r>
      <w:proofErr w:type="spellEnd"/>
      <w:r>
        <w:t xml:space="preserve"> models, delivering reusable business datasets that shortened turnaround time for cross-functional requests and partner reviews. </w:t>
      </w:r>
    </w:p>
    <w:p w14:paraId="048485D2" w14:textId="77777777" w:rsidR="00404F82" w:rsidRDefault="00000000">
      <w:pPr>
        <w:numPr>
          <w:ilvl w:val="0"/>
          <w:numId w:val="3"/>
        </w:numPr>
        <w:ind w:hanging="360"/>
      </w:pPr>
      <w:r>
        <w:t xml:space="preserve">Configured CI/CD for analytics code with Git and Docker, enabling controlled releases of SQL and Python assets while improving reliability of scheduled reporting jobs. </w:t>
      </w:r>
    </w:p>
    <w:p w14:paraId="15696059" w14:textId="1103BB0A" w:rsidR="00145733" w:rsidRDefault="00145733">
      <w:pPr>
        <w:numPr>
          <w:ilvl w:val="0"/>
          <w:numId w:val="3"/>
        </w:numPr>
        <w:ind w:hanging="360"/>
      </w:pPr>
      <w:r w:rsidRPr="00145733">
        <w:t>Prototyped Generative AI solutions using ChatGPT, Claude, and Copilot for SQL generation, documentation summarization, and analytical assistance, improving analyst productivity while maintaining security, privacy, and governance controls.</w:t>
      </w:r>
    </w:p>
    <w:p w14:paraId="25D25D02" w14:textId="77777777" w:rsidR="00404F82" w:rsidRDefault="00000000">
      <w:pPr>
        <w:pStyle w:val="Heading1"/>
        <w:ind w:left="-5"/>
      </w:pPr>
      <w:r>
        <w:t>EDUCATION</w:t>
      </w:r>
      <w:r>
        <w:rPr>
          <w:b w:val="0"/>
          <w:sz w:val="22"/>
        </w:rPr>
        <w:t xml:space="preserve"> </w:t>
      </w:r>
    </w:p>
    <w:p w14:paraId="1246CCF4" w14:textId="687B8511" w:rsidR="00404F82" w:rsidRDefault="00000000">
      <w:pPr>
        <w:ind w:left="345" w:firstLine="0"/>
      </w:pPr>
      <w:r>
        <w:t>●</w:t>
      </w:r>
      <w:r>
        <w:rPr>
          <w:rFonts w:ascii="Arial" w:eastAsia="Arial" w:hAnsi="Arial" w:cs="Arial"/>
        </w:rPr>
        <w:t xml:space="preserve"> </w:t>
      </w:r>
      <w:r w:rsidR="00145733">
        <w:t>Master’s in health data</w:t>
      </w:r>
      <w:r>
        <w:t xml:space="preserve"> </w:t>
      </w:r>
      <w:r w:rsidR="00C97C86">
        <w:t>Analytics</w:t>
      </w:r>
      <w:r>
        <w:t xml:space="preserve"> - University of North Texas </w:t>
      </w:r>
    </w:p>
    <w:p w14:paraId="1C1944F6" w14:textId="77777777" w:rsidR="00145733" w:rsidRDefault="00145733">
      <w:pPr>
        <w:ind w:left="345" w:firstLine="0"/>
      </w:pPr>
    </w:p>
    <w:p w14:paraId="5B9E5695" w14:textId="71FA2A52" w:rsidR="00145733" w:rsidRPr="00145733" w:rsidRDefault="00145733" w:rsidP="00145733">
      <w:pPr>
        <w:rPr>
          <w:b/>
          <w:bCs/>
          <w:sz w:val="36"/>
          <w:szCs w:val="36"/>
        </w:rPr>
      </w:pPr>
      <w:r w:rsidRPr="00145733">
        <w:rPr>
          <w:b/>
          <w:bCs/>
          <w:sz w:val="36"/>
          <w:szCs w:val="36"/>
        </w:rPr>
        <w:t>Project</w:t>
      </w:r>
    </w:p>
    <w:p w14:paraId="173ECF6B" w14:textId="6E0547BF" w:rsidR="00145733" w:rsidRPr="00145733" w:rsidRDefault="00145733" w:rsidP="00145733">
      <w:pPr>
        <w:ind w:left="345" w:firstLine="0"/>
        <w:rPr>
          <w:b/>
          <w:bCs/>
        </w:rPr>
      </w:pPr>
      <w:r w:rsidRPr="00145733">
        <w:rPr>
          <w:b/>
          <w:bCs/>
        </w:rPr>
        <w:t>GenAI Healthcare Claims Analytics Assistant | Python, SQL, Snowflake, RAG, LLMs, Power BI</w:t>
      </w:r>
    </w:p>
    <w:p w14:paraId="5FA7F68A" w14:textId="77777777" w:rsidR="00145733" w:rsidRPr="00145733" w:rsidRDefault="00145733" w:rsidP="00145733">
      <w:pPr>
        <w:ind w:left="345" w:firstLine="0"/>
      </w:pPr>
      <w:r w:rsidRPr="00145733">
        <w:t>● Developed a Generative AI-powered healthcare analytics assistant that translates natural-language questions into SQL queries for exploring claims, utilization, provider, and cost data.</w:t>
      </w:r>
    </w:p>
    <w:p w14:paraId="49A9EE97" w14:textId="77777777" w:rsidR="00145733" w:rsidRPr="00145733" w:rsidRDefault="00145733" w:rsidP="00145733">
      <w:pPr>
        <w:ind w:left="345" w:firstLine="0"/>
      </w:pPr>
      <w:r w:rsidRPr="00145733">
        <w:t>● Implemented RAG-based retrieval over healthcare KPI definitions, ICD-10/CPT documentation, and business rules to provide context-grounded analytical responses.</w:t>
      </w:r>
    </w:p>
    <w:p w14:paraId="1732E442" w14:textId="77777777" w:rsidR="00145733" w:rsidRPr="00145733" w:rsidRDefault="00145733" w:rsidP="00145733">
      <w:pPr>
        <w:ind w:left="345" w:firstLine="0"/>
      </w:pPr>
      <w:r w:rsidRPr="00145733">
        <w:t>● Built Python validation workflows to verify generated SQL, query outputs, and analytical results before presenting AI-generated insights.</w:t>
      </w:r>
    </w:p>
    <w:p w14:paraId="166B83CF" w14:textId="77777777" w:rsidR="00145733" w:rsidRPr="00145733" w:rsidRDefault="00145733" w:rsidP="00145733">
      <w:pPr>
        <w:ind w:left="345" w:firstLine="0"/>
      </w:pPr>
      <w:r w:rsidRPr="00145733">
        <w:t>● Created interactive Power BI dashboards for claim denial trends, utilization patterns, provider performance, and healthcare cost analysis.</w:t>
      </w:r>
    </w:p>
    <w:p w14:paraId="4CEEC93E" w14:textId="77777777" w:rsidR="00145733" w:rsidRDefault="00145733">
      <w:pPr>
        <w:ind w:left="345" w:firstLine="0"/>
      </w:pPr>
    </w:p>
    <w:sectPr w:rsidR="00145733">
      <w:pgSz w:w="11906" w:h="16838"/>
      <w:pgMar w:top="771" w:right="725" w:bottom="109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22961"/>
    <w:multiLevelType w:val="hybridMultilevel"/>
    <w:tmpl w:val="4F6A1EC8"/>
    <w:lvl w:ilvl="0" w:tplc="3ED27ED6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A77D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F077E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CCECB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AAF94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A210A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D871E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E8651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9EC32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E96646"/>
    <w:multiLevelType w:val="hybridMultilevel"/>
    <w:tmpl w:val="9B50B3C2"/>
    <w:lvl w:ilvl="0" w:tplc="A52031A4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8CCCA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AC518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6873F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E81B7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9A4C0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00370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38487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5C4F5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577111"/>
    <w:multiLevelType w:val="hybridMultilevel"/>
    <w:tmpl w:val="D8B06D6E"/>
    <w:lvl w:ilvl="0" w:tplc="9D08C7A6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4653A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16885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6A735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30615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ACD4F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765A8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A8E60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C2585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8306664">
    <w:abstractNumId w:val="0"/>
  </w:num>
  <w:num w:numId="2" w16cid:durableId="2048413435">
    <w:abstractNumId w:val="2"/>
  </w:num>
  <w:num w:numId="3" w16cid:durableId="380206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F82"/>
    <w:rsid w:val="00145733"/>
    <w:rsid w:val="00404F82"/>
    <w:rsid w:val="007B2075"/>
    <w:rsid w:val="00C9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760B"/>
  <w15:docId w15:val="{77E8C8DE-F42D-4A73-91D6-D09C2ADD6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5" w:line="249" w:lineRule="auto"/>
      <w:ind w:left="370" w:hanging="37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paragraph" w:styleId="NormalWeb">
    <w:name w:val="Normal (Web)"/>
    <w:basedOn w:val="Normal"/>
    <w:uiPriority w:val="99"/>
    <w:semiHidden/>
    <w:unhideWhenUsed/>
    <w:rsid w:val="00145733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Rathod, Jayasree</cp:lastModifiedBy>
  <cp:revision>2</cp:revision>
  <dcterms:created xsi:type="dcterms:W3CDTF">2026-08-11T13:34:00Z</dcterms:created>
  <dcterms:modified xsi:type="dcterms:W3CDTF">2026-08-11T13:34:00Z</dcterms:modified>
</cp:coreProperties>
</file>