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04E1B" w14:textId="77777777" w:rsidR="000B22AA" w:rsidRPr="000B22AA" w:rsidRDefault="000B22AA" w:rsidP="000B22AA">
      <w:pPr>
        <w:outlineLvl w:val="0"/>
        <w:rPr>
          <w:rFonts w:ascii="Times New Roman" w:eastAsia="Times New Roman" w:hAnsi="Times New Roman" w:cs="Times New Roman"/>
          <w:b/>
          <w:bCs/>
          <w:kern w:val="36"/>
          <w:lang w:eastAsia="en-GB"/>
          <w14:ligatures w14:val="none"/>
        </w:rPr>
      </w:pPr>
      <w:r w:rsidRPr="000B22AA">
        <w:rPr>
          <w:rFonts w:ascii="Times New Roman" w:eastAsia="Times New Roman" w:hAnsi="Times New Roman" w:cs="Times New Roman"/>
          <w:b/>
          <w:bCs/>
          <w:kern w:val="36"/>
          <w:lang w:eastAsia="en-GB"/>
          <w14:ligatures w14:val="none"/>
        </w:rPr>
        <w:t>LAHARI SAI SIRIPALLI</w:t>
      </w:r>
    </w:p>
    <w:p w14:paraId="24215952" w14:textId="77777777" w:rsidR="000B22AA" w:rsidRPr="000B22AA" w:rsidRDefault="000B22AA" w:rsidP="000B22AA">
      <w:p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b/>
          <w:bCs/>
          <w:kern w:val="0"/>
          <w:lang w:eastAsia="en-GB"/>
          <w14:ligatures w14:val="none"/>
        </w:rPr>
        <w:t>Business Data Analyst | Data Analyst | Business Intelligence Analyst</w:t>
      </w:r>
    </w:p>
    <w:p w14:paraId="2E6C6DC4" w14:textId="4FEC40C9" w:rsidR="000B22AA" w:rsidRPr="000B22AA" w:rsidRDefault="000B22AA" w:rsidP="000B22AA">
      <w:p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b/>
          <w:bCs/>
          <w:kern w:val="0"/>
          <w:lang w:eastAsia="en-GB"/>
          <w14:ligatures w14:val="none"/>
        </w:rPr>
        <w:t>Address:</w:t>
      </w:r>
      <w:r w:rsidRPr="000B22AA">
        <w:rPr>
          <w:rFonts w:ascii="Times New Roman" w:eastAsia="Times New Roman" w:hAnsi="Times New Roman" w:cs="Times New Roman"/>
          <w:kern w:val="0"/>
          <w:lang w:eastAsia="en-GB"/>
          <w14:ligatures w14:val="none"/>
        </w:rPr>
        <w:t xml:space="preserve"> 7942 N MacArthur Blvd, Irving, TX</w:t>
      </w:r>
      <w:r w:rsidRPr="000B22AA">
        <w:rPr>
          <w:rFonts w:ascii="Times New Roman" w:eastAsia="Times New Roman" w:hAnsi="Times New Roman" w:cs="Times New Roman"/>
          <w:kern w:val="0"/>
          <w:lang w:eastAsia="en-GB"/>
          <w14:ligatures w14:val="none"/>
        </w:rPr>
        <w:br/>
      </w:r>
      <w:r w:rsidRPr="000B22AA">
        <w:rPr>
          <w:rFonts w:ascii="Times New Roman" w:eastAsia="Times New Roman" w:hAnsi="Times New Roman" w:cs="Times New Roman"/>
          <w:b/>
          <w:bCs/>
          <w:kern w:val="0"/>
          <w:lang w:eastAsia="en-GB"/>
          <w14:ligatures w14:val="none"/>
        </w:rPr>
        <w:t>Phone:</w:t>
      </w:r>
      <w:r w:rsidRPr="000B22AA">
        <w:rPr>
          <w:rFonts w:ascii="Times New Roman" w:eastAsia="Times New Roman" w:hAnsi="Times New Roman" w:cs="Times New Roman"/>
          <w:kern w:val="0"/>
          <w:lang w:eastAsia="en-GB"/>
          <w14:ligatures w14:val="none"/>
        </w:rPr>
        <w:t xml:space="preserve"> +1 940-442-3277</w:t>
      </w:r>
      <w:r w:rsidR="00572C81">
        <w:rPr>
          <w:rFonts w:ascii="Times New Roman" w:eastAsia="Times New Roman" w:hAnsi="Times New Roman" w:cs="Times New Roman"/>
          <w:kern w:val="0"/>
          <w:lang w:eastAsia="en-GB"/>
          <w14:ligatures w14:val="none"/>
        </w:rPr>
        <w:t xml:space="preserve"> | </w:t>
      </w:r>
      <w:r w:rsidRPr="000B22AA">
        <w:rPr>
          <w:rFonts w:ascii="Times New Roman" w:eastAsia="Times New Roman" w:hAnsi="Times New Roman" w:cs="Times New Roman"/>
          <w:b/>
          <w:bCs/>
          <w:kern w:val="0"/>
          <w:lang w:eastAsia="en-GB"/>
          <w14:ligatures w14:val="none"/>
        </w:rPr>
        <w:t>Email:</w:t>
      </w:r>
      <w:r w:rsidRPr="000B22AA">
        <w:rPr>
          <w:rFonts w:ascii="Times New Roman" w:eastAsia="Times New Roman" w:hAnsi="Times New Roman" w:cs="Times New Roman"/>
          <w:kern w:val="0"/>
          <w:lang w:eastAsia="en-GB"/>
          <w14:ligatures w14:val="none"/>
        </w:rPr>
        <w:t xml:space="preserve"> lahari786369@gmail.com</w:t>
      </w:r>
      <w:r w:rsidRPr="000B22AA">
        <w:rPr>
          <w:rFonts w:ascii="Times New Roman" w:eastAsia="Times New Roman" w:hAnsi="Times New Roman" w:cs="Times New Roman"/>
          <w:kern w:val="0"/>
          <w:lang w:eastAsia="en-GB"/>
          <w14:ligatures w14:val="none"/>
        </w:rPr>
        <w:br/>
      </w:r>
      <w:r w:rsidRPr="000B22AA">
        <w:rPr>
          <w:rFonts w:ascii="Times New Roman" w:eastAsia="Times New Roman" w:hAnsi="Times New Roman" w:cs="Times New Roman"/>
          <w:b/>
          <w:bCs/>
          <w:kern w:val="0"/>
          <w:lang w:eastAsia="en-GB"/>
          <w14:ligatures w14:val="none"/>
        </w:rPr>
        <w:t>LinkedIn:</w:t>
      </w:r>
      <w:r w:rsidRPr="000B22AA">
        <w:rPr>
          <w:rFonts w:ascii="Times New Roman" w:eastAsia="Times New Roman" w:hAnsi="Times New Roman" w:cs="Times New Roman"/>
          <w:kern w:val="0"/>
          <w:lang w:eastAsia="en-GB"/>
          <w14:ligatures w14:val="none"/>
        </w:rPr>
        <w:t xml:space="preserve"> https://www.linkedin.com/in/laharisaisiripalli/</w:t>
      </w:r>
    </w:p>
    <w:p w14:paraId="10BBBCEA" w14:textId="77777777" w:rsidR="000B22AA" w:rsidRPr="000B22AA" w:rsidRDefault="00D63149" w:rsidP="000B22AA">
      <w:pPr>
        <w:rPr>
          <w:rFonts w:ascii="Times New Roman" w:eastAsia="Times New Roman" w:hAnsi="Times New Roman" w:cs="Times New Roman"/>
          <w:kern w:val="0"/>
          <w:lang w:eastAsia="en-GB"/>
          <w14:ligatures w14:val="none"/>
        </w:rPr>
      </w:pPr>
      <w:r w:rsidRPr="00D63149">
        <w:rPr>
          <w:rFonts w:ascii="Times New Roman" w:eastAsia="Times New Roman" w:hAnsi="Times New Roman" w:cs="Times New Roman"/>
          <w:noProof/>
          <w:kern w:val="0"/>
          <w:lang w:eastAsia="en-GB"/>
        </w:rPr>
        <w:pict w14:anchorId="2B23289D">
          <v:rect id="_x0000_i1030" alt="" style="width:451.3pt;height:.05pt;mso-width-percent:0;mso-height-percent:0;mso-width-percent:0;mso-height-percent:0" o:hralign="center" o:hrstd="t" o:hr="t" fillcolor="#a0a0a0" stroked="f"/>
        </w:pict>
      </w:r>
    </w:p>
    <w:p w14:paraId="0D4B2624" w14:textId="77777777" w:rsidR="000B22AA" w:rsidRPr="000B22AA" w:rsidRDefault="000B22AA" w:rsidP="000B22AA">
      <w:pPr>
        <w:outlineLvl w:val="0"/>
        <w:rPr>
          <w:rFonts w:ascii="Times New Roman" w:eastAsia="Times New Roman" w:hAnsi="Times New Roman" w:cs="Times New Roman"/>
          <w:b/>
          <w:bCs/>
          <w:kern w:val="36"/>
          <w:lang w:eastAsia="en-GB"/>
          <w14:ligatures w14:val="none"/>
        </w:rPr>
      </w:pPr>
      <w:r w:rsidRPr="000B22AA">
        <w:rPr>
          <w:rFonts w:ascii="Times New Roman" w:eastAsia="Times New Roman" w:hAnsi="Times New Roman" w:cs="Times New Roman"/>
          <w:b/>
          <w:bCs/>
          <w:kern w:val="36"/>
          <w:lang w:eastAsia="en-GB"/>
          <w14:ligatures w14:val="none"/>
        </w:rPr>
        <w:t>PROFESSIONAL SUMMARY</w:t>
      </w:r>
    </w:p>
    <w:p w14:paraId="1702F159" w14:textId="77777777" w:rsidR="000B22AA" w:rsidRPr="000B22AA" w:rsidRDefault="000B22AA" w:rsidP="000B22AA">
      <w:p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Business Data Analyst with </w:t>
      </w:r>
      <w:r w:rsidRPr="000B22AA">
        <w:rPr>
          <w:rFonts w:ascii="Times New Roman" w:eastAsia="Times New Roman" w:hAnsi="Times New Roman" w:cs="Times New Roman"/>
          <w:b/>
          <w:bCs/>
          <w:kern w:val="0"/>
          <w:lang w:eastAsia="en-GB"/>
          <w14:ligatures w14:val="none"/>
        </w:rPr>
        <w:t>4+ years of combined professional and project experience</w:t>
      </w:r>
      <w:r w:rsidRPr="000B22AA">
        <w:rPr>
          <w:rFonts w:ascii="Times New Roman" w:eastAsia="Times New Roman" w:hAnsi="Times New Roman" w:cs="Times New Roman"/>
          <w:kern w:val="0"/>
          <w:lang w:eastAsia="en-GB"/>
          <w14:ligatures w14:val="none"/>
        </w:rPr>
        <w:t xml:space="preserve"> in business analysis, data analytics, business intelligence, reporting, and data visualization across Banking and Healthcare domains. Experienced in gathering business requirements, analyzing large datasets, identifying business trends, creating executive dashboards, and supporting strategic decision-making. Strong knowledge of </w:t>
      </w:r>
      <w:r w:rsidRPr="000B22AA">
        <w:rPr>
          <w:rFonts w:ascii="Times New Roman" w:eastAsia="Times New Roman" w:hAnsi="Times New Roman" w:cs="Times New Roman"/>
          <w:b/>
          <w:bCs/>
          <w:kern w:val="0"/>
          <w:lang w:eastAsia="en-GB"/>
          <w14:ligatures w14:val="none"/>
        </w:rPr>
        <w:t>SQL, Python, Power BI, Tableau, Excel, Snowflake, Azure Data Factory, Databricks, AWS, Alteryx, Jira, Confluence, Visio, Power Query, SSRS, SSIS, ETL, Data Warehousing, Agile, Scrum, Data Modeling, Business Process Modeling, Requirement Gathering, User Stories, BRD, FRD, UAT, KPI Reporting, Data Governance, and Business Intelligence</w:t>
      </w:r>
      <w:r w:rsidRPr="000B22AA">
        <w:rPr>
          <w:rFonts w:ascii="Times New Roman" w:eastAsia="Times New Roman" w:hAnsi="Times New Roman" w:cs="Times New Roman"/>
          <w:kern w:val="0"/>
          <w:lang w:eastAsia="en-GB"/>
          <w14:ligatures w14:val="none"/>
        </w:rPr>
        <w:t>. Proven ability to collaborate with cross-functional teams, improve reporting efficiency, automate business processes, and deliver high-quality analytical solutions aligned with organizational goals.</w:t>
      </w:r>
    </w:p>
    <w:p w14:paraId="66F194A2" w14:textId="77777777" w:rsidR="000B22AA" w:rsidRPr="000B22AA" w:rsidRDefault="00D63149" w:rsidP="000B22AA">
      <w:pPr>
        <w:rPr>
          <w:rFonts w:ascii="Times New Roman" w:eastAsia="Times New Roman" w:hAnsi="Times New Roman" w:cs="Times New Roman"/>
          <w:kern w:val="0"/>
          <w:lang w:eastAsia="en-GB"/>
          <w14:ligatures w14:val="none"/>
        </w:rPr>
      </w:pPr>
      <w:r w:rsidRPr="00D63149">
        <w:rPr>
          <w:rFonts w:ascii="Times New Roman" w:eastAsia="Times New Roman" w:hAnsi="Times New Roman" w:cs="Times New Roman"/>
          <w:noProof/>
          <w:kern w:val="0"/>
          <w:lang w:eastAsia="en-GB"/>
        </w:rPr>
        <w:pict w14:anchorId="7ED9E6D9">
          <v:rect id="_x0000_i1029" alt="" style="width:451.3pt;height:.05pt;mso-width-percent:0;mso-height-percent:0;mso-width-percent:0;mso-height-percent:0" o:hralign="center" o:hrstd="t" o:hr="t" fillcolor="#a0a0a0" stroked="f"/>
        </w:pict>
      </w:r>
    </w:p>
    <w:p w14:paraId="3D541645" w14:textId="77777777" w:rsidR="000B22AA" w:rsidRPr="000B22AA" w:rsidRDefault="000B22AA" w:rsidP="000B22AA">
      <w:pPr>
        <w:outlineLvl w:val="2"/>
        <w:rPr>
          <w:rFonts w:ascii="Times New Roman" w:eastAsia="Times New Roman" w:hAnsi="Times New Roman" w:cs="Times New Roman"/>
          <w:b/>
          <w:bCs/>
          <w:kern w:val="0"/>
          <w:lang w:eastAsia="en-GB"/>
          <w14:ligatures w14:val="none"/>
        </w:rPr>
      </w:pPr>
      <w:r w:rsidRPr="000B22AA">
        <w:rPr>
          <w:rFonts w:ascii="Times New Roman" w:eastAsia="Times New Roman" w:hAnsi="Times New Roman" w:cs="Times New Roman"/>
          <w:b/>
          <w:bCs/>
          <w:kern w:val="0"/>
          <w:lang w:eastAsia="en-GB"/>
          <w14:ligatures w14:val="none"/>
        </w:rPr>
        <w:t>TECHNICAL SKILLS</w:t>
      </w:r>
    </w:p>
    <w:p w14:paraId="5DE72BAF" w14:textId="77777777" w:rsidR="000B22AA" w:rsidRPr="000B22AA" w:rsidRDefault="000B22AA" w:rsidP="000B22AA">
      <w:pPr>
        <w:numPr>
          <w:ilvl w:val="0"/>
          <w:numId w:val="15"/>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b/>
          <w:bCs/>
          <w:kern w:val="0"/>
          <w:lang w:eastAsia="en-GB"/>
          <w14:ligatures w14:val="none"/>
        </w:rPr>
        <w:t>Programming &amp; Query Languages:</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SQL</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Python</w:t>
      </w:r>
      <w:r w:rsidRPr="000B22AA">
        <w:rPr>
          <w:rFonts w:ascii="Times New Roman" w:eastAsia="Times New Roman" w:hAnsi="Times New Roman" w:cs="Times New Roman"/>
          <w:kern w:val="0"/>
          <w:lang w:eastAsia="en-GB"/>
          <w14:ligatures w14:val="none"/>
        </w:rPr>
        <w:t>, R, PL/SQL, T-SQL</w:t>
      </w:r>
    </w:p>
    <w:p w14:paraId="0883B185" w14:textId="77777777" w:rsidR="000B22AA" w:rsidRPr="000B22AA" w:rsidRDefault="000B22AA" w:rsidP="000B22AA">
      <w:pPr>
        <w:numPr>
          <w:ilvl w:val="0"/>
          <w:numId w:val="15"/>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b/>
          <w:bCs/>
          <w:kern w:val="0"/>
          <w:lang w:eastAsia="en-GB"/>
          <w14:ligatures w14:val="none"/>
        </w:rPr>
        <w:t>Business Intelligence &amp; Visualization:</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Power BI</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Tableau</w:t>
      </w:r>
      <w:r w:rsidRPr="000B22AA">
        <w:rPr>
          <w:rFonts w:ascii="Times New Roman" w:eastAsia="Times New Roman" w:hAnsi="Times New Roman" w:cs="Times New Roman"/>
          <w:kern w:val="0"/>
          <w:lang w:eastAsia="en-GB"/>
          <w14:ligatures w14:val="none"/>
        </w:rPr>
        <w:t>, Microsoft Excel, Power Query, Power Pivot, DAX, SSRS, Dashboard Development, KPI Reporting</w:t>
      </w:r>
    </w:p>
    <w:p w14:paraId="3F3DDFBB" w14:textId="77777777" w:rsidR="000B22AA" w:rsidRPr="000B22AA" w:rsidRDefault="000B22AA" w:rsidP="000B22AA">
      <w:pPr>
        <w:numPr>
          <w:ilvl w:val="0"/>
          <w:numId w:val="15"/>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b/>
          <w:bCs/>
          <w:kern w:val="0"/>
          <w:lang w:eastAsia="en-GB"/>
          <w14:ligatures w14:val="none"/>
        </w:rPr>
        <w:t>Databases &amp; Data Warehousing:</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Snowflake</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SQL Server</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Oracle</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MySQL</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PostgreSQL</w:t>
      </w:r>
      <w:r w:rsidRPr="000B22AA">
        <w:rPr>
          <w:rFonts w:ascii="Times New Roman" w:eastAsia="Times New Roman" w:hAnsi="Times New Roman" w:cs="Times New Roman"/>
          <w:kern w:val="0"/>
          <w:lang w:eastAsia="en-GB"/>
          <w14:ligatures w14:val="none"/>
        </w:rPr>
        <w:t>, Azure SQL Database, Data Modeling, ETL, Data Warehousing</w:t>
      </w:r>
    </w:p>
    <w:p w14:paraId="43BCED6A" w14:textId="77777777" w:rsidR="000B22AA" w:rsidRPr="000B22AA" w:rsidRDefault="000B22AA" w:rsidP="000B22AA">
      <w:pPr>
        <w:numPr>
          <w:ilvl w:val="0"/>
          <w:numId w:val="15"/>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b/>
          <w:bCs/>
          <w:kern w:val="0"/>
          <w:lang w:eastAsia="en-GB"/>
          <w14:ligatures w14:val="none"/>
        </w:rPr>
        <w:t>Business Analysis:</w:t>
      </w:r>
      <w:r w:rsidRPr="000B22AA">
        <w:rPr>
          <w:rFonts w:ascii="Times New Roman" w:eastAsia="Times New Roman" w:hAnsi="Times New Roman" w:cs="Times New Roman"/>
          <w:kern w:val="0"/>
          <w:lang w:eastAsia="en-GB"/>
          <w14:ligatures w14:val="none"/>
        </w:rPr>
        <w:t xml:space="preserve"> Requirement Gathering, BRD, FRD, User Stories, Use Cases, Gap Analysis, Stakeholder Management, Business Process Modeling (BPM), UAT, RTM</w:t>
      </w:r>
    </w:p>
    <w:p w14:paraId="41ECC53D" w14:textId="77777777" w:rsidR="000B22AA" w:rsidRPr="000B22AA" w:rsidRDefault="000B22AA" w:rsidP="000B22AA">
      <w:pPr>
        <w:numPr>
          <w:ilvl w:val="0"/>
          <w:numId w:val="15"/>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b/>
          <w:bCs/>
          <w:kern w:val="0"/>
          <w:lang w:eastAsia="en-GB"/>
          <w14:ligatures w14:val="none"/>
        </w:rPr>
        <w:t>Cloud &amp; Data Integration:</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Microsoft Azure</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AWS</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Azure Data Factory (ADF)</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Databricks</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SSIS</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Alteryx</w:t>
      </w:r>
      <w:r w:rsidRPr="000B22AA">
        <w:rPr>
          <w:rFonts w:ascii="Times New Roman" w:eastAsia="Times New Roman" w:hAnsi="Times New Roman" w:cs="Times New Roman"/>
          <w:kern w:val="0"/>
          <w:lang w:eastAsia="en-GB"/>
          <w14:ligatures w14:val="none"/>
        </w:rPr>
        <w:t>, Data Integration, Data Migration</w:t>
      </w:r>
    </w:p>
    <w:p w14:paraId="0AE222A6" w14:textId="4ED5517C" w:rsidR="000B22AA" w:rsidRPr="000B22AA" w:rsidRDefault="000B22AA" w:rsidP="000B22AA">
      <w:pPr>
        <w:numPr>
          <w:ilvl w:val="0"/>
          <w:numId w:val="15"/>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b/>
          <w:bCs/>
          <w:kern w:val="0"/>
          <w:lang w:eastAsia="en-GB"/>
          <w14:ligatures w14:val="none"/>
        </w:rPr>
        <w:t>Project Management &amp; Domain:</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Agile</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Scrum</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Jira</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Confluence</w:t>
      </w:r>
      <w:r w:rsidRPr="000B22AA">
        <w:rPr>
          <w:rFonts w:ascii="Times New Roman" w:eastAsia="Times New Roman" w:hAnsi="Times New Roman" w:cs="Times New Roman"/>
          <w:kern w:val="0"/>
          <w:lang w:eastAsia="en-GB"/>
          <w14:ligatures w14:val="none"/>
        </w:rPr>
        <w:t>, SDLC, Banking &amp; Financial Services, Healthcare Analytics, Risk &amp; Compliance</w:t>
      </w:r>
    </w:p>
    <w:p w14:paraId="76AD7158" w14:textId="77777777" w:rsidR="000B22AA" w:rsidRPr="000B22AA" w:rsidRDefault="00D63149" w:rsidP="000B22AA">
      <w:pPr>
        <w:rPr>
          <w:rFonts w:ascii="Times New Roman" w:eastAsia="Times New Roman" w:hAnsi="Times New Roman" w:cs="Times New Roman"/>
          <w:kern w:val="0"/>
          <w:lang w:eastAsia="en-GB"/>
          <w14:ligatures w14:val="none"/>
        </w:rPr>
      </w:pPr>
      <w:r w:rsidRPr="00D63149">
        <w:rPr>
          <w:rFonts w:ascii="Times New Roman" w:eastAsia="Times New Roman" w:hAnsi="Times New Roman" w:cs="Times New Roman"/>
          <w:noProof/>
          <w:kern w:val="0"/>
          <w:lang w:eastAsia="en-GB"/>
        </w:rPr>
        <w:pict w14:anchorId="087A0E8B">
          <v:rect id="_x0000_i1028" alt="" style="width:451.3pt;height:.05pt;mso-width-percent:0;mso-height-percent:0;mso-width-percent:0;mso-height-percent:0" o:hralign="center" o:hrstd="t" o:hr="t" fillcolor="#a0a0a0" stroked="f"/>
        </w:pict>
      </w:r>
    </w:p>
    <w:p w14:paraId="76E22D5C" w14:textId="77777777" w:rsidR="000B22AA" w:rsidRPr="000B22AA" w:rsidRDefault="000B22AA" w:rsidP="000B22AA">
      <w:pPr>
        <w:outlineLvl w:val="0"/>
        <w:rPr>
          <w:rFonts w:ascii="Times New Roman" w:eastAsia="Times New Roman" w:hAnsi="Times New Roman" w:cs="Times New Roman"/>
          <w:b/>
          <w:bCs/>
          <w:kern w:val="36"/>
          <w:lang w:eastAsia="en-GB"/>
          <w14:ligatures w14:val="none"/>
        </w:rPr>
      </w:pPr>
      <w:r w:rsidRPr="000B22AA">
        <w:rPr>
          <w:rFonts w:ascii="Times New Roman" w:eastAsia="Times New Roman" w:hAnsi="Times New Roman" w:cs="Times New Roman"/>
          <w:b/>
          <w:bCs/>
          <w:kern w:val="36"/>
          <w:lang w:eastAsia="en-GB"/>
          <w14:ligatures w14:val="none"/>
        </w:rPr>
        <w:t>PROFESSIONAL EXPERIENCE</w:t>
      </w:r>
    </w:p>
    <w:p w14:paraId="2BC3928C" w14:textId="0FE73518" w:rsidR="000B22AA" w:rsidRPr="000B22AA" w:rsidRDefault="000B22AA" w:rsidP="00DB7935">
      <w:pPr>
        <w:outlineLvl w:val="1"/>
        <w:rPr>
          <w:rFonts w:ascii="Times New Roman" w:eastAsia="Times New Roman" w:hAnsi="Times New Roman" w:cs="Times New Roman"/>
          <w:b/>
          <w:bCs/>
          <w:kern w:val="0"/>
          <w:lang w:eastAsia="en-GB"/>
          <w14:ligatures w14:val="none"/>
        </w:rPr>
      </w:pPr>
      <w:r w:rsidRPr="000B22AA">
        <w:rPr>
          <w:rFonts w:ascii="Times New Roman" w:eastAsia="Times New Roman" w:hAnsi="Times New Roman" w:cs="Times New Roman"/>
          <w:b/>
          <w:bCs/>
          <w:kern w:val="0"/>
          <w:lang w:eastAsia="en-GB"/>
          <w14:ligatures w14:val="none"/>
        </w:rPr>
        <w:t>Business Data Analyst</w:t>
      </w:r>
      <w:r w:rsidR="006551B4">
        <w:rPr>
          <w:rFonts w:ascii="Times New Roman" w:eastAsia="Times New Roman" w:hAnsi="Times New Roman" w:cs="Times New Roman"/>
          <w:b/>
          <w:bCs/>
          <w:kern w:val="0"/>
          <w:lang w:eastAsia="en-GB"/>
          <w14:ligatures w14:val="none"/>
        </w:rPr>
        <w:t xml:space="preserve"> | </w:t>
      </w:r>
      <w:r w:rsidRPr="000B22AA">
        <w:rPr>
          <w:rFonts w:ascii="Times New Roman" w:eastAsia="Times New Roman" w:hAnsi="Times New Roman" w:cs="Times New Roman"/>
          <w:b/>
          <w:bCs/>
          <w:kern w:val="0"/>
          <w:lang w:eastAsia="en-GB"/>
          <w14:ligatures w14:val="none"/>
        </w:rPr>
        <w:t>Wells Fargo, Atlanta, GA</w:t>
      </w:r>
      <w:r w:rsidR="00DB7935">
        <w:rPr>
          <w:rFonts w:ascii="Times New Roman" w:eastAsia="Times New Roman" w:hAnsi="Times New Roman" w:cs="Times New Roman"/>
          <w:b/>
          <w:bCs/>
          <w:kern w:val="0"/>
          <w:lang w:eastAsia="en-GB"/>
          <w14:ligatures w14:val="none"/>
        </w:rPr>
        <w:t xml:space="preserve"> | </w:t>
      </w:r>
      <w:r w:rsidRPr="000B22AA">
        <w:rPr>
          <w:rFonts w:ascii="Times New Roman" w:eastAsia="Times New Roman" w:hAnsi="Times New Roman" w:cs="Times New Roman"/>
          <w:b/>
          <w:bCs/>
          <w:kern w:val="0"/>
          <w:lang w:eastAsia="en-GB"/>
          <w14:ligatures w14:val="none"/>
        </w:rPr>
        <w:t>June 2025 – Present</w:t>
      </w:r>
    </w:p>
    <w:p w14:paraId="08D9DAA8" w14:textId="77777777" w:rsidR="000B22AA" w:rsidRPr="000B22AA" w:rsidRDefault="000B22AA" w:rsidP="000B22AA">
      <w:pPr>
        <w:outlineLvl w:val="2"/>
        <w:rPr>
          <w:rFonts w:ascii="Times New Roman" w:eastAsia="Times New Roman" w:hAnsi="Times New Roman" w:cs="Times New Roman"/>
          <w:b/>
          <w:bCs/>
          <w:kern w:val="0"/>
          <w:lang w:eastAsia="en-GB"/>
          <w14:ligatures w14:val="none"/>
        </w:rPr>
      </w:pPr>
      <w:r w:rsidRPr="000B22AA">
        <w:rPr>
          <w:rFonts w:ascii="Times New Roman" w:eastAsia="Times New Roman" w:hAnsi="Times New Roman" w:cs="Times New Roman"/>
          <w:b/>
          <w:bCs/>
          <w:kern w:val="0"/>
          <w:lang w:eastAsia="en-GB"/>
          <w14:ligatures w14:val="none"/>
        </w:rPr>
        <w:t>Project: Enterprise Customer Intelligence &amp; Risk Analytics Platform (Banking)</w:t>
      </w:r>
    </w:p>
    <w:p w14:paraId="28A611AF"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Gathered business requirements from product owners, compliance teams, and business stakeholders for enterprise reporting initiatives.</w:t>
      </w:r>
    </w:p>
    <w:p w14:paraId="06013853"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Performed detailed requirement analysis and translated business needs into functional specifications using </w:t>
      </w:r>
      <w:r w:rsidRPr="000B22AA">
        <w:rPr>
          <w:rFonts w:ascii="Times New Roman" w:eastAsia="Times New Roman" w:hAnsi="Times New Roman" w:cs="Times New Roman"/>
          <w:b/>
          <w:bCs/>
          <w:kern w:val="0"/>
          <w:lang w:eastAsia="en-GB"/>
          <w14:ligatures w14:val="none"/>
        </w:rPr>
        <w:t>Jira</w:t>
      </w:r>
      <w:r w:rsidRPr="000B22AA">
        <w:rPr>
          <w:rFonts w:ascii="Times New Roman" w:eastAsia="Times New Roman" w:hAnsi="Times New Roman" w:cs="Times New Roman"/>
          <w:kern w:val="0"/>
          <w:lang w:eastAsia="en-GB"/>
          <w14:ligatures w14:val="none"/>
        </w:rPr>
        <w:t xml:space="preserve"> and </w:t>
      </w:r>
      <w:r w:rsidRPr="000B22AA">
        <w:rPr>
          <w:rFonts w:ascii="Times New Roman" w:eastAsia="Times New Roman" w:hAnsi="Times New Roman" w:cs="Times New Roman"/>
          <w:b/>
          <w:bCs/>
          <w:kern w:val="0"/>
          <w:lang w:eastAsia="en-GB"/>
          <w14:ligatures w14:val="none"/>
        </w:rPr>
        <w:t>Confluence</w:t>
      </w:r>
      <w:r w:rsidRPr="000B22AA">
        <w:rPr>
          <w:rFonts w:ascii="Times New Roman" w:eastAsia="Times New Roman" w:hAnsi="Times New Roman" w:cs="Times New Roman"/>
          <w:kern w:val="0"/>
          <w:lang w:eastAsia="en-GB"/>
          <w14:ligatures w14:val="none"/>
        </w:rPr>
        <w:t>.</w:t>
      </w:r>
    </w:p>
    <w:p w14:paraId="77DA8225"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Designed and optimized complex </w:t>
      </w:r>
      <w:r w:rsidRPr="000B22AA">
        <w:rPr>
          <w:rFonts w:ascii="Times New Roman" w:eastAsia="Times New Roman" w:hAnsi="Times New Roman" w:cs="Times New Roman"/>
          <w:b/>
          <w:bCs/>
          <w:kern w:val="0"/>
          <w:lang w:eastAsia="en-GB"/>
          <w14:ligatures w14:val="none"/>
        </w:rPr>
        <w:t>SQL</w:t>
      </w:r>
      <w:r w:rsidRPr="000B22AA">
        <w:rPr>
          <w:rFonts w:ascii="Times New Roman" w:eastAsia="Times New Roman" w:hAnsi="Times New Roman" w:cs="Times New Roman"/>
          <w:kern w:val="0"/>
          <w:lang w:eastAsia="en-GB"/>
          <w14:ligatures w14:val="none"/>
        </w:rPr>
        <w:t xml:space="preserve"> queries to analyze customer transaction data and identify business trends.</w:t>
      </w:r>
    </w:p>
    <w:p w14:paraId="14BFB5E9"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Built interactive executive dashboards using </w:t>
      </w:r>
      <w:r w:rsidRPr="000B22AA">
        <w:rPr>
          <w:rFonts w:ascii="Times New Roman" w:eastAsia="Times New Roman" w:hAnsi="Times New Roman" w:cs="Times New Roman"/>
          <w:b/>
          <w:bCs/>
          <w:kern w:val="0"/>
          <w:lang w:eastAsia="en-GB"/>
          <w14:ligatures w14:val="none"/>
        </w:rPr>
        <w:t>Power BI</w:t>
      </w:r>
      <w:r w:rsidRPr="000B22AA">
        <w:rPr>
          <w:rFonts w:ascii="Times New Roman" w:eastAsia="Times New Roman" w:hAnsi="Times New Roman" w:cs="Times New Roman"/>
          <w:kern w:val="0"/>
          <w:lang w:eastAsia="en-GB"/>
          <w14:ligatures w14:val="none"/>
        </w:rPr>
        <w:t xml:space="preserve"> to monitor KPIs related to customer behavior, fraud detection, operational performance, and portfolio health.</w:t>
      </w:r>
    </w:p>
    <w:p w14:paraId="19B277D9"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Automated recurring reporting processes using </w:t>
      </w:r>
      <w:r w:rsidRPr="000B22AA">
        <w:rPr>
          <w:rFonts w:ascii="Times New Roman" w:eastAsia="Times New Roman" w:hAnsi="Times New Roman" w:cs="Times New Roman"/>
          <w:b/>
          <w:bCs/>
          <w:kern w:val="0"/>
          <w:lang w:eastAsia="en-GB"/>
          <w14:ligatures w14:val="none"/>
        </w:rPr>
        <w:t>Power BI</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Power Query</w:t>
      </w:r>
      <w:r w:rsidRPr="000B22AA">
        <w:rPr>
          <w:rFonts w:ascii="Times New Roman" w:eastAsia="Times New Roman" w:hAnsi="Times New Roman" w:cs="Times New Roman"/>
          <w:kern w:val="0"/>
          <w:lang w:eastAsia="en-GB"/>
          <w14:ligatures w14:val="none"/>
        </w:rPr>
        <w:t xml:space="preserve">, and </w:t>
      </w:r>
      <w:r w:rsidRPr="000B22AA">
        <w:rPr>
          <w:rFonts w:ascii="Times New Roman" w:eastAsia="Times New Roman" w:hAnsi="Times New Roman" w:cs="Times New Roman"/>
          <w:b/>
          <w:bCs/>
          <w:kern w:val="0"/>
          <w:lang w:eastAsia="en-GB"/>
          <w14:ligatures w14:val="none"/>
        </w:rPr>
        <w:t>Excel</w:t>
      </w:r>
      <w:r w:rsidRPr="000B22AA">
        <w:rPr>
          <w:rFonts w:ascii="Times New Roman" w:eastAsia="Times New Roman" w:hAnsi="Times New Roman" w:cs="Times New Roman"/>
          <w:kern w:val="0"/>
          <w:lang w:eastAsia="en-GB"/>
          <w14:ligatures w14:val="none"/>
        </w:rPr>
        <w:t>, significantly reducing manual reporting efforts.</w:t>
      </w:r>
    </w:p>
    <w:p w14:paraId="6EAC8F41"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Collaborated with data engineering teams to develop scalable ETL pipelines using </w:t>
      </w:r>
      <w:r w:rsidRPr="000B22AA">
        <w:rPr>
          <w:rFonts w:ascii="Times New Roman" w:eastAsia="Times New Roman" w:hAnsi="Times New Roman" w:cs="Times New Roman"/>
          <w:b/>
          <w:bCs/>
          <w:kern w:val="0"/>
          <w:lang w:eastAsia="en-GB"/>
          <w14:ligatures w14:val="none"/>
        </w:rPr>
        <w:t>Azure Data Factory</w:t>
      </w:r>
      <w:r w:rsidRPr="000B22AA">
        <w:rPr>
          <w:rFonts w:ascii="Times New Roman" w:eastAsia="Times New Roman" w:hAnsi="Times New Roman" w:cs="Times New Roman"/>
          <w:kern w:val="0"/>
          <w:lang w:eastAsia="en-GB"/>
          <w14:ligatures w14:val="none"/>
        </w:rPr>
        <w:t xml:space="preserve"> and </w:t>
      </w:r>
      <w:r w:rsidRPr="000B22AA">
        <w:rPr>
          <w:rFonts w:ascii="Times New Roman" w:eastAsia="Times New Roman" w:hAnsi="Times New Roman" w:cs="Times New Roman"/>
          <w:b/>
          <w:bCs/>
          <w:kern w:val="0"/>
          <w:lang w:eastAsia="en-GB"/>
          <w14:ligatures w14:val="none"/>
        </w:rPr>
        <w:t>Databricks</w:t>
      </w:r>
      <w:r w:rsidRPr="000B22AA">
        <w:rPr>
          <w:rFonts w:ascii="Times New Roman" w:eastAsia="Times New Roman" w:hAnsi="Times New Roman" w:cs="Times New Roman"/>
          <w:kern w:val="0"/>
          <w:lang w:eastAsia="en-GB"/>
          <w14:ligatures w14:val="none"/>
        </w:rPr>
        <w:t>.</w:t>
      </w:r>
    </w:p>
    <w:p w14:paraId="6D009F21"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Worked with </w:t>
      </w:r>
      <w:r w:rsidRPr="000B22AA">
        <w:rPr>
          <w:rFonts w:ascii="Times New Roman" w:eastAsia="Times New Roman" w:hAnsi="Times New Roman" w:cs="Times New Roman"/>
          <w:b/>
          <w:bCs/>
          <w:kern w:val="0"/>
          <w:lang w:eastAsia="en-GB"/>
          <w14:ligatures w14:val="none"/>
        </w:rPr>
        <w:t>Snowflake</w:t>
      </w:r>
      <w:r w:rsidRPr="000B22AA">
        <w:rPr>
          <w:rFonts w:ascii="Times New Roman" w:eastAsia="Times New Roman" w:hAnsi="Times New Roman" w:cs="Times New Roman"/>
          <w:kern w:val="0"/>
          <w:lang w:eastAsia="en-GB"/>
          <w14:ligatures w14:val="none"/>
        </w:rPr>
        <w:t xml:space="preserve"> cloud data warehouse for enterprise reporting and analytical data processing.</w:t>
      </w:r>
    </w:p>
    <w:p w14:paraId="4BE5B231"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lastRenderedPageBreak/>
        <w:t>Conducted gap analysis and process improvement sessions to streamline reporting workflows across multiple departments.</w:t>
      </w:r>
    </w:p>
    <w:p w14:paraId="45F1EFB8"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Developed user stories, acceptance criteria, BRDs, and FRDs while coordinating Agile sprint activities.</w:t>
      </w:r>
    </w:p>
    <w:p w14:paraId="6D865197"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Supported User Acceptance Testing (UAT), defect tracking, issue resolution, and production deployment validation.</w:t>
      </w:r>
    </w:p>
    <w:p w14:paraId="54F4EF56"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Analyzed large datasets using </w:t>
      </w:r>
      <w:r w:rsidRPr="000B22AA">
        <w:rPr>
          <w:rFonts w:ascii="Times New Roman" w:eastAsia="Times New Roman" w:hAnsi="Times New Roman" w:cs="Times New Roman"/>
          <w:b/>
          <w:bCs/>
          <w:kern w:val="0"/>
          <w:lang w:eastAsia="en-GB"/>
          <w14:ligatures w14:val="none"/>
        </w:rPr>
        <w:t>Python (Pandas, NumPy)</w:t>
      </w:r>
      <w:r w:rsidRPr="000B22AA">
        <w:rPr>
          <w:rFonts w:ascii="Times New Roman" w:eastAsia="Times New Roman" w:hAnsi="Times New Roman" w:cs="Times New Roman"/>
          <w:kern w:val="0"/>
          <w:lang w:eastAsia="en-GB"/>
          <w14:ligatures w14:val="none"/>
        </w:rPr>
        <w:t xml:space="preserve"> to identify customer segmentation opportunities and operational improvements.</w:t>
      </w:r>
    </w:p>
    <w:p w14:paraId="538E9C38"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Developed KPI scorecards enabling executive leadership to make informed business decisions.</w:t>
      </w:r>
    </w:p>
    <w:p w14:paraId="210BF25A"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Partnered with compliance and risk management teams to ensure regulatory reporting accuracy.</w:t>
      </w:r>
    </w:p>
    <w:p w14:paraId="625D30A6"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Improved dashboard refresh performance by optimizing SQL queries and implementing efficient data models.</w:t>
      </w:r>
    </w:p>
    <w:p w14:paraId="2C2034DC" w14:textId="77777777" w:rsidR="000B22AA" w:rsidRPr="000B22AA" w:rsidRDefault="000B22AA" w:rsidP="000056A6">
      <w:pPr>
        <w:numPr>
          <w:ilvl w:val="0"/>
          <w:numId w:val="16"/>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Participated in Agile ceremonies including sprint planning, backlog refinement, daily stand-ups, demos, and retrospectives.</w:t>
      </w:r>
    </w:p>
    <w:p w14:paraId="7E231B49" w14:textId="5D9FDB03" w:rsidR="000B22AA" w:rsidRPr="000B22AA" w:rsidRDefault="000B22AA" w:rsidP="004F49FE">
      <w:pPr>
        <w:outlineLvl w:val="2"/>
        <w:rPr>
          <w:rFonts w:ascii="Times New Roman" w:eastAsia="Times New Roman" w:hAnsi="Times New Roman" w:cs="Times New Roman"/>
          <w:b/>
          <w:bCs/>
          <w:kern w:val="0"/>
          <w:lang w:eastAsia="en-GB"/>
          <w14:ligatures w14:val="none"/>
        </w:rPr>
      </w:pPr>
      <w:r w:rsidRPr="000B22AA">
        <w:rPr>
          <w:rFonts w:ascii="Times New Roman" w:eastAsia="Times New Roman" w:hAnsi="Times New Roman" w:cs="Times New Roman"/>
          <w:b/>
          <w:bCs/>
          <w:kern w:val="0"/>
          <w:lang w:eastAsia="en-GB"/>
          <w14:ligatures w14:val="none"/>
        </w:rPr>
        <w:t>Environment</w:t>
      </w:r>
      <w:r w:rsidR="004F49FE">
        <w:rPr>
          <w:rFonts w:ascii="Times New Roman" w:eastAsia="Times New Roman" w:hAnsi="Times New Roman" w:cs="Times New Roman"/>
          <w:b/>
          <w:bCs/>
          <w:kern w:val="0"/>
          <w:lang w:eastAsia="en-GB"/>
          <w14:ligatures w14:val="none"/>
        </w:rPr>
        <w:t xml:space="preserve">: </w:t>
      </w:r>
      <w:r w:rsidRPr="000B22AA">
        <w:rPr>
          <w:rFonts w:ascii="Times New Roman" w:eastAsia="Times New Roman" w:hAnsi="Times New Roman" w:cs="Times New Roman"/>
          <w:kern w:val="0"/>
          <w:lang w:eastAsia="en-GB"/>
          <w14:ligatures w14:val="none"/>
        </w:rPr>
        <w:t>SQL, Python, Power BI, Snowflake, Azure Data Factory, Databricks, Excel, DAX, Power Query, Jira, Confluence, Azure, AWS, Agile, Scrum, ETL, Data Warehousing, KPI Reporting</w:t>
      </w:r>
    </w:p>
    <w:p w14:paraId="23DAC352" w14:textId="77777777" w:rsidR="000B22AA" w:rsidRPr="000B22AA" w:rsidRDefault="00D63149" w:rsidP="000B22AA">
      <w:pPr>
        <w:rPr>
          <w:rFonts w:ascii="Times New Roman" w:eastAsia="Times New Roman" w:hAnsi="Times New Roman" w:cs="Times New Roman"/>
          <w:kern w:val="0"/>
          <w:lang w:eastAsia="en-GB"/>
          <w14:ligatures w14:val="none"/>
        </w:rPr>
      </w:pPr>
      <w:r w:rsidRPr="00D63149">
        <w:rPr>
          <w:rFonts w:ascii="Times New Roman" w:eastAsia="Times New Roman" w:hAnsi="Times New Roman" w:cs="Times New Roman"/>
          <w:noProof/>
          <w:kern w:val="0"/>
          <w:lang w:eastAsia="en-GB"/>
        </w:rPr>
        <w:pict w14:anchorId="4D8C99C6">
          <v:rect id="_x0000_i1027" alt="" style="width:451.3pt;height:.05pt;mso-width-percent:0;mso-height-percent:0;mso-width-percent:0;mso-height-percent:0" o:hralign="center" o:hrstd="t" o:hr="t" fillcolor="#a0a0a0" stroked="f"/>
        </w:pict>
      </w:r>
    </w:p>
    <w:p w14:paraId="2D4BF5D7" w14:textId="12AAD37E" w:rsidR="000B22AA" w:rsidRPr="000B22AA" w:rsidRDefault="000B22AA" w:rsidP="00F2769C">
      <w:pPr>
        <w:outlineLvl w:val="1"/>
        <w:rPr>
          <w:rFonts w:ascii="Times New Roman" w:eastAsia="Times New Roman" w:hAnsi="Times New Roman" w:cs="Times New Roman"/>
          <w:b/>
          <w:bCs/>
          <w:kern w:val="0"/>
          <w:lang w:eastAsia="en-GB"/>
          <w14:ligatures w14:val="none"/>
        </w:rPr>
      </w:pPr>
      <w:r w:rsidRPr="000B22AA">
        <w:rPr>
          <w:rFonts w:ascii="Times New Roman" w:eastAsia="Times New Roman" w:hAnsi="Times New Roman" w:cs="Times New Roman"/>
          <w:b/>
          <w:bCs/>
          <w:kern w:val="0"/>
          <w:lang w:eastAsia="en-GB"/>
          <w14:ligatures w14:val="none"/>
        </w:rPr>
        <w:t>Data Analyst</w:t>
      </w:r>
      <w:r w:rsidR="00401BF7">
        <w:rPr>
          <w:rFonts w:ascii="Times New Roman" w:eastAsia="Times New Roman" w:hAnsi="Times New Roman" w:cs="Times New Roman"/>
          <w:b/>
          <w:bCs/>
          <w:kern w:val="0"/>
          <w:lang w:eastAsia="en-GB"/>
          <w14:ligatures w14:val="none"/>
        </w:rPr>
        <w:t xml:space="preserve"> | </w:t>
      </w:r>
      <w:r w:rsidRPr="000B22AA">
        <w:rPr>
          <w:rFonts w:ascii="Times New Roman" w:eastAsia="Times New Roman" w:hAnsi="Times New Roman" w:cs="Times New Roman"/>
          <w:b/>
          <w:bCs/>
          <w:kern w:val="0"/>
          <w:lang w:eastAsia="en-GB"/>
          <w14:ligatures w14:val="none"/>
        </w:rPr>
        <w:t>C</w:t>
      </w:r>
      <w:r w:rsidR="00401BF7">
        <w:rPr>
          <w:rFonts w:ascii="Times New Roman" w:eastAsia="Times New Roman" w:hAnsi="Times New Roman" w:cs="Times New Roman"/>
          <w:b/>
          <w:bCs/>
          <w:kern w:val="0"/>
          <w:lang w:eastAsia="en-GB"/>
          <w14:ligatures w14:val="none"/>
        </w:rPr>
        <w:t>TS</w:t>
      </w:r>
      <w:r w:rsidRPr="000B22AA">
        <w:rPr>
          <w:rFonts w:ascii="Times New Roman" w:eastAsia="Times New Roman" w:hAnsi="Times New Roman" w:cs="Times New Roman"/>
          <w:b/>
          <w:bCs/>
          <w:kern w:val="0"/>
          <w:lang w:eastAsia="en-GB"/>
          <w14:ligatures w14:val="none"/>
        </w:rPr>
        <w:t>, Hyderabad, India</w:t>
      </w:r>
      <w:r w:rsidR="00F2769C">
        <w:rPr>
          <w:rFonts w:ascii="Times New Roman" w:eastAsia="Times New Roman" w:hAnsi="Times New Roman" w:cs="Times New Roman"/>
          <w:b/>
          <w:bCs/>
          <w:kern w:val="0"/>
          <w:lang w:eastAsia="en-GB"/>
          <w14:ligatures w14:val="none"/>
        </w:rPr>
        <w:t xml:space="preserve"> | </w:t>
      </w:r>
      <w:r w:rsidRPr="000B22AA">
        <w:rPr>
          <w:rFonts w:ascii="Times New Roman" w:eastAsia="Times New Roman" w:hAnsi="Times New Roman" w:cs="Times New Roman"/>
          <w:b/>
          <w:bCs/>
          <w:kern w:val="0"/>
          <w:lang w:eastAsia="en-GB"/>
          <w14:ligatures w14:val="none"/>
        </w:rPr>
        <w:t>June 2022 – August 2024</w:t>
      </w:r>
    </w:p>
    <w:p w14:paraId="5622F5A6" w14:textId="77777777" w:rsidR="000B22AA" w:rsidRPr="000B22AA" w:rsidRDefault="000B22AA" w:rsidP="000B22AA">
      <w:pPr>
        <w:outlineLvl w:val="2"/>
        <w:rPr>
          <w:rFonts w:ascii="Times New Roman" w:eastAsia="Times New Roman" w:hAnsi="Times New Roman" w:cs="Times New Roman"/>
          <w:b/>
          <w:bCs/>
          <w:kern w:val="0"/>
          <w:lang w:eastAsia="en-GB"/>
          <w14:ligatures w14:val="none"/>
        </w:rPr>
      </w:pPr>
      <w:r w:rsidRPr="000B22AA">
        <w:rPr>
          <w:rFonts w:ascii="Times New Roman" w:eastAsia="Times New Roman" w:hAnsi="Times New Roman" w:cs="Times New Roman"/>
          <w:b/>
          <w:bCs/>
          <w:kern w:val="0"/>
          <w:lang w:eastAsia="en-GB"/>
          <w14:ligatures w14:val="none"/>
        </w:rPr>
        <w:t>Project: Healthcare Claims Analytics &amp; Provider Performance Reporting (Healthcare)</w:t>
      </w:r>
    </w:p>
    <w:p w14:paraId="1636B228"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Collaborated with healthcare stakeholders to understand reporting requirements for provider performance and claims analytics.</w:t>
      </w:r>
    </w:p>
    <w:p w14:paraId="4B5D5BA2"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Gathered business requirements and documented BRDs, FRDs, workflows, and functional specifications.</w:t>
      </w:r>
    </w:p>
    <w:p w14:paraId="57912B0B"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Developed optimized </w:t>
      </w:r>
      <w:r w:rsidRPr="000B22AA">
        <w:rPr>
          <w:rFonts w:ascii="Times New Roman" w:eastAsia="Times New Roman" w:hAnsi="Times New Roman" w:cs="Times New Roman"/>
          <w:b/>
          <w:bCs/>
          <w:kern w:val="0"/>
          <w:lang w:eastAsia="en-GB"/>
          <w14:ligatures w14:val="none"/>
        </w:rPr>
        <w:t>SQL</w:t>
      </w:r>
      <w:r w:rsidRPr="000B22AA">
        <w:rPr>
          <w:rFonts w:ascii="Times New Roman" w:eastAsia="Times New Roman" w:hAnsi="Times New Roman" w:cs="Times New Roman"/>
          <w:kern w:val="0"/>
          <w:lang w:eastAsia="en-GB"/>
          <w14:ligatures w14:val="none"/>
        </w:rPr>
        <w:t xml:space="preserve"> queries for healthcare claims, patient encounters, provider performance, and reimbursement analysis.</w:t>
      </w:r>
    </w:p>
    <w:p w14:paraId="772D32FD"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Designed interactive </w:t>
      </w:r>
      <w:r w:rsidRPr="000B22AA">
        <w:rPr>
          <w:rFonts w:ascii="Times New Roman" w:eastAsia="Times New Roman" w:hAnsi="Times New Roman" w:cs="Times New Roman"/>
          <w:b/>
          <w:bCs/>
          <w:kern w:val="0"/>
          <w:lang w:eastAsia="en-GB"/>
          <w14:ligatures w14:val="none"/>
        </w:rPr>
        <w:t>Tableau</w:t>
      </w:r>
      <w:r w:rsidRPr="000B22AA">
        <w:rPr>
          <w:rFonts w:ascii="Times New Roman" w:eastAsia="Times New Roman" w:hAnsi="Times New Roman" w:cs="Times New Roman"/>
          <w:kern w:val="0"/>
          <w:lang w:eastAsia="en-GB"/>
          <w14:ligatures w14:val="none"/>
        </w:rPr>
        <w:t xml:space="preserve"> and </w:t>
      </w:r>
      <w:r w:rsidRPr="000B22AA">
        <w:rPr>
          <w:rFonts w:ascii="Times New Roman" w:eastAsia="Times New Roman" w:hAnsi="Times New Roman" w:cs="Times New Roman"/>
          <w:b/>
          <w:bCs/>
          <w:kern w:val="0"/>
          <w:lang w:eastAsia="en-GB"/>
          <w14:ligatures w14:val="none"/>
        </w:rPr>
        <w:t>Power BI</w:t>
      </w:r>
      <w:r w:rsidRPr="000B22AA">
        <w:rPr>
          <w:rFonts w:ascii="Times New Roman" w:eastAsia="Times New Roman" w:hAnsi="Times New Roman" w:cs="Times New Roman"/>
          <w:kern w:val="0"/>
          <w:lang w:eastAsia="en-GB"/>
          <w14:ligatures w14:val="none"/>
        </w:rPr>
        <w:t xml:space="preserve"> dashboards to monitor operational KPIs and executive metrics.</w:t>
      </w:r>
    </w:p>
    <w:p w14:paraId="1C0A06A1"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Performed data profiling, cleansing, and validation to improve reporting quality and accuracy.</w:t>
      </w:r>
    </w:p>
    <w:p w14:paraId="47AD058F"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Automated recurring reports using </w:t>
      </w:r>
      <w:r w:rsidRPr="000B22AA">
        <w:rPr>
          <w:rFonts w:ascii="Times New Roman" w:eastAsia="Times New Roman" w:hAnsi="Times New Roman" w:cs="Times New Roman"/>
          <w:b/>
          <w:bCs/>
          <w:kern w:val="0"/>
          <w:lang w:eastAsia="en-GB"/>
          <w14:ligatures w14:val="none"/>
        </w:rPr>
        <w:t>Excel</w:t>
      </w:r>
      <w:r w:rsidRPr="000B22AA">
        <w:rPr>
          <w:rFonts w:ascii="Times New Roman" w:eastAsia="Times New Roman" w:hAnsi="Times New Roman" w:cs="Times New Roman"/>
          <w:kern w:val="0"/>
          <w:lang w:eastAsia="en-GB"/>
          <w14:ligatures w14:val="none"/>
        </w:rPr>
        <w:t xml:space="preserve">, </w:t>
      </w:r>
      <w:r w:rsidRPr="000B22AA">
        <w:rPr>
          <w:rFonts w:ascii="Times New Roman" w:eastAsia="Times New Roman" w:hAnsi="Times New Roman" w:cs="Times New Roman"/>
          <w:b/>
          <w:bCs/>
          <w:kern w:val="0"/>
          <w:lang w:eastAsia="en-GB"/>
          <w14:ligatures w14:val="none"/>
        </w:rPr>
        <w:t>Power Query</w:t>
      </w:r>
      <w:r w:rsidRPr="000B22AA">
        <w:rPr>
          <w:rFonts w:ascii="Times New Roman" w:eastAsia="Times New Roman" w:hAnsi="Times New Roman" w:cs="Times New Roman"/>
          <w:kern w:val="0"/>
          <w:lang w:eastAsia="en-GB"/>
          <w14:ligatures w14:val="none"/>
        </w:rPr>
        <w:t xml:space="preserve">, and </w:t>
      </w:r>
      <w:r w:rsidRPr="000B22AA">
        <w:rPr>
          <w:rFonts w:ascii="Times New Roman" w:eastAsia="Times New Roman" w:hAnsi="Times New Roman" w:cs="Times New Roman"/>
          <w:b/>
          <w:bCs/>
          <w:kern w:val="0"/>
          <w:lang w:eastAsia="en-GB"/>
          <w14:ligatures w14:val="none"/>
        </w:rPr>
        <w:t>VBA</w:t>
      </w:r>
      <w:r w:rsidRPr="000B22AA">
        <w:rPr>
          <w:rFonts w:ascii="Times New Roman" w:eastAsia="Times New Roman" w:hAnsi="Times New Roman" w:cs="Times New Roman"/>
          <w:kern w:val="0"/>
          <w:lang w:eastAsia="en-GB"/>
          <w14:ligatures w14:val="none"/>
        </w:rPr>
        <w:t>, reducing manual effort and improving productivity.</w:t>
      </w:r>
    </w:p>
    <w:p w14:paraId="53BB2C32"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Worked closely with ETL developers to validate data integration processes using </w:t>
      </w:r>
      <w:r w:rsidRPr="000B22AA">
        <w:rPr>
          <w:rFonts w:ascii="Times New Roman" w:eastAsia="Times New Roman" w:hAnsi="Times New Roman" w:cs="Times New Roman"/>
          <w:b/>
          <w:bCs/>
          <w:kern w:val="0"/>
          <w:lang w:eastAsia="en-GB"/>
          <w14:ligatures w14:val="none"/>
        </w:rPr>
        <w:t>SSIS</w:t>
      </w:r>
      <w:r w:rsidRPr="000B22AA">
        <w:rPr>
          <w:rFonts w:ascii="Times New Roman" w:eastAsia="Times New Roman" w:hAnsi="Times New Roman" w:cs="Times New Roman"/>
          <w:kern w:val="0"/>
          <w:lang w:eastAsia="en-GB"/>
          <w14:ligatures w14:val="none"/>
        </w:rPr>
        <w:t xml:space="preserve"> and </w:t>
      </w:r>
      <w:r w:rsidRPr="000B22AA">
        <w:rPr>
          <w:rFonts w:ascii="Times New Roman" w:eastAsia="Times New Roman" w:hAnsi="Times New Roman" w:cs="Times New Roman"/>
          <w:b/>
          <w:bCs/>
          <w:kern w:val="0"/>
          <w:lang w:eastAsia="en-GB"/>
          <w14:ligatures w14:val="none"/>
        </w:rPr>
        <w:t>Azure Data Factory</w:t>
      </w:r>
      <w:r w:rsidRPr="000B22AA">
        <w:rPr>
          <w:rFonts w:ascii="Times New Roman" w:eastAsia="Times New Roman" w:hAnsi="Times New Roman" w:cs="Times New Roman"/>
          <w:kern w:val="0"/>
          <w:lang w:eastAsia="en-GB"/>
          <w14:ligatures w14:val="none"/>
        </w:rPr>
        <w:t>.</w:t>
      </w:r>
    </w:p>
    <w:p w14:paraId="4E9B4D8F"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Assisted QA teams during User Acceptance Testing and production validation activities.</w:t>
      </w:r>
    </w:p>
    <w:p w14:paraId="36FB4728"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Conducted root cause analysis for reporting discrepancies and implemented corrective actions.</w:t>
      </w:r>
    </w:p>
    <w:p w14:paraId="60E5AC0F"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Created data dictionaries, metadata documentation, and reporting standards for enterprise users.</w:t>
      </w:r>
    </w:p>
    <w:p w14:paraId="6606B62E"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 xml:space="preserve">Used </w:t>
      </w:r>
      <w:r w:rsidRPr="000B22AA">
        <w:rPr>
          <w:rFonts w:ascii="Times New Roman" w:eastAsia="Times New Roman" w:hAnsi="Times New Roman" w:cs="Times New Roman"/>
          <w:b/>
          <w:bCs/>
          <w:kern w:val="0"/>
          <w:lang w:eastAsia="en-GB"/>
          <w14:ligatures w14:val="none"/>
        </w:rPr>
        <w:t>Python</w:t>
      </w:r>
      <w:r w:rsidRPr="000B22AA">
        <w:rPr>
          <w:rFonts w:ascii="Times New Roman" w:eastAsia="Times New Roman" w:hAnsi="Times New Roman" w:cs="Times New Roman"/>
          <w:kern w:val="0"/>
          <w:lang w:eastAsia="en-GB"/>
          <w14:ligatures w14:val="none"/>
        </w:rPr>
        <w:t xml:space="preserve"> to automate data preparation, statistical analysis, and reporting workflows.</w:t>
      </w:r>
    </w:p>
    <w:p w14:paraId="2A87F0C8"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Built KPI dashboards to monitor claims processing efficiency, turnaround time, denial rates, and provider utilization.</w:t>
      </w:r>
    </w:p>
    <w:p w14:paraId="3C2CFBFA"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Participated in Agile sprint planning, daily stand-ups, backlog refinement, sprint reviews, and retrospectives.</w:t>
      </w:r>
    </w:p>
    <w:p w14:paraId="24CB7F10"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Collaborated with business users, architects, QA teams, and developers throughout the SDLC.</w:t>
      </w:r>
    </w:p>
    <w:p w14:paraId="2DD6491A" w14:textId="77777777" w:rsidR="000B22AA" w:rsidRPr="000B22AA" w:rsidRDefault="000B22AA" w:rsidP="006D3D08">
      <w:pPr>
        <w:numPr>
          <w:ilvl w:val="0"/>
          <w:numId w:val="17"/>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Supported production deployments, report enhancements, and post-implementation support activities.</w:t>
      </w:r>
    </w:p>
    <w:p w14:paraId="13CB4048" w14:textId="2AF22F65" w:rsidR="000B22AA" w:rsidRPr="000B22AA" w:rsidRDefault="000B22AA" w:rsidP="006D3D08">
      <w:pPr>
        <w:outlineLvl w:val="2"/>
        <w:rPr>
          <w:rFonts w:ascii="Times New Roman" w:eastAsia="Times New Roman" w:hAnsi="Times New Roman" w:cs="Times New Roman"/>
          <w:b/>
          <w:bCs/>
          <w:kern w:val="0"/>
          <w:lang w:eastAsia="en-GB"/>
          <w14:ligatures w14:val="none"/>
        </w:rPr>
      </w:pPr>
      <w:r w:rsidRPr="000B22AA">
        <w:rPr>
          <w:rFonts w:ascii="Times New Roman" w:eastAsia="Times New Roman" w:hAnsi="Times New Roman" w:cs="Times New Roman"/>
          <w:b/>
          <w:bCs/>
          <w:kern w:val="0"/>
          <w:lang w:eastAsia="en-GB"/>
          <w14:ligatures w14:val="none"/>
        </w:rPr>
        <w:lastRenderedPageBreak/>
        <w:t>Environment</w:t>
      </w:r>
      <w:r w:rsidR="006D3D08">
        <w:rPr>
          <w:rFonts w:ascii="Times New Roman" w:eastAsia="Times New Roman" w:hAnsi="Times New Roman" w:cs="Times New Roman"/>
          <w:b/>
          <w:bCs/>
          <w:kern w:val="0"/>
          <w:lang w:eastAsia="en-GB"/>
          <w14:ligatures w14:val="none"/>
        </w:rPr>
        <w:t xml:space="preserve">: </w:t>
      </w:r>
      <w:r w:rsidRPr="000B22AA">
        <w:rPr>
          <w:rFonts w:ascii="Times New Roman" w:eastAsia="Times New Roman" w:hAnsi="Times New Roman" w:cs="Times New Roman"/>
          <w:kern w:val="0"/>
          <w:lang w:eastAsia="en-GB"/>
          <w14:ligatures w14:val="none"/>
        </w:rPr>
        <w:t>SQL Server, SQL, Python, Tableau, Power BI, Excel, SSIS, Azure Data Factory, Oracle, Azure SQL, Jira, Confluence, Agile, ETL, Data Warehousing, Healthcare Analytics</w:t>
      </w:r>
    </w:p>
    <w:p w14:paraId="776DCBB7" w14:textId="77777777" w:rsidR="000B22AA" w:rsidRPr="000B22AA" w:rsidRDefault="00D63149" w:rsidP="000B22AA">
      <w:pPr>
        <w:rPr>
          <w:rFonts w:ascii="Times New Roman" w:eastAsia="Times New Roman" w:hAnsi="Times New Roman" w:cs="Times New Roman"/>
          <w:kern w:val="0"/>
          <w:lang w:eastAsia="en-GB"/>
          <w14:ligatures w14:val="none"/>
        </w:rPr>
      </w:pPr>
      <w:r w:rsidRPr="00D63149">
        <w:rPr>
          <w:rFonts w:ascii="Times New Roman" w:eastAsia="Times New Roman" w:hAnsi="Times New Roman" w:cs="Times New Roman"/>
          <w:noProof/>
          <w:kern w:val="0"/>
          <w:lang w:eastAsia="en-GB"/>
        </w:rPr>
        <w:pict w14:anchorId="25F4325F">
          <v:rect id="_x0000_i1026" alt="" style="width:451.3pt;height:.05pt;mso-width-percent:0;mso-height-percent:0;mso-width-percent:0;mso-height-percent:0" o:hralign="center" o:hrstd="t" o:hr="t" fillcolor="#a0a0a0" stroked="f"/>
        </w:pict>
      </w:r>
    </w:p>
    <w:p w14:paraId="4A2D2936" w14:textId="77777777" w:rsidR="000B22AA" w:rsidRPr="000B22AA" w:rsidRDefault="000B22AA" w:rsidP="000B22AA">
      <w:pPr>
        <w:outlineLvl w:val="0"/>
        <w:rPr>
          <w:rFonts w:ascii="Times New Roman" w:eastAsia="Times New Roman" w:hAnsi="Times New Roman" w:cs="Times New Roman"/>
          <w:b/>
          <w:bCs/>
          <w:kern w:val="36"/>
          <w:lang w:eastAsia="en-GB"/>
          <w14:ligatures w14:val="none"/>
        </w:rPr>
      </w:pPr>
      <w:r w:rsidRPr="000B22AA">
        <w:rPr>
          <w:rFonts w:ascii="Times New Roman" w:eastAsia="Times New Roman" w:hAnsi="Times New Roman" w:cs="Times New Roman"/>
          <w:b/>
          <w:bCs/>
          <w:kern w:val="36"/>
          <w:lang w:eastAsia="en-GB"/>
          <w14:ligatures w14:val="none"/>
        </w:rPr>
        <w:t>EDUCATION</w:t>
      </w:r>
    </w:p>
    <w:p w14:paraId="4192CE84" w14:textId="2EE91143" w:rsidR="000B22AA" w:rsidRPr="000B22AA" w:rsidRDefault="000B22AA" w:rsidP="000B22AA">
      <w:p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b/>
          <w:bCs/>
          <w:kern w:val="0"/>
          <w:lang w:eastAsia="en-GB"/>
          <w14:ligatures w14:val="none"/>
        </w:rPr>
        <w:t>Master of Science</w:t>
      </w:r>
      <w:r w:rsidR="00DB0F0A">
        <w:rPr>
          <w:rFonts w:ascii="Times New Roman" w:eastAsia="Times New Roman" w:hAnsi="Times New Roman" w:cs="Times New Roman"/>
          <w:kern w:val="0"/>
          <w:lang w:eastAsia="en-GB"/>
          <w14:ligatures w14:val="none"/>
        </w:rPr>
        <w:t xml:space="preserve"> | </w:t>
      </w:r>
      <w:r w:rsidRPr="000B22AA">
        <w:rPr>
          <w:rFonts w:ascii="Times New Roman" w:eastAsia="Times New Roman" w:hAnsi="Times New Roman" w:cs="Times New Roman"/>
          <w:kern w:val="0"/>
          <w:lang w:eastAsia="en-GB"/>
          <w14:ligatures w14:val="none"/>
        </w:rPr>
        <w:t>University of North Texas</w:t>
      </w:r>
      <w:r w:rsidR="00E466A2">
        <w:rPr>
          <w:rFonts w:ascii="Times New Roman" w:eastAsia="Times New Roman" w:hAnsi="Times New Roman" w:cs="Times New Roman"/>
          <w:kern w:val="0"/>
          <w:lang w:eastAsia="en-GB"/>
          <w14:ligatures w14:val="none"/>
        </w:rPr>
        <w:t xml:space="preserve"> | </w:t>
      </w:r>
      <w:r w:rsidRPr="000B22AA">
        <w:rPr>
          <w:rFonts w:ascii="Times New Roman" w:eastAsia="Times New Roman" w:hAnsi="Times New Roman" w:cs="Times New Roman"/>
          <w:kern w:val="0"/>
          <w:lang w:eastAsia="en-GB"/>
          <w14:ligatures w14:val="none"/>
        </w:rPr>
        <w:t>2024 – 2026</w:t>
      </w:r>
    </w:p>
    <w:p w14:paraId="380965E3" w14:textId="7A47BC48" w:rsidR="000B22AA" w:rsidRPr="000B22AA" w:rsidRDefault="000B22AA" w:rsidP="000B22AA">
      <w:p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b/>
          <w:bCs/>
          <w:kern w:val="0"/>
          <w:lang w:eastAsia="en-GB"/>
          <w14:ligatures w14:val="none"/>
        </w:rPr>
        <w:t>Bachelor of Technology</w:t>
      </w:r>
      <w:r w:rsidR="001C4F11">
        <w:rPr>
          <w:rFonts w:ascii="Times New Roman" w:eastAsia="Times New Roman" w:hAnsi="Times New Roman" w:cs="Times New Roman"/>
          <w:kern w:val="0"/>
          <w:lang w:eastAsia="en-GB"/>
          <w14:ligatures w14:val="none"/>
        </w:rPr>
        <w:t xml:space="preserve"> | </w:t>
      </w:r>
      <w:r w:rsidRPr="000B22AA">
        <w:rPr>
          <w:rFonts w:ascii="Times New Roman" w:eastAsia="Times New Roman" w:hAnsi="Times New Roman" w:cs="Times New Roman"/>
          <w:kern w:val="0"/>
          <w:lang w:eastAsia="en-GB"/>
          <w14:ligatures w14:val="none"/>
        </w:rPr>
        <w:t>SRM University, Amaravati, Andhra Pradesh</w:t>
      </w:r>
      <w:r w:rsidR="00087D4F">
        <w:rPr>
          <w:rFonts w:ascii="Times New Roman" w:eastAsia="Times New Roman" w:hAnsi="Times New Roman" w:cs="Times New Roman"/>
          <w:kern w:val="0"/>
          <w:lang w:eastAsia="en-GB"/>
          <w14:ligatures w14:val="none"/>
        </w:rPr>
        <w:t xml:space="preserve"> | </w:t>
      </w:r>
      <w:r w:rsidRPr="000B22AA">
        <w:rPr>
          <w:rFonts w:ascii="Times New Roman" w:eastAsia="Times New Roman" w:hAnsi="Times New Roman" w:cs="Times New Roman"/>
          <w:kern w:val="0"/>
          <w:lang w:eastAsia="en-GB"/>
          <w14:ligatures w14:val="none"/>
        </w:rPr>
        <w:t>2019 – 2023</w:t>
      </w:r>
    </w:p>
    <w:p w14:paraId="5B967753" w14:textId="77777777" w:rsidR="000B22AA" w:rsidRPr="000B22AA" w:rsidRDefault="00D63149" w:rsidP="000B22AA">
      <w:pPr>
        <w:rPr>
          <w:rFonts w:ascii="Times New Roman" w:eastAsia="Times New Roman" w:hAnsi="Times New Roman" w:cs="Times New Roman"/>
          <w:kern w:val="0"/>
          <w:lang w:eastAsia="en-GB"/>
          <w14:ligatures w14:val="none"/>
        </w:rPr>
      </w:pPr>
      <w:r w:rsidRPr="00D63149">
        <w:rPr>
          <w:rFonts w:ascii="Times New Roman" w:eastAsia="Times New Roman" w:hAnsi="Times New Roman" w:cs="Times New Roman"/>
          <w:noProof/>
          <w:kern w:val="0"/>
          <w:lang w:eastAsia="en-GB"/>
        </w:rPr>
        <w:pict w14:anchorId="243D4081">
          <v:rect id="_x0000_i1025" alt="" style="width:451.3pt;height:.05pt;mso-width-percent:0;mso-height-percent:0;mso-width-percent:0;mso-height-percent:0" o:hralign="center" o:hrstd="t" o:hr="t" fillcolor="#a0a0a0" stroked="f"/>
        </w:pict>
      </w:r>
    </w:p>
    <w:p w14:paraId="366C9E65" w14:textId="77777777" w:rsidR="000B22AA" w:rsidRPr="000B22AA" w:rsidRDefault="000B22AA" w:rsidP="000B22AA">
      <w:pPr>
        <w:outlineLvl w:val="0"/>
        <w:rPr>
          <w:rFonts w:ascii="Times New Roman" w:eastAsia="Times New Roman" w:hAnsi="Times New Roman" w:cs="Times New Roman"/>
          <w:b/>
          <w:bCs/>
          <w:kern w:val="36"/>
          <w:lang w:eastAsia="en-GB"/>
          <w14:ligatures w14:val="none"/>
        </w:rPr>
      </w:pPr>
      <w:r w:rsidRPr="000B22AA">
        <w:rPr>
          <w:rFonts w:ascii="Times New Roman" w:eastAsia="Times New Roman" w:hAnsi="Times New Roman" w:cs="Times New Roman"/>
          <w:b/>
          <w:bCs/>
          <w:kern w:val="36"/>
          <w:lang w:eastAsia="en-GB"/>
          <w14:ligatures w14:val="none"/>
        </w:rPr>
        <w:t>CERTIFICATIONS</w:t>
      </w:r>
    </w:p>
    <w:p w14:paraId="00054A1C" w14:textId="77777777" w:rsidR="000B22AA" w:rsidRPr="000B22AA" w:rsidRDefault="000B22AA" w:rsidP="004F322C">
      <w:pPr>
        <w:numPr>
          <w:ilvl w:val="0"/>
          <w:numId w:val="18"/>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Microsoft Certified: Power BI Data Analyst Associate</w:t>
      </w:r>
    </w:p>
    <w:p w14:paraId="65F8B73D" w14:textId="77777777" w:rsidR="000B22AA" w:rsidRPr="000B22AA" w:rsidRDefault="000B22AA" w:rsidP="004F322C">
      <w:pPr>
        <w:numPr>
          <w:ilvl w:val="0"/>
          <w:numId w:val="18"/>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Microsoft Azure Fundamentals (AZ-900)</w:t>
      </w:r>
    </w:p>
    <w:p w14:paraId="119A794E" w14:textId="77777777" w:rsidR="000B22AA" w:rsidRPr="000B22AA" w:rsidRDefault="000B22AA" w:rsidP="004F322C">
      <w:pPr>
        <w:numPr>
          <w:ilvl w:val="0"/>
          <w:numId w:val="18"/>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Microsoft Azure Data Fundamentals (DP-900)</w:t>
      </w:r>
    </w:p>
    <w:p w14:paraId="6E2C5404" w14:textId="77777777" w:rsidR="000B22AA" w:rsidRPr="000B22AA" w:rsidRDefault="000B22AA" w:rsidP="004F322C">
      <w:pPr>
        <w:numPr>
          <w:ilvl w:val="0"/>
          <w:numId w:val="18"/>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Oracle SQL Certified Associate</w:t>
      </w:r>
    </w:p>
    <w:p w14:paraId="359FFD83" w14:textId="77777777" w:rsidR="000B22AA" w:rsidRPr="000B22AA" w:rsidRDefault="000B22AA" w:rsidP="004F322C">
      <w:pPr>
        <w:numPr>
          <w:ilvl w:val="0"/>
          <w:numId w:val="18"/>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Google Data Analytics Professional Certificate</w:t>
      </w:r>
    </w:p>
    <w:p w14:paraId="55CD5F2F" w14:textId="77777777" w:rsidR="000B22AA" w:rsidRPr="000B22AA" w:rsidRDefault="000B22AA" w:rsidP="004F322C">
      <w:pPr>
        <w:numPr>
          <w:ilvl w:val="0"/>
          <w:numId w:val="18"/>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Tableau Desktop Specialist</w:t>
      </w:r>
    </w:p>
    <w:p w14:paraId="42C96AB0" w14:textId="77777777" w:rsidR="000B22AA" w:rsidRPr="000B22AA" w:rsidRDefault="000B22AA" w:rsidP="004F322C">
      <w:pPr>
        <w:numPr>
          <w:ilvl w:val="0"/>
          <w:numId w:val="18"/>
        </w:numPr>
        <w:rPr>
          <w:rFonts w:ascii="Times New Roman" w:eastAsia="Times New Roman" w:hAnsi="Times New Roman" w:cs="Times New Roman"/>
          <w:kern w:val="0"/>
          <w:lang w:eastAsia="en-GB"/>
          <w14:ligatures w14:val="none"/>
        </w:rPr>
      </w:pPr>
      <w:r w:rsidRPr="000B22AA">
        <w:rPr>
          <w:rFonts w:ascii="Times New Roman" w:eastAsia="Times New Roman" w:hAnsi="Times New Roman" w:cs="Times New Roman"/>
          <w:kern w:val="0"/>
          <w:lang w:eastAsia="en-GB"/>
          <w14:ligatures w14:val="none"/>
        </w:rPr>
        <w:t>Scrum Fundamentals Certified (SFC)</w:t>
      </w:r>
    </w:p>
    <w:p w14:paraId="24682C6C" w14:textId="77777777" w:rsidR="009C5CEB" w:rsidRPr="000B22AA" w:rsidRDefault="009C5CEB" w:rsidP="000B22AA"/>
    <w:sectPr w:rsidR="009C5CEB" w:rsidRPr="000B2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C15"/>
    <w:multiLevelType w:val="multilevel"/>
    <w:tmpl w:val="9814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855F1"/>
    <w:multiLevelType w:val="multilevel"/>
    <w:tmpl w:val="9F20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8197E"/>
    <w:multiLevelType w:val="multilevel"/>
    <w:tmpl w:val="375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C6CCE"/>
    <w:multiLevelType w:val="multilevel"/>
    <w:tmpl w:val="DB9E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85034"/>
    <w:multiLevelType w:val="multilevel"/>
    <w:tmpl w:val="330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90F58"/>
    <w:multiLevelType w:val="multilevel"/>
    <w:tmpl w:val="88A47B38"/>
    <w:lvl w:ilvl="0">
      <w:start w:val="1"/>
      <w:numFmt w:val="bullet"/>
      <w:lvlText w:val=""/>
      <w:lvlJc w:val="left"/>
      <w:pPr>
        <w:ind w:left="284" w:hanging="284"/>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C6397"/>
    <w:multiLevelType w:val="multilevel"/>
    <w:tmpl w:val="B20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9170B"/>
    <w:multiLevelType w:val="multilevel"/>
    <w:tmpl w:val="C346E8F2"/>
    <w:lvl w:ilvl="0">
      <w:start w:val="1"/>
      <w:numFmt w:val="bullet"/>
      <w:lvlText w:val=""/>
      <w:lvlJc w:val="left"/>
      <w:pPr>
        <w:ind w:left="284" w:hanging="284"/>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35E5B"/>
    <w:multiLevelType w:val="multilevel"/>
    <w:tmpl w:val="0E08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123AD"/>
    <w:multiLevelType w:val="multilevel"/>
    <w:tmpl w:val="C66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F772E"/>
    <w:multiLevelType w:val="multilevel"/>
    <w:tmpl w:val="D912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C2AF0"/>
    <w:multiLevelType w:val="multilevel"/>
    <w:tmpl w:val="F7B2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B08A4"/>
    <w:multiLevelType w:val="multilevel"/>
    <w:tmpl w:val="7878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826F8"/>
    <w:multiLevelType w:val="multilevel"/>
    <w:tmpl w:val="581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911AD"/>
    <w:multiLevelType w:val="multilevel"/>
    <w:tmpl w:val="B6E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E0C49"/>
    <w:multiLevelType w:val="multilevel"/>
    <w:tmpl w:val="C5F0173C"/>
    <w:lvl w:ilvl="0">
      <w:start w:val="1"/>
      <w:numFmt w:val="bullet"/>
      <w:lvlText w:val=""/>
      <w:lvlJc w:val="left"/>
      <w:pPr>
        <w:ind w:left="284" w:hanging="284"/>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636AE"/>
    <w:multiLevelType w:val="multilevel"/>
    <w:tmpl w:val="F8B497FE"/>
    <w:lvl w:ilvl="0">
      <w:start w:val="1"/>
      <w:numFmt w:val="bullet"/>
      <w:lvlText w:val=""/>
      <w:lvlJc w:val="left"/>
      <w:pPr>
        <w:ind w:left="284" w:hanging="284"/>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2770D"/>
    <w:multiLevelType w:val="multilevel"/>
    <w:tmpl w:val="0080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501140">
    <w:abstractNumId w:val="11"/>
  </w:num>
  <w:num w:numId="2" w16cid:durableId="955479976">
    <w:abstractNumId w:val="6"/>
  </w:num>
  <w:num w:numId="3" w16cid:durableId="1233001847">
    <w:abstractNumId w:val="12"/>
  </w:num>
  <w:num w:numId="4" w16cid:durableId="565188474">
    <w:abstractNumId w:val="0"/>
  </w:num>
  <w:num w:numId="5" w16cid:durableId="1647783529">
    <w:abstractNumId w:val="13"/>
  </w:num>
  <w:num w:numId="6" w16cid:durableId="956333695">
    <w:abstractNumId w:val="3"/>
  </w:num>
  <w:num w:numId="7" w16cid:durableId="1005863355">
    <w:abstractNumId w:val="4"/>
  </w:num>
  <w:num w:numId="8" w16cid:durableId="1932591651">
    <w:abstractNumId w:val="17"/>
  </w:num>
  <w:num w:numId="9" w16cid:durableId="239556997">
    <w:abstractNumId w:val="1"/>
  </w:num>
  <w:num w:numId="10" w16cid:durableId="653069738">
    <w:abstractNumId w:val="2"/>
  </w:num>
  <w:num w:numId="11" w16cid:durableId="1781140535">
    <w:abstractNumId w:val="14"/>
  </w:num>
  <w:num w:numId="12" w16cid:durableId="2056469791">
    <w:abstractNumId w:val="9"/>
  </w:num>
  <w:num w:numId="13" w16cid:durableId="1206285773">
    <w:abstractNumId w:val="10"/>
  </w:num>
  <w:num w:numId="14" w16cid:durableId="1993556350">
    <w:abstractNumId w:val="8"/>
  </w:num>
  <w:num w:numId="15" w16cid:durableId="2140298749">
    <w:abstractNumId w:val="16"/>
  </w:num>
  <w:num w:numId="16" w16cid:durableId="990210564">
    <w:abstractNumId w:val="7"/>
  </w:num>
  <w:num w:numId="17" w16cid:durableId="1430588931">
    <w:abstractNumId w:val="5"/>
  </w:num>
  <w:num w:numId="18" w16cid:durableId="2025234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2AA"/>
    <w:rsid w:val="000056A6"/>
    <w:rsid w:val="00087D4F"/>
    <w:rsid w:val="000A06B2"/>
    <w:rsid w:val="000B22AA"/>
    <w:rsid w:val="001C4F11"/>
    <w:rsid w:val="00401BF7"/>
    <w:rsid w:val="004D05B7"/>
    <w:rsid w:val="004F322C"/>
    <w:rsid w:val="004F49FE"/>
    <w:rsid w:val="00572C81"/>
    <w:rsid w:val="006551B4"/>
    <w:rsid w:val="006D3D08"/>
    <w:rsid w:val="009C5CEB"/>
    <w:rsid w:val="00D63149"/>
    <w:rsid w:val="00DB0F0A"/>
    <w:rsid w:val="00DB7935"/>
    <w:rsid w:val="00E466A2"/>
    <w:rsid w:val="00F2769C"/>
    <w:rsid w:val="00F47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6384A"/>
  <w15:chartTrackingRefBased/>
  <w15:docId w15:val="{FD3B54E5-64B2-124F-B19D-DDE5A1FCE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2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2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2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2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2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2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2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2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2AA"/>
    <w:rPr>
      <w:rFonts w:eastAsiaTheme="majorEastAsia" w:cstheme="majorBidi"/>
      <w:color w:val="272727" w:themeColor="text1" w:themeTint="D8"/>
    </w:rPr>
  </w:style>
  <w:style w:type="paragraph" w:styleId="Title">
    <w:name w:val="Title"/>
    <w:basedOn w:val="Normal"/>
    <w:next w:val="Normal"/>
    <w:link w:val="TitleChar"/>
    <w:uiPriority w:val="10"/>
    <w:qFormat/>
    <w:rsid w:val="000B22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2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2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22AA"/>
    <w:rPr>
      <w:i/>
      <w:iCs/>
      <w:color w:val="404040" w:themeColor="text1" w:themeTint="BF"/>
    </w:rPr>
  </w:style>
  <w:style w:type="paragraph" w:styleId="ListParagraph">
    <w:name w:val="List Paragraph"/>
    <w:basedOn w:val="Normal"/>
    <w:uiPriority w:val="34"/>
    <w:qFormat/>
    <w:rsid w:val="000B22AA"/>
    <w:pPr>
      <w:ind w:left="720"/>
      <w:contextualSpacing/>
    </w:pPr>
  </w:style>
  <w:style w:type="character" w:styleId="IntenseEmphasis">
    <w:name w:val="Intense Emphasis"/>
    <w:basedOn w:val="DefaultParagraphFont"/>
    <w:uiPriority w:val="21"/>
    <w:qFormat/>
    <w:rsid w:val="000B22AA"/>
    <w:rPr>
      <w:i/>
      <w:iCs/>
      <w:color w:val="0F4761" w:themeColor="accent1" w:themeShade="BF"/>
    </w:rPr>
  </w:style>
  <w:style w:type="paragraph" w:styleId="IntenseQuote">
    <w:name w:val="Intense Quote"/>
    <w:basedOn w:val="Normal"/>
    <w:next w:val="Normal"/>
    <w:link w:val="IntenseQuoteChar"/>
    <w:uiPriority w:val="30"/>
    <w:qFormat/>
    <w:rsid w:val="000B2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2AA"/>
    <w:rPr>
      <w:i/>
      <w:iCs/>
      <w:color w:val="0F4761" w:themeColor="accent1" w:themeShade="BF"/>
    </w:rPr>
  </w:style>
  <w:style w:type="character" w:styleId="IntenseReference">
    <w:name w:val="Intense Reference"/>
    <w:basedOn w:val="DefaultParagraphFont"/>
    <w:uiPriority w:val="32"/>
    <w:qFormat/>
    <w:rsid w:val="000B22AA"/>
    <w:rPr>
      <w:b/>
      <w:bCs/>
      <w:smallCaps/>
      <w:color w:val="0F4761" w:themeColor="accent1" w:themeShade="BF"/>
      <w:spacing w:val="5"/>
    </w:rPr>
  </w:style>
  <w:style w:type="character" w:customStyle="1" w:styleId="s1">
    <w:name w:val="s1"/>
    <w:basedOn w:val="DefaultParagraphFont"/>
    <w:rsid w:val="000B22AA"/>
  </w:style>
  <w:style w:type="paragraph" w:customStyle="1" w:styleId="p2">
    <w:name w:val="p2"/>
    <w:basedOn w:val="Normal"/>
    <w:rsid w:val="000B22AA"/>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0B22AA"/>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0B22AA"/>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4">
    <w:name w:val="p4"/>
    <w:basedOn w:val="Normal"/>
    <w:rsid w:val="000B22A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0B2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965</Words>
  <Characters>5503</Characters>
  <Application>Microsoft Office Word</Application>
  <DocSecurity>0</DocSecurity>
  <Lines>45</Lines>
  <Paragraphs>12</Paragraphs>
  <ScaleCrop>false</ScaleCrop>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Gandla</dc:creator>
  <cp:keywords/>
  <dc:description/>
  <cp:lastModifiedBy>Santosh Gandla</cp:lastModifiedBy>
  <cp:revision>18</cp:revision>
  <dcterms:created xsi:type="dcterms:W3CDTF">2026-07-07T12:37:00Z</dcterms:created>
  <dcterms:modified xsi:type="dcterms:W3CDTF">2026-07-07T12:41:00Z</dcterms:modified>
</cp:coreProperties>
</file>