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Malkapeta Priyanka</w:t>
      </w:r>
    </w:p>
    <w:p w:rsidR="00000000" w:rsidDel="00000000" w:rsidP="00000000" w:rsidRDefault="00000000" w:rsidRPr="00000000" w14:paraId="00000002">
      <w:pPr>
        <w:spacing w:after="0" w:line="240" w:lineRule="auto"/>
        <w:ind w:firstLine="720"/>
        <w:jc w:val="center"/>
        <w:rPr>
          <w:rFonts w:ascii="Cambria" w:cs="Cambria" w:eastAsia="Cambria" w:hAnsi="Cambria"/>
          <w:color w:val="000000"/>
          <w:sz w:val="20"/>
          <w:szCs w:val="20"/>
        </w:rPr>
      </w:pPr>
      <w:r w:rsidDel="00000000" w:rsidR="00000000" w:rsidRPr="00000000">
        <w:rPr>
          <w:rFonts w:ascii="Cambria" w:cs="Cambria" w:eastAsia="Cambria" w:hAnsi="Cambria"/>
          <w:b w:val="1"/>
          <w:bCs w:val="1"/>
          <w:rtl w:val="0"/>
        </w:rPr>
        <w:t xml:space="preserve">9453959368 | </w:t>
      </w:r>
      <w:hyperlink r:id="rId6">
        <w:r w:rsidDel="00000000" w:rsidR="00000000" w:rsidRPr="00000000">
          <w:rPr>
            <w:rFonts w:ascii="Cambria" w:cs="Cambria" w:eastAsia="Cambria" w:hAnsi="Cambria"/>
            <w:b w:val="1"/>
            <w:bCs w:val="1"/>
            <w:color w:val="1155cc"/>
            <w:u w:val="single"/>
            <w:rtl w:val="0"/>
          </w:rPr>
          <w:t xml:space="preserve">priyamalkapeta@gmail.com</w:t>
        </w:r>
      </w:hyperlink>
      <w:r w:rsidDel="00000000" w:rsidR="00000000" w:rsidRPr="00000000">
        <w:rPr>
          <w:rFonts w:ascii="Cambria" w:cs="Cambria" w:eastAsia="Cambria" w:hAnsi="Cambria"/>
          <w:rtl w:val="0"/>
        </w:rPr>
        <w:t xml:space="preserve"> |</w:t>
      </w:r>
      <w:hyperlink r:id="rId7">
        <w:r w:rsidDel="00000000" w:rsidR="00000000" w:rsidRPr="00000000">
          <w:rPr>
            <w:rFonts w:ascii="Cambria" w:cs="Cambria" w:eastAsia="Cambria" w:hAnsi="Cambria"/>
            <w:color w:val="1155cc"/>
            <w:u w:val="single"/>
            <w:rtl w:val="0"/>
          </w:rPr>
          <w:t xml:space="preserve"> </w:t>
        </w:r>
      </w:hyperlink>
      <w:hyperlink r:id="rId8">
        <w:r w:rsidDel="00000000" w:rsidR="00000000" w:rsidRPr="00000000">
          <w:rPr>
            <w:rFonts w:ascii="Cambria" w:cs="Cambria" w:eastAsia="Cambria" w:hAnsi="Cambria"/>
            <w:b w:val="1"/>
            <w:bCs w:val="1"/>
            <w:color w:val="1155cc"/>
            <w:sz w:val="21"/>
            <w:szCs w:val="21"/>
            <w:highlight w:val="white"/>
            <w:u w:val="single"/>
            <w:rtl w:val="0"/>
          </w:rPr>
          <w:t xml:space="preserve">Linkedin</w:t>
        </w:r>
      </w:hyperlink>
      <w:r w:rsidDel="00000000" w:rsidR="00000000" w:rsidRPr="00000000">
        <w:rPr>
          <w:rFonts w:ascii="Cambria" w:cs="Cambria" w:eastAsia="Cambria" w:hAnsi="Cambria"/>
          <w:b w:val="1"/>
          <w:bCs w:val="1"/>
          <w:rtl w:val="0"/>
        </w:rPr>
        <w:t xml:space="preserve"> | </w:t>
      </w:r>
      <w:hyperlink r:id="rId9">
        <w:r w:rsidDel="00000000" w:rsidR="00000000" w:rsidRPr="00000000">
          <w:rPr>
            <w:rFonts w:ascii="Cambria" w:cs="Cambria" w:eastAsia="Cambria" w:hAnsi="Cambria"/>
            <w:b w:val="1"/>
            <w:bCs w:val="1"/>
            <w:color w:val="1155cc"/>
            <w:u w:val="single"/>
            <w:rtl w:val="0"/>
          </w:rPr>
          <w:t xml:space="preserve">Portfolio</w:t>
        </w:r>
      </w:hyperlink>
      <w:r w:rsidDel="00000000" w:rsidR="00000000" w:rsidRPr="00000000">
        <w:rPr>
          <w:rFonts w:ascii="Cambria" w:cs="Cambria" w:eastAsia="Cambria" w:hAnsi="Cambria"/>
          <w:b w:val="1"/>
          <w:bCs w:val="1"/>
          <w:rtl w:val="0"/>
        </w:rPr>
        <w:t xml:space="preserve"> | Open to relocate across USA</w:t>
      </w:r>
      <w:r w:rsidDel="00000000" w:rsidR="00000000" w:rsidRPr="00000000">
        <w:rPr>
          <w:rFonts w:ascii="Cambria" w:cs="Cambria" w:eastAsia="Cambria" w:hAnsi="Cambria"/>
          <w:sz w:val="20"/>
          <w:szCs w:val="20"/>
          <w:rtl w:val="0"/>
        </w:rPr>
        <w:tab/>
        <w:tab/>
        <w:tab/>
        <w:tab/>
        <w:tab/>
        <w:tab/>
      </w:r>
      <w:r w:rsidDel="00000000" w:rsidR="00000000" w:rsidRPr="00000000">
        <w:rPr>
          <w:rtl w:val="0"/>
        </w:rPr>
      </w:r>
    </w:p>
    <w:p w:rsidR="00000000" w:rsidDel="00000000" w:rsidP="00000000" w:rsidRDefault="00000000" w:rsidRPr="00000000" w14:paraId="00000003">
      <w:pPr>
        <w:spacing w:after="0" w:lineRule="auto"/>
        <w:ind w:right="-187"/>
        <w:jc w:val="both"/>
        <w:rPr>
          <w:rFonts w:ascii="Cambria" w:cs="Cambria" w:eastAsia="Cambria" w:hAnsi="Cambria"/>
          <w:sz w:val="20"/>
          <w:szCs w:val="20"/>
        </w:rPr>
      </w:pPr>
      <w:r w:rsidDel="00000000" w:rsidR="00000000" w:rsidRPr="00000000">
        <w:rPr>
          <w:rFonts w:ascii="Cambria" w:cs="Cambria" w:eastAsia="Cambria" w:hAnsi="Cambria"/>
          <w:color w:val="000000"/>
          <w:sz w:val="20"/>
          <w:szCs w:val="20"/>
          <w:rtl w:val="0"/>
        </w:rPr>
        <w:tab/>
        <w:tab/>
        <w:tab/>
        <w:tab/>
        <w:tab/>
        <w:tab/>
        <w:tab/>
      </w:r>
      <w:r w:rsidDel="00000000" w:rsidR="00000000" w:rsidRPr="00000000">
        <w:rPr>
          <w:rtl w:val="0"/>
        </w:rPr>
      </w:r>
    </w:p>
    <w:p w:rsidR="00000000" w:rsidDel="00000000" w:rsidP="00000000" w:rsidRDefault="00000000" w:rsidRPr="00000000" w14:paraId="00000004">
      <w:pPr>
        <w:spacing w:after="0" w:lineRule="auto"/>
        <w:ind w:right="-187"/>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5">
      <w:pPr>
        <w:spacing w:after="0" w:lineRule="auto"/>
        <w:ind w:right="-187"/>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6">
      <w:pPr>
        <w:spacing w:after="0" w:lineRule="auto"/>
        <w:ind w:right="-187"/>
        <w:jc w:val="both"/>
        <w:rPr>
          <w:rFonts w:ascii="Cambria" w:cs="Cambria" w:eastAsia="Cambria" w:hAnsi="Cambria"/>
          <w:b w:val="1"/>
          <w:bCs w:val="1"/>
          <w:color w:val="000000"/>
          <w:u w:val="single"/>
        </w:rPr>
      </w:pPr>
      <w:r w:rsidDel="00000000" w:rsidR="00000000" w:rsidRPr="00000000">
        <w:rPr>
          <w:rFonts w:ascii="Cambria" w:cs="Cambria" w:eastAsia="Cambria" w:hAnsi="Cambria"/>
          <w:b w:val="1"/>
          <w:bCs w:val="1"/>
          <w:color w:val="000000"/>
          <w:u w:val="single"/>
          <w:rtl w:val="0"/>
        </w:rPr>
        <w:t xml:space="preserve">Professional Summary:</w:t>
      </w:r>
    </w:p>
    <w:p w:rsidR="00000000" w:rsidDel="00000000" w:rsidP="00000000" w:rsidRDefault="00000000" w:rsidRPr="00000000" w14:paraId="00000007">
      <w:pPr>
        <w:numPr>
          <w:ilvl w:val="0"/>
          <w:numId w:val="4"/>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Results-driven AI/Data professional with </w:t>
      </w:r>
      <w:r w:rsidDel="00000000" w:rsidR="00000000" w:rsidRPr="00000000">
        <w:rPr>
          <w:rFonts w:ascii="Cambria" w:cs="Cambria" w:eastAsia="Cambria" w:hAnsi="Cambria"/>
          <w:b w:val="1"/>
          <w:bCs w:val="1"/>
          <w:sz w:val="20"/>
          <w:szCs w:val="20"/>
          <w:rtl w:val="0"/>
        </w:rPr>
        <w:t xml:space="preserve">5+ years of experience</w:t>
      </w:r>
      <w:r w:rsidDel="00000000" w:rsidR="00000000" w:rsidRPr="00000000">
        <w:rPr>
          <w:rFonts w:ascii="Cambria" w:cs="Cambria" w:eastAsia="Cambria" w:hAnsi="Cambria"/>
          <w:sz w:val="20"/>
          <w:szCs w:val="20"/>
          <w:rtl w:val="0"/>
        </w:rPr>
        <w:t xml:space="preserve"> in building scalable data platforms and deploying </w:t>
      </w:r>
      <w:r w:rsidDel="00000000" w:rsidR="00000000" w:rsidRPr="00000000">
        <w:rPr>
          <w:rFonts w:ascii="Cambria" w:cs="Cambria" w:eastAsia="Cambria" w:hAnsi="Cambria"/>
          <w:b w:val="1"/>
          <w:bCs w:val="1"/>
          <w:sz w:val="20"/>
          <w:szCs w:val="20"/>
          <w:rtl w:val="0"/>
        </w:rPr>
        <w:t xml:space="preserve">Generative AI (LLM-based) solutions</w:t>
      </w:r>
      <w:r w:rsidDel="00000000" w:rsidR="00000000" w:rsidRPr="00000000">
        <w:rPr>
          <w:rFonts w:ascii="Cambria" w:cs="Cambria" w:eastAsia="Cambria" w:hAnsi="Cambria"/>
          <w:sz w:val="20"/>
          <w:szCs w:val="20"/>
          <w:rtl w:val="0"/>
        </w:rPr>
        <w:t xml:space="preserve"> on cloud environments. </w:t>
      </w:r>
      <w:r w:rsidDel="00000000" w:rsidR="00000000" w:rsidRPr="00000000">
        <w:rPr>
          <w:rtl w:val="0"/>
        </w:rPr>
      </w:r>
    </w:p>
    <w:p w:rsidR="00000000" w:rsidDel="00000000" w:rsidP="00000000" w:rsidRDefault="00000000" w:rsidRPr="00000000" w14:paraId="00000008">
      <w:pPr>
        <w:numPr>
          <w:ilvl w:val="0"/>
          <w:numId w:val="4"/>
        </w:numPr>
        <w:pBdr>
          <w:top w:space="0" w:sz="0" w:val="nil"/>
          <w:left w:space="0" w:sz="0" w:val="nil"/>
          <w:bottom w:space="0" w:sz="0" w:val="nil"/>
          <w:right w:space="0" w:sz="0" w:val="nil"/>
          <w:between w:space="0" w:sz="0" w:val="nil"/>
        </w:pBdr>
        <w:spacing w:after="0" w:line="240" w:lineRule="auto"/>
        <w:ind w:left="360" w:hanging="360"/>
        <w:jc w:val="both"/>
        <w:rPr>
          <w:highlight w:val="white"/>
        </w:rPr>
      </w:pPr>
      <w:r w:rsidDel="00000000" w:rsidR="00000000" w:rsidRPr="00000000">
        <w:rPr>
          <w:rFonts w:ascii="Cambria" w:cs="Cambria" w:eastAsia="Cambria" w:hAnsi="Cambria"/>
          <w:sz w:val="20"/>
          <w:szCs w:val="20"/>
          <w:highlight w:val="white"/>
          <w:rtl w:val="0"/>
        </w:rPr>
        <w:t xml:space="preserve">Proficient in utilizing large language models (</w:t>
      </w:r>
      <w:r w:rsidDel="00000000" w:rsidR="00000000" w:rsidRPr="00000000">
        <w:rPr>
          <w:rFonts w:ascii="Cambria" w:cs="Cambria" w:eastAsia="Cambria" w:hAnsi="Cambria"/>
          <w:b w:val="1"/>
          <w:bCs w:val="1"/>
          <w:sz w:val="20"/>
          <w:szCs w:val="20"/>
          <w:highlight w:val="white"/>
          <w:rtl w:val="0"/>
        </w:rPr>
        <w:t xml:space="preserve">LLMs) like GPT-4, BERT, Falcon and T5</w:t>
      </w:r>
      <w:r w:rsidDel="00000000" w:rsidR="00000000" w:rsidRPr="00000000">
        <w:rPr>
          <w:rFonts w:ascii="Cambria" w:cs="Cambria" w:eastAsia="Cambria" w:hAnsi="Cambria"/>
          <w:sz w:val="20"/>
          <w:szCs w:val="20"/>
          <w:highlight w:val="white"/>
          <w:rtl w:val="0"/>
        </w:rPr>
        <w:t xml:space="preserve"> for text summarization, sentiment analysis, and fine-tuning on domain-specific data.</w:t>
      </w:r>
      <w:r w:rsidDel="00000000" w:rsidR="00000000" w:rsidRPr="00000000">
        <w:rPr>
          <w:rtl w:val="0"/>
        </w:rPr>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spacing w:after="0" w:line="240" w:lineRule="auto"/>
        <w:ind w:left="360" w:hanging="360"/>
        <w:jc w:val="both"/>
        <w:rPr>
          <w:color w:val="000000"/>
        </w:rPr>
      </w:pPr>
      <w:r w:rsidDel="00000000" w:rsidR="00000000" w:rsidRPr="00000000">
        <w:rPr>
          <w:rFonts w:ascii="Cambria" w:cs="Cambria" w:eastAsia="Cambria" w:hAnsi="Cambria"/>
          <w:color w:val="000000"/>
          <w:sz w:val="20"/>
          <w:szCs w:val="20"/>
          <w:rtl w:val="0"/>
        </w:rPr>
        <w:t xml:space="preserve">Skilled in developing Generative AI solutions using Hugging Face Transformers, LangChain, and Llama Index, integrating </w:t>
      </w:r>
      <w:r w:rsidDel="00000000" w:rsidR="00000000" w:rsidRPr="00000000">
        <w:rPr>
          <w:rFonts w:ascii="Cambria" w:cs="Cambria" w:eastAsia="Cambria" w:hAnsi="Cambria"/>
          <w:b w:val="1"/>
          <w:bCs w:val="1"/>
          <w:color w:val="000000"/>
          <w:sz w:val="20"/>
          <w:szCs w:val="20"/>
          <w:rtl w:val="0"/>
        </w:rPr>
        <w:t xml:space="preserve">LLM</w:t>
      </w:r>
      <w:r w:rsidDel="00000000" w:rsidR="00000000" w:rsidRPr="00000000">
        <w:rPr>
          <w:rFonts w:ascii="Cambria" w:cs="Cambria" w:eastAsia="Cambria" w:hAnsi="Cambria"/>
          <w:color w:val="000000"/>
          <w:sz w:val="20"/>
          <w:szCs w:val="20"/>
          <w:rtl w:val="0"/>
        </w:rPr>
        <w:t xml:space="preserve">s for chatbots, summarization, and intelligent search.</w:t>
      </w:r>
      <w:r w:rsidDel="00000000" w:rsidR="00000000" w:rsidRPr="00000000">
        <w:rPr>
          <w:rtl w:val="0"/>
        </w:rPr>
      </w:r>
    </w:p>
    <w:p w:rsidR="00000000" w:rsidDel="00000000" w:rsidP="00000000" w:rsidRDefault="00000000" w:rsidRPr="00000000" w14:paraId="0000000A">
      <w:pPr>
        <w:numPr>
          <w:ilvl w:val="0"/>
          <w:numId w:val="4"/>
        </w:numPr>
        <w:spacing w:after="0" w:line="240" w:lineRule="auto"/>
        <w:ind w:left="360" w:hanging="360"/>
        <w:jc w:val="both"/>
        <w:rPr>
          <w:color w:val="000000"/>
        </w:rPr>
      </w:pPr>
      <w:r w:rsidDel="00000000" w:rsidR="00000000" w:rsidRPr="00000000">
        <w:rPr>
          <w:rFonts w:ascii="Cambria" w:cs="Cambria" w:eastAsia="Cambria" w:hAnsi="Cambria"/>
          <w:color w:val="000000"/>
          <w:sz w:val="20"/>
          <w:szCs w:val="20"/>
          <w:rtl w:val="0"/>
        </w:rPr>
        <w:t xml:space="preserve">Design, develop, and maintain scalable data pipelines and workflows using </w:t>
      </w:r>
      <w:r w:rsidDel="00000000" w:rsidR="00000000" w:rsidRPr="00000000">
        <w:rPr>
          <w:rFonts w:ascii="Cambria" w:cs="Cambria" w:eastAsia="Cambria" w:hAnsi="Cambria"/>
          <w:b w:val="1"/>
          <w:bCs w:val="1"/>
          <w:color w:val="000000"/>
          <w:sz w:val="20"/>
          <w:szCs w:val="20"/>
          <w:rtl w:val="0"/>
        </w:rPr>
        <w:t xml:space="preserve">Apache Spark, PySpark, Kafka, and Flink</w:t>
      </w:r>
      <w:r w:rsidDel="00000000" w:rsidR="00000000" w:rsidRPr="00000000">
        <w:rPr>
          <w:rFonts w:ascii="Cambria" w:cs="Cambria" w:eastAsia="Cambria" w:hAnsi="Cambria"/>
          <w:color w:val="000000"/>
          <w:sz w:val="20"/>
          <w:szCs w:val="20"/>
          <w:rtl w:val="0"/>
        </w:rPr>
        <w:t xml:space="preserve"> to support batch and real-time data processing.</w:t>
      </w:r>
      <w:r w:rsidDel="00000000" w:rsidR="00000000" w:rsidRPr="00000000">
        <w:rPr>
          <w:rtl w:val="0"/>
        </w:rPr>
      </w:r>
    </w:p>
    <w:p w:rsidR="00000000" w:rsidDel="00000000" w:rsidP="00000000" w:rsidRDefault="00000000" w:rsidRPr="00000000" w14:paraId="0000000B">
      <w:pPr>
        <w:numPr>
          <w:ilvl w:val="0"/>
          <w:numId w:val="4"/>
        </w:numPr>
        <w:spacing w:after="0" w:line="240" w:lineRule="auto"/>
        <w:ind w:left="360" w:hanging="360"/>
        <w:jc w:val="both"/>
        <w:rPr>
          <w:color w:val="000000"/>
        </w:rPr>
      </w:pPr>
      <w:r w:rsidDel="00000000" w:rsidR="00000000" w:rsidRPr="00000000">
        <w:rPr>
          <w:rFonts w:ascii="Cambria" w:cs="Cambria" w:eastAsia="Cambria" w:hAnsi="Cambria"/>
          <w:sz w:val="20"/>
          <w:szCs w:val="20"/>
          <w:rtl w:val="0"/>
        </w:rPr>
        <w:t xml:space="preserve">Adept at integrating </w:t>
      </w:r>
      <w:r w:rsidDel="00000000" w:rsidR="00000000" w:rsidRPr="00000000">
        <w:rPr>
          <w:rFonts w:ascii="Cambria" w:cs="Cambria" w:eastAsia="Cambria" w:hAnsi="Cambria"/>
          <w:b w:val="1"/>
          <w:bCs w:val="1"/>
          <w:sz w:val="20"/>
          <w:szCs w:val="20"/>
          <w:rtl w:val="0"/>
        </w:rPr>
        <w:t xml:space="preserve">Generative AI and LLMs</w:t>
      </w:r>
      <w:r w:rsidDel="00000000" w:rsidR="00000000" w:rsidRPr="00000000">
        <w:rPr>
          <w:rFonts w:ascii="Cambria" w:cs="Cambria" w:eastAsia="Cambria" w:hAnsi="Cambria"/>
          <w:sz w:val="20"/>
          <w:szCs w:val="20"/>
          <w:rtl w:val="0"/>
        </w:rPr>
        <w:t xml:space="preserve"> into data pipelines using </w:t>
      </w:r>
      <w:r w:rsidDel="00000000" w:rsidR="00000000" w:rsidRPr="00000000">
        <w:rPr>
          <w:rFonts w:ascii="Cambria" w:cs="Cambria" w:eastAsia="Cambria" w:hAnsi="Cambria"/>
          <w:b w:val="1"/>
          <w:bCs w:val="1"/>
          <w:sz w:val="20"/>
          <w:szCs w:val="20"/>
          <w:rtl w:val="0"/>
        </w:rPr>
        <w:t xml:space="preserve">LangChain, RAG, and vector databases</w:t>
      </w:r>
      <w:r w:rsidDel="00000000" w:rsidR="00000000" w:rsidRPr="00000000">
        <w:rPr>
          <w:rFonts w:ascii="Cambria" w:cs="Cambria" w:eastAsia="Cambria" w:hAnsi="Cambria"/>
          <w:sz w:val="20"/>
          <w:szCs w:val="20"/>
          <w:rtl w:val="0"/>
        </w:rPr>
        <w:t xml:space="preserve"> (Pinecone, FAISS, Weaviate) for intelligent data solutions.</w:t>
      </w:r>
      <w:r w:rsidDel="00000000" w:rsidR="00000000" w:rsidRPr="00000000">
        <w:rPr>
          <w:rtl w:val="0"/>
        </w:rPr>
      </w:r>
    </w:p>
    <w:p w:rsidR="00000000" w:rsidDel="00000000" w:rsidP="00000000" w:rsidRDefault="00000000" w:rsidRPr="00000000" w14:paraId="0000000C">
      <w:pPr>
        <w:numPr>
          <w:ilvl w:val="0"/>
          <w:numId w:val="4"/>
        </w:numPr>
        <w:spacing w:after="0" w:line="240" w:lineRule="auto"/>
        <w:ind w:left="360" w:hanging="360"/>
        <w:jc w:val="both"/>
        <w:rPr>
          <w:color w:val="000000"/>
        </w:rPr>
      </w:pPr>
      <w:r w:rsidDel="00000000" w:rsidR="00000000" w:rsidRPr="00000000">
        <w:rPr>
          <w:rFonts w:ascii="Cambria" w:cs="Cambria" w:eastAsia="Cambria" w:hAnsi="Cambria"/>
          <w:color w:val="000000"/>
          <w:sz w:val="20"/>
          <w:szCs w:val="20"/>
          <w:rtl w:val="0"/>
        </w:rPr>
        <w:t xml:space="preserve">Skilled in machine learning and deep learning frameworks </w:t>
      </w:r>
      <w:r w:rsidDel="00000000" w:rsidR="00000000" w:rsidRPr="00000000">
        <w:rPr>
          <w:rFonts w:ascii="Cambria" w:cs="Cambria" w:eastAsia="Cambria" w:hAnsi="Cambria"/>
          <w:b w:val="1"/>
          <w:bCs w:val="1"/>
          <w:color w:val="000000"/>
          <w:sz w:val="20"/>
          <w:szCs w:val="20"/>
          <w:rtl w:val="0"/>
        </w:rPr>
        <w:t xml:space="preserve">(PyTorch, TensorFlow, Scikit-learn, XGBoost</w:t>
      </w:r>
      <w:r w:rsidDel="00000000" w:rsidR="00000000" w:rsidRPr="00000000">
        <w:rPr>
          <w:rFonts w:ascii="Cambria" w:cs="Cambria" w:eastAsia="Cambria" w:hAnsi="Cambria"/>
          <w:color w:val="000000"/>
          <w:sz w:val="20"/>
          <w:szCs w:val="20"/>
          <w:rtl w:val="0"/>
        </w:rPr>
        <w:t xml:space="preserve">) with hands-on experience in </w:t>
      </w:r>
      <w:r w:rsidDel="00000000" w:rsidR="00000000" w:rsidRPr="00000000">
        <w:rPr>
          <w:rFonts w:ascii="Cambria" w:cs="Cambria" w:eastAsia="Cambria" w:hAnsi="Cambria"/>
          <w:b w:val="1"/>
          <w:bCs w:val="1"/>
          <w:color w:val="000000"/>
          <w:sz w:val="20"/>
          <w:szCs w:val="20"/>
          <w:rtl w:val="0"/>
        </w:rPr>
        <w:t xml:space="preserve">MLOps</w:t>
      </w:r>
      <w:r w:rsidDel="00000000" w:rsidR="00000000" w:rsidRPr="00000000">
        <w:rPr>
          <w:rFonts w:ascii="Cambria" w:cs="Cambria" w:eastAsia="Cambria" w:hAnsi="Cambria"/>
          <w:color w:val="000000"/>
          <w:sz w:val="20"/>
          <w:szCs w:val="20"/>
          <w:rtl w:val="0"/>
        </w:rPr>
        <w:t xml:space="preserve"> using MLflow, Kubeflow, and Vertex AI.</w:t>
      </w:r>
      <w:r w:rsidDel="00000000" w:rsidR="00000000" w:rsidRPr="00000000">
        <w:rPr>
          <w:rtl w:val="0"/>
        </w:rPr>
      </w:r>
    </w:p>
    <w:p w:rsidR="00000000" w:rsidDel="00000000" w:rsidP="00000000" w:rsidRDefault="00000000" w:rsidRPr="00000000" w14:paraId="0000000D">
      <w:pPr>
        <w:numPr>
          <w:ilvl w:val="0"/>
          <w:numId w:val="4"/>
        </w:numPr>
        <w:spacing w:after="0" w:line="240" w:lineRule="auto"/>
        <w:ind w:left="360" w:hanging="360"/>
        <w:jc w:val="both"/>
        <w:rPr>
          <w:color w:val="000000"/>
        </w:rPr>
      </w:pPr>
      <w:r w:rsidDel="00000000" w:rsidR="00000000" w:rsidRPr="00000000">
        <w:rPr>
          <w:rFonts w:ascii="Cambria" w:cs="Cambria" w:eastAsia="Cambria" w:hAnsi="Cambria"/>
          <w:color w:val="000000"/>
          <w:sz w:val="20"/>
          <w:szCs w:val="20"/>
          <w:rtl w:val="0"/>
        </w:rPr>
        <w:t xml:space="preserve">Build and optimize ETL/ELT processes using tools like </w:t>
      </w:r>
      <w:r w:rsidDel="00000000" w:rsidR="00000000" w:rsidRPr="00000000">
        <w:rPr>
          <w:rFonts w:ascii="Cambria" w:cs="Cambria" w:eastAsia="Cambria" w:hAnsi="Cambria"/>
          <w:b w:val="1"/>
          <w:bCs w:val="1"/>
          <w:color w:val="000000"/>
          <w:sz w:val="20"/>
          <w:szCs w:val="20"/>
          <w:rtl w:val="0"/>
        </w:rPr>
        <w:t xml:space="preserve">dbt, AWS Glue, Informatica, and Talend</w:t>
      </w:r>
      <w:r w:rsidDel="00000000" w:rsidR="00000000" w:rsidRPr="00000000">
        <w:rPr>
          <w:rFonts w:ascii="Cambria" w:cs="Cambria" w:eastAsia="Cambria" w:hAnsi="Cambria"/>
          <w:color w:val="000000"/>
          <w:sz w:val="20"/>
          <w:szCs w:val="20"/>
          <w:rtl w:val="0"/>
        </w:rPr>
        <w:t xml:space="preserve"> to ingest, transform, and load large datasets across cloud platforms.</w:t>
      </w:r>
      <w:r w:rsidDel="00000000" w:rsidR="00000000" w:rsidRPr="00000000">
        <w:rPr>
          <w:rtl w:val="0"/>
        </w:rPr>
      </w:r>
    </w:p>
    <w:p w:rsidR="00000000" w:rsidDel="00000000" w:rsidP="00000000" w:rsidRDefault="00000000" w:rsidRPr="00000000" w14:paraId="0000000E">
      <w:pPr>
        <w:numPr>
          <w:ilvl w:val="0"/>
          <w:numId w:val="4"/>
        </w:numPr>
        <w:spacing w:after="0" w:line="240" w:lineRule="auto"/>
        <w:ind w:left="360" w:hanging="360"/>
        <w:jc w:val="both"/>
        <w:rPr>
          <w:color w:val="000000"/>
        </w:rPr>
      </w:pPr>
      <w:r w:rsidDel="00000000" w:rsidR="00000000" w:rsidRPr="00000000">
        <w:rPr>
          <w:rFonts w:ascii="Cambria" w:cs="Cambria" w:eastAsia="Cambria" w:hAnsi="Cambria"/>
          <w:color w:val="000000"/>
          <w:sz w:val="20"/>
          <w:szCs w:val="20"/>
          <w:rtl w:val="0"/>
        </w:rPr>
        <w:t xml:space="preserve">Manage and scale cloud data infrastructure on </w:t>
      </w:r>
      <w:r w:rsidDel="00000000" w:rsidR="00000000" w:rsidRPr="00000000">
        <w:rPr>
          <w:rFonts w:ascii="Cambria" w:cs="Cambria" w:eastAsia="Cambria" w:hAnsi="Cambria"/>
          <w:b w:val="1"/>
          <w:bCs w:val="1"/>
          <w:color w:val="000000"/>
          <w:sz w:val="20"/>
          <w:szCs w:val="20"/>
          <w:rtl w:val="0"/>
        </w:rPr>
        <w:t xml:space="preserve">AWS (S3, EMR, Redshift), Azure (ADF, Databricks), and GCP (Big Query,</w:t>
      </w:r>
      <w:r w:rsidDel="00000000" w:rsidR="00000000" w:rsidRPr="00000000">
        <w:rPr>
          <w:rFonts w:ascii="Cambria" w:cs="Cambria" w:eastAsia="Cambria" w:hAnsi="Cambria"/>
          <w:color w:val="000000"/>
          <w:sz w:val="20"/>
          <w:szCs w:val="20"/>
          <w:rtl w:val="0"/>
        </w:rPr>
        <w:t xml:space="preserve"> Dataflow) ensuring high availability and performance.</w:t>
      </w:r>
      <w:r w:rsidDel="00000000" w:rsidR="00000000" w:rsidRPr="00000000">
        <w:rPr>
          <w:rtl w:val="0"/>
        </w:rPr>
      </w:r>
    </w:p>
    <w:p w:rsidR="00000000" w:rsidDel="00000000" w:rsidP="00000000" w:rsidRDefault="00000000" w:rsidRPr="00000000" w14:paraId="0000000F">
      <w:pPr>
        <w:numPr>
          <w:ilvl w:val="0"/>
          <w:numId w:val="4"/>
        </w:numPr>
        <w:spacing w:after="0" w:line="240" w:lineRule="auto"/>
        <w:ind w:left="360" w:hanging="360"/>
        <w:jc w:val="both"/>
        <w:rPr>
          <w:color w:val="000000"/>
        </w:rPr>
      </w:pPr>
      <w:r w:rsidDel="00000000" w:rsidR="00000000" w:rsidRPr="00000000">
        <w:rPr>
          <w:rFonts w:ascii="Cambria" w:cs="Cambria" w:eastAsia="Cambria" w:hAnsi="Cambria"/>
          <w:color w:val="000000"/>
          <w:sz w:val="20"/>
          <w:szCs w:val="20"/>
          <w:rtl w:val="0"/>
        </w:rPr>
        <w:t xml:space="preserve">Implement infrastructure-as-code (IaC) and CI/CD pipelines with </w:t>
      </w:r>
      <w:r w:rsidDel="00000000" w:rsidR="00000000" w:rsidRPr="00000000">
        <w:rPr>
          <w:rFonts w:ascii="Cambria" w:cs="Cambria" w:eastAsia="Cambria" w:hAnsi="Cambria"/>
          <w:b w:val="1"/>
          <w:bCs w:val="1"/>
          <w:color w:val="000000"/>
          <w:sz w:val="20"/>
          <w:szCs w:val="20"/>
          <w:rtl w:val="0"/>
        </w:rPr>
        <w:t xml:space="preserve">Terraform, Jenkins, GitHub Actions, Docker, and</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bCs w:val="1"/>
          <w:color w:val="000000"/>
          <w:sz w:val="20"/>
          <w:szCs w:val="20"/>
          <w:rtl w:val="0"/>
        </w:rPr>
        <w:t xml:space="preserve">Kubernetes </w:t>
      </w:r>
      <w:r w:rsidDel="00000000" w:rsidR="00000000" w:rsidRPr="00000000">
        <w:rPr>
          <w:rFonts w:ascii="Cambria" w:cs="Cambria" w:eastAsia="Cambria" w:hAnsi="Cambria"/>
          <w:color w:val="000000"/>
          <w:sz w:val="20"/>
          <w:szCs w:val="20"/>
          <w:rtl w:val="0"/>
        </w:rPr>
        <w:t xml:space="preserve">for automated deployments.</w:t>
      </w:r>
      <w:r w:rsidDel="00000000" w:rsidR="00000000" w:rsidRPr="00000000">
        <w:rPr>
          <w:rtl w:val="0"/>
        </w:rPr>
      </w:r>
    </w:p>
    <w:p w:rsidR="00000000" w:rsidDel="00000000" w:rsidP="00000000" w:rsidRDefault="00000000" w:rsidRPr="00000000" w14:paraId="00000010">
      <w:pPr>
        <w:numPr>
          <w:ilvl w:val="0"/>
          <w:numId w:val="4"/>
        </w:numPr>
        <w:spacing w:after="0" w:line="240" w:lineRule="auto"/>
        <w:ind w:left="360" w:hanging="360"/>
        <w:jc w:val="both"/>
        <w:rPr>
          <w:color w:val="000000"/>
        </w:rPr>
      </w:pPr>
      <w:r w:rsidDel="00000000" w:rsidR="00000000" w:rsidRPr="00000000">
        <w:rPr>
          <w:rFonts w:ascii="Cambria" w:cs="Cambria" w:eastAsia="Cambria" w:hAnsi="Cambria"/>
          <w:color w:val="000000"/>
          <w:sz w:val="20"/>
          <w:szCs w:val="20"/>
          <w:rtl w:val="0"/>
        </w:rPr>
        <w:t xml:space="preserve">Create interactive dashboards and reports using </w:t>
      </w:r>
      <w:r w:rsidDel="00000000" w:rsidR="00000000" w:rsidRPr="00000000">
        <w:rPr>
          <w:rFonts w:ascii="Cambria" w:cs="Cambria" w:eastAsia="Cambria" w:hAnsi="Cambria"/>
          <w:b w:val="1"/>
          <w:bCs w:val="1"/>
          <w:color w:val="000000"/>
          <w:sz w:val="20"/>
          <w:szCs w:val="20"/>
          <w:rtl w:val="0"/>
        </w:rPr>
        <w:t xml:space="preserve">Power BI, Tableau, Looker, Streamlit, and</w:t>
      </w:r>
      <w:r w:rsidDel="00000000" w:rsidR="00000000" w:rsidRPr="00000000">
        <w:rPr>
          <w:rFonts w:ascii="Cambria" w:cs="Cambria" w:eastAsia="Cambria" w:hAnsi="Cambria"/>
          <w:color w:val="000000"/>
          <w:sz w:val="20"/>
          <w:szCs w:val="20"/>
          <w:rtl w:val="0"/>
        </w:rPr>
        <w:t xml:space="preserve"> Dash to enable data-driven decision-making.</w:t>
      </w:r>
      <w:r w:rsidDel="00000000" w:rsidR="00000000" w:rsidRPr="00000000">
        <w:rPr>
          <w:rtl w:val="0"/>
        </w:rPr>
      </w:r>
    </w:p>
    <w:p w:rsidR="00000000" w:rsidDel="00000000" w:rsidP="00000000" w:rsidRDefault="00000000" w:rsidRPr="00000000" w14:paraId="00000011">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Proven track record in </w:t>
      </w:r>
      <w:r w:rsidDel="00000000" w:rsidR="00000000" w:rsidRPr="00000000">
        <w:rPr>
          <w:rFonts w:ascii="Cambria" w:cs="Cambria" w:eastAsia="Cambria" w:hAnsi="Cambria"/>
          <w:b w:val="1"/>
          <w:bCs w:val="1"/>
          <w:sz w:val="20"/>
          <w:szCs w:val="20"/>
          <w:rtl w:val="0"/>
        </w:rPr>
        <w:t xml:space="preserve">cloud data engineering</w:t>
      </w:r>
      <w:r w:rsidDel="00000000" w:rsidR="00000000" w:rsidRPr="00000000">
        <w:rPr>
          <w:rFonts w:ascii="Cambria" w:cs="Cambria" w:eastAsia="Cambria" w:hAnsi="Cambria"/>
          <w:sz w:val="20"/>
          <w:szCs w:val="20"/>
          <w:rtl w:val="0"/>
        </w:rPr>
        <w:t xml:space="preserve"> across </w:t>
      </w:r>
      <w:r w:rsidDel="00000000" w:rsidR="00000000" w:rsidRPr="00000000">
        <w:rPr>
          <w:rFonts w:ascii="Cambria" w:cs="Cambria" w:eastAsia="Cambria" w:hAnsi="Cambria"/>
          <w:b w:val="1"/>
          <w:bCs w:val="1"/>
          <w:sz w:val="20"/>
          <w:szCs w:val="20"/>
          <w:rtl w:val="0"/>
        </w:rPr>
        <w:t xml:space="preserve">AWS, Azure, and GCP</w:t>
      </w:r>
      <w:r w:rsidDel="00000000" w:rsidR="00000000" w:rsidRPr="00000000">
        <w:rPr>
          <w:rFonts w:ascii="Cambria" w:cs="Cambria" w:eastAsia="Cambria" w:hAnsi="Cambria"/>
          <w:sz w:val="20"/>
          <w:szCs w:val="20"/>
          <w:rtl w:val="0"/>
        </w:rPr>
        <w:t xml:space="preserve">, leveraging services for large-scale </w:t>
      </w:r>
      <w:r w:rsidDel="00000000" w:rsidR="00000000" w:rsidRPr="00000000">
        <w:rPr>
          <w:rFonts w:ascii="Cambria" w:cs="Cambria" w:eastAsia="Cambria" w:hAnsi="Cambria"/>
          <w:b w:val="1"/>
          <w:bCs w:val="1"/>
          <w:sz w:val="20"/>
          <w:szCs w:val="20"/>
          <w:rtl w:val="0"/>
        </w:rPr>
        <w:t xml:space="preserve">data </w:t>
      </w:r>
      <w:r w:rsidDel="00000000" w:rsidR="00000000" w:rsidRPr="00000000">
        <w:rPr>
          <w:rFonts w:ascii="Cambria" w:cs="Cambria" w:eastAsia="Cambria" w:hAnsi="Cambria"/>
          <w:sz w:val="20"/>
          <w:szCs w:val="20"/>
          <w:rtl w:val="0"/>
        </w:rPr>
        <w:t xml:space="preserve">ingestion, storage, and AI/ML deployment.</w:t>
      </w:r>
      <w:r w:rsidDel="00000000" w:rsidR="00000000" w:rsidRPr="00000000">
        <w:rPr>
          <w:rtl w:val="0"/>
        </w:rPr>
      </w:r>
    </w:p>
    <w:p w:rsidR="00000000" w:rsidDel="00000000" w:rsidP="00000000" w:rsidRDefault="00000000" w:rsidRPr="00000000" w14:paraId="00000012">
      <w:pPr>
        <w:numPr>
          <w:ilvl w:val="0"/>
          <w:numId w:val="4"/>
        </w:numPr>
        <w:spacing w:after="40" w:before="40" w:line="240" w:lineRule="auto"/>
        <w:ind w:left="360" w:hanging="360"/>
        <w:jc w:val="both"/>
        <w:rPr>
          <w:color w:val="000000"/>
        </w:rPr>
      </w:pPr>
      <w:r w:rsidDel="00000000" w:rsidR="00000000" w:rsidRPr="00000000">
        <w:rPr>
          <w:rFonts w:ascii="Cambria" w:cs="Cambria" w:eastAsia="Cambria" w:hAnsi="Cambria"/>
          <w:sz w:val="20"/>
          <w:szCs w:val="20"/>
          <w:rtl w:val="0"/>
        </w:rPr>
        <w:t xml:space="preserve">Expertise in </w:t>
      </w:r>
      <w:r w:rsidDel="00000000" w:rsidR="00000000" w:rsidRPr="00000000">
        <w:rPr>
          <w:rFonts w:ascii="Cambria" w:cs="Cambria" w:eastAsia="Cambria" w:hAnsi="Cambria"/>
          <w:b w:val="1"/>
          <w:bCs w:val="1"/>
          <w:sz w:val="20"/>
          <w:szCs w:val="20"/>
          <w:rtl w:val="0"/>
        </w:rPr>
        <w:t xml:space="preserve">data warehousing and lake house solutions</w:t>
      </w:r>
      <w:r w:rsidDel="00000000" w:rsidR="00000000" w:rsidRPr="00000000">
        <w:rPr>
          <w:rFonts w:ascii="Cambria" w:cs="Cambria" w:eastAsia="Cambria" w:hAnsi="Cambria"/>
          <w:sz w:val="20"/>
          <w:szCs w:val="20"/>
          <w:rtl w:val="0"/>
        </w:rPr>
        <w:t xml:space="preserve"> including </w:t>
      </w:r>
      <w:r w:rsidDel="00000000" w:rsidR="00000000" w:rsidRPr="00000000">
        <w:rPr>
          <w:rFonts w:ascii="Cambria" w:cs="Cambria" w:eastAsia="Cambria" w:hAnsi="Cambria"/>
          <w:b w:val="1"/>
          <w:bCs w:val="1"/>
          <w:sz w:val="20"/>
          <w:szCs w:val="20"/>
          <w:rtl w:val="0"/>
        </w:rPr>
        <w:t xml:space="preserve">Snowflake, BigQuery, Redshift, and Databricks Delta Lake</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pacing w:after="0" w:line="240" w:lineRule="auto"/>
        <w:ind w:left="360" w:hanging="360"/>
        <w:jc w:val="both"/>
        <w:rPr>
          <w:highlight w:val="white"/>
        </w:rPr>
      </w:pPr>
      <w:r w:rsidDel="00000000" w:rsidR="00000000" w:rsidRPr="00000000">
        <w:rPr>
          <w:rFonts w:ascii="Cambria" w:cs="Cambria" w:eastAsia="Cambria" w:hAnsi="Cambria"/>
          <w:sz w:val="20"/>
          <w:szCs w:val="20"/>
          <w:highlight w:val="white"/>
          <w:rtl w:val="0"/>
        </w:rPr>
        <w:t xml:space="preserve">Expertise in </w:t>
      </w:r>
      <w:r w:rsidDel="00000000" w:rsidR="00000000" w:rsidRPr="00000000">
        <w:rPr>
          <w:rFonts w:ascii="Cambria" w:cs="Cambria" w:eastAsia="Cambria" w:hAnsi="Cambria"/>
          <w:b w:val="1"/>
          <w:bCs w:val="1"/>
          <w:sz w:val="20"/>
          <w:szCs w:val="20"/>
          <w:highlight w:val="white"/>
          <w:rtl w:val="0"/>
        </w:rPr>
        <w:t xml:space="preserve">MLOps</w:t>
      </w:r>
      <w:r w:rsidDel="00000000" w:rsidR="00000000" w:rsidRPr="00000000">
        <w:rPr>
          <w:rFonts w:ascii="Cambria" w:cs="Cambria" w:eastAsia="Cambria" w:hAnsi="Cambria"/>
          <w:sz w:val="20"/>
          <w:szCs w:val="20"/>
          <w:highlight w:val="white"/>
          <w:rtl w:val="0"/>
        </w:rPr>
        <w:t xml:space="preserve">, utilizing tools like </w:t>
      </w:r>
      <w:r w:rsidDel="00000000" w:rsidR="00000000" w:rsidRPr="00000000">
        <w:rPr>
          <w:rFonts w:ascii="Cambria" w:cs="Cambria" w:eastAsia="Cambria" w:hAnsi="Cambria"/>
          <w:b w:val="1"/>
          <w:bCs w:val="1"/>
          <w:sz w:val="20"/>
          <w:szCs w:val="20"/>
          <w:highlight w:val="white"/>
          <w:rtl w:val="0"/>
        </w:rPr>
        <w:t xml:space="preserve">Kubeflow, MLflow, DVC, Airflow</w:t>
      </w:r>
      <w:r w:rsidDel="00000000" w:rsidR="00000000" w:rsidRPr="00000000">
        <w:rPr>
          <w:rFonts w:ascii="Cambria" w:cs="Cambria" w:eastAsia="Cambria" w:hAnsi="Cambria"/>
          <w:sz w:val="20"/>
          <w:szCs w:val="20"/>
          <w:highlight w:val="white"/>
          <w:rtl w:val="0"/>
        </w:rPr>
        <w:t xml:space="preserve"> for managing the model lifecycle, versioning, and continuous integration/deployment (CI/CD).</w:t>
      </w:r>
      <w:r w:rsidDel="00000000" w:rsidR="00000000" w:rsidRPr="00000000">
        <w:rPr>
          <w:rtl w:val="0"/>
        </w:rPr>
      </w:r>
    </w:p>
    <w:p w:rsidR="00000000" w:rsidDel="00000000" w:rsidP="00000000" w:rsidRDefault="00000000" w:rsidRPr="00000000" w14:paraId="00000014">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Proficient in </w:t>
      </w:r>
      <w:r w:rsidDel="00000000" w:rsidR="00000000" w:rsidRPr="00000000">
        <w:rPr>
          <w:rFonts w:ascii="Cambria" w:cs="Cambria" w:eastAsia="Cambria" w:hAnsi="Cambria"/>
          <w:b w:val="1"/>
          <w:bCs w:val="1"/>
          <w:sz w:val="20"/>
          <w:szCs w:val="20"/>
          <w:rtl w:val="0"/>
        </w:rPr>
        <w:t xml:space="preserve">Python, SQL, and Scala</w:t>
      </w:r>
      <w:r w:rsidDel="00000000" w:rsidR="00000000" w:rsidRPr="00000000">
        <w:rPr>
          <w:rFonts w:ascii="Cambria" w:cs="Cambria" w:eastAsia="Cambria" w:hAnsi="Cambria"/>
          <w:sz w:val="20"/>
          <w:szCs w:val="20"/>
          <w:rtl w:val="0"/>
        </w:rPr>
        <w:t xml:space="preserve">, with advanced data manipulation skills using </w:t>
      </w:r>
      <w:r w:rsidDel="00000000" w:rsidR="00000000" w:rsidRPr="00000000">
        <w:rPr>
          <w:rFonts w:ascii="Cambria" w:cs="Cambria" w:eastAsia="Cambria" w:hAnsi="Cambria"/>
          <w:b w:val="1"/>
          <w:bCs w:val="1"/>
          <w:sz w:val="20"/>
          <w:szCs w:val="20"/>
          <w:rtl w:val="0"/>
        </w:rPr>
        <w:t xml:space="preserve">Pandas, NumPy, and Dask</w:t>
      </w:r>
      <w:r w:rsidDel="00000000" w:rsidR="00000000" w:rsidRPr="00000000">
        <w:rPr>
          <w:rFonts w:ascii="Cambria" w:cs="Cambria" w:eastAsia="Cambria" w:hAnsi="Cambria"/>
          <w:sz w:val="20"/>
          <w:szCs w:val="20"/>
          <w:rtl w:val="0"/>
        </w:rPr>
        <w:t xml:space="preserve"> for feature engineering and preprocessing.</w:t>
      </w:r>
      <w:r w:rsidDel="00000000" w:rsidR="00000000" w:rsidRPr="00000000">
        <w:rPr>
          <w:rtl w:val="0"/>
        </w:rPr>
      </w:r>
    </w:p>
    <w:p w:rsidR="00000000" w:rsidDel="00000000" w:rsidP="00000000" w:rsidRDefault="00000000" w:rsidRPr="00000000" w14:paraId="00000015">
      <w:pPr>
        <w:numPr>
          <w:ilvl w:val="0"/>
          <w:numId w:val="4"/>
        </w:numPr>
        <w:spacing w:after="40" w:before="40" w:line="240" w:lineRule="auto"/>
        <w:ind w:left="360" w:hanging="360"/>
        <w:jc w:val="both"/>
        <w:rPr>
          <w:color w:val="000000"/>
        </w:rPr>
      </w:pPr>
      <w:r w:rsidDel="00000000" w:rsidR="00000000" w:rsidRPr="00000000">
        <w:rPr>
          <w:rFonts w:ascii="Cambria" w:cs="Cambria" w:eastAsia="Cambria" w:hAnsi="Cambria"/>
          <w:sz w:val="20"/>
          <w:szCs w:val="20"/>
          <w:rtl w:val="0"/>
        </w:rPr>
        <w:t xml:space="preserve">Adept at </w:t>
      </w:r>
      <w:r w:rsidDel="00000000" w:rsidR="00000000" w:rsidRPr="00000000">
        <w:rPr>
          <w:rFonts w:ascii="Cambria" w:cs="Cambria" w:eastAsia="Cambria" w:hAnsi="Cambria"/>
          <w:b w:val="1"/>
          <w:bCs w:val="1"/>
          <w:sz w:val="20"/>
          <w:szCs w:val="20"/>
          <w:rtl w:val="0"/>
        </w:rPr>
        <w:t xml:space="preserve">data governance, privacy, and compliance</w:t>
      </w:r>
      <w:r w:rsidDel="00000000" w:rsidR="00000000" w:rsidRPr="00000000">
        <w:rPr>
          <w:rFonts w:ascii="Cambria" w:cs="Cambria" w:eastAsia="Cambria" w:hAnsi="Cambria"/>
          <w:sz w:val="20"/>
          <w:szCs w:val="20"/>
          <w:rtl w:val="0"/>
        </w:rPr>
        <w:t xml:space="preserve"> (GDPR, HIPAA) with focus on secure AI/ML pipelines.</w:t>
      </w:r>
      <w:r w:rsidDel="00000000" w:rsidR="00000000" w:rsidRPr="00000000">
        <w:rPr>
          <w:rtl w:val="0"/>
        </w:rPr>
      </w:r>
    </w:p>
    <w:p w:rsidR="00000000" w:rsidDel="00000000" w:rsidP="00000000" w:rsidRDefault="00000000" w:rsidRPr="00000000" w14:paraId="00000016">
      <w:pPr>
        <w:numPr>
          <w:ilvl w:val="0"/>
          <w:numId w:val="4"/>
        </w:numPr>
        <w:spacing w:after="40" w:before="40" w:line="240" w:lineRule="auto"/>
        <w:ind w:left="360" w:hanging="360"/>
        <w:jc w:val="both"/>
        <w:rPr>
          <w:color w:val="000000"/>
        </w:rPr>
      </w:pPr>
      <w:r w:rsidDel="00000000" w:rsidR="00000000" w:rsidRPr="00000000">
        <w:rPr>
          <w:rFonts w:ascii="Cambria" w:cs="Cambria" w:eastAsia="Cambria" w:hAnsi="Cambria"/>
          <w:color w:val="000000"/>
          <w:sz w:val="20"/>
          <w:szCs w:val="20"/>
          <w:rtl w:val="0"/>
        </w:rPr>
        <w:t xml:space="preserve">Experienced in database management with PostgreSQL, MySQL, MongoDB, and DynamoDB.</w:t>
      </w: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Technical Skills</w:t>
      </w:r>
    </w:p>
    <w:p w:rsidR="00000000" w:rsidDel="00000000" w:rsidP="00000000" w:rsidRDefault="00000000" w:rsidRPr="00000000" w14:paraId="0000001A">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b w:val="1"/>
          <w:bCs w:val="1"/>
          <w:sz w:val="20"/>
          <w:szCs w:val="20"/>
          <w:rtl w:val="0"/>
        </w:rPr>
        <w:t xml:space="preserve">Programming &amp; Data Processing:</w:t>
      </w:r>
      <w:r w:rsidDel="00000000" w:rsidR="00000000" w:rsidRPr="00000000">
        <w:rPr>
          <w:rFonts w:ascii="Cambria" w:cs="Cambria" w:eastAsia="Cambria" w:hAnsi="Cambria"/>
          <w:sz w:val="20"/>
          <w:szCs w:val="20"/>
          <w:rtl w:val="0"/>
        </w:rPr>
        <w:t xml:space="preserve"> Python (Pandas, NumPy, PySpark, SQL Alchemy), SQL, Shell scripting</w:t>
      </w:r>
      <w:r w:rsidDel="00000000" w:rsidR="00000000" w:rsidRPr="00000000">
        <w:rPr>
          <w:rtl w:val="0"/>
        </w:rPr>
      </w:r>
    </w:p>
    <w:p w:rsidR="00000000" w:rsidDel="00000000" w:rsidP="00000000" w:rsidRDefault="00000000" w:rsidRPr="00000000" w14:paraId="0000001B">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b w:val="1"/>
          <w:bCs w:val="1"/>
          <w:sz w:val="20"/>
          <w:szCs w:val="20"/>
          <w:rtl w:val="0"/>
        </w:rPr>
        <w:t xml:space="preserve">Machine Learning &amp; AI:</w:t>
      </w:r>
      <w:r w:rsidDel="00000000" w:rsidR="00000000" w:rsidRPr="00000000">
        <w:rPr>
          <w:rFonts w:ascii="Cambria" w:cs="Cambria" w:eastAsia="Cambria" w:hAnsi="Cambria"/>
          <w:sz w:val="20"/>
          <w:szCs w:val="20"/>
          <w:rtl w:val="0"/>
        </w:rPr>
        <w:t xml:space="preserve"> TensorFlow, PyTorch, Scikit-learn, XGBoost, Hugging Face, SpaCy, NLTK, LangChain</w:t>
      </w:r>
      <w:r w:rsidDel="00000000" w:rsidR="00000000" w:rsidRPr="00000000">
        <w:rPr>
          <w:rtl w:val="0"/>
        </w:rPr>
      </w:r>
    </w:p>
    <w:p w:rsidR="00000000" w:rsidDel="00000000" w:rsidP="00000000" w:rsidRDefault="00000000" w:rsidRPr="00000000" w14:paraId="0000001C">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b w:val="1"/>
          <w:bCs w:val="1"/>
          <w:sz w:val="20"/>
          <w:szCs w:val="20"/>
          <w:rtl w:val="0"/>
        </w:rPr>
        <w:t xml:space="preserve">MLOps &amp; Deployment:</w:t>
      </w:r>
      <w:r w:rsidDel="00000000" w:rsidR="00000000" w:rsidRPr="00000000">
        <w:rPr>
          <w:rFonts w:ascii="Cambria" w:cs="Cambria" w:eastAsia="Cambria" w:hAnsi="Cambria"/>
          <w:sz w:val="20"/>
          <w:szCs w:val="20"/>
          <w:rtl w:val="0"/>
        </w:rPr>
        <w:t xml:space="preserve"> MLflow, Kubeflow, Azure ML, SageMaker, DVC, TFX, CI/CD (Jenkins, GitHub Actions, Terraform)</w:t>
      </w:r>
      <w:r w:rsidDel="00000000" w:rsidR="00000000" w:rsidRPr="00000000">
        <w:rPr>
          <w:rtl w:val="0"/>
        </w:rPr>
      </w:r>
    </w:p>
    <w:p w:rsidR="00000000" w:rsidDel="00000000" w:rsidP="00000000" w:rsidRDefault="00000000" w:rsidRPr="00000000" w14:paraId="0000001D">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b w:val="1"/>
          <w:bCs w:val="1"/>
          <w:sz w:val="20"/>
          <w:szCs w:val="20"/>
          <w:rtl w:val="0"/>
        </w:rPr>
        <w:t xml:space="preserve">Big Data &amp; ETL/ELT:</w:t>
      </w:r>
      <w:r w:rsidDel="00000000" w:rsidR="00000000" w:rsidRPr="00000000">
        <w:rPr>
          <w:rFonts w:ascii="Cambria" w:cs="Cambria" w:eastAsia="Cambria" w:hAnsi="Cambria"/>
          <w:sz w:val="20"/>
          <w:szCs w:val="20"/>
          <w:rtl w:val="0"/>
        </w:rPr>
        <w:t xml:space="preserve"> Apache Spark, Apache Beam, Airflow, Prefect, Informatica, Azure Data Factory (ADF)</w:t>
      </w:r>
      <w:r w:rsidDel="00000000" w:rsidR="00000000" w:rsidRPr="00000000">
        <w:rPr>
          <w:rtl w:val="0"/>
        </w:rPr>
      </w:r>
    </w:p>
    <w:p w:rsidR="00000000" w:rsidDel="00000000" w:rsidP="00000000" w:rsidRDefault="00000000" w:rsidRPr="00000000" w14:paraId="0000001E">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b w:val="1"/>
          <w:bCs w:val="1"/>
          <w:sz w:val="20"/>
          <w:szCs w:val="20"/>
          <w:rtl w:val="0"/>
        </w:rPr>
        <w:t xml:space="preserve">Cloud Platforms: </w:t>
      </w:r>
      <w:r w:rsidDel="00000000" w:rsidR="00000000" w:rsidRPr="00000000">
        <w:rPr>
          <w:rFonts w:ascii="Cambria" w:cs="Cambria" w:eastAsia="Cambria" w:hAnsi="Cambria"/>
          <w:sz w:val="20"/>
          <w:szCs w:val="20"/>
          <w:rtl w:val="0"/>
        </w:rPr>
        <w:t xml:space="preserve">AWS (S3, Glue, Redshift, Athena, EMR, ECS, Lambda, SageMaker, CloudWatch), Azure (Data Lake, Synapse Analytics, Databricks, Azure ML, Cognitive Services), GCP (Big Query, Dataflow, Pub/Sub, Cloud Storage, Looker, Data Studio)</w:t>
      </w:r>
      <w:r w:rsidDel="00000000" w:rsidR="00000000" w:rsidRPr="00000000">
        <w:rPr>
          <w:rtl w:val="0"/>
        </w:rPr>
      </w:r>
    </w:p>
    <w:p w:rsidR="00000000" w:rsidDel="00000000" w:rsidP="00000000" w:rsidRDefault="00000000" w:rsidRPr="00000000" w14:paraId="0000001F">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b w:val="1"/>
          <w:bCs w:val="1"/>
          <w:sz w:val="20"/>
          <w:szCs w:val="20"/>
          <w:rtl w:val="0"/>
        </w:rPr>
        <w:t xml:space="preserve">Streaming &amp; Storage:</w:t>
      </w:r>
      <w:r w:rsidDel="00000000" w:rsidR="00000000" w:rsidRPr="00000000">
        <w:rPr>
          <w:rFonts w:ascii="Cambria" w:cs="Cambria" w:eastAsia="Cambria" w:hAnsi="Cambria"/>
          <w:sz w:val="20"/>
          <w:szCs w:val="20"/>
          <w:rtl w:val="0"/>
        </w:rPr>
        <w:t xml:space="preserve"> Delta Lake, Kafka, Spark Structured Streaming</w:t>
      </w:r>
      <w:r w:rsidDel="00000000" w:rsidR="00000000" w:rsidRPr="00000000">
        <w:rPr>
          <w:rtl w:val="0"/>
        </w:rPr>
      </w:r>
    </w:p>
    <w:p w:rsidR="00000000" w:rsidDel="00000000" w:rsidP="00000000" w:rsidRDefault="00000000" w:rsidRPr="00000000" w14:paraId="00000020">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b w:val="1"/>
          <w:bCs w:val="1"/>
          <w:sz w:val="20"/>
          <w:szCs w:val="20"/>
          <w:rtl w:val="0"/>
        </w:rPr>
        <w:t xml:space="preserve">Visualization &amp; BI:</w:t>
      </w:r>
      <w:r w:rsidDel="00000000" w:rsidR="00000000" w:rsidRPr="00000000">
        <w:rPr>
          <w:rFonts w:ascii="Cambria" w:cs="Cambria" w:eastAsia="Cambria" w:hAnsi="Cambria"/>
          <w:sz w:val="20"/>
          <w:szCs w:val="20"/>
          <w:rtl w:val="0"/>
        </w:rPr>
        <w:t xml:space="preserve"> Power BI, Tableau, Looker, Matplotlib, Seaborn, Plotly</w:t>
      </w:r>
      <w:r w:rsidDel="00000000" w:rsidR="00000000" w:rsidRPr="00000000">
        <w:rPr>
          <w:rtl w:val="0"/>
        </w:rPr>
      </w:r>
    </w:p>
    <w:p w:rsidR="00000000" w:rsidDel="00000000" w:rsidP="00000000" w:rsidRDefault="00000000" w:rsidRPr="00000000" w14:paraId="00000021">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b w:val="1"/>
          <w:bCs w:val="1"/>
          <w:sz w:val="20"/>
          <w:szCs w:val="20"/>
          <w:rtl w:val="0"/>
        </w:rPr>
        <w:t xml:space="preserve">DevOps &amp; Containerization:</w:t>
      </w:r>
      <w:r w:rsidDel="00000000" w:rsidR="00000000" w:rsidRPr="00000000">
        <w:rPr>
          <w:rFonts w:ascii="Cambria" w:cs="Cambria" w:eastAsia="Cambria" w:hAnsi="Cambria"/>
          <w:sz w:val="20"/>
          <w:szCs w:val="20"/>
          <w:rtl w:val="0"/>
        </w:rPr>
        <w:t xml:space="preserve"> Docker, Kubernetes, Git, Agile/Scrum</w:t>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Professional Experience</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Workday</w:t>
        <w:tab/>
        <w:tab/>
        <w:tab/>
        <w:tab/>
        <w:tab/>
        <w:tab/>
        <w:tab/>
        <w:tab/>
        <w:tab/>
        <w:tab/>
        <w:t xml:space="preserve">               Feb 2024-Till Date</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AI/ML Engineer </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9">
      <w:pPr>
        <w:numPr>
          <w:ilvl w:val="0"/>
          <w:numId w:val="2"/>
        </w:numPr>
        <w:tabs>
          <w:tab w:val="right" w:leader="none" w:pos="10800"/>
        </w:tabs>
        <w:spacing w:after="0" w:lineRule="auto"/>
        <w:ind w:left="360" w:hanging="360"/>
        <w:rPr>
          <w:color w:val="000000"/>
        </w:rPr>
      </w:pPr>
      <w:r w:rsidDel="00000000" w:rsidR="00000000" w:rsidRPr="00000000">
        <w:rPr>
          <w:rFonts w:ascii="Cambria" w:cs="Cambria" w:eastAsia="Cambria" w:hAnsi="Cambria"/>
          <w:color w:val="000000"/>
          <w:sz w:val="20"/>
          <w:szCs w:val="20"/>
          <w:rtl w:val="0"/>
        </w:rPr>
        <w:t xml:space="preserve">Designed and developed Conversational AI solutions, integrating </w:t>
      </w:r>
      <w:r w:rsidDel="00000000" w:rsidR="00000000" w:rsidRPr="00000000">
        <w:rPr>
          <w:rFonts w:ascii="Cambria" w:cs="Cambria" w:eastAsia="Cambria" w:hAnsi="Cambria"/>
          <w:b w:val="1"/>
          <w:bCs w:val="1"/>
          <w:color w:val="000000"/>
          <w:sz w:val="20"/>
          <w:szCs w:val="20"/>
          <w:rtl w:val="0"/>
        </w:rPr>
        <w:t xml:space="preserve">LLMs (GPT-4, BERT, LLM, T5</w:t>
      </w:r>
      <w:r w:rsidDel="00000000" w:rsidR="00000000" w:rsidRPr="00000000">
        <w:rPr>
          <w:rFonts w:ascii="Cambria" w:cs="Cambria" w:eastAsia="Cambria" w:hAnsi="Cambria"/>
          <w:color w:val="000000"/>
          <w:sz w:val="20"/>
          <w:szCs w:val="20"/>
          <w:rtl w:val="0"/>
        </w:rPr>
        <w:t xml:space="preserve">) with Azure OpenAI Studio, MBF Bots, and CRM systems to enhance customer interaction and engagement.</w:t>
      </w:r>
      <w:r w:rsidDel="00000000" w:rsidR="00000000" w:rsidRPr="00000000">
        <w:rPr>
          <w:rtl w:val="0"/>
        </w:rPr>
      </w:r>
    </w:p>
    <w:p w:rsidR="00000000" w:rsidDel="00000000" w:rsidP="00000000" w:rsidRDefault="00000000" w:rsidRPr="00000000" w14:paraId="0000002A">
      <w:pPr>
        <w:numPr>
          <w:ilvl w:val="0"/>
          <w:numId w:val="2"/>
        </w:numPr>
        <w:tabs>
          <w:tab w:val="right" w:leader="none" w:pos="10800"/>
        </w:tabs>
        <w:spacing w:after="0" w:lineRule="auto"/>
        <w:ind w:left="360" w:hanging="360"/>
        <w:rPr>
          <w:color w:val="000000"/>
        </w:rPr>
      </w:pPr>
      <w:r w:rsidDel="00000000" w:rsidR="00000000" w:rsidRPr="00000000">
        <w:rPr>
          <w:rFonts w:ascii="Cambria" w:cs="Cambria" w:eastAsia="Cambria" w:hAnsi="Cambria"/>
          <w:color w:val="000000"/>
          <w:sz w:val="20"/>
          <w:szCs w:val="20"/>
          <w:rtl w:val="0"/>
        </w:rPr>
        <w:t xml:space="preserve">Built an AI-driven Chat-bot to answer questions based on the information provided using </w:t>
      </w:r>
      <w:r w:rsidDel="00000000" w:rsidR="00000000" w:rsidRPr="00000000">
        <w:rPr>
          <w:rFonts w:ascii="Cambria" w:cs="Cambria" w:eastAsia="Cambria" w:hAnsi="Cambria"/>
          <w:b w:val="1"/>
          <w:bCs w:val="1"/>
          <w:color w:val="000000"/>
          <w:sz w:val="20"/>
          <w:szCs w:val="20"/>
          <w:rtl w:val="0"/>
        </w:rPr>
        <w:t xml:space="preserve">LangChain, RAG</w:t>
      </w:r>
      <w:r w:rsidDel="00000000" w:rsidR="00000000" w:rsidRPr="00000000">
        <w:rPr>
          <w:rFonts w:ascii="Cambria" w:cs="Cambria" w:eastAsia="Cambria" w:hAnsi="Cambria"/>
          <w:color w:val="000000"/>
          <w:sz w:val="20"/>
          <w:szCs w:val="20"/>
          <w:rtl w:val="0"/>
        </w:rPr>
        <w:t xml:space="preserve"> (Retrieval-Augmented Generation), and LLaMA 3 as the base model.</w:t>
      </w:r>
      <w:r w:rsidDel="00000000" w:rsidR="00000000" w:rsidRPr="00000000">
        <w:rPr>
          <w:rtl w:val="0"/>
        </w:rPr>
      </w:r>
    </w:p>
    <w:p w:rsidR="00000000" w:rsidDel="00000000" w:rsidP="00000000" w:rsidRDefault="00000000" w:rsidRPr="00000000" w14:paraId="0000002B">
      <w:pPr>
        <w:numPr>
          <w:ilvl w:val="0"/>
          <w:numId w:val="2"/>
        </w:numPr>
        <w:tabs>
          <w:tab w:val="right" w:leader="none" w:pos="10800"/>
        </w:tabs>
        <w:spacing w:after="0" w:lineRule="auto"/>
        <w:ind w:left="360" w:hanging="360"/>
        <w:rPr>
          <w:color w:val="000000"/>
        </w:rPr>
      </w:pPr>
      <w:r w:rsidDel="00000000" w:rsidR="00000000" w:rsidRPr="00000000">
        <w:rPr>
          <w:rFonts w:ascii="Cambria" w:cs="Cambria" w:eastAsia="Cambria" w:hAnsi="Cambria"/>
          <w:color w:val="000000"/>
          <w:sz w:val="20"/>
          <w:szCs w:val="20"/>
          <w:rtl w:val="0"/>
        </w:rPr>
        <w:t xml:space="preserve">Proficient in building applications with OpenAI (GPT-4, DALL·E), LLaMA, Clau</w:t>
      </w:r>
      <w:r w:rsidDel="00000000" w:rsidR="00000000" w:rsidRPr="00000000">
        <w:rPr>
          <w:rFonts w:ascii="Cambria" w:cs="Cambria" w:eastAsia="Cambria" w:hAnsi="Cambria"/>
          <w:b w:val="1"/>
          <w:bCs w:val="1"/>
          <w:color w:val="000000"/>
          <w:sz w:val="20"/>
          <w:szCs w:val="20"/>
          <w:rtl w:val="0"/>
        </w:rPr>
        <w:t xml:space="preserve">de</w:t>
      </w:r>
      <w:r w:rsidDel="00000000" w:rsidR="00000000" w:rsidRPr="00000000">
        <w:rPr>
          <w:rFonts w:ascii="Cambria" w:cs="Cambria" w:eastAsia="Cambria" w:hAnsi="Cambria"/>
          <w:color w:val="000000"/>
          <w:sz w:val="20"/>
          <w:szCs w:val="20"/>
          <w:rtl w:val="0"/>
        </w:rPr>
        <w:t xml:space="preserve">, and other foundation models using APIs and open-source libraries (Hugging Face, LangChain).</w:t>
      </w:r>
      <w:r w:rsidDel="00000000" w:rsidR="00000000" w:rsidRPr="00000000">
        <w:rPr>
          <w:rtl w:val="0"/>
        </w:rPr>
      </w:r>
    </w:p>
    <w:p w:rsidR="00000000" w:rsidDel="00000000" w:rsidP="00000000" w:rsidRDefault="00000000" w:rsidRPr="00000000" w14:paraId="0000002C">
      <w:pPr>
        <w:numPr>
          <w:ilvl w:val="0"/>
          <w:numId w:val="2"/>
        </w:numPr>
        <w:spacing w:after="0" w:line="240" w:lineRule="auto"/>
        <w:ind w:left="360" w:hanging="360"/>
        <w:jc w:val="both"/>
        <w:rPr/>
      </w:pPr>
      <w:r w:rsidDel="00000000" w:rsidR="00000000" w:rsidRPr="00000000">
        <w:rPr>
          <w:rFonts w:ascii="Cambria" w:cs="Cambria" w:eastAsia="Cambria" w:hAnsi="Cambria"/>
          <w:sz w:val="20"/>
          <w:szCs w:val="20"/>
          <w:rtl w:val="0"/>
        </w:rPr>
        <w:t xml:space="preserve">Experienced in data manipulation and analysis with Python libraries like </w:t>
      </w:r>
      <w:r w:rsidDel="00000000" w:rsidR="00000000" w:rsidRPr="00000000">
        <w:rPr>
          <w:rFonts w:ascii="Cambria" w:cs="Cambria" w:eastAsia="Cambria" w:hAnsi="Cambria"/>
          <w:b w:val="1"/>
          <w:bCs w:val="1"/>
          <w:sz w:val="20"/>
          <w:szCs w:val="20"/>
          <w:rtl w:val="0"/>
        </w:rPr>
        <w:t xml:space="preserve">Pandas, NumPy, and SciPy</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color w:val="000000"/>
          <w:highlight w:val="white"/>
        </w:rPr>
      </w:pPr>
      <w:r w:rsidDel="00000000" w:rsidR="00000000" w:rsidRPr="00000000">
        <w:rPr>
          <w:rFonts w:ascii="Cambria" w:cs="Cambria" w:eastAsia="Cambria" w:hAnsi="Cambria"/>
          <w:color w:val="000000"/>
          <w:sz w:val="20"/>
          <w:szCs w:val="20"/>
          <w:highlight w:val="white"/>
          <w:rtl w:val="0"/>
        </w:rPr>
        <w:t xml:space="preserve">Tested machine learning and </w:t>
      </w:r>
      <w:r w:rsidDel="00000000" w:rsidR="00000000" w:rsidRPr="00000000">
        <w:rPr>
          <w:rFonts w:ascii="Cambria" w:cs="Cambria" w:eastAsia="Cambria" w:hAnsi="Cambria"/>
          <w:b w:val="1"/>
          <w:bCs w:val="1"/>
          <w:color w:val="000000"/>
          <w:sz w:val="20"/>
          <w:szCs w:val="20"/>
          <w:highlight w:val="white"/>
          <w:rtl w:val="0"/>
        </w:rPr>
        <w:t xml:space="preserve">NLP</w:t>
      </w:r>
      <w:r w:rsidDel="00000000" w:rsidR="00000000" w:rsidRPr="00000000">
        <w:rPr>
          <w:rFonts w:ascii="Cambria" w:cs="Cambria" w:eastAsia="Cambria" w:hAnsi="Cambria"/>
          <w:color w:val="000000"/>
          <w:sz w:val="20"/>
          <w:szCs w:val="20"/>
          <w:highlight w:val="white"/>
          <w:rtl w:val="0"/>
        </w:rPr>
        <w:t xml:space="preserve"> models applying algorithms based on decision trees, logistic regression, and neural</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bCs w:val="1"/>
          <w:color w:val="000000"/>
          <w:sz w:val="20"/>
          <w:szCs w:val="20"/>
          <w:highlight w:val="white"/>
          <w:rtl w:val="0"/>
        </w:rPr>
        <w:t xml:space="preserve">CNNs, RNNs, LSTMs, GANs,</w:t>
      </w:r>
      <w:r w:rsidDel="00000000" w:rsidR="00000000" w:rsidRPr="00000000">
        <w:rPr>
          <w:rFonts w:ascii="Cambria" w:cs="Cambria" w:eastAsia="Cambria" w:hAnsi="Cambria"/>
          <w:color w:val="000000"/>
          <w:sz w:val="20"/>
          <w:szCs w:val="20"/>
          <w:highlight w:val="white"/>
          <w:rtl w:val="0"/>
        </w:rPr>
        <w:t xml:space="preserve"> networks.</w:t>
      </w:r>
      <w:r w:rsidDel="00000000" w:rsidR="00000000" w:rsidRPr="00000000">
        <w:rPr>
          <w:rtl w:val="0"/>
        </w:rPr>
      </w:r>
    </w:p>
    <w:p w:rsidR="00000000" w:rsidDel="00000000" w:rsidP="00000000" w:rsidRDefault="00000000" w:rsidRPr="00000000" w14:paraId="0000002E">
      <w:pPr>
        <w:numPr>
          <w:ilvl w:val="0"/>
          <w:numId w:val="2"/>
        </w:numPr>
        <w:spacing w:after="0" w:line="240" w:lineRule="auto"/>
        <w:ind w:left="360" w:hanging="360"/>
        <w:jc w:val="both"/>
        <w:rPr/>
      </w:pPr>
      <w:r w:rsidDel="00000000" w:rsidR="00000000" w:rsidRPr="00000000">
        <w:rPr>
          <w:rFonts w:ascii="Cambria" w:cs="Cambria" w:eastAsia="Cambria" w:hAnsi="Cambria"/>
          <w:sz w:val="20"/>
          <w:szCs w:val="20"/>
          <w:rtl w:val="0"/>
        </w:rPr>
        <w:t xml:space="preserve">Expertise in generative AI technologies, including </w:t>
      </w:r>
      <w:r w:rsidDel="00000000" w:rsidR="00000000" w:rsidRPr="00000000">
        <w:rPr>
          <w:rFonts w:ascii="Cambria" w:cs="Cambria" w:eastAsia="Cambria" w:hAnsi="Cambria"/>
          <w:b w:val="1"/>
          <w:bCs w:val="1"/>
          <w:sz w:val="20"/>
          <w:szCs w:val="20"/>
          <w:rtl w:val="0"/>
        </w:rPr>
        <w:t xml:space="preserve">GPT, Stable Diffusion, LangChain, and AI agents</w:t>
      </w:r>
      <w:r w:rsidDel="00000000" w:rsidR="00000000" w:rsidRPr="00000000">
        <w:rPr>
          <w:rFonts w:ascii="Cambria" w:cs="Cambria" w:eastAsia="Cambria" w:hAnsi="Cambria"/>
          <w:sz w:val="20"/>
          <w:szCs w:val="20"/>
          <w:rtl w:val="0"/>
        </w:rPr>
        <w:t xml:space="preserve">, with experience in </w:t>
      </w:r>
      <w:r w:rsidDel="00000000" w:rsidR="00000000" w:rsidRPr="00000000">
        <w:rPr>
          <w:rFonts w:ascii="Cambria" w:cs="Cambria" w:eastAsia="Cambria" w:hAnsi="Cambria"/>
          <w:b w:val="1"/>
          <w:bCs w:val="1"/>
          <w:sz w:val="20"/>
          <w:szCs w:val="20"/>
          <w:rtl w:val="0"/>
        </w:rPr>
        <w:t xml:space="preserve">fine-tuning LLMs and prompt engineering</w:t>
      </w:r>
      <w:r w:rsidDel="00000000" w:rsidR="00000000" w:rsidRPr="00000000">
        <w:rPr>
          <w:rFonts w:ascii="Cambria" w:cs="Cambria" w:eastAsia="Cambria" w:hAnsi="Cambria"/>
          <w:sz w:val="20"/>
          <w:szCs w:val="20"/>
          <w:rtl w:val="0"/>
        </w:rPr>
        <w:t xml:space="preserve"> for enterprise solutions.</w:t>
      </w:r>
      <w:r w:rsidDel="00000000" w:rsidR="00000000" w:rsidRPr="00000000">
        <w:rPr>
          <w:rtl w:val="0"/>
        </w:rPr>
      </w:r>
    </w:p>
    <w:p w:rsidR="00000000" w:rsidDel="00000000" w:rsidP="00000000" w:rsidRDefault="00000000" w:rsidRPr="00000000" w14:paraId="0000002F">
      <w:pPr>
        <w:numPr>
          <w:ilvl w:val="0"/>
          <w:numId w:val="2"/>
        </w:numPr>
        <w:spacing w:after="0" w:line="240" w:lineRule="auto"/>
        <w:ind w:left="360" w:hanging="360"/>
        <w:jc w:val="both"/>
        <w:rPr/>
      </w:pPr>
      <w:r w:rsidDel="00000000" w:rsidR="00000000" w:rsidRPr="00000000">
        <w:rPr>
          <w:rFonts w:ascii="Cambria" w:cs="Cambria" w:eastAsia="Cambria" w:hAnsi="Cambria"/>
          <w:sz w:val="20"/>
          <w:szCs w:val="20"/>
          <w:rtl w:val="0"/>
        </w:rPr>
        <w:t xml:space="preserve">Strong background in </w:t>
      </w:r>
      <w:r w:rsidDel="00000000" w:rsidR="00000000" w:rsidRPr="00000000">
        <w:rPr>
          <w:rFonts w:ascii="Cambria" w:cs="Cambria" w:eastAsia="Cambria" w:hAnsi="Cambria"/>
          <w:b w:val="1"/>
          <w:bCs w:val="1"/>
          <w:sz w:val="20"/>
          <w:szCs w:val="20"/>
          <w:rtl w:val="0"/>
        </w:rPr>
        <w:t xml:space="preserve">big data processing</w:t>
      </w:r>
      <w:r w:rsidDel="00000000" w:rsidR="00000000" w:rsidRPr="00000000">
        <w:rPr>
          <w:rFonts w:ascii="Cambria" w:cs="Cambria" w:eastAsia="Cambria" w:hAnsi="Cambria"/>
          <w:sz w:val="20"/>
          <w:szCs w:val="20"/>
          <w:rtl w:val="0"/>
        </w:rPr>
        <w:t xml:space="preserve"> using </w:t>
      </w:r>
      <w:r w:rsidDel="00000000" w:rsidR="00000000" w:rsidRPr="00000000">
        <w:rPr>
          <w:rFonts w:ascii="Cambria" w:cs="Cambria" w:eastAsia="Cambria" w:hAnsi="Cambria"/>
          <w:b w:val="1"/>
          <w:bCs w:val="1"/>
          <w:sz w:val="20"/>
          <w:szCs w:val="20"/>
          <w:rtl w:val="0"/>
        </w:rPr>
        <w:t xml:space="preserve">Apache Spark, Databricks, and Hadoop</w:t>
      </w:r>
      <w:r w:rsidDel="00000000" w:rsidR="00000000" w:rsidRPr="00000000">
        <w:rPr>
          <w:rFonts w:ascii="Cambria" w:cs="Cambria" w:eastAsia="Cambria" w:hAnsi="Cambria"/>
          <w:sz w:val="20"/>
          <w:szCs w:val="20"/>
          <w:rtl w:val="0"/>
        </w:rPr>
        <w:t xml:space="preserve">, integrating ML models with large-scale structured and unstructured datasets.</w:t>
      </w:r>
      <w:r w:rsidDel="00000000" w:rsidR="00000000" w:rsidRPr="00000000">
        <w:rPr>
          <w:rtl w:val="0"/>
        </w:rPr>
      </w:r>
    </w:p>
    <w:p w:rsidR="00000000" w:rsidDel="00000000" w:rsidP="00000000" w:rsidRDefault="00000000" w:rsidRPr="00000000" w14:paraId="00000030">
      <w:pPr>
        <w:numPr>
          <w:ilvl w:val="0"/>
          <w:numId w:val="2"/>
        </w:numPr>
        <w:spacing w:after="0" w:line="240" w:lineRule="auto"/>
        <w:ind w:left="360" w:hanging="360"/>
        <w:jc w:val="both"/>
        <w:rPr/>
      </w:pPr>
      <w:r w:rsidDel="00000000" w:rsidR="00000000" w:rsidRPr="00000000">
        <w:rPr>
          <w:rFonts w:ascii="Cambria" w:cs="Cambria" w:eastAsia="Cambria" w:hAnsi="Cambria"/>
          <w:sz w:val="20"/>
          <w:szCs w:val="20"/>
          <w:rtl w:val="0"/>
        </w:rPr>
        <w:t xml:space="preserve">Skilled in implementing deep learning models with frameworks like </w:t>
      </w:r>
      <w:r w:rsidDel="00000000" w:rsidR="00000000" w:rsidRPr="00000000">
        <w:rPr>
          <w:rFonts w:ascii="Cambria" w:cs="Cambria" w:eastAsia="Cambria" w:hAnsi="Cambria"/>
          <w:b w:val="1"/>
          <w:bCs w:val="1"/>
          <w:sz w:val="20"/>
          <w:szCs w:val="20"/>
          <w:rtl w:val="0"/>
        </w:rPr>
        <w:t xml:space="preserve">TensorFlow and PyTorch</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31">
      <w:pPr>
        <w:numPr>
          <w:ilvl w:val="0"/>
          <w:numId w:val="2"/>
        </w:numPr>
        <w:spacing w:after="0" w:line="240" w:lineRule="auto"/>
        <w:ind w:left="360" w:hanging="360"/>
        <w:jc w:val="both"/>
        <w:rPr/>
      </w:pPr>
      <w:r w:rsidDel="00000000" w:rsidR="00000000" w:rsidRPr="00000000">
        <w:rPr>
          <w:rFonts w:ascii="Cambria" w:cs="Cambria" w:eastAsia="Cambria" w:hAnsi="Cambria"/>
          <w:sz w:val="20"/>
          <w:szCs w:val="20"/>
          <w:rtl w:val="0"/>
        </w:rPr>
        <w:t xml:space="preserve">Experienced in natural language processing (</w:t>
      </w:r>
      <w:r w:rsidDel="00000000" w:rsidR="00000000" w:rsidRPr="00000000">
        <w:rPr>
          <w:rFonts w:ascii="Cambria" w:cs="Cambria" w:eastAsia="Cambria" w:hAnsi="Cambria"/>
          <w:b w:val="1"/>
          <w:bCs w:val="1"/>
          <w:sz w:val="20"/>
          <w:szCs w:val="20"/>
          <w:rtl w:val="0"/>
        </w:rPr>
        <w:t xml:space="preserve">NLP</w:t>
      </w:r>
      <w:r w:rsidDel="00000000" w:rsidR="00000000" w:rsidRPr="00000000">
        <w:rPr>
          <w:rFonts w:ascii="Cambria" w:cs="Cambria" w:eastAsia="Cambria" w:hAnsi="Cambria"/>
          <w:sz w:val="20"/>
          <w:szCs w:val="20"/>
          <w:rtl w:val="0"/>
        </w:rPr>
        <w:t xml:space="preserve">) for text analysis and sentiment analysis.</w:t>
      </w:r>
      <w:r w:rsidDel="00000000" w:rsidR="00000000" w:rsidRPr="00000000">
        <w:rPr>
          <w:rtl w:val="0"/>
        </w:rPr>
      </w:r>
    </w:p>
    <w:p w:rsidR="00000000" w:rsidDel="00000000" w:rsidP="00000000" w:rsidRDefault="00000000" w:rsidRPr="00000000" w14:paraId="00000032">
      <w:pPr>
        <w:numPr>
          <w:ilvl w:val="0"/>
          <w:numId w:val="2"/>
        </w:numPr>
        <w:spacing w:after="0" w:line="240" w:lineRule="auto"/>
        <w:ind w:left="360" w:hanging="360"/>
        <w:jc w:val="both"/>
        <w:rPr/>
      </w:pPr>
      <w:r w:rsidDel="00000000" w:rsidR="00000000" w:rsidRPr="00000000">
        <w:rPr>
          <w:rFonts w:ascii="Cambria" w:cs="Cambria" w:eastAsia="Cambria" w:hAnsi="Cambria"/>
          <w:sz w:val="20"/>
          <w:szCs w:val="20"/>
          <w:rtl w:val="0"/>
        </w:rPr>
        <w:t xml:space="preserve">Utilized scikit-learn for traditional machine learning tasks such as regression and classification.</w:t>
      </w:r>
      <w:r w:rsidDel="00000000" w:rsidR="00000000" w:rsidRPr="00000000">
        <w:rPr>
          <w:rtl w:val="0"/>
        </w:rPr>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pacing w:after="76" w:line="240" w:lineRule="auto"/>
        <w:ind w:left="360" w:hanging="360"/>
        <w:rPr>
          <w:color w:val="000000"/>
        </w:rPr>
      </w:pPr>
      <w:r w:rsidDel="00000000" w:rsidR="00000000" w:rsidRPr="00000000">
        <w:rPr>
          <w:rFonts w:ascii="Cambria" w:cs="Cambria" w:eastAsia="Cambria" w:hAnsi="Cambria"/>
          <w:color w:val="000000"/>
          <w:sz w:val="20"/>
          <w:szCs w:val="20"/>
          <w:rtl w:val="0"/>
        </w:rPr>
        <w:t xml:space="preserve">Deployed scalable ML pipelines on </w:t>
      </w:r>
      <w:r w:rsidDel="00000000" w:rsidR="00000000" w:rsidRPr="00000000">
        <w:rPr>
          <w:rFonts w:ascii="Cambria" w:cs="Cambria" w:eastAsia="Cambria" w:hAnsi="Cambria"/>
          <w:b w:val="1"/>
          <w:bCs w:val="1"/>
          <w:color w:val="000000"/>
          <w:sz w:val="20"/>
          <w:szCs w:val="20"/>
          <w:rtl w:val="0"/>
        </w:rPr>
        <w:t xml:space="preserve">AWS (S3, SageMaker, Lambda, Glue) and GCP (Big Query, Vertex AI).</w:t>
      </w:r>
      <w:r w:rsidDel="00000000" w:rsidR="00000000" w:rsidRPr="00000000">
        <w:rPr>
          <w:rtl w:val="0"/>
        </w:rPr>
      </w:r>
    </w:p>
    <w:p w:rsidR="00000000" w:rsidDel="00000000" w:rsidP="00000000" w:rsidRDefault="00000000" w:rsidRPr="00000000" w14:paraId="00000034">
      <w:pPr>
        <w:numPr>
          <w:ilvl w:val="0"/>
          <w:numId w:val="2"/>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Leveraging cloud-based AI infrastructure by deploying models on </w:t>
      </w:r>
      <w:r w:rsidDel="00000000" w:rsidR="00000000" w:rsidRPr="00000000">
        <w:rPr>
          <w:rFonts w:ascii="Cambria" w:cs="Cambria" w:eastAsia="Cambria" w:hAnsi="Cambria"/>
          <w:b w:val="1"/>
          <w:bCs w:val="1"/>
          <w:sz w:val="20"/>
          <w:szCs w:val="20"/>
          <w:rtl w:val="0"/>
        </w:rPr>
        <w:t xml:space="preserve">AWS</w:t>
      </w:r>
      <w:r w:rsidDel="00000000" w:rsidR="00000000" w:rsidRPr="00000000">
        <w:rPr>
          <w:rFonts w:ascii="Cambria" w:cs="Cambria" w:eastAsia="Cambria" w:hAnsi="Cambria"/>
          <w:sz w:val="20"/>
          <w:szCs w:val="20"/>
          <w:rtl w:val="0"/>
        </w:rPr>
        <w:t xml:space="preserve"> (Bedrock, SageMaker, Lambda) for scalable, real-time talent analytics and candidate assessment.</w:t>
      </w:r>
      <w:r w:rsidDel="00000000" w:rsidR="00000000" w:rsidRPr="00000000">
        <w:rPr>
          <w:rtl w:val="0"/>
        </w:rPr>
      </w:r>
    </w:p>
    <w:p w:rsidR="00000000" w:rsidDel="00000000" w:rsidP="00000000" w:rsidRDefault="00000000" w:rsidRPr="00000000" w14:paraId="00000035">
      <w:pPr>
        <w:numPr>
          <w:ilvl w:val="0"/>
          <w:numId w:val="2"/>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Deploying ML models into production using </w:t>
      </w:r>
      <w:r w:rsidDel="00000000" w:rsidR="00000000" w:rsidRPr="00000000">
        <w:rPr>
          <w:rFonts w:ascii="Cambria" w:cs="Cambria" w:eastAsia="Cambria" w:hAnsi="Cambria"/>
          <w:b w:val="1"/>
          <w:bCs w:val="1"/>
          <w:sz w:val="20"/>
          <w:szCs w:val="20"/>
          <w:rtl w:val="0"/>
        </w:rPr>
        <w:t xml:space="preserve">CI/CD pipelines, Jenkins, Docker</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bCs w:val="1"/>
          <w:sz w:val="20"/>
          <w:szCs w:val="20"/>
          <w:rtl w:val="0"/>
        </w:rPr>
        <w:t xml:space="preserve">Kubernetes</w:t>
      </w:r>
      <w:r w:rsidDel="00000000" w:rsidR="00000000" w:rsidRPr="00000000">
        <w:rPr>
          <w:rFonts w:ascii="Cambria" w:cs="Cambria" w:eastAsia="Cambria" w:hAnsi="Cambria"/>
          <w:sz w:val="20"/>
          <w:szCs w:val="20"/>
          <w:rtl w:val="0"/>
        </w:rPr>
        <w:t xml:space="preserve"> ensuring robust and scalable infrastructure for AI-powered recruitment applications.</w:t>
      </w:r>
      <w:r w:rsidDel="00000000" w:rsidR="00000000" w:rsidRPr="00000000">
        <w:rPr>
          <w:rtl w:val="0"/>
        </w:rPr>
      </w:r>
    </w:p>
    <w:p w:rsidR="00000000" w:rsidDel="00000000" w:rsidP="00000000" w:rsidRDefault="00000000" w:rsidRPr="00000000" w14:paraId="00000036">
      <w:pPr>
        <w:numPr>
          <w:ilvl w:val="0"/>
          <w:numId w:val="2"/>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Conducted frequent model retraining and monitoring using </w:t>
      </w:r>
      <w:r w:rsidDel="00000000" w:rsidR="00000000" w:rsidRPr="00000000">
        <w:rPr>
          <w:rFonts w:ascii="Cambria" w:cs="Cambria" w:eastAsia="Cambria" w:hAnsi="Cambria"/>
          <w:b w:val="1"/>
          <w:bCs w:val="1"/>
          <w:sz w:val="20"/>
          <w:szCs w:val="20"/>
          <w:rtl w:val="0"/>
        </w:rPr>
        <w:t xml:space="preserve">MLflow, Airflow, and Amazon SageMaker</w:t>
      </w:r>
      <w:r w:rsidDel="00000000" w:rsidR="00000000" w:rsidRPr="00000000">
        <w:rPr>
          <w:rFonts w:ascii="Cambria" w:cs="Cambria" w:eastAsia="Cambria" w:hAnsi="Cambria"/>
          <w:sz w:val="20"/>
          <w:szCs w:val="20"/>
          <w:rtl w:val="0"/>
        </w:rPr>
        <w:t xml:space="preserve"> Model Monitor.</w:t>
      </w:r>
      <w:r w:rsidDel="00000000" w:rsidR="00000000" w:rsidRPr="00000000">
        <w:rPr>
          <w:rtl w:val="0"/>
        </w:rPr>
      </w:r>
    </w:p>
    <w:p w:rsidR="00000000" w:rsidDel="00000000" w:rsidP="00000000" w:rsidRDefault="00000000" w:rsidRPr="00000000" w14:paraId="00000037">
      <w:pPr>
        <w:numPr>
          <w:ilvl w:val="0"/>
          <w:numId w:val="2"/>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Designed </w:t>
      </w:r>
      <w:r w:rsidDel="00000000" w:rsidR="00000000" w:rsidRPr="00000000">
        <w:rPr>
          <w:rFonts w:ascii="Cambria" w:cs="Cambria" w:eastAsia="Cambria" w:hAnsi="Cambria"/>
          <w:b w:val="1"/>
          <w:bCs w:val="1"/>
          <w:sz w:val="20"/>
          <w:szCs w:val="20"/>
          <w:rtl w:val="0"/>
        </w:rPr>
        <w:t xml:space="preserve">A/B testing</w:t>
      </w:r>
      <w:r w:rsidDel="00000000" w:rsidR="00000000" w:rsidRPr="00000000">
        <w:rPr>
          <w:rFonts w:ascii="Cambria" w:cs="Cambria" w:eastAsia="Cambria" w:hAnsi="Cambria"/>
          <w:sz w:val="20"/>
          <w:szCs w:val="20"/>
          <w:rtl w:val="0"/>
        </w:rPr>
        <w:t xml:space="preserve"> frameworks and performed statistical validation to assess model impact in live environments.</w:t>
      </w:r>
      <w:r w:rsidDel="00000000" w:rsidR="00000000" w:rsidRPr="00000000">
        <w:rPr>
          <w:rtl w:val="0"/>
        </w:rPr>
      </w:r>
    </w:p>
    <w:p w:rsidR="00000000" w:rsidDel="00000000" w:rsidP="00000000" w:rsidRDefault="00000000" w:rsidRPr="00000000" w14:paraId="00000038">
      <w:pPr>
        <w:numPr>
          <w:ilvl w:val="0"/>
          <w:numId w:val="2"/>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b w:val="1"/>
          <w:bCs w:val="1"/>
        </w:rPr>
      </w:pPr>
      <w:r w:rsidDel="00000000" w:rsidR="00000000" w:rsidRPr="00000000">
        <w:rPr>
          <w:rFonts w:ascii="Cambria" w:cs="Cambria" w:eastAsia="Cambria" w:hAnsi="Cambria"/>
          <w:sz w:val="20"/>
          <w:szCs w:val="20"/>
          <w:rtl w:val="0"/>
        </w:rPr>
        <w:t xml:space="preserve">Built and maintained real-time dashboards for model performance monitoring using </w:t>
      </w:r>
      <w:r w:rsidDel="00000000" w:rsidR="00000000" w:rsidRPr="00000000">
        <w:rPr>
          <w:rFonts w:ascii="Cambria" w:cs="Cambria" w:eastAsia="Cambria" w:hAnsi="Cambria"/>
          <w:b w:val="1"/>
          <w:bCs w:val="1"/>
          <w:sz w:val="20"/>
          <w:szCs w:val="20"/>
          <w:rtl w:val="0"/>
        </w:rPr>
        <w:t xml:space="preserve">Grafana, CloudWatch, and Prometheus.</w:t>
      </w:r>
      <w:r w:rsidDel="00000000" w:rsidR="00000000" w:rsidRPr="00000000">
        <w:rPr>
          <w:rtl w:val="0"/>
        </w:rPr>
      </w:r>
    </w:p>
    <w:p w:rsidR="00000000" w:rsidDel="00000000" w:rsidP="00000000" w:rsidRDefault="00000000" w:rsidRPr="00000000" w14:paraId="00000039">
      <w:pPr>
        <w:spacing w:after="0" w:line="24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A">
      <w:pPr>
        <w:spacing w:after="0" w:line="240" w:lineRule="auto"/>
        <w:jc w:val="both"/>
        <w:rPr>
          <w:rFonts w:ascii="Cambria" w:cs="Cambria" w:eastAsia="Cambria" w:hAnsi="Cambria"/>
          <w:sz w:val="20"/>
          <w:szCs w:val="20"/>
        </w:rPr>
      </w:pPr>
      <w:r w:rsidDel="00000000" w:rsidR="00000000" w:rsidRPr="00000000">
        <w:rPr>
          <w:rFonts w:ascii="Cambria" w:cs="Cambria" w:eastAsia="Cambria" w:hAnsi="Cambria"/>
          <w:b w:val="1"/>
          <w:bCs w:val="1"/>
          <w:u w:val="single"/>
          <w:rtl w:val="0"/>
        </w:rPr>
        <w:t xml:space="preserve">Environment:</w:t>
      </w:r>
      <w:r w:rsidDel="00000000" w:rsidR="00000000" w:rsidRPr="00000000">
        <w:rPr>
          <w:rFonts w:ascii="Cambria" w:cs="Cambria" w:eastAsia="Cambria" w:hAnsi="Cambria"/>
          <w:sz w:val="20"/>
          <w:szCs w:val="20"/>
          <w:rtl w:val="0"/>
        </w:rPr>
        <w:t xml:space="preserve"> Python, PyTorch, Scikit-learn, LangChain, OpenAI, Llama 3.1, GPT, ChromaDB, Apache Spark, Kafka, Azure, SageMaker, Azure ML, TensorFlow, BERT, Airflow, MongoDB, Cassandra, Tableau, Jenkins, Docker, Kubernetes, Streamlit, PCA, t-SNE.</w:t>
      </w:r>
    </w:p>
    <w:p w:rsidR="00000000" w:rsidDel="00000000" w:rsidP="00000000" w:rsidRDefault="00000000" w:rsidRPr="00000000" w14:paraId="0000003B">
      <w:pPr>
        <w:spacing w:after="76" w:line="240" w:lineRule="auto"/>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3C">
      <w:pPr>
        <w:pBdr>
          <w:top w:color="000000" w:space="0" w:sz="0" w:val="none"/>
          <w:left w:color="000000" w:space="4"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Tiger Analytics</w:t>
        <w:tab/>
        <w:tab/>
        <w:tab/>
        <w:tab/>
        <w:tab/>
        <w:tab/>
        <w:tab/>
        <w:tab/>
        <w:tab/>
        <w:tab/>
        <w:t xml:space="preserve">Apr 2022-July 2023</w:t>
      </w:r>
    </w:p>
    <w:p w:rsidR="00000000" w:rsidDel="00000000" w:rsidP="00000000" w:rsidRDefault="00000000" w:rsidRPr="00000000" w14:paraId="0000003D">
      <w:pPr>
        <w:pBdr>
          <w:top w:color="000000" w:space="0" w:sz="0" w:val="none"/>
          <w:left w:color="000000" w:space="4"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AI/ML Engineer</w:t>
      </w:r>
    </w:p>
    <w:p w:rsidR="00000000" w:rsidDel="00000000" w:rsidP="00000000" w:rsidRDefault="00000000" w:rsidRPr="00000000" w14:paraId="0000003E">
      <w:pPr>
        <w:pBdr>
          <w:top w:color="000000" w:space="0" w:sz="0" w:val="none"/>
          <w:left w:color="000000" w:space="4"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3F">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Designed and deployed machine learning models using </w:t>
      </w:r>
      <w:r w:rsidDel="00000000" w:rsidR="00000000" w:rsidRPr="00000000">
        <w:rPr>
          <w:rFonts w:ascii="Cambria" w:cs="Cambria" w:eastAsia="Cambria" w:hAnsi="Cambria"/>
          <w:b w:val="1"/>
          <w:bCs w:val="1"/>
          <w:sz w:val="20"/>
          <w:szCs w:val="20"/>
          <w:rtl w:val="0"/>
        </w:rPr>
        <w:t xml:space="preserve">TensorFlow, PyTorch and Scikit-learn</w:t>
      </w:r>
      <w:r w:rsidDel="00000000" w:rsidR="00000000" w:rsidRPr="00000000">
        <w:rPr>
          <w:rFonts w:ascii="Cambria" w:cs="Cambria" w:eastAsia="Cambria" w:hAnsi="Cambria"/>
          <w:sz w:val="20"/>
          <w:szCs w:val="20"/>
          <w:rtl w:val="0"/>
        </w:rPr>
        <w:t xml:space="preserve"> to optimize fraud detection, credit risk assessment, and customer financial analytics.</w:t>
      </w:r>
      <w:r w:rsidDel="00000000" w:rsidR="00000000" w:rsidRPr="00000000">
        <w:rPr>
          <w:rtl w:val="0"/>
        </w:rPr>
      </w:r>
    </w:p>
    <w:p w:rsidR="00000000" w:rsidDel="00000000" w:rsidP="00000000" w:rsidRDefault="00000000" w:rsidRPr="00000000" w14:paraId="00000040">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Built </w:t>
      </w:r>
      <w:r w:rsidDel="00000000" w:rsidR="00000000" w:rsidRPr="00000000">
        <w:rPr>
          <w:rFonts w:ascii="Cambria" w:cs="Cambria" w:eastAsia="Cambria" w:hAnsi="Cambria"/>
          <w:b w:val="1"/>
          <w:bCs w:val="1"/>
          <w:sz w:val="20"/>
          <w:szCs w:val="20"/>
          <w:rtl w:val="0"/>
        </w:rPr>
        <w:t xml:space="preserve">NLP-driven applications</w:t>
      </w:r>
      <w:r w:rsidDel="00000000" w:rsidR="00000000" w:rsidRPr="00000000">
        <w:rPr>
          <w:rFonts w:ascii="Cambria" w:cs="Cambria" w:eastAsia="Cambria" w:hAnsi="Cambria"/>
          <w:sz w:val="20"/>
          <w:szCs w:val="20"/>
          <w:rtl w:val="0"/>
        </w:rPr>
        <w:t xml:space="preserve"> leveraging </w:t>
      </w:r>
      <w:r w:rsidDel="00000000" w:rsidR="00000000" w:rsidRPr="00000000">
        <w:rPr>
          <w:rFonts w:ascii="Cambria" w:cs="Cambria" w:eastAsia="Cambria" w:hAnsi="Cambria"/>
          <w:b w:val="1"/>
          <w:bCs w:val="1"/>
          <w:sz w:val="20"/>
          <w:szCs w:val="20"/>
          <w:rtl w:val="0"/>
        </w:rPr>
        <w:t xml:space="preserve">BERT, GPT</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bCs w:val="1"/>
          <w:sz w:val="20"/>
          <w:szCs w:val="20"/>
          <w:rtl w:val="0"/>
        </w:rPr>
        <w:t xml:space="preserve">LangChain</w:t>
      </w:r>
      <w:r w:rsidDel="00000000" w:rsidR="00000000" w:rsidRPr="00000000">
        <w:rPr>
          <w:rFonts w:ascii="Cambria" w:cs="Cambria" w:eastAsia="Cambria" w:hAnsi="Cambria"/>
          <w:sz w:val="20"/>
          <w:szCs w:val="20"/>
          <w:rtl w:val="0"/>
        </w:rPr>
        <w:t xml:space="preserve"> for intelligent customer support automation, sentiment analysis and chatbot enhancements.</w:t>
      </w:r>
      <w:r w:rsidDel="00000000" w:rsidR="00000000" w:rsidRPr="00000000">
        <w:rPr>
          <w:rtl w:val="0"/>
        </w:rPr>
      </w:r>
    </w:p>
    <w:p w:rsidR="00000000" w:rsidDel="00000000" w:rsidP="00000000" w:rsidRDefault="00000000" w:rsidRPr="00000000" w14:paraId="00000041">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Designed NLP pipelines using </w:t>
      </w:r>
      <w:r w:rsidDel="00000000" w:rsidR="00000000" w:rsidRPr="00000000">
        <w:rPr>
          <w:rFonts w:ascii="Cambria" w:cs="Cambria" w:eastAsia="Cambria" w:hAnsi="Cambria"/>
          <w:b w:val="1"/>
          <w:bCs w:val="1"/>
          <w:sz w:val="20"/>
          <w:szCs w:val="20"/>
          <w:rtl w:val="0"/>
        </w:rPr>
        <w:t xml:space="preserve">SpaCy and NLTK</w:t>
      </w:r>
      <w:r w:rsidDel="00000000" w:rsidR="00000000" w:rsidRPr="00000000">
        <w:rPr>
          <w:rFonts w:ascii="Cambria" w:cs="Cambria" w:eastAsia="Cambria" w:hAnsi="Cambria"/>
          <w:sz w:val="20"/>
          <w:szCs w:val="20"/>
          <w:rtl w:val="0"/>
        </w:rPr>
        <w:t xml:space="preserve"> for tasks like sentiment analysis, document classification, and named entity recognition.</w:t>
      </w:r>
      <w:r w:rsidDel="00000000" w:rsidR="00000000" w:rsidRPr="00000000">
        <w:rPr>
          <w:rtl w:val="0"/>
        </w:rPr>
      </w:r>
    </w:p>
    <w:p w:rsidR="00000000" w:rsidDel="00000000" w:rsidP="00000000" w:rsidRDefault="00000000" w:rsidRPr="00000000" w14:paraId="00000042">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Created object detection models using YOLO and Faster R-CNN, supporting real-time video and image classification use cases.</w:t>
      </w:r>
      <w:r w:rsidDel="00000000" w:rsidR="00000000" w:rsidRPr="00000000">
        <w:rPr>
          <w:rtl w:val="0"/>
        </w:rPr>
      </w:r>
    </w:p>
    <w:p w:rsidR="00000000" w:rsidDel="00000000" w:rsidP="00000000" w:rsidRDefault="00000000" w:rsidRPr="00000000" w14:paraId="00000043">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Implemented transformer-based models with </w:t>
      </w:r>
      <w:r w:rsidDel="00000000" w:rsidR="00000000" w:rsidRPr="00000000">
        <w:rPr>
          <w:rFonts w:ascii="Cambria" w:cs="Cambria" w:eastAsia="Cambria" w:hAnsi="Cambria"/>
          <w:b w:val="1"/>
          <w:bCs w:val="1"/>
          <w:sz w:val="20"/>
          <w:szCs w:val="20"/>
          <w:rtl w:val="0"/>
        </w:rPr>
        <w:t xml:space="preserve">Hugging Face (e.g., BERT</w:t>
      </w:r>
      <w:r w:rsidDel="00000000" w:rsidR="00000000" w:rsidRPr="00000000">
        <w:rPr>
          <w:rFonts w:ascii="Cambria" w:cs="Cambria" w:eastAsia="Cambria" w:hAnsi="Cambria"/>
          <w:sz w:val="20"/>
          <w:szCs w:val="20"/>
          <w:rtl w:val="0"/>
        </w:rPr>
        <w:t xml:space="preserve">) to solve tasks such as intent detection and summarization.</w:t>
      </w:r>
      <w:r w:rsidDel="00000000" w:rsidR="00000000" w:rsidRPr="00000000">
        <w:rPr>
          <w:rtl w:val="0"/>
        </w:rPr>
      </w:r>
    </w:p>
    <w:p w:rsidR="00000000" w:rsidDel="00000000" w:rsidP="00000000" w:rsidRDefault="00000000" w:rsidRPr="00000000" w14:paraId="00000044">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Designed and deployed machine learning models with </w:t>
      </w:r>
      <w:r w:rsidDel="00000000" w:rsidR="00000000" w:rsidRPr="00000000">
        <w:rPr>
          <w:rFonts w:ascii="Cambria" w:cs="Cambria" w:eastAsia="Cambria" w:hAnsi="Cambria"/>
          <w:b w:val="1"/>
          <w:bCs w:val="1"/>
          <w:sz w:val="20"/>
          <w:szCs w:val="20"/>
          <w:rtl w:val="0"/>
        </w:rPr>
        <w:t xml:space="preserve">XGBoost and TensorFlow</w:t>
      </w:r>
      <w:r w:rsidDel="00000000" w:rsidR="00000000" w:rsidRPr="00000000">
        <w:rPr>
          <w:rFonts w:ascii="Cambria" w:cs="Cambria" w:eastAsia="Cambria" w:hAnsi="Cambria"/>
          <w:sz w:val="20"/>
          <w:szCs w:val="20"/>
          <w:rtl w:val="0"/>
        </w:rPr>
        <w:t xml:space="preserve">, focusing on performance tuning and efficient resource utilization.</w:t>
      </w:r>
      <w:r w:rsidDel="00000000" w:rsidR="00000000" w:rsidRPr="00000000">
        <w:rPr>
          <w:rtl w:val="0"/>
        </w:rPr>
      </w:r>
    </w:p>
    <w:p w:rsidR="00000000" w:rsidDel="00000000" w:rsidP="00000000" w:rsidRDefault="00000000" w:rsidRPr="00000000" w14:paraId="00000045">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Developed </w:t>
      </w:r>
      <w:r w:rsidDel="00000000" w:rsidR="00000000" w:rsidRPr="00000000">
        <w:rPr>
          <w:rFonts w:ascii="Cambria" w:cs="Cambria" w:eastAsia="Cambria" w:hAnsi="Cambria"/>
          <w:b w:val="1"/>
          <w:bCs w:val="1"/>
          <w:sz w:val="20"/>
          <w:szCs w:val="20"/>
          <w:rtl w:val="0"/>
        </w:rPr>
        <w:t xml:space="preserve">Retrieval-Augmented Generation (RAG)-based AI solutions</w:t>
      </w:r>
      <w:r w:rsidDel="00000000" w:rsidR="00000000" w:rsidRPr="00000000">
        <w:rPr>
          <w:rFonts w:ascii="Cambria" w:cs="Cambria" w:eastAsia="Cambria" w:hAnsi="Cambria"/>
          <w:sz w:val="20"/>
          <w:szCs w:val="20"/>
          <w:rtl w:val="0"/>
        </w:rPr>
        <w:t xml:space="preserve"> to improve financial product recommendations and enhance decision-making in credit approvals.</w:t>
      </w:r>
      <w:r w:rsidDel="00000000" w:rsidR="00000000" w:rsidRPr="00000000">
        <w:rPr>
          <w:rtl w:val="0"/>
        </w:rPr>
      </w:r>
    </w:p>
    <w:p w:rsidR="00000000" w:rsidDel="00000000" w:rsidP="00000000" w:rsidRDefault="00000000" w:rsidRPr="00000000" w14:paraId="00000046">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Engineered </w:t>
      </w:r>
      <w:r w:rsidDel="00000000" w:rsidR="00000000" w:rsidRPr="00000000">
        <w:rPr>
          <w:rFonts w:ascii="Cambria" w:cs="Cambria" w:eastAsia="Cambria" w:hAnsi="Cambria"/>
          <w:b w:val="1"/>
          <w:bCs w:val="1"/>
          <w:sz w:val="20"/>
          <w:szCs w:val="20"/>
          <w:rtl w:val="0"/>
        </w:rPr>
        <w:t xml:space="preserve">big data pipelines</w:t>
      </w:r>
      <w:r w:rsidDel="00000000" w:rsidR="00000000" w:rsidRPr="00000000">
        <w:rPr>
          <w:rFonts w:ascii="Cambria" w:cs="Cambria" w:eastAsia="Cambria" w:hAnsi="Cambria"/>
          <w:sz w:val="20"/>
          <w:szCs w:val="20"/>
          <w:rtl w:val="0"/>
        </w:rPr>
        <w:t xml:space="preserve"> for processing large-scale financial data, utilizing </w:t>
      </w:r>
      <w:r w:rsidDel="00000000" w:rsidR="00000000" w:rsidRPr="00000000">
        <w:rPr>
          <w:rFonts w:ascii="Cambria" w:cs="Cambria" w:eastAsia="Cambria" w:hAnsi="Cambria"/>
          <w:b w:val="1"/>
          <w:bCs w:val="1"/>
          <w:sz w:val="20"/>
          <w:szCs w:val="20"/>
          <w:rtl w:val="0"/>
        </w:rPr>
        <w:t xml:space="preserve">Hadoop and Apache Spark </w:t>
      </w:r>
      <w:r w:rsidDel="00000000" w:rsidR="00000000" w:rsidRPr="00000000">
        <w:rPr>
          <w:rFonts w:ascii="Cambria" w:cs="Cambria" w:eastAsia="Cambria" w:hAnsi="Cambria"/>
          <w:sz w:val="20"/>
          <w:szCs w:val="20"/>
          <w:rtl w:val="0"/>
        </w:rPr>
        <w:t xml:space="preserve">for transaction history analysis, risk modeling and market forecasting.</w:t>
      </w:r>
      <w:r w:rsidDel="00000000" w:rsidR="00000000" w:rsidRPr="00000000">
        <w:rPr>
          <w:rtl w:val="0"/>
        </w:rPr>
      </w:r>
    </w:p>
    <w:p w:rsidR="00000000" w:rsidDel="00000000" w:rsidP="00000000" w:rsidRDefault="00000000" w:rsidRPr="00000000" w14:paraId="00000047">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Performed advanced analytics using </w:t>
      </w:r>
      <w:r w:rsidDel="00000000" w:rsidR="00000000" w:rsidRPr="00000000">
        <w:rPr>
          <w:rFonts w:ascii="Cambria" w:cs="Cambria" w:eastAsia="Cambria" w:hAnsi="Cambria"/>
          <w:b w:val="1"/>
          <w:bCs w:val="1"/>
          <w:sz w:val="20"/>
          <w:szCs w:val="20"/>
          <w:rtl w:val="0"/>
        </w:rPr>
        <w:t xml:space="preserve">Pandas</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NumPy</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bCs w:val="1"/>
          <w:sz w:val="20"/>
          <w:szCs w:val="20"/>
          <w:rtl w:val="0"/>
        </w:rPr>
        <w:t xml:space="preserve">SQL</w:t>
      </w:r>
      <w:r w:rsidDel="00000000" w:rsidR="00000000" w:rsidRPr="00000000">
        <w:rPr>
          <w:rFonts w:ascii="Cambria" w:cs="Cambria" w:eastAsia="Cambria" w:hAnsi="Cambria"/>
          <w:sz w:val="20"/>
          <w:szCs w:val="20"/>
          <w:rtl w:val="0"/>
        </w:rPr>
        <w:t xml:space="preserve"> to uncover financial trends, patterns, and correlations, leveraging both </w:t>
      </w:r>
      <w:r w:rsidDel="00000000" w:rsidR="00000000" w:rsidRPr="00000000">
        <w:rPr>
          <w:rFonts w:ascii="Cambria" w:cs="Cambria" w:eastAsia="Cambria" w:hAnsi="Cambria"/>
          <w:b w:val="1"/>
          <w:bCs w:val="1"/>
          <w:sz w:val="20"/>
          <w:szCs w:val="20"/>
          <w:rtl w:val="0"/>
        </w:rPr>
        <w:t xml:space="preserve">NoSQL</w:t>
      </w:r>
      <w:r w:rsidDel="00000000" w:rsidR="00000000" w:rsidRPr="00000000">
        <w:rPr>
          <w:rFonts w:ascii="Cambria" w:cs="Cambria" w:eastAsia="Cambria" w:hAnsi="Cambria"/>
          <w:sz w:val="20"/>
          <w:szCs w:val="20"/>
          <w:rtl w:val="0"/>
        </w:rPr>
        <w:t xml:space="preserve"> databases like </w:t>
      </w:r>
      <w:r w:rsidDel="00000000" w:rsidR="00000000" w:rsidRPr="00000000">
        <w:rPr>
          <w:rFonts w:ascii="Cambria" w:cs="Cambria" w:eastAsia="Cambria" w:hAnsi="Cambria"/>
          <w:b w:val="1"/>
          <w:bCs w:val="1"/>
          <w:sz w:val="20"/>
          <w:szCs w:val="20"/>
          <w:rtl w:val="0"/>
        </w:rPr>
        <w:t xml:space="preserve">MongoDB</w:t>
      </w:r>
      <w:r w:rsidDel="00000000" w:rsidR="00000000" w:rsidRPr="00000000">
        <w:rPr>
          <w:rFonts w:ascii="Cambria" w:cs="Cambria" w:eastAsia="Cambria" w:hAnsi="Cambria"/>
          <w:sz w:val="20"/>
          <w:szCs w:val="20"/>
          <w:rtl w:val="0"/>
        </w:rPr>
        <w:t xml:space="preserve"> and relational databases for efficient data retrieval.</w:t>
      </w:r>
      <w:r w:rsidDel="00000000" w:rsidR="00000000" w:rsidRPr="00000000">
        <w:rPr>
          <w:rtl w:val="0"/>
        </w:rPr>
      </w:r>
    </w:p>
    <w:p w:rsidR="00000000" w:rsidDel="00000000" w:rsidP="00000000" w:rsidRDefault="00000000" w:rsidRPr="00000000" w14:paraId="00000048">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Implemented </w:t>
      </w:r>
      <w:r w:rsidDel="00000000" w:rsidR="00000000" w:rsidRPr="00000000">
        <w:rPr>
          <w:rFonts w:ascii="Cambria" w:cs="Cambria" w:eastAsia="Cambria" w:hAnsi="Cambria"/>
          <w:b w:val="1"/>
          <w:bCs w:val="1"/>
          <w:sz w:val="20"/>
          <w:szCs w:val="20"/>
          <w:rtl w:val="0"/>
        </w:rPr>
        <w:t xml:space="preserve">real-time fraud detection systems</w:t>
      </w:r>
      <w:r w:rsidDel="00000000" w:rsidR="00000000" w:rsidRPr="00000000">
        <w:rPr>
          <w:rFonts w:ascii="Cambria" w:cs="Cambria" w:eastAsia="Cambria" w:hAnsi="Cambria"/>
          <w:sz w:val="20"/>
          <w:szCs w:val="20"/>
          <w:rtl w:val="0"/>
        </w:rPr>
        <w:t xml:space="preserve"> using </w:t>
      </w:r>
      <w:r w:rsidDel="00000000" w:rsidR="00000000" w:rsidRPr="00000000">
        <w:rPr>
          <w:rFonts w:ascii="Cambria" w:cs="Cambria" w:eastAsia="Cambria" w:hAnsi="Cambria"/>
          <w:b w:val="1"/>
          <w:bCs w:val="1"/>
          <w:sz w:val="20"/>
          <w:szCs w:val="20"/>
          <w:rtl w:val="0"/>
        </w:rPr>
        <w:t xml:space="preserve">Apache Kafka </w:t>
      </w:r>
      <w:r w:rsidDel="00000000" w:rsidR="00000000" w:rsidRPr="00000000">
        <w:rPr>
          <w:rFonts w:ascii="Cambria" w:cs="Cambria" w:eastAsia="Cambria" w:hAnsi="Cambria"/>
          <w:sz w:val="20"/>
          <w:szCs w:val="20"/>
          <w:rtl w:val="0"/>
        </w:rPr>
        <w:t xml:space="preserve">ensuring rapid response to suspicious financial activities.</w:t>
      </w:r>
      <w:r w:rsidDel="00000000" w:rsidR="00000000" w:rsidRPr="00000000">
        <w:rPr>
          <w:rtl w:val="0"/>
        </w:rPr>
      </w:r>
    </w:p>
    <w:p w:rsidR="00000000" w:rsidDel="00000000" w:rsidP="00000000" w:rsidRDefault="00000000" w:rsidRPr="00000000" w14:paraId="00000049">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Built and automated </w:t>
      </w:r>
      <w:r w:rsidDel="00000000" w:rsidR="00000000" w:rsidRPr="00000000">
        <w:rPr>
          <w:rFonts w:ascii="Cambria" w:cs="Cambria" w:eastAsia="Cambria" w:hAnsi="Cambria"/>
          <w:b w:val="1"/>
          <w:bCs w:val="1"/>
          <w:sz w:val="20"/>
          <w:szCs w:val="20"/>
          <w:rtl w:val="0"/>
        </w:rPr>
        <w:t xml:space="preserve">MLOps pipelines</w:t>
      </w:r>
      <w:r w:rsidDel="00000000" w:rsidR="00000000" w:rsidRPr="00000000">
        <w:rPr>
          <w:rFonts w:ascii="Cambria" w:cs="Cambria" w:eastAsia="Cambria" w:hAnsi="Cambria"/>
          <w:sz w:val="20"/>
          <w:szCs w:val="20"/>
          <w:rtl w:val="0"/>
        </w:rPr>
        <w:t xml:space="preserve"> for data preprocessing, feature engineering and model deployment using </w:t>
      </w:r>
      <w:r w:rsidDel="00000000" w:rsidR="00000000" w:rsidRPr="00000000">
        <w:rPr>
          <w:rFonts w:ascii="Cambria" w:cs="Cambria" w:eastAsia="Cambria" w:hAnsi="Cambria"/>
          <w:b w:val="1"/>
          <w:bCs w:val="1"/>
          <w:sz w:val="20"/>
          <w:szCs w:val="20"/>
          <w:rtl w:val="0"/>
        </w:rPr>
        <w:t xml:space="preserve">Kubernetes, and AWS SageMaker</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4A">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Deployed </w:t>
      </w:r>
      <w:r w:rsidDel="00000000" w:rsidR="00000000" w:rsidRPr="00000000">
        <w:rPr>
          <w:rFonts w:ascii="Cambria" w:cs="Cambria" w:eastAsia="Cambria" w:hAnsi="Cambria"/>
          <w:b w:val="1"/>
          <w:bCs w:val="1"/>
          <w:sz w:val="20"/>
          <w:szCs w:val="20"/>
          <w:rtl w:val="0"/>
        </w:rPr>
        <w:t xml:space="preserve">machine learning models via FastAPI and REST APIs</w:t>
      </w:r>
      <w:r w:rsidDel="00000000" w:rsidR="00000000" w:rsidRPr="00000000">
        <w:rPr>
          <w:rFonts w:ascii="Cambria" w:cs="Cambria" w:eastAsia="Cambria" w:hAnsi="Cambria"/>
          <w:sz w:val="20"/>
          <w:szCs w:val="20"/>
          <w:rtl w:val="0"/>
        </w:rPr>
        <w:t xml:space="preserve"> to integrate AI-driven insights into financial applications and customer portals.</w:t>
      </w:r>
      <w:r w:rsidDel="00000000" w:rsidR="00000000" w:rsidRPr="00000000">
        <w:rPr>
          <w:rtl w:val="0"/>
        </w:rPr>
      </w:r>
    </w:p>
    <w:p w:rsidR="00000000" w:rsidDel="00000000" w:rsidP="00000000" w:rsidRDefault="00000000" w:rsidRPr="00000000" w14:paraId="0000004B">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Designed </w:t>
      </w:r>
      <w:r w:rsidDel="00000000" w:rsidR="00000000" w:rsidRPr="00000000">
        <w:rPr>
          <w:rFonts w:ascii="Cambria" w:cs="Cambria" w:eastAsia="Cambria" w:hAnsi="Cambria"/>
          <w:b w:val="1"/>
          <w:bCs w:val="1"/>
          <w:sz w:val="20"/>
          <w:szCs w:val="20"/>
          <w:rtl w:val="0"/>
        </w:rPr>
        <w:t xml:space="preserve">interactive dashboards</w:t>
      </w:r>
      <w:r w:rsidDel="00000000" w:rsidR="00000000" w:rsidRPr="00000000">
        <w:rPr>
          <w:rFonts w:ascii="Cambria" w:cs="Cambria" w:eastAsia="Cambria" w:hAnsi="Cambria"/>
          <w:sz w:val="20"/>
          <w:szCs w:val="20"/>
          <w:rtl w:val="0"/>
        </w:rPr>
        <w:t xml:space="preserve"> using </w:t>
      </w:r>
      <w:r w:rsidDel="00000000" w:rsidR="00000000" w:rsidRPr="00000000">
        <w:rPr>
          <w:rFonts w:ascii="Cambria" w:cs="Cambria" w:eastAsia="Cambria" w:hAnsi="Cambria"/>
          <w:b w:val="1"/>
          <w:bCs w:val="1"/>
          <w:sz w:val="20"/>
          <w:szCs w:val="20"/>
          <w:rtl w:val="0"/>
        </w:rPr>
        <w:t xml:space="preserve">Tableau, Power BI </w:t>
      </w:r>
      <w:r w:rsidDel="00000000" w:rsidR="00000000" w:rsidRPr="00000000">
        <w:rPr>
          <w:rFonts w:ascii="Cambria" w:cs="Cambria" w:eastAsia="Cambria" w:hAnsi="Cambria"/>
          <w:sz w:val="20"/>
          <w:szCs w:val="20"/>
          <w:rtl w:val="0"/>
        </w:rPr>
        <w:t xml:space="preserve">to provide financial analysts with real-time insights into customer spending patterns and credit utilization trends.</w:t>
      </w:r>
      <w:r w:rsidDel="00000000" w:rsidR="00000000" w:rsidRPr="00000000">
        <w:rPr>
          <w:rtl w:val="0"/>
        </w:rPr>
      </w:r>
    </w:p>
    <w:p w:rsidR="00000000" w:rsidDel="00000000" w:rsidP="00000000" w:rsidRDefault="00000000" w:rsidRPr="00000000" w14:paraId="0000004C">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Ensured </w:t>
      </w:r>
      <w:r w:rsidDel="00000000" w:rsidR="00000000" w:rsidRPr="00000000">
        <w:rPr>
          <w:rFonts w:ascii="Cambria" w:cs="Cambria" w:eastAsia="Cambria" w:hAnsi="Cambria"/>
          <w:b w:val="1"/>
          <w:bCs w:val="1"/>
          <w:sz w:val="20"/>
          <w:szCs w:val="20"/>
          <w:rtl w:val="0"/>
        </w:rPr>
        <w:t xml:space="preserve">CCPA compliance and data privacy</w:t>
      </w:r>
      <w:r w:rsidDel="00000000" w:rsidR="00000000" w:rsidRPr="00000000">
        <w:rPr>
          <w:rFonts w:ascii="Cambria" w:cs="Cambria" w:eastAsia="Cambria" w:hAnsi="Cambria"/>
          <w:sz w:val="20"/>
          <w:szCs w:val="20"/>
          <w:rtl w:val="0"/>
        </w:rPr>
        <w:t xml:space="preserve"> by implementing secure data handling practices in AI workflows, aligning with financial industry regulations.</w:t>
      </w:r>
      <w:r w:rsidDel="00000000" w:rsidR="00000000" w:rsidRPr="00000000">
        <w:rPr>
          <w:rtl w:val="0"/>
        </w:rPr>
      </w:r>
    </w:p>
    <w:p w:rsidR="00000000" w:rsidDel="00000000" w:rsidP="00000000" w:rsidRDefault="00000000" w:rsidRPr="00000000" w14:paraId="0000004D">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Built predictive models to forecast customer behaviour, credit card usage, and market trends using historical data, employing </w:t>
      </w:r>
      <w:r w:rsidDel="00000000" w:rsidR="00000000" w:rsidRPr="00000000">
        <w:rPr>
          <w:rFonts w:ascii="Cambria" w:cs="Cambria" w:eastAsia="Cambria" w:hAnsi="Cambria"/>
          <w:b w:val="1"/>
          <w:bCs w:val="1"/>
          <w:sz w:val="20"/>
          <w:szCs w:val="20"/>
          <w:rtl w:val="0"/>
        </w:rPr>
        <w:t xml:space="preserve">XGBoost</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bCs w:val="1"/>
          <w:sz w:val="20"/>
          <w:szCs w:val="20"/>
          <w:rtl w:val="0"/>
        </w:rPr>
        <w:t xml:space="preserve">LightGBM</w:t>
      </w:r>
      <w:r w:rsidDel="00000000" w:rsidR="00000000" w:rsidRPr="00000000">
        <w:rPr>
          <w:rFonts w:ascii="Cambria" w:cs="Cambria" w:eastAsia="Cambria" w:hAnsi="Cambria"/>
          <w:sz w:val="20"/>
          <w:szCs w:val="20"/>
          <w:rtl w:val="0"/>
        </w:rPr>
        <w:t xml:space="preserve"> for more accurate financial predictions and better service personalization.</w:t>
      </w:r>
      <w:r w:rsidDel="00000000" w:rsidR="00000000" w:rsidRPr="00000000">
        <w:rPr>
          <w:rtl w:val="0"/>
        </w:rPr>
      </w:r>
    </w:p>
    <w:p w:rsidR="00000000" w:rsidDel="00000000" w:rsidP="00000000" w:rsidRDefault="00000000" w:rsidRPr="00000000" w14:paraId="0000004E">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Integrated </w:t>
      </w:r>
      <w:r w:rsidDel="00000000" w:rsidR="00000000" w:rsidRPr="00000000">
        <w:rPr>
          <w:rFonts w:ascii="Cambria" w:cs="Cambria" w:eastAsia="Cambria" w:hAnsi="Cambria"/>
          <w:b w:val="1"/>
          <w:bCs w:val="1"/>
          <w:sz w:val="20"/>
          <w:szCs w:val="20"/>
          <w:rtl w:val="0"/>
        </w:rPr>
        <w:t xml:space="preserve">Docker and Kubernetes</w:t>
      </w:r>
      <w:r w:rsidDel="00000000" w:rsidR="00000000" w:rsidRPr="00000000">
        <w:rPr>
          <w:rFonts w:ascii="Cambria" w:cs="Cambria" w:eastAsia="Cambria" w:hAnsi="Cambria"/>
          <w:sz w:val="20"/>
          <w:szCs w:val="20"/>
          <w:rtl w:val="0"/>
        </w:rPr>
        <w:t xml:space="preserve"> for scalable, cloud-based AI deployments on </w:t>
      </w:r>
      <w:r w:rsidDel="00000000" w:rsidR="00000000" w:rsidRPr="00000000">
        <w:rPr>
          <w:rFonts w:ascii="Cambria" w:cs="Cambria" w:eastAsia="Cambria" w:hAnsi="Cambria"/>
          <w:b w:val="1"/>
          <w:bCs w:val="1"/>
          <w:sz w:val="20"/>
          <w:szCs w:val="20"/>
          <w:rtl w:val="0"/>
        </w:rPr>
        <w:t xml:space="preserve">AWS Cloud</w:t>
      </w:r>
      <w:r w:rsidDel="00000000" w:rsidR="00000000" w:rsidRPr="00000000">
        <w:rPr>
          <w:rFonts w:ascii="Cambria" w:cs="Cambria" w:eastAsia="Cambria" w:hAnsi="Cambria"/>
          <w:sz w:val="20"/>
          <w:szCs w:val="20"/>
          <w:rtl w:val="0"/>
        </w:rPr>
        <w:t xml:space="preserve">, ensuring high availability and performance.</w:t>
      </w:r>
      <w:r w:rsidDel="00000000" w:rsidR="00000000" w:rsidRPr="00000000">
        <w:rPr>
          <w:rtl w:val="0"/>
        </w:rPr>
      </w:r>
    </w:p>
    <w:p w:rsidR="00000000" w:rsidDel="00000000" w:rsidP="00000000" w:rsidRDefault="00000000" w:rsidRPr="00000000" w14:paraId="0000004F">
      <w:pPr>
        <w:numPr>
          <w:ilvl w:val="0"/>
          <w:numId w:val="1"/>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Applied </w:t>
      </w:r>
      <w:r w:rsidDel="00000000" w:rsidR="00000000" w:rsidRPr="00000000">
        <w:rPr>
          <w:rFonts w:ascii="Cambria" w:cs="Cambria" w:eastAsia="Cambria" w:hAnsi="Cambria"/>
          <w:b w:val="1"/>
          <w:bCs w:val="1"/>
          <w:sz w:val="20"/>
          <w:szCs w:val="20"/>
          <w:rtl w:val="0"/>
        </w:rPr>
        <w:t xml:space="preserve">Reinforcement Learning (RL)</w:t>
      </w:r>
      <w:r w:rsidDel="00000000" w:rsidR="00000000" w:rsidRPr="00000000">
        <w:rPr>
          <w:rFonts w:ascii="Cambria" w:cs="Cambria" w:eastAsia="Cambria" w:hAnsi="Cambria"/>
          <w:sz w:val="20"/>
          <w:szCs w:val="20"/>
          <w:rtl w:val="0"/>
        </w:rPr>
        <w:t xml:space="preserve"> optimize credit card rewards and personalized offers based on customer transaction behaviors.</w:t>
      </w:r>
      <w:r w:rsidDel="00000000" w:rsidR="00000000" w:rsidRPr="00000000">
        <w:rPr>
          <w:rtl w:val="0"/>
        </w:rPr>
      </w:r>
    </w:p>
    <w:p w:rsidR="00000000" w:rsidDel="00000000" w:rsidP="00000000" w:rsidRDefault="00000000" w:rsidRPr="00000000" w14:paraId="00000050">
      <w:p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firstLine="0"/>
        <w:rPr/>
      </w:pPr>
      <w:r w:rsidDel="00000000" w:rsidR="00000000" w:rsidRPr="00000000">
        <w:rPr>
          <w:rtl w:val="0"/>
        </w:rPr>
      </w:r>
    </w:p>
    <w:p w:rsidR="00000000" w:rsidDel="00000000" w:rsidP="00000000" w:rsidRDefault="00000000" w:rsidRPr="00000000" w14:paraId="00000051">
      <w:pPr>
        <w:pBdr>
          <w:top w:color="000000" w:space="0" w:sz="0" w:val="none"/>
          <w:left w:color="000000" w:space="4" w:sz="0" w:val="none"/>
          <w:bottom w:color="000000" w:space="0" w:sz="0" w:val="none"/>
          <w:right w:color="000000" w:space="0" w:sz="0" w:val="none"/>
          <w:between w:color="000000" w:space="0" w:sz="0" w:val="none"/>
        </w:pBdr>
        <w:spacing w:after="0" w:line="24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Environment:</w:t>
      </w:r>
      <w:r w:rsidDel="00000000" w:rsidR="00000000" w:rsidRPr="00000000">
        <w:rPr>
          <w:rFonts w:ascii="Cambria" w:cs="Cambria" w:eastAsia="Cambria" w:hAnsi="Cambria"/>
          <w:sz w:val="20"/>
          <w:szCs w:val="20"/>
          <w:rtl w:val="0"/>
        </w:rPr>
        <w:t xml:space="preserve"> LangChain, Retrieval-Augmented Generation (RAG), BERT, GPT, Python, TensorFlow, PyTorch, Scikit-learn, XGBoost, LightGBM, Reinforcement Learning (RL), Pandas, Numpy, Hadoop, Apache Spark, Apache Kafka, Docker, Kubernetes, FastAPI, REST APIs, AWS SageMaker, OpenCV, SQL, NoSQL (MongoDB), Tableau, Power BI.</w:t>
      </w:r>
    </w:p>
    <w:p w:rsidR="00000000" w:rsidDel="00000000" w:rsidP="00000000" w:rsidRDefault="00000000" w:rsidRPr="00000000" w14:paraId="00000052">
      <w:pPr>
        <w:pBdr>
          <w:top w:color="000000" w:space="0" w:sz="0" w:val="none"/>
          <w:left w:color="000000" w:space="4" w:sz="0" w:val="none"/>
          <w:bottom w:color="000000" w:space="0" w:sz="0" w:val="none"/>
          <w:right w:color="000000" w:space="0" w:sz="0" w:val="none"/>
          <w:between w:color="000000" w:space="0" w:sz="0" w:val="none"/>
        </w:pBdr>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3">
      <w:pPr>
        <w:pBdr>
          <w:top w:color="000000" w:space="0" w:sz="0" w:val="none"/>
          <w:left w:color="000000" w:space="4" w:sz="0" w:val="none"/>
          <w:bottom w:color="000000" w:space="0" w:sz="0" w:val="none"/>
          <w:right w:color="000000" w:space="0" w:sz="0" w:val="none"/>
          <w:between w:color="000000" w:space="0" w:sz="0" w:val="none"/>
        </w:pBdr>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4">
      <w:pPr>
        <w:pBdr>
          <w:top w:color="000000" w:space="0" w:sz="0" w:val="none"/>
          <w:left w:color="000000" w:space="4"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5">
      <w:pPr>
        <w:pBdr>
          <w:top w:color="000000" w:space="0" w:sz="0" w:val="none"/>
          <w:left w:color="000000" w:space="4"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6">
      <w:pPr>
        <w:pBdr>
          <w:top w:color="000000" w:space="0" w:sz="0" w:val="none"/>
          <w:left w:color="000000" w:space="4"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7">
      <w:pPr>
        <w:pBdr>
          <w:top w:color="000000" w:space="0" w:sz="0" w:val="none"/>
          <w:left w:color="000000" w:space="4"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Cognizant</w:t>
      </w:r>
      <w:r w:rsidDel="00000000" w:rsidR="00000000" w:rsidRPr="00000000">
        <w:rPr>
          <w:b w:val="1"/>
          <w:bCs w:val="1"/>
          <w:rtl w:val="0"/>
        </w:rPr>
        <w:tab/>
      </w:r>
      <w:r w:rsidDel="00000000" w:rsidR="00000000" w:rsidRPr="00000000">
        <w:rPr>
          <w:rFonts w:ascii="Cambria" w:cs="Cambria" w:eastAsia="Cambria" w:hAnsi="Cambria"/>
          <w:b w:val="1"/>
          <w:bCs w:val="1"/>
          <w:sz w:val="20"/>
          <w:szCs w:val="20"/>
          <w:rtl w:val="0"/>
        </w:rPr>
        <w:tab/>
        <w:tab/>
        <w:tab/>
        <w:tab/>
        <w:tab/>
        <w:tab/>
        <w:tab/>
        <w:t xml:space="preserve">                                                   </w:t>
      </w:r>
      <w:r w:rsidDel="00000000" w:rsidR="00000000" w:rsidRPr="00000000">
        <w:rPr>
          <w:rFonts w:ascii="Cambria" w:cs="Cambria" w:eastAsia="Cambria" w:hAnsi="Cambria"/>
          <w:b w:val="1"/>
          <w:bCs w:val="1"/>
          <w:rtl w:val="0"/>
        </w:rPr>
        <w:t xml:space="preserve">Jan 2021- Mar 2022</w:t>
      </w:r>
    </w:p>
    <w:p w:rsidR="00000000" w:rsidDel="00000000" w:rsidP="00000000" w:rsidRDefault="00000000" w:rsidRPr="00000000" w14:paraId="00000058">
      <w:pPr>
        <w:pBdr>
          <w:top w:color="000000" w:space="0" w:sz="0" w:val="none"/>
          <w:left w:color="000000" w:space="4"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Data Engineer</w:t>
      </w:r>
    </w:p>
    <w:p w:rsidR="00000000" w:rsidDel="00000000" w:rsidP="00000000" w:rsidRDefault="00000000" w:rsidRPr="00000000" w14:paraId="00000059">
      <w:pPr>
        <w:pBdr>
          <w:top w:color="000000" w:space="0" w:sz="0" w:val="none"/>
          <w:left w:color="000000" w:space="4" w:sz="0" w:val="none"/>
          <w:bottom w:color="000000" w:space="0" w:sz="0" w:val="none"/>
          <w:right w:color="000000" w:space="0" w:sz="0" w:val="none"/>
          <w:between w:color="000000" w:space="0" w:sz="0" w:val="none"/>
        </w:pBdr>
        <w:spacing w:after="0" w:line="240" w:lineRule="auto"/>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5A">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Engineered scalable and secure cloud data storage solutions using Amazon S3, optimizing the management of diverse datasets.</w:t>
      </w:r>
      <w:r w:rsidDel="00000000" w:rsidR="00000000" w:rsidRPr="00000000">
        <w:rPr>
          <w:rtl w:val="0"/>
        </w:rPr>
      </w:r>
    </w:p>
    <w:p w:rsidR="00000000" w:rsidDel="00000000" w:rsidP="00000000" w:rsidRDefault="00000000" w:rsidRPr="00000000" w14:paraId="0000005B">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Developed CI/CD pipelines for Snowflake applications using </w:t>
      </w:r>
      <w:r w:rsidDel="00000000" w:rsidR="00000000" w:rsidRPr="00000000">
        <w:rPr>
          <w:rFonts w:ascii="Cambria" w:cs="Cambria" w:eastAsia="Cambria" w:hAnsi="Cambria"/>
          <w:b w:val="1"/>
          <w:bCs w:val="1"/>
          <w:sz w:val="20"/>
          <w:szCs w:val="20"/>
          <w:rtl w:val="0"/>
        </w:rPr>
        <w:t xml:space="preserve">AWS Code Pipeline, Code Build, and Terraform</w:t>
      </w:r>
      <w:r w:rsidDel="00000000" w:rsidR="00000000" w:rsidRPr="00000000">
        <w:rPr>
          <w:rFonts w:ascii="Cambria" w:cs="Cambria" w:eastAsia="Cambria" w:hAnsi="Cambria"/>
          <w:sz w:val="20"/>
          <w:szCs w:val="20"/>
          <w:rtl w:val="0"/>
        </w:rPr>
        <w:t xml:space="preserve">, ensuring automated schema updates, query optimizations, and metadata management.</w:t>
      </w:r>
      <w:r w:rsidDel="00000000" w:rsidR="00000000" w:rsidRPr="00000000">
        <w:rPr>
          <w:rtl w:val="0"/>
        </w:rPr>
      </w:r>
    </w:p>
    <w:p w:rsidR="00000000" w:rsidDel="00000000" w:rsidP="00000000" w:rsidRDefault="00000000" w:rsidRPr="00000000" w14:paraId="0000005C">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Integrated Snowflake with AWS services (</w:t>
      </w:r>
      <w:r w:rsidDel="00000000" w:rsidR="00000000" w:rsidRPr="00000000">
        <w:rPr>
          <w:rFonts w:ascii="Cambria" w:cs="Cambria" w:eastAsia="Cambria" w:hAnsi="Cambria"/>
          <w:b w:val="1"/>
          <w:bCs w:val="1"/>
          <w:sz w:val="20"/>
          <w:szCs w:val="20"/>
          <w:rtl w:val="0"/>
        </w:rPr>
        <w:t xml:space="preserve">S3, Lambda, Step Functions, API Gateway</w:t>
      </w:r>
      <w:r w:rsidDel="00000000" w:rsidR="00000000" w:rsidRPr="00000000">
        <w:rPr>
          <w:rFonts w:ascii="Cambria" w:cs="Cambria" w:eastAsia="Cambria" w:hAnsi="Cambria"/>
          <w:sz w:val="20"/>
          <w:szCs w:val="20"/>
          <w:rtl w:val="0"/>
        </w:rPr>
        <w:t xml:space="preserve">), Databricks, Tableau, and Palantir Foundry, enabling efficient data ingestion, transformation, retrieval, and visualization.</w:t>
      </w:r>
      <w:r w:rsidDel="00000000" w:rsidR="00000000" w:rsidRPr="00000000">
        <w:rPr>
          <w:rtl w:val="0"/>
        </w:rPr>
      </w:r>
    </w:p>
    <w:p w:rsidR="00000000" w:rsidDel="00000000" w:rsidP="00000000" w:rsidRDefault="00000000" w:rsidRPr="00000000" w14:paraId="0000005D">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Engineered and deployed robust machine learning pipelines using </w:t>
      </w:r>
      <w:r w:rsidDel="00000000" w:rsidR="00000000" w:rsidRPr="00000000">
        <w:rPr>
          <w:rFonts w:ascii="Cambria" w:cs="Cambria" w:eastAsia="Cambria" w:hAnsi="Cambria"/>
          <w:b w:val="1"/>
          <w:bCs w:val="1"/>
          <w:sz w:val="20"/>
          <w:szCs w:val="20"/>
          <w:rtl w:val="0"/>
        </w:rPr>
        <w:t xml:space="preserve">AWS SageMaker</w:t>
      </w:r>
      <w:r w:rsidDel="00000000" w:rsidR="00000000" w:rsidRPr="00000000">
        <w:rPr>
          <w:rFonts w:ascii="Cambria" w:cs="Cambria" w:eastAsia="Cambria" w:hAnsi="Cambria"/>
          <w:sz w:val="20"/>
          <w:szCs w:val="20"/>
          <w:rtl w:val="0"/>
        </w:rPr>
        <w:t xml:space="preserve">, enabling comprehensive model training, hyperparameter tuning and deployment for advanced predictive analytics and AI-driven decision-making.</w:t>
      </w:r>
      <w:r w:rsidDel="00000000" w:rsidR="00000000" w:rsidRPr="00000000">
        <w:rPr>
          <w:rtl w:val="0"/>
        </w:rPr>
      </w:r>
    </w:p>
    <w:p w:rsidR="00000000" w:rsidDel="00000000" w:rsidP="00000000" w:rsidRDefault="00000000" w:rsidRPr="00000000" w14:paraId="0000005E">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Designed and implemented </w:t>
      </w:r>
      <w:r w:rsidDel="00000000" w:rsidR="00000000" w:rsidRPr="00000000">
        <w:rPr>
          <w:rFonts w:ascii="Cambria" w:cs="Cambria" w:eastAsia="Cambria" w:hAnsi="Cambria"/>
          <w:b w:val="1"/>
          <w:bCs w:val="1"/>
          <w:sz w:val="20"/>
          <w:szCs w:val="20"/>
          <w:rtl w:val="0"/>
        </w:rPr>
        <w:t xml:space="preserve">Snowflake</w:t>
      </w:r>
      <w:r w:rsidDel="00000000" w:rsidR="00000000" w:rsidRPr="00000000">
        <w:rPr>
          <w:rFonts w:ascii="Cambria" w:cs="Cambria" w:eastAsia="Cambria" w:hAnsi="Cambria"/>
          <w:sz w:val="20"/>
          <w:szCs w:val="20"/>
          <w:rtl w:val="0"/>
        </w:rPr>
        <w:t xml:space="preserve"> data governance frameworks, ensuring security, access control, and compliance using RBAC, row-level security (RLS), and data masking.</w:t>
      </w:r>
      <w:r w:rsidDel="00000000" w:rsidR="00000000" w:rsidRPr="00000000">
        <w:rPr>
          <w:rtl w:val="0"/>
        </w:rPr>
      </w:r>
    </w:p>
    <w:p w:rsidR="00000000" w:rsidDel="00000000" w:rsidP="00000000" w:rsidRDefault="00000000" w:rsidRPr="00000000" w14:paraId="0000005F">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Proficient in </w:t>
      </w:r>
      <w:r w:rsidDel="00000000" w:rsidR="00000000" w:rsidRPr="00000000">
        <w:rPr>
          <w:rFonts w:ascii="Cambria" w:cs="Cambria" w:eastAsia="Cambria" w:hAnsi="Cambria"/>
          <w:b w:val="1"/>
          <w:bCs w:val="1"/>
          <w:sz w:val="20"/>
          <w:szCs w:val="20"/>
          <w:rtl w:val="0"/>
        </w:rPr>
        <w:t xml:space="preserve">Python, SQL, and PySpark</w:t>
      </w:r>
      <w:r w:rsidDel="00000000" w:rsidR="00000000" w:rsidRPr="00000000">
        <w:rPr>
          <w:rFonts w:ascii="Cambria" w:cs="Cambria" w:eastAsia="Cambria" w:hAnsi="Cambria"/>
          <w:sz w:val="20"/>
          <w:szCs w:val="20"/>
          <w:rtl w:val="0"/>
        </w:rPr>
        <w:t xml:space="preserve"> with expertise in </w:t>
      </w:r>
      <w:r w:rsidDel="00000000" w:rsidR="00000000" w:rsidRPr="00000000">
        <w:rPr>
          <w:rFonts w:ascii="Cambria" w:cs="Cambria" w:eastAsia="Cambria" w:hAnsi="Cambria"/>
          <w:b w:val="1"/>
          <w:bCs w:val="1"/>
          <w:sz w:val="20"/>
          <w:szCs w:val="20"/>
          <w:rtl w:val="0"/>
        </w:rPr>
        <w:t xml:space="preserve">Apache Spark, Databricks, Airflow, and Kafka</w:t>
      </w:r>
      <w:r w:rsidDel="00000000" w:rsidR="00000000" w:rsidRPr="00000000">
        <w:rPr>
          <w:rFonts w:ascii="Cambria" w:cs="Cambria" w:eastAsia="Cambria" w:hAnsi="Cambria"/>
          <w:sz w:val="20"/>
          <w:szCs w:val="20"/>
          <w:rtl w:val="0"/>
        </w:rPr>
        <w:t xml:space="preserve"> for high-performance batch and streaming data processing.</w:t>
      </w:r>
      <w:r w:rsidDel="00000000" w:rsidR="00000000" w:rsidRPr="00000000">
        <w:rPr>
          <w:rtl w:val="0"/>
        </w:rPr>
      </w:r>
    </w:p>
    <w:p w:rsidR="00000000" w:rsidDel="00000000" w:rsidP="00000000" w:rsidRDefault="00000000" w:rsidRPr="00000000" w14:paraId="00000060">
      <w:pPr>
        <w:numPr>
          <w:ilvl w:val="0"/>
          <w:numId w:val="3"/>
        </w:numPr>
        <w:spacing w:after="0" w:line="240" w:lineRule="auto"/>
        <w:ind w:left="360" w:hanging="360"/>
        <w:rPr>
          <w:color w:val="000000"/>
        </w:rPr>
      </w:pPr>
      <w:r w:rsidDel="00000000" w:rsidR="00000000" w:rsidRPr="00000000">
        <w:rPr>
          <w:rFonts w:ascii="Cambria" w:cs="Cambria" w:eastAsia="Cambria" w:hAnsi="Cambria"/>
          <w:color w:val="000000"/>
          <w:sz w:val="20"/>
          <w:szCs w:val="20"/>
          <w:rtl w:val="0"/>
        </w:rPr>
        <w:t xml:space="preserve">Developed CI/CD pipelines using </w:t>
      </w:r>
      <w:r w:rsidDel="00000000" w:rsidR="00000000" w:rsidRPr="00000000">
        <w:rPr>
          <w:rFonts w:ascii="Cambria" w:cs="Cambria" w:eastAsia="Cambria" w:hAnsi="Cambria"/>
          <w:b w:val="1"/>
          <w:bCs w:val="1"/>
          <w:color w:val="000000"/>
          <w:sz w:val="20"/>
          <w:szCs w:val="20"/>
          <w:rtl w:val="0"/>
        </w:rPr>
        <w:t xml:space="preserve">GitHub Actions, Jenkins</w:t>
      </w:r>
      <w:r w:rsidDel="00000000" w:rsidR="00000000" w:rsidRPr="00000000">
        <w:rPr>
          <w:rFonts w:ascii="Cambria" w:cs="Cambria" w:eastAsia="Cambria" w:hAnsi="Cambria"/>
          <w:color w:val="000000"/>
          <w:sz w:val="20"/>
          <w:szCs w:val="20"/>
          <w:rtl w:val="0"/>
        </w:rPr>
        <w:t xml:space="preserve">, AWS code Pipeline to automate deployments of ETL workflows and infrastructure-as-code</w:t>
      </w:r>
      <w:r w:rsidDel="00000000" w:rsidR="00000000" w:rsidRPr="00000000">
        <w:rPr>
          <w:rtl w:val="0"/>
        </w:rPr>
      </w:r>
    </w:p>
    <w:p w:rsidR="00000000" w:rsidDel="00000000" w:rsidP="00000000" w:rsidRDefault="00000000" w:rsidRPr="00000000" w14:paraId="00000061">
      <w:pPr>
        <w:numPr>
          <w:ilvl w:val="0"/>
          <w:numId w:val="3"/>
        </w:numPr>
        <w:spacing w:after="0" w:line="240" w:lineRule="auto"/>
        <w:ind w:left="360" w:hanging="360"/>
        <w:rPr>
          <w:color w:val="000000"/>
        </w:rPr>
      </w:pPr>
      <w:r w:rsidDel="00000000" w:rsidR="00000000" w:rsidRPr="00000000">
        <w:rPr>
          <w:rFonts w:ascii="Cambria" w:cs="Cambria" w:eastAsia="Cambria" w:hAnsi="Cambria"/>
          <w:color w:val="000000"/>
          <w:sz w:val="20"/>
          <w:szCs w:val="20"/>
          <w:rtl w:val="0"/>
        </w:rPr>
        <w:t xml:space="preserve">Designed and implemented data quality and lineage validation frameworks using </w:t>
      </w:r>
      <w:r w:rsidDel="00000000" w:rsidR="00000000" w:rsidRPr="00000000">
        <w:rPr>
          <w:rFonts w:ascii="Cambria" w:cs="Cambria" w:eastAsia="Cambria" w:hAnsi="Cambria"/>
          <w:b w:val="1"/>
          <w:bCs w:val="1"/>
          <w:color w:val="000000"/>
          <w:sz w:val="20"/>
          <w:szCs w:val="20"/>
          <w:rtl w:val="0"/>
        </w:rPr>
        <w:t xml:space="preserve">DBT, Glue Data Catalog</w:t>
      </w:r>
      <w:r w:rsidDel="00000000" w:rsidR="00000000" w:rsidRPr="00000000">
        <w:rPr>
          <w:rFonts w:ascii="Cambria" w:cs="Cambria" w:eastAsia="Cambria" w:hAnsi="Cambria"/>
          <w:color w:val="000000"/>
          <w:sz w:val="20"/>
          <w:szCs w:val="20"/>
          <w:rtl w:val="0"/>
        </w:rPr>
        <w:t xml:space="preserve">, and Python-based custom validations</w:t>
      </w:r>
      <w:r w:rsidDel="00000000" w:rsidR="00000000" w:rsidRPr="00000000">
        <w:rPr>
          <w:rtl w:val="0"/>
        </w:rPr>
      </w:r>
    </w:p>
    <w:p w:rsidR="00000000" w:rsidDel="00000000" w:rsidP="00000000" w:rsidRDefault="00000000" w:rsidRPr="00000000" w14:paraId="00000062">
      <w:pPr>
        <w:numPr>
          <w:ilvl w:val="0"/>
          <w:numId w:val="3"/>
        </w:numPr>
        <w:spacing w:after="0" w:line="240" w:lineRule="auto"/>
        <w:ind w:left="360" w:hanging="360"/>
        <w:rPr>
          <w:color w:val="000000"/>
        </w:rPr>
      </w:pPr>
      <w:r w:rsidDel="00000000" w:rsidR="00000000" w:rsidRPr="00000000">
        <w:rPr>
          <w:rFonts w:ascii="Cambria" w:cs="Cambria" w:eastAsia="Cambria" w:hAnsi="Cambria"/>
          <w:color w:val="000000"/>
          <w:sz w:val="20"/>
          <w:szCs w:val="20"/>
          <w:rtl w:val="0"/>
        </w:rPr>
        <w:t xml:space="preserve">Orchestrated robust Big Data workflows using </w:t>
      </w:r>
      <w:r w:rsidDel="00000000" w:rsidR="00000000" w:rsidRPr="00000000">
        <w:rPr>
          <w:rFonts w:ascii="Cambria" w:cs="Cambria" w:eastAsia="Cambria" w:hAnsi="Cambria"/>
          <w:b w:val="1"/>
          <w:bCs w:val="1"/>
          <w:color w:val="000000"/>
          <w:sz w:val="20"/>
          <w:szCs w:val="20"/>
          <w:rtl w:val="0"/>
        </w:rPr>
        <w:t xml:space="preserve">Apache Airflow and AWS Step</w:t>
      </w:r>
      <w:r w:rsidDel="00000000" w:rsidR="00000000" w:rsidRPr="00000000">
        <w:rPr>
          <w:rFonts w:ascii="Cambria" w:cs="Cambria" w:eastAsia="Cambria" w:hAnsi="Cambria"/>
          <w:color w:val="000000"/>
          <w:sz w:val="20"/>
          <w:szCs w:val="20"/>
          <w:rtl w:val="0"/>
        </w:rPr>
        <w:t xml:space="preserve"> Functions, embedding unit testing and TDD practices for production reliability.</w:t>
      </w:r>
      <w:r w:rsidDel="00000000" w:rsidR="00000000" w:rsidRPr="00000000">
        <w:rPr>
          <w:rtl w:val="0"/>
        </w:rPr>
      </w:r>
    </w:p>
    <w:p w:rsidR="00000000" w:rsidDel="00000000" w:rsidP="00000000" w:rsidRDefault="00000000" w:rsidRPr="00000000" w14:paraId="00000063">
      <w:pPr>
        <w:numPr>
          <w:ilvl w:val="0"/>
          <w:numId w:val="3"/>
        </w:numPr>
        <w:spacing w:after="0" w:line="240" w:lineRule="auto"/>
        <w:ind w:left="360" w:hanging="360"/>
        <w:rPr>
          <w:color w:val="000000"/>
        </w:rPr>
      </w:pPr>
      <w:r w:rsidDel="00000000" w:rsidR="00000000" w:rsidRPr="00000000">
        <w:rPr>
          <w:rFonts w:ascii="Cambria" w:cs="Cambria" w:eastAsia="Cambria" w:hAnsi="Cambria"/>
          <w:color w:val="000000"/>
          <w:sz w:val="20"/>
          <w:szCs w:val="20"/>
          <w:rtl w:val="0"/>
        </w:rPr>
        <w:t xml:space="preserve">Enforced </w:t>
      </w:r>
      <w:r w:rsidDel="00000000" w:rsidR="00000000" w:rsidRPr="00000000">
        <w:rPr>
          <w:rFonts w:ascii="Cambria" w:cs="Cambria" w:eastAsia="Cambria" w:hAnsi="Cambria"/>
          <w:b w:val="1"/>
          <w:bCs w:val="1"/>
          <w:color w:val="000000"/>
          <w:sz w:val="20"/>
          <w:szCs w:val="20"/>
          <w:rtl w:val="0"/>
        </w:rPr>
        <w:t xml:space="preserve">HIPAA and SOC2</w:t>
      </w:r>
      <w:r w:rsidDel="00000000" w:rsidR="00000000" w:rsidRPr="00000000">
        <w:rPr>
          <w:rFonts w:ascii="Cambria" w:cs="Cambria" w:eastAsia="Cambria" w:hAnsi="Cambria"/>
          <w:color w:val="000000"/>
          <w:sz w:val="20"/>
          <w:szCs w:val="20"/>
          <w:rtl w:val="0"/>
        </w:rPr>
        <w:t xml:space="preserve"> compliance via secure access patterns using </w:t>
      </w:r>
      <w:r w:rsidDel="00000000" w:rsidR="00000000" w:rsidRPr="00000000">
        <w:rPr>
          <w:rFonts w:ascii="Cambria" w:cs="Cambria" w:eastAsia="Cambria" w:hAnsi="Cambria"/>
          <w:b w:val="1"/>
          <w:bCs w:val="1"/>
          <w:color w:val="000000"/>
          <w:sz w:val="20"/>
          <w:szCs w:val="20"/>
          <w:rtl w:val="0"/>
        </w:rPr>
        <w:t xml:space="preserve">IAM, Lake Formation, and Glue</w:t>
      </w:r>
      <w:r w:rsidDel="00000000" w:rsidR="00000000" w:rsidRPr="00000000">
        <w:rPr>
          <w:rFonts w:ascii="Cambria" w:cs="Cambria" w:eastAsia="Cambria" w:hAnsi="Cambria"/>
          <w:color w:val="000000"/>
          <w:sz w:val="20"/>
          <w:szCs w:val="20"/>
          <w:rtl w:val="0"/>
        </w:rPr>
        <w:t xml:space="preserve"> Data Catalog, ensuring secure, audit-ready pipelines.</w:t>
      </w:r>
      <w:r w:rsidDel="00000000" w:rsidR="00000000" w:rsidRPr="00000000">
        <w:rPr>
          <w:rtl w:val="0"/>
        </w:rPr>
      </w:r>
    </w:p>
    <w:p w:rsidR="00000000" w:rsidDel="00000000" w:rsidP="00000000" w:rsidRDefault="00000000" w:rsidRPr="00000000" w14:paraId="00000064">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Developed advanced data models and schemas in </w:t>
      </w:r>
      <w:r w:rsidDel="00000000" w:rsidR="00000000" w:rsidRPr="00000000">
        <w:rPr>
          <w:rFonts w:ascii="Cambria" w:cs="Cambria" w:eastAsia="Cambria" w:hAnsi="Cambria"/>
          <w:b w:val="1"/>
          <w:bCs w:val="1"/>
          <w:sz w:val="20"/>
          <w:szCs w:val="20"/>
          <w:rtl w:val="0"/>
        </w:rPr>
        <w:t xml:space="preserve">Snowflake, AWS Redshift, Teradata, Databricks</w:t>
      </w:r>
      <w:r w:rsidDel="00000000" w:rsidR="00000000" w:rsidRPr="00000000">
        <w:rPr>
          <w:rFonts w:ascii="Cambria" w:cs="Cambria" w:eastAsia="Cambria" w:hAnsi="Cambria"/>
          <w:sz w:val="20"/>
          <w:szCs w:val="20"/>
          <w:rtl w:val="0"/>
        </w:rPr>
        <w:t xml:space="preserve">, and Tableau, ensuring optimized performance for analytical workloads and data accessibility.</w:t>
      </w:r>
      <w:r w:rsidDel="00000000" w:rsidR="00000000" w:rsidRPr="00000000">
        <w:rPr>
          <w:rtl w:val="0"/>
        </w:rPr>
      </w:r>
    </w:p>
    <w:p w:rsidR="00000000" w:rsidDel="00000000" w:rsidP="00000000" w:rsidRDefault="00000000" w:rsidRPr="00000000" w14:paraId="00000065">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Fonts w:ascii="Cambria" w:cs="Cambria" w:eastAsia="Cambria" w:hAnsi="Cambria"/>
          <w:sz w:val="20"/>
          <w:szCs w:val="20"/>
          <w:rtl w:val="0"/>
        </w:rPr>
        <w:t xml:space="preserve">Automated and optimized Snowflake-based batch processing workflows using </w:t>
      </w:r>
      <w:r w:rsidDel="00000000" w:rsidR="00000000" w:rsidRPr="00000000">
        <w:rPr>
          <w:rFonts w:ascii="Cambria" w:cs="Cambria" w:eastAsia="Cambria" w:hAnsi="Cambria"/>
          <w:b w:val="1"/>
          <w:bCs w:val="1"/>
          <w:sz w:val="20"/>
          <w:szCs w:val="20"/>
          <w:rtl w:val="0"/>
        </w:rPr>
        <w:t xml:space="preserve">Apache Airflow (AWS MWAA</w:t>
      </w:r>
      <w:r w:rsidDel="00000000" w:rsidR="00000000" w:rsidRPr="00000000">
        <w:rPr>
          <w:rFonts w:ascii="Cambria" w:cs="Cambria" w:eastAsia="Cambria" w:hAnsi="Cambria"/>
          <w:sz w:val="20"/>
          <w:szCs w:val="20"/>
          <w:rtl w:val="0"/>
        </w:rPr>
        <w:t xml:space="preserve">), Teradata, and Databricks, reducing operational overhead and improving ETL pipeline efficiency for visualized data.</w:t>
      </w:r>
      <w:r w:rsidDel="00000000" w:rsidR="00000000" w:rsidRPr="00000000">
        <w:rPr>
          <w:rtl w:val="0"/>
        </w:rPr>
      </w:r>
    </w:p>
    <w:p w:rsidR="00000000" w:rsidDel="00000000" w:rsidP="00000000" w:rsidRDefault="00000000" w:rsidRPr="00000000" w14:paraId="00000066">
      <w:pPr>
        <w:numPr>
          <w:ilvl w:val="0"/>
          <w:numId w:val="3"/>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mbria" w:cs="Cambria" w:eastAsia="Cambria" w:hAnsi="Cambria"/>
          <w:color w:val="000000"/>
          <w:sz w:val="20"/>
          <w:szCs w:val="20"/>
          <w:rtl w:val="0"/>
        </w:rPr>
        <w:t xml:space="preserve">Hands-on experience integrating structured, semi-structured, and unstructured data from APIs, IoT devices, relational and NoSQL databases (</w:t>
      </w:r>
      <w:r w:rsidDel="00000000" w:rsidR="00000000" w:rsidRPr="00000000">
        <w:rPr>
          <w:rFonts w:ascii="Cambria" w:cs="Cambria" w:eastAsia="Cambria" w:hAnsi="Cambria"/>
          <w:b w:val="1"/>
          <w:bCs w:val="1"/>
          <w:color w:val="000000"/>
          <w:sz w:val="20"/>
          <w:szCs w:val="20"/>
          <w:rtl w:val="0"/>
        </w:rPr>
        <w:t xml:space="preserve">MongoDB, Cassandra, DynamoDB, Ne</w:t>
      </w:r>
      <w:r w:rsidDel="00000000" w:rsidR="00000000" w:rsidRPr="00000000">
        <w:rPr>
          <w:rFonts w:ascii="Cambria" w:cs="Cambria" w:eastAsia="Cambria" w:hAnsi="Cambria"/>
          <w:color w:val="000000"/>
          <w:sz w:val="20"/>
          <w:szCs w:val="20"/>
          <w:rtl w:val="0"/>
        </w:rPr>
        <w:t xml:space="preserve">o4j).</w:t>
      </w:r>
      <w:r w:rsidDel="00000000" w:rsidR="00000000" w:rsidRPr="00000000">
        <w:rPr>
          <w:rtl w:val="0"/>
        </w:rPr>
      </w:r>
    </w:p>
    <w:p w:rsidR="00000000" w:rsidDel="00000000" w:rsidP="00000000" w:rsidRDefault="00000000" w:rsidRPr="00000000" w14:paraId="00000067">
      <w:pPr>
        <w:numPr>
          <w:ilvl w:val="0"/>
          <w:numId w:val="3"/>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mbria" w:cs="Cambria" w:eastAsia="Cambria" w:hAnsi="Cambria"/>
          <w:color w:val="000000"/>
          <w:sz w:val="20"/>
          <w:szCs w:val="20"/>
          <w:rtl w:val="0"/>
        </w:rPr>
        <w:t xml:space="preserve"> Adept at CI/CD and DataOps practices with </w:t>
      </w:r>
      <w:r w:rsidDel="00000000" w:rsidR="00000000" w:rsidRPr="00000000">
        <w:rPr>
          <w:rFonts w:ascii="Cambria" w:cs="Cambria" w:eastAsia="Cambria" w:hAnsi="Cambria"/>
          <w:b w:val="1"/>
          <w:bCs w:val="1"/>
          <w:color w:val="000000"/>
          <w:sz w:val="20"/>
          <w:szCs w:val="20"/>
          <w:rtl w:val="0"/>
        </w:rPr>
        <w:t xml:space="preserve">Git, Jenkins, Docker, Kubernetes, and Terraform</w:t>
      </w:r>
      <w:r w:rsidDel="00000000" w:rsidR="00000000" w:rsidRPr="00000000">
        <w:rPr>
          <w:rFonts w:ascii="Cambria" w:cs="Cambria" w:eastAsia="Cambria" w:hAnsi="Cambria"/>
          <w:color w:val="000000"/>
          <w:sz w:val="20"/>
          <w:szCs w:val="20"/>
          <w:rtl w:val="0"/>
        </w:rPr>
        <w:t xml:space="preserve"> for automated deployment, monitoring, and scaling of data workflows.</w:t>
      </w:r>
      <w:r w:rsidDel="00000000" w:rsidR="00000000" w:rsidRPr="00000000">
        <w:rPr>
          <w:rtl w:val="0"/>
        </w:rPr>
      </w:r>
    </w:p>
    <w:p w:rsidR="00000000" w:rsidDel="00000000" w:rsidP="00000000" w:rsidRDefault="00000000" w:rsidRPr="00000000" w14:paraId="00000068">
      <w:pPr>
        <w:numPr>
          <w:ilvl w:val="0"/>
          <w:numId w:val="3"/>
        </w:numPr>
        <w:pBdr>
          <w:top w:color="000000" w:space="0" w:sz="0" w:val="none"/>
          <w:left w:color="000000" w:space="4"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mbria" w:cs="Cambria" w:eastAsia="Cambria" w:hAnsi="Cambria"/>
          <w:color w:val="000000"/>
          <w:sz w:val="20"/>
          <w:szCs w:val="20"/>
          <w:rtl w:val="0"/>
        </w:rPr>
        <w:t xml:space="preserve">Strong background in data modeling, warehousing, governance, and</w:t>
      </w:r>
      <w:r w:rsidDel="00000000" w:rsidR="00000000" w:rsidRPr="00000000">
        <w:rPr>
          <w:rFonts w:ascii="Cambria" w:cs="Cambria" w:eastAsia="Cambria" w:hAnsi="Cambria"/>
          <w:b w:val="1"/>
          <w:bCs w:val="1"/>
          <w:color w:val="000000"/>
          <w:sz w:val="20"/>
          <w:szCs w:val="20"/>
          <w:rtl w:val="0"/>
        </w:rPr>
        <w:t xml:space="preserve"> lineage</w:t>
      </w:r>
      <w:r w:rsidDel="00000000" w:rsidR="00000000" w:rsidRPr="00000000">
        <w:rPr>
          <w:rFonts w:ascii="Cambria" w:cs="Cambria" w:eastAsia="Cambria" w:hAnsi="Cambria"/>
          <w:color w:val="000000"/>
          <w:sz w:val="20"/>
          <w:szCs w:val="20"/>
          <w:rtl w:val="0"/>
        </w:rPr>
        <w:t xml:space="preserve"> with tools like </w:t>
      </w:r>
      <w:r w:rsidDel="00000000" w:rsidR="00000000" w:rsidRPr="00000000">
        <w:rPr>
          <w:rFonts w:ascii="Cambria" w:cs="Cambria" w:eastAsia="Cambria" w:hAnsi="Cambria"/>
          <w:b w:val="1"/>
          <w:bCs w:val="1"/>
          <w:color w:val="000000"/>
          <w:sz w:val="20"/>
          <w:szCs w:val="20"/>
          <w:rtl w:val="0"/>
        </w:rPr>
        <w:t xml:space="preserve">Snowflake, </w:t>
      </w:r>
      <w:r w:rsidDel="00000000" w:rsidR="00000000" w:rsidRPr="00000000">
        <w:rPr>
          <w:rFonts w:ascii="Cambria" w:cs="Cambria" w:eastAsia="Cambria" w:hAnsi="Cambria"/>
          <w:color w:val="000000"/>
          <w:sz w:val="20"/>
          <w:szCs w:val="20"/>
          <w:rtl w:val="0"/>
        </w:rPr>
        <w:t xml:space="preserve">Great Expectations, and Apache Atlas.</w:t>
      </w: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ambria" w:cs="Cambria" w:eastAsia="Cambria" w:hAnsi="Cambria"/>
          <w:sz w:val="20"/>
          <w:szCs w:val="20"/>
        </w:rPr>
      </w:pPr>
      <w:r w:rsidDel="00000000" w:rsidR="00000000" w:rsidRPr="00000000">
        <w:rPr>
          <w:rFonts w:ascii="Cambria" w:cs="Cambria" w:eastAsia="Cambria" w:hAnsi="Cambria"/>
          <w:b w:val="1"/>
          <w:bCs w:val="1"/>
          <w:u w:val="single"/>
          <w:rtl w:val="0"/>
        </w:rPr>
        <w:t xml:space="preserve">Environment:</w:t>
      </w:r>
      <w:r w:rsidDel="00000000" w:rsidR="00000000" w:rsidRPr="00000000">
        <w:rPr>
          <w:rFonts w:ascii="Cambria" w:cs="Cambria" w:eastAsia="Cambria" w:hAnsi="Cambria"/>
          <w:sz w:val="20"/>
          <w:szCs w:val="20"/>
          <w:rtl w:val="0"/>
        </w:rPr>
        <w:t xml:space="preserve"> Amazon S3, AWS RDS, Snowflake, Apache Hive, Apache Spark, Spark SQL, AWS Glue, Glue Data Catalog, AWS Lambda, Presto, AWS Kinesis, Python, Docker, Kubernetes, AWS Lake Formation, MapReduce, AWS CloudWatch, Apache Beam, D3.js, Pandas, NumPy, DynamoDB, Databricks, DBT, Tableau, Amazon Redshift.</w:t>
      </w:r>
    </w:p>
    <w:p w:rsidR="00000000" w:rsidDel="00000000" w:rsidP="00000000" w:rsidRDefault="00000000" w:rsidRPr="00000000" w14:paraId="0000006B">
      <w:pPr>
        <w:pBdr>
          <w:top w:color="000000" w:space="0" w:sz="0" w:val="none"/>
          <w:left w:color="000000" w:space="4" w:sz="0" w:val="none"/>
          <w:bottom w:color="000000" w:space="0" w:sz="0" w:val="none"/>
          <w:right w:color="000000" w:space="0" w:sz="0" w:val="none"/>
          <w:between w:color="000000" w:space="0" w:sz="0" w:val="none"/>
        </w:pBdr>
        <w:spacing w:after="0" w:line="240" w:lineRule="auto"/>
        <w:rPr>
          <w:rFonts w:ascii="Cambria" w:cs="Cambria" w:eastAsia="Cambria" w:hAnsi="Cambria"/>
          <w:sz w:val="20"/>
          <w:szCs w:val="20"/>
        </w:rPr>
      </w:pPr>
      <w:r w:rsidDel="00000000" w:rsidR="00000000" w:rsidRPr="00000000">
        <w:rPr>
          <w:rtl w:val="0"/>
        </w:rPr>
      </w:r>
    </w:p>
    <w:sectPr>
      <w:pgSz w:h="16840" w:w="11910" w:orient="portrait"/>
      <w:pgMar w:bottom="280" w:top="620" w:left="566"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line="240" w:lineRule="auto"/>
      <w:ind w:left="154"/>
    </w:pPr>
    <w:rPr>
      <w:rFonts w:ascii="Times New Roman" w:cs="Times New Roman" w:eastAsia="Times New Roman" w:hAnsi="Times New Roman"/>
      <w:b w:val="1"/>
      <w:bCs w:val="1"/>
      <w:sz w:val="20"/>
      <w:szCs w:val="20"/>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spacing w:after="0" w:before="40" w:lineRule="auto"/>
    </w:pPr>
    <w:rPr>
      <w:i w:val="1"/>
      <w:iCs w:val="1"/>
      <w:color w:val="2e75b5"/>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0" w:before="98" w:line="240" w:lineRule="auto"/>
      <w:ind w:left="7"/>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iyanka-ai-ml-portfolio.mpriyankade.chatgpt.site/" TargetMode="External"/><Relationship Id="rId5" Type="http://schemas.openxmlformats.org/officeDocument/2006/relationships/styles" Target="styles.xml"/><Relationship Id="rId6" Type="http://schemas.openxmlformats.org/officeDocument/2006/relationships/hyperlink" Target="mailto:priyamalkapeta@gmail.com" TargetMode="External"/><Relationship Id="rId7" Type="http://schemas.openxmlformats.org/officeDocument/2006/relationships/hyperlink" Target="http://www.linkedin.com/in/priyamalkapeta07" TargetMode="External"/><Relationship Id="rId8" Type="http://schemas.openxmlformats.org/officeDocument/2006/relationships/hyperlink" Target="http://www.linkedin.com/in/priyamalkapeta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