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00D2E3" w14:textId="7250290A" w:rsidR="00847928" w:rsidRPr="0029086F" w:rsidRDefault="00C25C73" w:rsidP="0029086F">
      <w:pPr>
        <w:rPr>
          <w:szCs w:val="24"/>
        </w:rPr>
      </w:pPr>
      <w:proofErr w:type="spellStart"/>
      <w:r>
        <w:rPr>
          <w:rFonts w:ascii="Calibri" w:eastAsia="Calibri" w:hAnsi="Calibri" w:cs="Calibri"/>
          <w:b/>
          <w:bCs/>
          <w:szCs w:val="24"/>
        </w:rPr>
        <w:t>Meghana</w:t>
      </w:r>
      <w:proofErr w:type="spellEnd"/>
      <w:r>
        <w:rPr>
          <w:rFonts w:ascii="Calibri" w:eastAsia="Calibri" w:hAnsi="Calibri" w:cs="Calibri"/>
          <w:b/>
          <w:bCs/>
          <w:szCs w:val="24"/>
        </w:rPr>
        <w:t xml:space="preserve"> </w:t>
      </w:r>
      <w:proofErr w:type="spellStart"/>
      <w:r>
        <w:rPr>
          <w:rFonts w:ascii="Calibri" w:eastAsia="Calibri" w:hAnsi="Calibri" w:cs="Calibri"/>
          <w:b/>
          <w:bCs/>
          <w:szCs w:val="24"/>
        </w:rPr>
        <w:t>Goka</w:t>
      </w:r>
      <w:proofErr w:type="spellEnd"/>
    </w:p>
    <w:p w14:paraId="010ED2EC" w14:textId="77777777" w:rsidR="00614D5D" w:rsidRDefault="00614D5D" w:rsidP="0029086F">
      <w:pPr>
        <w:rPr>
          <w:rFonts w:asciiTheme="minorHAnsi" w:hAnsiTheme="minorHAnsi" w:cstheme="minorHAnsi"/>
          <w:color w:val="0563C1" w:themeColor="hyperlink"/>
          <w:sz w:val="22"/>
          <w:u w:val="single"/>
        </w:rPr>
      </w:pPr>
      <w:r w:rsidRPr="00614D5D">
        <w:rPr>
          <w:rFonts w:asciiTheme="minorHAnsi" w:hAnsiTheme="minorHAnsi" w:cstheme="minorHAnsi"/>
          <w:color w:val="0563C1" w:themeColor="hyperlink"/>
          <w:sz w:val="22"/>
          <w:u w:val="single"/>
        </w:rPr>
        <w:t>linkedin.com/in/</w:t>
      </w:r>
      <w:proofErr w:type="spellStart"/>
      <w:r w:rsidRPr="00614D5D">
        <w:rPr>
          <w:rFonts w:asciiTheme="minorHAnsi" w:hAnsiTheme="minorHAnsi" w:cstheme="minorHAnsi"/>
          <w:color w:val="0563C1" w:themeColor="hyperlink"/>
          <w:sz w:val="22"/>
          <w:u w:val="single"/>
        </w:rPr>
        <w:t>meghanagoka</w:t>
      </w:r>
      <w:proofErr w:type="spellEnd"/>
      <w:r w:rsidRPr="00614D5D">
        <w:rPr>
          <w:rFonts w:asciiTheme="minorHAnsi" w:hAnsiTheme="minorHAnsi" w:cstheme="minorHAnsi"/>
          <w:color w:val="0563C1" w:themeColor="hyperlink"/>
          <w:sz w:val="22"/>
          <w:u w:val="single"/>
        </w:rPr>
        <w:t xml:space="preserve"> </w:t>
      </w:r>
    </w:p>
    <w:p w14:paraId="3B886D06" w14:textId="5E52C873" w:rsidR="00F45A8D" w:rsidRDefault="00256BF1" w:rsidP="0029086F">
      <w:pPr>
        <w:rPr>
          <w:rFonts w:asciiTheme="minorHAnsi" w:hAnsiTheme="minorHAnsi" w:cstheme="minorHAnsi"/>
          <w:color w:val="000000" w:themeColor="text1"/>
          <w:sz w:val="22"/>
        </w:rPr>
      </w:pPr>
      <w:r>
        <w:rPr>
          <w:rFonts w:asciiTheme="minorHAnsi" w:hAnsiTheme="minorHAnsi" w:cstheme="minorHAnsi"/>
          <w:color w:val="000000" w:themeColor="text1"/>
          <w:sz w:val="22"/>
        </w:rPr>
        <w:t>meg</w:t>
      </w:r>
      <w:r w:rsidR="007B07AE">
        <w:rPr>
          <w:rFonts w:asciiTheme="minorHAnsi" w:hAnsiTheme="minorHAnsi" w:cstheme="minorHAnsi"/>
          <w:color w:val="000000" w:themeColor="text1"/>
          <w:sz w:val="22"/>
        </w:rPr>
        <w:t>h</w:t>
      </w:r>
      <w:r>
        <w:rPr>
          <w:rFonts w:asciiTheme="minorHAnsi" w:hAnsiTheme="minorHAnsi" w:cstheme="minorHAnsi"/>
          <w:color w:val="000000" w:themeColor="text1"/>
          <w:sz w:val="22"/>
        </w:rPr>
        <w:t>anagoka789</w:t>
      </w:r>
      <w:r w:rsidR="000137ED">
        <w:rPr>
          <w:rFonts w:asciiTheme="minorHAnsi" w:hAnsiTheme="minorHAnsi" w:cstheme="minorHAnsi"/>
          <w:color w:val="000000" w:themeColor="text1"/>
          <w:sz w:val="22"/>
        </w:rPr>
        <w:t>@gmail.com | +1 940 279 8424</w:t>
      </w:r>
    </w:p>
    <w:p w14:paraId="00E33A14" w14:textId="77777777" w:rsidR="0029086F" w:rsidRPr="0029086F" w:rsidRDefault="0029086F" w:rsidP="0029086F">
      <w:pPr>
        <w:rPr>
          <w:rFonts w:ascii="Calibri" w:eastAsia="Calibri" w:hAnsi="Calibri" w:cs="Calibri"/>
          <w:b/>
          <w:bCs/>
          <w:caps/>
          <w:sz w:val="22"/>
          <w:u w:val="single"/>
        </w:rPr>
      </w:pPr>
    </w:p>
    <w:p w14:paraId="3C7CF8FE" w14:textId="648C8E3C" w:rsidR="00F45A8D" w:rsidRPr="0029086F" w:rsidRDefault="00F45A8D" w:rsidP="00F45A8D">
      <w:pPr>
        <w:spacing w:line="260" w:lineRule="atLeast"/>
        <w:jc w:val="both"/>
        <w:rPr>
          <w:rFonts w:asciiTheme="minorHAnsi" w:hAnsiTheme="minorHAnsi" w:cstheme="minorHAnsi"/>
          <w:b/>
          <w:bCs/>
          <w:sz w:val="22"/>
          <w:u w:val="single"/>
        </w:rPr>
      </w:pPr>
      <w:r w:rsidRPr="0029086F">
        <w:rPr>
          <w:rFonts w:asciiTheme="minorHAnsi" w:hAnsiTheme="minorHAnsi" w:cstheme="minorHAnsi"/>
          <w:b/>
          <w:bCs/>
          <w:sz w:val="22"/>
          <w:u w:val="single"/>
        </w:rPr>
        <w:t>SUMMARY</w:t>
      </w:r>
    </w:p>
    <w:p w14:paraId="1140C61E" w14:textId="001458F7" w:rsidR="00F45A8D" w:rsidRPr="0029086F" w:rsidRDefault="00F45A8D" w:rsidP="00F45A8D">
      <w:pPr>
        <w:spacing w:after="80"/>
      </w:pPr>
      <w:r w:rsidRPr="0029086F">
        <w:rPr>
          <w:rFonts w:ascii="Calibri" w:eastAsia="Calibri" w:hAnsi="Calibri" w:cs="Calibri"/>
          <w:b/>
          <w:bCs/>
          <w:sz w:val="21"/>
          <w:szCs w:val="21"/>
        </w:rPr>
        <w:t>Full Stack Developer</w:t>
      </w:r>
      <w:r w:rsidRPr="0029086F">
        <w:rPr>
          <w:rFonts w:ascii="Calibri" w:eastAsia="Calibri" w:hAnsi="Calibri" w:cs="Calibri"/>
          <w:sz w:val="21"/>
          <w:szCs w:val="21"/>
        </w:rPr>
        <w:t xml:space="preserve"> with </w:t>
      </w:r>
      <w:r w:rsidR="00EA7B39">
        <w:rPr>
          <w:rFonts w:ascii="Calibri" w:eastAsia="Calibri" w:hAnsi="Calibri" w:cs="Calibri"/>
          <w:b/>
          <w:bCs/>
          <w:sz w:val="21"/>
          <w:szCs w:val="21"/>
        </w:rPr>
        <w:t>7</w:t>
      </w:r>
      <w:r w:rsidRPr="0029086F">
        <w:rPr>
          <w:rFonts w:ascii="Calibri" w:eastAsia="Calibri" w:hAnsi="Calibri" w:cs="Calibri"/>
          <w:b/>
          <w:bCs/>
          <w:sz w:val="21"/>
          <w:szCs w:val="21"/>
        </w:rPr>
        <w:t xml:space="preserve">+ </w:t>
      </w:r>
      <w:r w:rsidR="00331FB3" w:rsidRPr="0029086F">
        <w:rPr>
          <w:rFonts w:ascii="Calibri" w:eastAsia="Calibri" w:hAnsi="Calibri" w:cs="Calibri"/>
          <w:b/>
          <w:bCs/>
          <w:sz w:val="21"/>
          <w:szCs w:val="21"/>
        </w:rPr>
        <w:t xml:space="preserve">years </w:t>
      </w:r>
      <w:r w:rsidRPr="0029086F">
        <w:rPr>
          <w:rFonts w:ascii="Calibri" w:eastAsia="Calibri" w:hAnsi="Calibri" w:cs="Calibri"/>
          <w:sz w:val="21"/>
          <w:szCs w:val="21"/>
        </w:rPr>
        <w:t xml:space="preserve">building and modernizing enterprise web applications across </w:t>
      </w:r>
      <w:r w:rsidRPr="0029086F">
        <w:rPr>
          <w:rFonts w:ascii="Calibri" w:eastAsia="Calibri" w:hAnsi="Calibri" w:cs="Calibri"/>
          <w:b/>
          <w:bCs/>
          <w:sz w:val="21"/>
          <w:szCs w:val="21"/>
        </w:rPr>
        <w:t>React.js</w:t>
      </w:r>
      <w:r w:rsidRPr="0029086F">
        <w:rPr>
          <w:rFonts w:ascii="Calibri" w:eastAsia="Calibri" w:hAnsi="Calibri" w:cs="Calibri"/>
          <w:sz w:val="21"/>
          <w:szCs w:val="21"/>
        </w:rPr>
        <w:t xml:space="preserve">, </w:t>
      </w:r>
      <w:r w:rsidRPr="0029086F">
        <w:rPr>
          <w:rFonts w:ascii="Calibri" w:eastAsia="Calibri" w:hAnsi="Calibri" w:cs="Calibri"/>
          <w:b/>
          <w:bCs/>
          <w:sz w:val="21"/>
          <w:szCs w:val="21"/>
        </w:rPr>
        <w:t>TypeScript</w:t>
      </w:r>
      <w:r w:rsidRPr="0029086F">
        <w:rPr>
          <w:rFonts w:ascii="Calibri" w:eastAsia="Calibri" w:hAnsi="Calibri" w:cs="Calibri"/>
          <w:sz w:val="21"/>
          <w:szCs w:val="21"/>
        </w:rPr>
        <w:t xml:space="preserve">, </w:t>
      </w:r>
      <w:r w:rsidRPr="0029086F">
        <w:rPr>
          <w:rFonts w:ascii="Calibri" w:eastAsia="Calibri" w:hAnsi="Calibri" w:cs="Calibri"/>
          <w:b/>
          <w:bCs/>
          <w:sz w:val="21"/>
          <w:szCs w:val="21"/>
        </w:rPr>
        <w:t>Python (FastAPI)</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w:t>
      </w:r>
      <w:r w:rsidRPr="0029086F">
        <w:rPr>
          <w:rFonts w:ascii="Calibri" w:eastAsia="Calibri" w:hAnsi="Calibri" w:cs="Calibri"/>
          <w:b/>
          <w:bCs/>
          <w:sz w:val="21"/>
          <w:szCs w:val="21"/>
        </w:rPr>
        <w:t>Node.js</w:t>
      </w:r>
      <w:r w:rsidRPr="0029086F">
        <w:rPr>
          <w:rFonts w:ascii="Calibri" w:eastAsia="Calibri" w:hAnsi="Calibri" w:cs="Calibri"/>
          <w:sz w:val="21"/>
          <w:szCs w:val="21"/>
        </w:rPr>
        <w:t>. Acts as the technical anchor for front-end and full-stack teams</w:t>
      </w:r>
      <w:r w:rsidR="000A07F6">
        <w:rPr>
          <w:rFonts w:ascii="Calibri" w:eastAsia="Calibri" w:hAnsi="Calibri" w:cs="Calibri"/>
          <w:sz w:val="21"/>
          <w:szCs w:val="21"/>
        </w:rPr>
        <w:t xml:space="preserve">, </w:t>
      </w:r>
      <w:r w:rsidRPr="0029086F">
        <w:rPr>
          <w:rFonts w:ascii="Calibri" w:eastAsia="Calibri" w:hAnsi="Calibri" w:cs="Calibri"/>
          <w:sz w:val="21"/>
          <w:szCs w:val="21"/>
        </w:rPr>
        <w:t xml:space="preserve">owning architecture and </w:t>
      </w:r>
      <w:r w:rsidRPr="0029086F">
        <w:rPr>
          <w:rFonts w:ascii="Calibri" w:eastAsia="Calibri" w:hAnsi="Calibri" w:cs="Calibri"/>
          <w:b/>
          <w:bCs/>
          <w:sz w:val="21"/>
          <w:szCs w:val="21"/>
        </w:rPr>
        <w:t>Low-Level Design (LLD)</w:t>
      </w:r>
      <w:r w:rsidRPr="0029086F">
        <w:rPr>
          <w:rFonts w:ascii="Calibri" w:eastAsia="Calibri" w:hAnsi="Calibri" w:cs="Calibri"/>
          <w:sz w:val="21"/>
          <w:szCs w:val="21"/>
        </w:rPr>
        <w:t xml:space="preserve">, defining </w:t>
      </w:r>
      <w:r w:rsidRPr="0029086F">
        <w:rPr>
          <w:rFonts w:ascii="Calibri" w:eastAsia="Calibri" w:hAnsi="Calibri" w:cs="Calibri"/>
          <w:b/>
          <w:bCs/>
          <w:sz w:val="21"/>
          <w:szCs w:val="21"/>
        </w:rPr>
        <w:t>REST</w:t>
      </w:r>
      <w:r w:rsidRPr="0029086F">
        <w:rPr>
          <w:rFonts w:ascii="Calibri" w:eastAsia="Calibri" w:hAnsi="Calibri" w:cs="Calibri"/>
          <w:sz w:val="21"/>
          <w:szCs w:val="21"/>
        </w:rPr>
        <w:t xml:space="preserve"> and </w:t>
      </w:r>
      <w:r w:rsidRPr="0029086F">
        <w:rPr>
          <w:rFonts w:ascii="Calibri" w:eastAsia="Calibri" w:hAnsi="Calibri" w:cs="Calibri"/>
          <w:b/>
          <w:bCs/>
          <w:sz w:val="21"/>
          <w:szCs w:val="21"/>
        </w:rPr>
        <w:t>GraphQL</w:t>
      </w:r>
      <w:r w:rsidRPr="0029086F">
        <w:rPr>
          <w:rFonts w:ascii="Calibri" w:eastAsia="Calibri" w:hAnsi="Calibri" w:cs="Calibri"/>
          <w:sz w:val="21"/>
          <w:szCs w:val="21"/>
        </w:rPr>
        <w:t xml:space="preserve"> API contracts</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delivering cloud-native solutions on </w:t>
      </w:r>
      <w:r w:rsidRPr="0029086F">
        <w:rPr>
          <w:rFonts w:ascii="Calibri" w:eastAsia="Calibri" w:hAnsi="Calibri" w:cs="Calibri"/>
          <w:b/>
          <w:bCs/>
          <w:sz w:val="21"/>
          <w:szCs w:val="21"/>
        </w:rPr>
        <w:t>AWS</w:t>
      </w:r>
      <w:r w:rsidRPr="0029086F">
        <w:rPr>
          <w:rFonts w:ascii="Calibri" w:eastAsia="Calibri" w:hAnsi="Calibri" w:cs="Calibri"/>
          <w:sz w:val="21"/>
          <w:szCs w:val="21"/>
        </w:rPr>
        <w:t>. Leads delivery end to end: mentoring engineers, setting code-quality and testing standards</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bringing </w:t>
      </w:r>
      <w:r w:rsidRPr="0029086F">
        <w:rPr>
          <w:rFonts w:ascii="Calibri" w:eastAsia="Calibri" w:hAnsi="Calibri" w:cs="Calibri"/>
          <w:b/>
          <w:bCs/>
          <w:sz w:val="21"/>
          <w:szCs w:val="21"/>
        </w:rPr>
        <w:t>GenAI</w:t>
      </w:r>
      <w:r w:rsidRPr="0029086F">
        <w:rPr>
          <w:rFonts w:ascii="Calibri" w:eastAsia="Calibri" w:hAnsi="Calibri" w:cs="Calibri"/>
          <w:sz w:val="21"/>
          <w:szCs w:val="21"/>
        </w:rPr>
        <w:t xml:space="preserve"> tooling such as </w:t>
      </w:r>
      <w:r w:rsidRPr="0029086F">
        <w:rPr>
          <w:rFonts w:ascii="Calibri" w:eastAsia="Calibri" w:hAnsi="Calibri" w:cs="Calibri"/>
          <w:b/>
          <w:bCs/>
          <w:sz w:val="21"/>
          <w:szCs w:val="21"/>
        </w:rPr>
        <w:t>Claude Code</w:t>
      </w:r>
      <w:r w:rsidRPr="0029086F">
        <w:rPr>
          <w:rFonts w:ascii="Calibri" w:eastAsia="Calibri" w:hAnsi="Calibri" w:cs="Calibri"/>
          <w:sz w:val="21"/>
          <w:szCs w:val="21"/>
        </w:rPr>
        <w:t xml:space="preserve"> and </w:t>
      </w:r>
      <w:r w:rsidRPr="0029086F">
        <w:rPr>
          <w:rFonts w:ascii="Calibri" w:eastAsia="Calibri" w:hAnsi="Calibri" w:cs="Calibri"/>
          <w:b/>
          <w:bCs/>
          <w:sz w:val="21"/>
          <w:szCs w:val="21"/>
        </w:rPr>
        <w:t>GitHub Copilot</w:t>
      </w:r>
      <w:r w:rsidRPr="0029086F">
        <w:rPr>
          <w:rFonts w:ascii="Calibri" w:eastAsia="Calibri" w:hAnsi="Calibri" w:cs="Calibri"/>
          <w:sz w:val="21"/>
          <w:szCs w:val="21"/>
        </w:rPr>
        <w:t xml:space="preserve"> into everyday development. Domain experience spans cybersecurity, healthcare, eCommerce</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large-scale distribution platforms.</w:t>
      </w:r>
    </w:p>
    <w:p w14:paraId="7CFD19A1" w14:textId="39B06E19" w:rsidR="00F45A8D" w:rsidRPr="0029086F" w:rsidRDefault="00F45A8D" w:rsidP="00F45A8D">
      <w:pPr>
        <w:pStyle w:val="ListParagraph"/>
        <w:numPr>
          <w:ilvl w:val="0"/>
          <w:numId w:val="9"/>
        </w:numPr>
        <w:spacing w:after="60"/>
      </w:pPr>
      <w:r w:rsidRPr="0029086F">
        <w:rPr>
          <w:rFonts w:ascii="Calibri" w:eastAsia="Calibri" w:hAnsi="Calibri" w:cs="Calibri"/>
          <w:b/>
          <w:bCs/>
          <w:sz w:val="21"/>
          <w:szCs w:val="21"/>
        </w:rPr>
        <w:t>Lead</w:t>
      </w:r>
      <w:r w:rsidRPr="0029086F">
        <w:rPr>
          <w:rFonts w:ascii="Calibri" w:eastAsia="Calibri" w:hAnsi="Calibri" w:cs="Calibri"/>
          <w:sz w:val="21"/>
          <w:szCs w:val="21"/>
        </w:rPr>
        <w:t xml:space="preserve"> end-to-end delivery of full-stack products across </w:t>
      </w:r>
      <w:r w:rsidRPr="0029086F">
        <w:rPr>
          <w:rFonts w:ascii="Calibri" w:eastAsia="Calibri" w:hAnsi="Calibri" w:cs="Calibri"/>
          <w:b/>
          <w:bCs/>
          <w:sz w:val="21"/>
          <w:szCs w:val="21"/>
        </w:rPr>
        <w:t>React.js</w:t>
      </w:r>
      <w:r w:rsidRPr="0029086F">
        <w:rPr>
          <w:rFonts w:ascii="Calibri" w:eastAsia="Calibri" w:hAnsi="Calibri" w:cs="Calibri"/>
          <w:sz w:val="21"/>
          <w:szCs w:val="21"/>
        </w:rPr>
        <w:t xml:space="preserve">, </w:t>
      </w:r>
      <w:r w:rsidRPr="0029086F">
        <w:rPr>
          <w:rFonts w:ascii="Calibri" w:eastAsia="Calibri" w:hAnsi="Calibri" w:cs="Calibri"/>
          <w:b/>
          <w:bCs/>
          <w:sz w:val="21"/>
          <w:szCs w:val="21"/>
        </w:rPr>
        <w:t>TypeScript</w:t>
      </w:r>
      <w:r w:rsidRPr="0029086F">
        <w:rPr>
          <w:rFonts w:ascii="Calibri" w:eastAsia="Calibri" w:hAnsi="Calibri" w:cs="Calibri"/>
          <w:sz w:val="21"/>
          <w:szCs w:val="21"/>
        </w:rPr>
        <w:t xml:space="preserve">, </w:t>
      </w:r>
      <w:r w:rsidRPr="0029086F">
        <w:rPr>
          <w:rFonts w:ascii="Calibri" w:eastAsia="Calibri" w:hAnsi="Calibri" w:cs="Calibri"/>
          <w:b/>
          <w:bCs/>
          <w:sz w:val="21"/>
          <w:szCs w:val="21"/>
        </w:rPr>
        <w:t>Python FastAPI</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w:t>
      </w:r>
      <w:r w:rsidRPr="0029086F">
        <w:rPr>
          <w:rFonts w:ascii="Calibri" w:eastAsia="Calibri" w:hAnsi="Calibri" w:cs="Calibri"/>
          <w:b/>
          <w:bCs/>
          <w:sz w:val="21"/>
          <w:szCs w:val="21"/>
        </w:rPr>
        <w:t>Node.js</w:t>
      </w:r>
      <w:r w:rsidR="000A07F6">
        <w:rPr>
          <w:rFonts w:ascii="Calibri" w:eastAsia="Calibri" w:hAnsi="Calibri" w:cs="Calibri"/>
          <w:sz w:val="21"/>
          <w:szCs w:val="21"/>
        </w:rPr>
        <w:t xml:space="preserve">, </w:t>
      </w:r>
      <w:r w:rsidRPr="0029086F">
        <w:rPr>
          <w:rFonts w:ascii="Calibri" w:eastAsia="Calibri" w:hAnsi="Calibri" w:cs="Calibri"/>
          <w:sz w:val="21"/>
          <w:szCs w:val="21"/>
        </w:rPr>
        <w:t xml:space="preserve">owning architecture, </w:t>
      </w:r>
      <w:r w:rsidRPr="0029086F">
        <w:rPr>
          <w:rFonts w:ascii="Calibri" w:eastAsia="Calibri" w:hAnsi="Calibri" w:cs="Calibri"/>
          <w:b/>
          <w:bCs/>
          <w:sz w:val="21"/>
          <w:szCs w:val="21"/>
        </w:rPr>
        <w:t>LLD</w:t>
      </w:r>
      <w:r w:rsidRPr="0029086F">
        <w:rPr>
          <w:rFonts w:ascii="Calibri" w:eastAsia="Calibri" w:hAnsi="Calibri" w:cs="Calibri"/>
          <w:sz w:val="21"/>
          <w:szCs w:val="21"/>
        </w:rPr>
        <w:t>, API contracts</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production readiness from design through release.</w:t>
      </w:r>
    </w:p>
    <w:p w14:paraId="14CD2030" w14:textId="1E77DC9B" w:rsidR="00F45A8D" w:rsidRPr="0029086F" w:rsidRDefault="00F45A8D" w:rsidP="00F45A8D">
      <w:pPr>
        <w:pStyle w:val="ListParagraph"/>
        <w:numPr>
          <w:ilvl w:val="0"/>
          <w:numId w:val="9"/>
        </w:numPr>
        <w:spacing w:after="60"/>
      </w:pPr>
      <w:r w:rsidRPr="0029086F">
        <w:rPr>
          <w:rFonts w:ascii="Calibri" w:eastAsia="Calibri" w:hAnsi="Calibri" w:cs="Calibri"/>
          <w:b/>
          <w:bCs/>
          <w:sz w:val="21"/>
          <w:szCs w:val="21"/>
        </w:rPr>
        <w:t>Architect</w:t>
      </w:r>
      <w:r w:rsidRPr="0029086F">
        <w:rPr>
          <w:rFonts w:ascii="Calibri" w:eastAsia="Calibri" w:hAnsi="Calibri" w:cs="Calibri"/>
          <w:sz w:val="21"/>
          <w:szCs w:val="21"/>
        </w:rPr>
        <w:t xml:space="preserve"> scalable front-end systems with </w:t>
      </w:r>
      <w:r w:rsidRPr="0029086F">
        <w:rPr>
          <w:rFonts w:ascii="Calibri" w:eastAsia="Calibri" w:hAnsi="Calibri" w:cs="Calibri"/>
          <w:b/>
          <w:bCs/>
          <w:sz w:val="21"/>
          <w:szCs w:val="21"/>
        </w:rPr>
        <w:t>React Hooks</w:t>
      </w:r>
      <w:r w:rsidRPr="0029086F">
        <w:rPr>
          <w:rFonts w:ascii="Calibri" w:eastAsia="Calibri" w:hAnsi="Calibri" w:cs="Calibri"/>
          <w:sz w:val="21"/>
          <w:szCs w:val="21"/>
        </w:rPr>
        <w:t xml:space="preserve">, </w:t>
      </w:r>
      <w:r w:rsidRPr="0029086F">
        <w:rPr>
          <w:rFonts w:ascii="Calibri" w:eastAsia="Calibri" w:hAnsi="Calibri" w:cs="Calibri"/>
          <w:b/>
          <w:bCs/>
          <w:sz w:val="21"/>
          <w:szCs w:val="21"/>
        </w:rPr>
        <w:t>Context API</w:t>
      </w:r>
      <w:r w:rsidRPr="0029086F">
        <w:rPr>
          <w:rFonts w:ascii="Calibri" w:eastAsia="Calibri" w:hAnsi="Calibri" w:cs="Calibri"/>
          <w:sz w:val="21"/>
          <w:szCs w:val="21"/>
        </w:rPr>
        <w:t xml:space="preserve">, </w:t>
      </w:r>
      <w:r w:rsidRPr="0029086F">
        <w:rPr>
          <w:rFonts w:ascii="Calibri" w:eastAsia="Calibri" w:hAnsi="Calibri" w:cs="Calibri"/>
          <w:b/>
          <w:bCs/>
          <w:sz w:val="21"/>
          <w:szCs w:val="21"/>
        </w:rPr>
        <w:t>Redux Toolkit</w:t>
      </w:r>
      <w:r w:rsidRPr="0029086F">
        <w:rPr>
          <w:rFonts w:ascii="Calibri" w:eastAsia="Calibri" w:hAnsi="Calibri" w:cs="Calibri"/>
          <w:sz w:val="21"/>
          <w:szCs w:val="21"/>
        </w:rPr>
        <w:t xml:space="preserve">, </w:t>
      </w:r>
      <w:r w:rsidRPr="0029086F">
        <w:rPr>
          <w:rFonts w:ascii="Calibri" w:eastAsia="Calibri" w:hAnsi="Calibri" w:cs="Calibri"/>
          <w:b/>
          <w:bCs/>
          <w:sz w:val="21"/>
          <w:szCs w:val="21"/>
        </w:rPr>
        <w:t>RTK Query</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w:t>
      </w:r>
      <w:r w:rsidRPr="0029086F">
        <w:rPr>
          <w:rFonts w:ascii="Calibri" w:eastAsia="Calibri" w:hAnsi="Calibri" w:cs="Calibri"/>
          <w:b/>
          <w:bCs/>
          <w:sz w:val="21"/>
          <w:szCs w:val="21"/>
        </w:rPr>
        <w:t>Next.js</w:t>
      </w:r>
      <w:r w:rsidRPr="0029086F">
        <w:rPr>
          <w:rFonts w:ascii="Calibri" w:eastAsia="Calibri" w:hAnsi="Calibri" w:cs="Calibri"/>
          <w:sz w:val="21"/>
          <w:szCs w:val="21"/>
        </w:rPr>
        <w:t xml:space="preserve">, building reusable component libraries and </w:t>
      </w:r>
      <w:r w:rsidRPr="0029086F">
        <w:rPr>
          <w:rFonts w:ascii="Calibri" w:eastAsia="Calibri" w:hAnsi="Calibri" w:cs="Calibri"/>
          <w:b/>
          <w:bCs/>
          <w:sz w:val="21"/>
          <w:szCs w:val="21"/>
        </w:rPr>
        <w:t>design systems</w:t>
      </w:r>
      <w:r w:rsidRPr="0029086F">
        <w:rPr>
          <w:rFonts w:ascii="Calibri" w:eastAsia="Calibri" w:hAnsi="Calibri" w:cs="Calibri"/>
          <w:sz w:val="21"/>
          <w:szCs w:val="21"/>
        </w:rPr>
        <w:t xml:space="preserve"> that other teams build on.</w:t>
      </w:r>
    </w:p>
    <w:p w14:paraId="1C589E17" w14:textId="01D98417" w:rsidR="00F45A8D" w:rsidRPr="0029086F" w:rsidRDefault="00F45A8D" w:rsidP="00F45A8D">
      <w:pPr>
        <w:pStyle w:val="ListParagraph"/>
        <w:numPr>
          <w:ilvl w:val="0"/>
          <w:numId w:val="9"/>
        </w:numPr>
        <w:spacing w:after="60"/>
      </w:pPr>
      <w:r w:rsidRPr="0029086F">
        <w:rPr>
          <w:rFonts w:ascii="Calibri" w:eastAsia="Calibri" w:hAnsi="Calibri" w:cs="Calibri"/>
          <w:b/>
          <w:bCs/>
          <w:sz w:val="21"/>
          <w:szCs w:val="21"/>
        </w:rPr>
        <w:t>Design</w:t>
      </w:r>
      <w:r w:rsidRPr="0029086F">
        <w:rPr>
          <w:rFonts w:ascii="Calibri" w:eastAsia="Calibri" w:hAnsi="Calibri" w:cs="Calibri"/>
          <w:sz w:val="21"/>
          <w:szCs w:val="21"/>
        </w:rPr>
        <w:t xml:space="preserve"> backend services and </w:t>
      </w:r>
      <w:r w:rsidRPr="0029086F">
        <w:rPr>
          <w:rFonts w:ascii="Calibri" w:eastAsia="Calibri" w:hAnsi="Calibri" w:cs="Calibri"/>
          <w:b/>
          <w:bCs/>
          <w:sz w:val="21"/>
          <w:szCs w:val="21"/>
        </w:rPr>
        <w:t>microservices</w:t>
      </w:r>
      <w:r w:rsidRPr="0029086F">
        <w:rPr>
          <w:rFonts w:ascii="Calibri" w:eastAsia="Calibri" w:hAnsi="Calibri" w:cs="Calibri"/>
          <w:sz w:val="21"/>
          <w:szCs w:val="21"/>
        </w:rPr>
        <w:t xml:space="preserve"> using </w:t>
      </w:r>
      <w:r w:rsidRPr="0029086F">
        <w:rPr>
          <w:rFonts w:ascii="Calibri" w:eastAsia="Calibri" w:hAnsi="Calibri" w:cs="Calibri"/>
          <w:b/>
          <w:bCs/>
          <w:sz w:val="21"/>
          <w:szCs w:val="21"/>
        </w:rPr>
        <w:t>FastAPI</w:t>
      </w:r>
      <w:r w:rsidRPr="0029086F">
        <w:rPr>
          <w:rFonts w:ascii="Calibri" w:eastAsia="Calibri" w:hAnsi="Calibri" w:cs="Calibri"/>
          <w:sz w:val="21"/>
          <w:szCs w:val="21"/>
        </w:rPr>
        <w:t xml:space="preserve">, </w:t>
      </w:r>
      <w:r w:rsidRPr="0029086F">
        <w:rPr>
          <w:rFonts w:ascii="Calibri" w:eastAsia="Calibri" w:hAnsi="Calibri" w:cs="Calibri"/>
          <w:b/>
          <w:bCs/>
          <w:sz w:val="21"/>
          <w:szCs w:val="21"/>
        </w:rPr>
        <w:t>Pydantic</w:t>
      </w:r>
      <w:r w:rsidRPr="0029086F">
        <w:rPr>
          <w:rFonts w:ascii="Calibri" w:eastAsia="Calibri" w:hAnsi="Calibri" w:cs="Calibri"/>
          <w:sz w:val="21"/>
          <w:szCs w:val="21"/>
        </w:rPr>
        <w:t xml:space="preserve">, </w:t>
      </w:r>
      <w:r w:rsidRPr="0029086F">
        <w:rPr>
          <w:rFonts w:ascii="Calibri" w:eastAsia="Calibri" w:hAnsi="Calibri" w:cs="Calibri"/>
          <w:b/>
          <w:bCs/>
          <w:sz w:val="21"/>
          <w:szCs w:val="21"/>
        </w:rPr>
        <w:t>SQLAlchemy</w:t>
      </w:r>
      <w:r w:rsidRPr="0029086F">
        <w:rPr>
          <w:rFonts w:ascii="Calibri" w:eastAsia="Calibri" w:hAnsi="Calibri" w:cs="Calibri"/>
          <w:sz w:val="21"/>
          <w:szCs w:val="21"/>
        </w:rPr>
        <w:t xml:space="preserve">, </w:t>
      </w:r>
      <w:r w:rsidRPr="0029086F">
        <w:rPr>
          <w:rFonts w:ascii="Calibri" w:eastAsia="Calibri" w:hAnsi="Calibri" w:cs="Calibri"/>
          <w:b/>
          <w:bCs/>
          <w:sz w:val="21"/>
          <w:szCs w:val="21"/>
        </w:rPr>
        <w:t>Alembic</w:t>
      </w:r>
      <w:r w:rsidRPr="0029086F">
        <w:rPr>
          <w:rFonts w:ascii="Calibri" w:eastAsia="Calibri" w:hAnsi="Calibri" w:cs="Calibri"/>
          <w:sz w:val="21"/>
          <w:szCs w:val="21"/>
        </w:rPr>
        <w:t xml:space="preserve">, </w:t>
      </w:r>
      <w:r w:rsidRPr="0029086F">
        <w:rPr>
          <w:rFonts w:ascii="Calibri" w:eastAsia="Calibri" w:hAnsi="Calibri" w:cs="Calibri"/>
          <w:b/>
          <w:bCs/>
          <w:sz w:val="21"/>
          <w:szCs w:val="21"/>
        </w:rPr>
        <w:t>Node.js</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w:t>
      </w:r>
      <w:r w:rsidRPr="0029086F">
        <w:rPr>
          <w:rFonts w:ascii="Calibri" w:eastAsia="Calibri" w:hAnsi="Calibri" w:cs="Calibri"/>
          <w:b/>
          <w:bCs/>
          <w:sz w:val="21"/>
          <w:szCs w:val="21"/>
        </w:rPr>
        <w:t>Express.js</w:t>
      </w:r>
      <w:r w:rsidRPr="0029086F">
        <w:rPr>
          <w:rFonts w:ascii="Calibri" w:eastAsia="Calibri" w:hAnsi="Calibri" w:cs="Calibri"/>
          <w:sz w:val="21"/>
          <w:szCs w:val="21"/>
        </w:rPr>
        <w:t xml:space="preserve">, backed by </w:t>
      </w:r>
      <w:r w:rsidRPr="0029086F">
        <w:rPr>
          <w:rFonts w:ascii="Calibri" w:eastAsia="Calibri" w:hAnsi="Calibri" w:cs="Calibri"/>
          <w:b/>
          <w:bCs/>
          <w:sz w:val="21"/>
          <w:szCs w:val="21"/>
        </w:rPr>
        <w:t>PostgreSQL</w:t>
      </w:r>
      <w:r w:rsidRPr="0029086F">
        <w:rPr>
          <w:rFonts w:ascii="Calibri" w:eastAsia="Calibri" w:hAnsi="Calibri" w:cs="Calibri"/>
          <w:sz w:val="21"/>
          <w:szCs w:val="21"/>
        </w:rPr>
        <w:t xml:space="preserve">, </w:t>
      </w:r>
      <w:r w:rsidRPr="0029086F">
        <w:rPr>
          <w:rFonts w:ascii="Calibri" w:eastAsia="Calibri" w:hAnsi="Calibri" w:cs="Calibri"/>
          <w:b/>
          <w:bCs/>
          <w:sz w:val="21"/>
          <w:szCs w:val="21"/>
        </w:rPr>
        <w:t>DynamoDB</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w:t>
      </w:r>
      <w:r w:rsidRPr="0029086F">
        <w:rPr>
          <w:rFonts w:ascii="Calibri" w:eastAsia="Calibri" w:hAnsi="Calibri" w:cs="Calibri"/>
          <w:b/>
          <w:bCs/>
          <w:sz w:val="21"/>
          <w:szCs w:val="21"/>
        </w:rPr>
        <w:t>Redis</w:t>
      </w:r>
      <w:r w:rsidRPr="0029086F">
        <w:rPr>
          <w:rFonts w:ascii="Calibri" w:eastAsia="Calibri" w:hAnsi="Calibri" w:cs="Calibri"/>
          <w:sz w:val="21"/>
          <w:szCs w:val="21"/>
        </w:rPr>
        <w:t>.</w:t>
      </w:r>
    </w:p>
    <w:p w14:paraId="0EB5AB3B" w14:textId="589A3686" w:rsidR="00F45A8D" w:rsidRPr="0029086F" w:rsidRDefault="00F45A8D" w:rsidP="00F45A8D">
      <w:pPr>
        <w:pStyle w:val="ListParagraph"/>
        <w:numPr>
          <w:ilvl w:val="0"/>
          <w:numId w:val="9"/>
        </w:numPr>
        <w:spacing w:after="60"/>
      </w:pPr>
      <w:r w:rsidRPr="0029086F">
        <w:rPr>
          <w:rFonts w:ascii="Calibri" w:eastAsia="Calibri" w:hAnsi="Calibri" w:cs="Calibri"/>
          <w:b/>
          <w:bCs/>
          <w:sz w:val="21"/>
          <w:szCs w:val="21"/>
        </w:rPr>
        <w:t>Define</w:t>
      </w:r>
      <w:r w:rsidRPr="0029086F">
        <w:rPr>
          <w:rFonts w:ascii="Calibri" w:eastAsia="Calibri" w:hAnsi="Calibri" w:cs="Calibri"/>
          <w:sz w:val="21"/>
          <w:szCs w:val="21"/>
        </w:rPr>
        <w:t xml:space="preserve"> clean </w:t>
      </w:r>
      <w:r w:rsidRPr="0029086F">
        <w:rPr>
          <w:rFonts w:ascii="Calibri" w:eastAsia="Calibri" w:hAnsi="Calibri" w:cs="Calibri"/>
          <w:b/>
          <w:bCs/>
          <w:sz w:val="21"/>
          <w:szCs w:val="21"/>
        </w:rPr>
        <w:t>REST</w:t>
      </w:r>
      <w:r w:rsidRPr="0029086F">
        <w:rPr>
          <w:rFonts w:ascii="Calibri" w:eastAsia="Calibri" w:hAnsi="Calibri" w:cs="Calibri"/>
          <w:sz w:val="21"/>
          <w:szCs w:val="21"/>
        </w:rPr>
        <w:t xml:space="preserve"> and </w:t>
      </w:r>
      <w:r w:rsidRPr="0029086F">
        <w:rPr>
          <w:rFonts w:ascii="Calibri" w:eastAsia="Calibri" w:hAnsi="Calibri" w:cs="Calibri"/>
          <w:b/>
          <w:bCs/>
          <w:sz w:val="21"/>
          <w:szCs w:val="21"/>
        </w:rPr>
        <w:t>GraphQL</w:t>
      </w:r>
      <w:r w:rsidRPr="0029086F">
        <w:rPr>
          <w:rFonts w:ascii="Calibri" w:eastAsia="Calibri" w:hAnsi="Calibri" w:cs="Calibri"/>
          <w:sz w:val="21"/>
          <w:szCs w:val="21"/>
        </w:rPr>
        <w:t xml:space="preserve"> API contracts between services, giving frontend, backend</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product teams stable integration boundaries and far fewer handoff issues.</w:t>
      </w:r>
    </w:p>
    <w:p w14:paraId="6A76A5DC" w14:textId="71B15E37" w:rsidR="00F45A8D" w:rsidRPr="0029086F" w:rsidRDefault="00F45A8D" w:rsidP="00F45A8D">
      <w:pPr>
        <w:pStyle w:val="ListParagraph"/>
        <w:numPr>
          <w:ilvl w:val="0"/>
          <w:numId w:val="9"/>
        </w:numPr>
        <w:spacing w:after="60"/>
      </w:pPr>
      <w:r w:rsidRPr="0029086F">
        <w:rPr>
          <w:rFonts w:ascii="Calibri" w:eastAsia="Calibri" w:hAnsi="Calibri" w:cs="Calibri"/>
          <w:b/>
          <w:bCs/>
          <w:sz w:val="21"/>
          <w:szCs w:val="21"/>
        </w:rPr>
        <w:t>Build</w:t>
      </w:r>
      <w:r w:rsidRPr="0029086F">
        <w:rPr>
          <w:rFonts w:ascii="Calibri" w:eastAsia="Calibri" w:hAnsi="Calibri" w:cs="Calibri"/>
          <w:sz w:val="21"/>
          <w:szCs w:val="21"/>
        </w:rPr>
        <w:t xml:space="preserve"> AI-powered features with the </w:t>
      </w:r>
      <w:r w:rsidRPr="0029086F">
        <w:rPr>
          <w:rFonts w:ascii="Calibri" w:eastAsia="Calibri" w:hAnsi="Calibri" w:cs="Calibri"/>
          <w:b/>
          <w:bCs/>
          <w:sz w:val="21"/>
          <w:szCs w:val="21"/>
        </w:rPr>
        <w:t>OpenAI API</w:t>
      </w:r>
      <w:r w:rsidRPr="0029086F">
        <w:rPr>
          <w:rFonts w:ascii="Calibri" w:eastAsia="Calibri" w:hAnsi="Calibri" w:cs="Calibri"/>
          <w:sz w:val="21"/>
          <w:szCs w:val="21"/>
        </w:rPr>
        <w:t xml:space="preserve"> and streaming </w:t>
      </w:r>
      <w:r w:rsidRPr="0029086F">
        <w:rPr>
          <w:rFonts w:ascii="Calibri" w:eastAsia="Calibri" w:hAnsi="Calibri" w:cs="Calibri"/>
          <w:b/>
          <w:bCs/>
          <w:sz w:val="21"/>
          <w:szCs w:val="21"/>
        </w:rPr>
        <w:t>(SSE)</w:t>
      </w:r>
      <w:r w:rsidRPr="0029086F">
        <w:rPr>
          <w:rFonts w:ascii="Calibri" w:eastAsia="Calibri" w:hAnsi="Calibri" w:cs="Calibri"/>
          <w:sz w:val="21"/>
          <w:szCs w:val="21"/>
        </w:rPr>
        <w:t xml:space="preserve"> responses</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use GenAI developer tools</w:t>
      </w:r>
      <w:r w:rsidR="000A07F6">
        <w:rPr>
          <w:rFonts w:ascii="Calibri" w:eastAsia="Calibri" w:hAnsi="Calibri" w:cs="Calibri"/>
          <w:sz w:val="21"/>
          <w:szCs w:val="21"/>
        </w:rPr>
        <w:t xml:space="preserve"> </w:t>
      </w:r>
      <w:r w:rsidRPr="0029086F">
        <w:rPr>
          <w:rFonts w:ascii="Calibri" w:eastAsia="Calibri" w:hAnsi="Calibri" w:cs="Calibri"/>
          <w:b/>
          <w:bCs/>
          <w:sz w:val="21"/>
          <w:szCs w:val="21"/>
        </w:rPr>
        <w:t>Claude Code</w:t>
      </w:r>
      <w:r w:rsidRPr="0029086F">
        <w:rPr>
          <w:rFonts w:ascii="Calibri" w:eastAsia="Calibri" w:hAnsi="Calibri" w:cs="Calibri"/>
          <w:sz w:val="21"/>
          <w:szCs w:val="21"/>
        </w:rPr>
        <w:t xml:space="preserve"> and </w:t>
      </w:r>
      <w:r w:rsidRPr="0029086F">
        <w:rPr>
          <w:rFonts w:ascii="Calibri" w:eastAsia="Calibri" w:hAnsi="Calibri" w:cs="Calibri"/>
          <w:b/>
          <w:bCs/>
          <w:sz w:val="21"/>
          <w:szCs w:val="21"/>
        </w:rPr>
        <w:t>GitHub Copilot</w:t>
      </w:r>
      <w:r w:rsidRPr="0029086F">
        <w:rPr>
          <w:rFonts w:ascii="Calibri" w:eastAsia="Calibri" w:hAnsi="Calibri" w:cs="Calibri"/>
          <w:sz w:val="21"/>
          <w:szCs w:val="21"/>
        </w:rPr>
        <w:t xml:space="preserve"> as part of daily delivery.</w:t>
      </w:r>
    </w:p>
    <w:p w14:paraId="64C5E84C" w14:textId="09E25F89" w:rsidR="00F45A8D" w:rsidRPr="0029086F" w:rsidRDefault="00F45A8D" w:rsidP="00F45A8D">
      <w:pPr>
        <w:pStyle w:val="ListParagraph"/>
        <w:numPr>
          <w:ilvl w:val="0"/>
          <w:numId w:val="9"/>
        </w:numPr>
        <w:spacing w:after="60"/>
      </w:pPr>
      <w:r w:rsidRPr="0029086F">
        <w:rPr>
          <w:rFonts w:ascii="Calibri" w:eastAsia="Calibri" w:hAnsi="Calibri" w:cs="Calibri"/>
          <w:b/>
          <w:bCs/>
          <w:sz w:val="21"/>
          <w:szCs w:val="21"/>
        </w:rPr>
        <w:t>Drive</w:t>
      </w:r>
      <w:r w:rsidRPr="0029086F">
        <w:rPr>
          <w:rFonts w:ascii="Calibri" w:eastAsia="Calibri" w:hAnsi="Calibri" w:cs="Calibri"/>
          <w:sz w:val="21"/>
          <w:szCs w:val="21"/>
        </w:rPr>
        <w:t xml:space="preserve"> cross-stack performance work</w:t>
      </w:r>
      <w:r w:rsidR="000A07F6">
        <w:rPr>
          <w:rFonts w:ascii="Calibri" w:eastAsia="Calibri" w:hAnsi="Calibri" w:cs="Calibri"/>
          <w:sz w:val="21"/>
          <w:szCs w:val="21"/>
        </w:rPr>
        <w:t>,</w:t>
      </w:r>
      <w:r w:rsidRPr="0029086F">
        <w:rPr>
          <w:rFonts w:ascii="Calibri" w:eastAsia="Calibri" w:hAnsi="Calibri" w:cs="Calibri"/>
          <w:sz w:val="21"/>
          <w:szCs w:val="21"/>
        </w:rPr>
        <w:t xml:space="preserve"> code splitting, lazy loading, bundle analysis, </w:t>
      </w:r>
      <w:r w:rsidRPr="0029086F">
        <w:rPr>
          <w:rFonts w:ascii="Calibri" w:eastAsia="Calibri" w:hAnsi="Calibri" w:cs="Calibri"/>
          <w:b/>
          <w:bCs/>
          <w:sz w:val="21"/>
          <w:szCs w:val="21"/>
        </w:rPr>
        <w:t>Core Web Vitals</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backend query tuning while holding </w:t>
      </w:r>
      <w:r w:rsidRPr="0029086F">
        <w:rPr>
          <w:rFonts w:ascii="Calibri" w:eastAsia="Calibri" w:hAnsi="Calibri" w:cs="Calibri"/>
          <w:b/>
          <w:bCs/>
          <w:sz w:val="21"/>
          <w:szCs w:val="21"/>
        </w:rPr>
        <w:t>WCAG 2.1 AA</w:t>
      </w:r>
      <w:r w:rsidRPr="0029086F">
        <w:rPr>
          <w:rFonts w:ascii="Calibri" w:eastAsia="Calibri" w:hAnsi="Calibri" w:cs="Calibri"/>
          <w:sz w:val="21"/>
          <w:szCs w:val="21"/>
        </w:rPr>
        <w:t xml:space="preserve"> accessibility.</w:t>
      </w:r>
    </w:p>
    <w:p w14:paraId="176DA3B9" w14:textId="77777777" w:rsidR="00F45A8D" w:rsidRPr="0029086F" w:rsidRDefault="00F45A8D" w:rsidP="00F45A8D">
      <w:pPr>
        <w:pStyle w:val="ListParagraph"/>
        <w:numPr>
          <w:ilvl w:val="0"/>
          <w:numId w:val="9"/>
        </w:numPr>
        <w:spacing w:after="60"/>
      </w:pPr>
      <w:r w:rsidRPr="0029086F">
        <w:rPr>
          <w:rFonts w:ascii="Calibri" w:eastAsia="Calibri" w:hAnsi="Calibri" w:cs="Calibri"/>
          <w:b/>
          <w:bCs/>
          <w:sz w:val="21"/>
          <w:szCs w:val="21"/>
        </w:rPr>
        <w:t>Ship</w:t>
      </w:r>
      <w:r w:rsidRPr="0029086F">
        <w:rPr>
          <w:rFonts w:ascii="Calibri" w:eastAsia="Calibri" w:hAnsi="Calibri" w:cs="Calibri"/>
          <w:sz w:val="21"/>
          <w:szCs w:val="21"/>
        </w:rPr>
        <w:t xml:space="preserve"> cloud-native workloads on </w:t>
      </w:r>
      <w:r w:rsidRPr="0029086F">
        <w:rPr>
          <w:rFonts w:ascii="Calibri" w:eastAsia="Calibri" w:hAnsi="Calibri" w:cs="Calibri"/>
          <w:b/>
          <w:bCs/>
          <w:sz w:val="21"/>
          <w:szCs w:val="21"/>
        </w:rPr>
        <w:t>AWS</w:t>
      </w:r>
      <w:r w:rsidRPr="0029086F">
        <w:rPr>
          <w:rFonts w:ascii="Calibri" w:eastAsia="Calibri" w:hAnsi="Calibri" w:cs="Calibri"/>
          <w:sz w:val="21"/>
          <w:szCs w:val="21"/>
        </w:rPr>
        <w:t xml:space="preserve"> (</w:t>
      </w:r>
      <w:r w:rsidRPr="0029086F">
        <w:rPr>
          <w:rFonts w:ascii="Calibri" w:eastAsia="Calibri" w:hAnsi="Calibri" w:cs="Calibri"/>
          <w:b/>
          <w:bCs/>
          <w:sz w:val="21"/>
          <w:szCs w:val="21"/>
        </w:rPr>
        <w:t>Lambda</w:t>
      </w:r>
      <w:r w:rsidRPr="0029086F">
        <w:rPr>
          <w:rFonts w:ascii="Calibri" w:eastAsia="Calibri" w:hAnsi="Calibri" w:cs="Calibri"/>
          <w:sz w:val="21"/>
          <w:szCs w:val="21"/>
        </w:rPr>
        <w:t xml:space="preserve">, </w:t>
      </w:r>
      <w:r w:rsidRPr="0029086F">
        <w:rPr>
          <w:rFonts w:ascii="Calibri" w:eastAsia="Calibri" w:hAnsi="Calibri" w:cs="Calibri"/>
          <w:b/>
          <w:bCs/>
          <w:sz w:val="21"/>
          <w:szCs w:val="21"/>
        </w:rPr>
        <w:t>S3</w:t>
      </w:r>
      <w:r w:rsidRPr="0029086F">
        <w:rPr>
          <w:rFonts w:ascii="Calibri" w:eastAsia="Calibri" w:hAnsi="Calibri" w:cs="Calibri"/>
          <w:sz w:val="21"/>
          <w:szCs w:val="21"/>
        </w:rPr>
        <w:t xml:space="preserve">, </w:t>
      </w:r>
      <w:r w:rsidRPr="0029086F">
        <w:rPr>
          <w:rFonts w:ascii="Calibri" w:eastAsia="Calibri" w:hAnsi="Calibri" w:cs="Calibri"/>
          <w:b/>
          <w:bCs/>
          <w:sz w:val="21"/>
          <w:szCs w:val="21"/>
        </w:rPr>
        <w:t>CloudFront</w:t>
      </w:r>
      <w:r w:rsidRPr="0029086F">
        <w:rPr>
          <w:rFonts w:ascii="Calibri" w:eastAsia="Calibri" w:hAnsi="Calibri" w:cs="Calibri"/>
          <w:sz w:val="21"/>
          <w:szCs w:val="21"/>
        </w:rPr>
        <w:t xml:space="preserve">, </w:t>
      </w:r>
      <w:r w:rsidRPr="0029086F">
        <w:rPr>
          <w:rFonts w:ascii="Calibri" w:eastAsia="Calibri" w:hAnsi="Calibri" w:cs="Calibri"/>
          <w:b/>
          <w:bCs/>
          <w:sz w:val="21"/>
          <w:szCs w:val="21"/>
        </w:rPr>
        <w:t>API Gateway</w:t>
      </w:r>
      <w:r w:rsidRPr="0029086F">
        <w:rPr>
          <w:rFonts w:ascii="Calibri" w:eastAsia="Calibri" w:hAnsi="Calibri" w:cs="Calibri"/>
          <w:sz w:val="21"/>
          <w:szCs w:val="21"/>
        </w:rPr>
        <w:t xml:space="preserve">, </w:t>
      </w:r>
      <w:r w:rsidRPr="0029086F">
        <w:rPr>
          <w:rFonts w:ascii="Calibri" w:eastAsia="Calibri" w:hAnsi="Calibri" w:cs="Calibri"/>
          <w:b/>
          <w:bCs/>
          <w:sz w:val="21"/>
          <w:szCs w:val="21"/>
        </w:rPr>
        <w:t>RDS</w:t>
      </w:r>
      <w:r w:rsidRPr="0029086F">
        <w:rPr>
          <w:rFonts w:ascii="Calibri" w:eastAsia="Calibri" w:hAnsi="Calibri" w:cs="Calibri"/>
          <w:sz w:val="21"/>
          <w:szCs w:val="21"/>
        </w:rPr>
        <w:t xml:space="preserve">, </w:t>
      </w:r>
      <w:r w:rsidRPr="0029086F">
        <w:rPr>
          <w:rFonts w:ascii="Calibri" w:eastAsia="Calibri" w:hAnsi="Calibri" w:cs="Calibri"/>
          <w:b/>
          <w:bCs/>
          <w:sz w:val="21"/>
          <w:szCs w:val="21"/>
        </w:rPr>
        <w:t>ECS</w:t>
      </w:r>
      <w:r w:rsidRPr="0029086F">
        <w:rPr>
          <w:rFonts w:ascii="Calibri" w:eastAsia="Calibri" w:hAnsi="Calibri" w:cs="Calibri"/>
          <w:sz w:val="21"/>
          <w:szCs w:val="21"/>
        </w:rPr>
        <w:t xml:space="preserve">) with </w:t>
      </w:r>
      <w:r w:rsidRPr="0029086F">
        <w:rPr>
          <w:rFonts w:ascii="Calibri" w:eastAsia="Calibri" w:hAnsi="Calibri" w:cs="Calibri"/>
          <w:b/>
          <w:bCs/>
          <w:sz w:val="21"/>
          <w:szCs w:val="21"/>
        </w:rPr>
        <w:t>Docker</w:t>
      </w:r>
      <w:r w:rsidRPr="0029086F">
        <w:rPr>
          <w:rFonts w:ascii="Calibri" w:eastAsia="Calibri" w:hAnsi="Calibri" w:cs="Calibri"/>
          <w:sz w:val="21"/>
          <w:szCs w:val="21"/>
        </w:rPr>
        <w:t xml:space="preserve"> and </w:t>
      </w:r>
      <w:r w:rsidRPr="0029086F">
        <w:rPr>
          <w:rFonts w:ascii="Calibri" w:eastAsia="Calibri" w:hAnsi="Calibri" w:cs="Calibri"/>
          <w:b/>
          <w:bCs/>
          <w:sz w:val="21"/>
          <w:szCs w:val="21"/>
        </w:rPr>
        <w:t>CI/CD</w:t>
      </w:r>
      <w:r w:rsidRPr="0029086F">
        <w:rPr>
          <w:rFonts w:ascii="Calibri" w:eastAsia="Calibri" w:hAnsi="Calibri" w:cs="Calibri"/>
          <w:sz w:val="21"/>
          <w:szCs w:val="21"/>
        </w:rPr>
        <w:t xml:space="preserve"> pipelines on </w:t>
      </w:r>
      <w:r w:rsidRPr="0029086F">
        <w:rPr>
          <w:rFonts w:ascii="Calibri" w:eastAsia="Calibri" w:hAnsi="Calibri" w:cs="Calibri"/>
          <w:b/>
          <w:bCs/>
          <w:sz w:val="21"/>
          <w:szCs w:val="21"/>
        </w:rPr>
        <w:t>GitHub Actions</w:t>
      </w:r>
      <w:r w:rsidRPr="0029086F">
        <w:rPr>
          <w:rFonts w:ascii="Calibri" w:eastAsia="Calibri" w:hAnsi="Calibri" w:cs="Calibri"/>
          <w:sz w:val="21"/>
          <w:szCs w:val="21"/>
        </w:rPr>
        <w:t>.</w:t>
      </w:r>
    </w:p>
    <w:p w14:paraId="642EAA33" w14:textId="12775F01" w:rsidR="00F45A8D" w:rsidRPr="0029086F" w:rsidRDefault="00F45A8D" w:rsidP="00F45A8D">
      <w:pPr>
        <w:pStyle w:val="ListParagraph"/>
        <w:numPr>
          <w:ilvl w:val="0"/>
          <w:numId w:val="9"/>
        </w:numPr>
        <w:spacing w:after="60"/>
      </w:pPr>
      <w:r w:rsidRPr="0029086F">
        <w:rPr>
          <w:rFonts w:ascii="Calibri" w:eastAsia="Calibri" w:hAnsi="Calibri" w:cs="Calibri"/>
          <w:b/>
          <w:bCs/>
          <w:sz w:val="21"/>
          <w:szCs w:val="21"/>
        </w:rPr>
        <w:t>Own</w:t>
      </w:r>
      <w:r w:rsidRPr="0029086F">
        <w:rPr>
          <w:rFonts w:ascii="Calibri" w:eastAsia="Calibri" w:hAnsi="Calibri" w:cs="Calibri"/>
          <w:sz w:val="21"/>
          <w:szCs w:val="21"/>
        </w:rPr>
        <w:t xml:space="preserve"> production health with </w:t>
      </w:r>
      <w:r w:rsidRPr="0029086F">
        <w:rPr>
          <w:rFonts w:ascii="Calibri" w:eastAsia="Calibri" w:hAnsi="Calibri" w:cs="Calibri"/>
          <w:b/>
          <w:bCs/>
          <w:sz w:val="21"/>
          <w:szCs w:val="21"/>
        </w:rPr>
        <w:t>Sentry</w:t>
      </w:r>
      <w:r w:rsidRPr="0029086F">
        <w:rPr>
          <w:rFonts w:ascii="Calibri" w:eastAsia="Calibri" w:hAnsi="Calibri" w:cs="Calibri"/>
          <w:sz w:val="21"/>
          <w:szCs w:val="21"/>
        </w:rPr>
        <w:t xml:space="preserve"> and </w:t>
      </w:r>
      <w:r w:rsidRPr="0029086F">
        <w:rPr>
          <w:rFonts w:ascii="Calibri" w:eastAsia="Calibri" w:hAnsi="Calibri" w:cs="Calibri"/>
          <w:b/>
          <w:bCs/>
          <w:sz w:val="21"/>
          <w:szCs w:val="21"/>
        </w:rPr>
        <w:t>LogRocket</w:t>
      </w:r>
      <w:r w:rsidR="000A07F6">
        <w:rPr>
          <w:rFonts w:ascii="Calibri" w:eastAsia="Calibri" w:hAnsi="Calibri" w:cs="Calibri"/>
          <w:sz w:val="21"/>
          <w:szCs w:val="21"/>
        </w:rPr>
        <w:t>,</w:t>
      </w:r>
      <w:r w:rsidRPr="0029086F">
        <w:rPr>
          <w:rFonts w:ascii="Calibri" w:eastAsia="Calibri" w:hAnsi="Calibri" w:cs="Calibri"/>
          <w:sz w:val="21"/>
          <w:szCs w:val="21"/>
        </w:rPr>
        <w:t xml:space="preserve"> structured logging, alerting</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fast root-cause debugging across browser, API</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infrastructure layers.</w:t>
      </w:r>
    </w:p>
    <w:p w14:paraId="6D4456FE" w14:textId="5E977FB6" w:rsidR="00F45A8D" w:rsidRPr="0029086F" w:rsidRDefault="00F45A8D" w:rsidP="00F45A8D">
      <w:pPr>
        <w:pStyle w:val="ListParagraph"/>
        <w:numPr>
          <w:ilvl w:val="0"/>
          <w:numId w:val="9"/>
        </w:numPr>
        <w:spacing w:after="60"/>
      </w:pPr>
      <w:r w:rsidRPr="0029086F">
        <w:rPr>
          <w:rFonts w:ascii="Calibri" w:eastAsia="Calibri" w:hAnsi="Calibri" w:cs="Calibri"/>
          <w:b/>
          <w:bCs/>
          <w:sz w:val="21"/>
          <w:szCs w:val="21"/>
        </w:rPr>
        <w:t>Set</w:t>
      </w:r>
      <w:r w:rsidRPr="0029086F">
        <w:rPr>
          <w:rFonts w:ascii="Calibri" w:eastAsia="Calibri" w:hAnsi="Calibri" w:cs="Calibri"/>
          <w:sz w:val="21"/>
          <w:szCs w:val="21"/>
        </w:rPr>
        <w:t xml:space="preserve"> and enforce code-quality and testing standards with </w:t>
      </w:r>
      <w:r w:rsidRPr="0029086F">
        <w:rPr>
          <w:rFonts w:ascii="Calibri" w:eastAsia="Calibri" w:hAnsi="Calibri" w:cs="Calibri"/>
          <w:b/>
          <w:bCs/>
          <w:sz w:val="21"/>
          <w:szCs w:val="21"/>
        </w:rPr>
        <w:t>Jest</w:t>
      </w:r>
      <w:r w:rsidRPr="0029086F">
        <w:rPr>
          <w:rFonts w:ascii="Calibri" w:eastAsia="Calibri" w:hAnsi="Calibri" w:cs="Calibri"/>
          <w:sz w:val="21"/>
          <w:szCs w:val="21"/>
        </w:rPr>
        <w:t xml:space="preserve">, </w:t>
      </w:r>
      <w:r w:rsidRPr="0029086F">
        <w:rPr>
          <w:rFonts w:ascii="Calibri" w:eastAsia="Calibri" w:hAnsi="Calibri" w:cs="Calibri"/>
          <w:b/>
          <w:bCs/>
          <w:sz w:val="21"/>
          <w:szCs w:val="21"/>
        </w:rPr>
        <w:t>React Testing Library</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w:t>
      </w:r>
      <w:r w:rsidRPr="0029086F">
        <w:rPr>
          <w:rFonts w:ascii="Calibri" w:eastAsia="Calibri" w:hAnsi="Calibri" w:cs="Calibri"/>
          <w:b/>
          <w:bCs/>
          <w:sz w:val="21"/>
          <w:szCs w:val="21"/>
        </w:rPr>
        <w:t>pytest</w:t>
      </w:r>
      <w:r w:rsidRPr="0029086F">
        <w:rPr>
          <w:rFonts w:ascii="Calibri" w:eastAsia="Calibri" w:hAnsi="Calibri" w:cs="Calibri"/>
          <w:sz w:val="21"/>
          <w:szCs w:val="21"/>
        </w:rPr>
        <w:t>, backed by regular code reviews and pairing.</w:t>
      </w:r>
    </w:p>
    <w:p w14:paraId="71CA40C3" w14:textId="4EA10551" w:rsidR="00F45A8D" w:rsidRPr="0029086F" w:rsidRDefault="00F45A8D" w:rsidP="00F45A8D">
      <w:pPr>
        <w:pStyle w:val="ListParagraph"/>
        <w:numPr>
          <w:ilvl w:val="0"/>
          <w:numId w:val="9"/>
        </w:numPr>
        <w:spacing w:after="60"/>
      </w:pPr>
      <w:r w:rsidRPr="0029086F">
        <w:rPr>
          <w:rFonts w:ascii="Calibri" w:eastAsia="Calibri" w:hAnsi="Calibri" w:cs="Calibri"/>
          <w:b/>
          <w:bCs/>
          <w:sz w:val="21"/>
          <w:szCs w:val="21"/>
        </w:rPr>
        <w:t>Mentor</w:t>
      </w:r>
      <w:r w:rsidRPr="0029086F">
        <w:rPr>
          <w:rFonts w:ascii="Calibri" w:eastAsia="Calibri" w:hAnsi="Calibri" w:cs="Calibri"/>
          <w:sz w:val="21"/>
          <w:szCs w:val="21"/>
        </w:rPr>
        <w:t xml:space="preserve"> mid- and junior-level engineers through design reviews, LLD walkthroughs</w:t>
      </w:r>
      <w:r w:rsidR="00331FB3">
        <w:rPr>
          <w:rFonts w:ascii="Calibri" w:eastAsia="Calibri" w:hAnsi="Calibri" w:cs="Calibri"/>
          <w:sz w:val="21"/>
          <w:szCs w:val="21"/>
        </w:rPr>
        <w:t xml:space="preserve"> and</w:t>
      </w:r>
      <w:r w:rsidRPr="0029086F">
        <w:rPr>
          <w:rFonts w:ascii="Calibri" w:eastAsia="Calibri" w:hAnsi="Calibri" w:cs="Calibri"/>
          <w:sz w:val="21"/>
          <w:szCs w:val="21"/>
        </w:rPr>
        <w:t xml:space="preserve"> hands-on debugging, raising the engineering bar across teams.</w:t>
      </w:r>
    </w:p>
    <w:p w14:paraId="07F13CC1" w14:textId="77777777" w:rsidR="0029086F" w:rsidRDefault="0029086F" w:rsidP="0029086F">
      <w:pPr>
        <w:pStyle w:val="ListParagraph"/>
        <w:spacing w:after="60"/>
        <w:ind w:left="360"/>
        <w:rPr>
          <w:rFonts w:ascii="Calibri" w:eastAsia="Calibri" w:hAnsi="Calibri" w:cs="Calibri"/>
          <w:b/>
          <w:bCs/>
          <w:sz w:val="21"/>
          <w:szCs w:val="21"/>
        </w:rPr>
      </w:pPr>
    </w:p>
    <w:p w14:paraId="346FEEC8" w14:textId="77777777" w:rsidR="0029086F" w:rsidRPr="0029086F" w:rsidRDefault="0029086F" w:rsidP="0029086F">
      <w:pPr>
        <w:spacing w:line="260" w:lineRule="atLeast"/>
        <w:jc w:val="both"/>
        <w:rPr>
          <w:rFonts w:asciiTheme="minorHAnsi" w:hAnsiTheme="minorHAnsi" w:cstheme="minorHAnsi"/>
          <w:b/>
          <w:bCs/>
          <w:sz w:val="22"/>
          <w:u w:val="single"/>
        </w:rPr>
      </w:pPr>
      <w:r w:rsidRPr="0029086F">
        <w:rPr>
          <w:rFonts w:asciiTheme="minorHAnsi" w:hAnsiTheme="minorHAnsi" w:cstheme="minorHAnsi"/>
          <w:b/>
          <w:bCs/>
          <w:sz w:val="22"/>
          <w:u w:val="single"/>
        </w:rPr>
        <w:t>EDUCATION</w:t>
      </w:r>
    </w:p>
    <w:p w14:paraId="42118033" w14:textId="28A781F6" w:rsidR="0029086F" w:rsidRPr="0029086F" w:rsidRDefault="009E6F2D" w:rsidP="0029086F">
      <w:pPr>
        <w:spacing w:before="60"/>
      </w:pPr>
      <w:r>
        <w:rPr>
          <w:rFonts w:ascii="Calibri" w:eastAsia="Calibri" w:hAnsi="Calibri" w:cs="Calibri"/>
          <w:b/>
          <w:bCs/>
          <w:sz w:val="21"/>
          <w:szCs w:val="21"/>
        </w:rPr>
        <w:t xml:space="preserve">Masters in Advanced Data Analytics </w:t>
      </w:r>
      <w:r w:rsidR="00D06128">
        <w:rPr>
          <w:rFonts w:ascii="Calibri" w:eastAsia="Calibri" w:hAnsi="Calibri" w:cs="Calibri"/>
          <w:b/>
          <w:bCs/>
          <w:sz w:val="21"/>
          <w:szCs w:val="21"/>
        </w:rPr>
        <w:t>from</w:t>
      </w:r>
      <w:r>
        <w:rPr>
          <w:rFonts w:ascii="Calibri" w:eastAsia="Calibri" w:hAnsi="Calibri" w:cs="Calibri"/>
          <w:b/>
          <w:bCs/>
          <w:sz w:val="21"/>
          <w:szCs w:val="21"/>
        </w:rPr>
        <w:t xml:space="preserve"> University of North Texas.</w:t>
      </w:r>
    </w:p>
    <w:p w14:paraId="09A768AD" w14:textId="77777777" w:rsidR="00F45A8D" w:rsidRPr="0029086F" w:rsidRDefault="00F45A8D" w:rsidP="00F45A8D">
      <w:pPr>
        <w:pStyle w:val="ListParagraph"/>
        <w:spacing w:after="60"/>
        <w:ind w:left="360"/>
      </w:pPr>
    </w:p>
    <w:p w14:paraId="10C7F51F" w14:textId="77777777" w:rsidR="007559A4" w:rsidRPr="0029086F" w:rsidRDefault="007559A4" w:rsidP="007559A4">
      <w:pPr>
        <w:spacing w:line="220" w:lineRule="atLeast"/>
        <w:jc w:val="both"/>
        <w:rPr>
          <w:rFonts w:asciiTheme="minorHAnsi" w:hAnsiTheme="minorHAnsi" w:cstheme="minorHAnsi"/>
          <w:b/>
          <w:bCs/>
          <w:sz w:val="22"/>
          <w:u w:val="single"/>
        </w:rPr>
      </w:pPr>
      <w:r w:rsidRPr="0029086F">
        <w:rPr>
          <w:rFonts w:asciiTheme="minorHAnsi" w:hAnsiTheme="minorHAnsi" w:cstheme="minorHAnsi"/>
          <w:b/>
          <w:bCs/>
          <w:sz w:val="22"/>
          <w:u w:val="single"/>
        </w:rPr>
        <w:t>SKILL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20"/>
        <w:gridCol w:w="6840"/>
      </w:tblGrid>
      <w:tr w:rsidR="00F45A8D" w:rsidRPr="0029086F" w14:paraId="19A0CB8A" w14:textId="77777777" w:rsidTr="0029086F">
        <w:tc>
          <w:tcPr>
            <w:tcW w:w="252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244C8AC0" w14:textId="77777777" w:rsidR="00F45A8D" w:rsidRPr="0029086F" w:rsidRDefault="00F45A8D" w:rsidP="00B85FF1">
            <w:r w:rsidRPr="0029086F">
              <w:rPr>
                <w:rFonts w:ascii="Calibri" w:eastAsia="Calibri" w:hAnsi="Calibri" w:cs="Calibri"/>
                <w:b/>
                <w:bCs/>
                <w:sz w:val="20"/>
                <w:szCs w:val="20"/>
              </w:rPr>
              <w:t>Frontend</w:t>
            </w:r>
          </w:p>
        </w:tc>
        <w:tc>
          <w:tcPr>
            <w:tcW w:w="6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27739ED3" w14:textId="77777777" w:rsidR="00F45A8D" w:rsidRPr="0029086F" w:rsidRDefault="00F45A8D" w:rsidP="00B85FF1">
            <w:r w:rsidRPr="0029086F">
              <w:rPr>
                <w:rFonts w:ascii="Calibri" w:eastAsia="Calibri" w:hAnsi="Calibri" w:cs="Calibri"/>
                <w:b/>
                <w:bCs/>
                <w:sz w:val="20"/>
                <w:szCs w:val="20"/>
              </w:rPr>
              <w:t>React.js</w:t>
            </w:r>
            <w:r w:rsidRPr="0029086F">
              <w:rPr>
                <w:rFonts w:ascii="Calibri" w:eastAsia="Calibri" w:hAnsi="Calibri" w:cs="Calibri"/>
                <w:sz w:val="20"/>
                <w:szCs w:val="20"/>
              </w:rPr>
              <w:t xml:space="preserve">, </w:t>
            </w:r>
            <w:r w:rsidRPr="0029086F">
              <w:rPr>
                <w:rFonts w:ascii="Calibri" w:eastAsia="Calibri" w:hAnsi="Calibri" w:cs="Calibri"/>
                <w:b/>
                <w:bCs/>
                <w:sz w:val="20"/>
                <w:szCs w:val="20"/>
              </w:rPr>
              <w:t>Next.js</w:t>
            </w:r>
            <w:r w:rsidRPr="0029086F">
              <w:rPr>
                <w:rFonts w:ascii="Calibri" w:eastAsia="Calibri" w:hAnsi="Calibri" w:cs="Calibri"/>
                <w:sz w:val="20"/>
                <w:szCs w:val="20"/>
              </w:rPr>
              <w:t xml:space="preserve">, </w:t>
            </w:r>
            <w:r w:rsidRPr="0029086F">
              <w:rPr>
                <w:rFonts w:ascii="Calibri" w:eastAsia="Calibri" w:hAnsi="Calibri" w:cs="Calibri"/>
                <w:b/>
                <w:bCs/>
                <w:sz w:val="20"/>
                <w:szCs w:val="20"/>
              </w:rPr>
              <w:t>TypeScript</w:t>
            </w:r>
            <w:r w:rsidRPr="0029086F">
              <w:rPr>
                <w:rFonts w:ascii="Calibri" w:eastAsia="Calibri" w:hAnsi="Calibri" w:cs="Calibri"/>
                <w:sz w:val="20"/>
                <w:szCs w:val="20"/>
              </w:rPr>
              <w:t>, JavaScript (ES6+), React Hooks, Context API, Custom Hooks, HOC, Suspense, React.lazy, Error Boundaries, React Router, HTML5, CSS3, Responsive Design</w:t>
            </w:r>
          </w:p>
        </w:tc>
      </w:tr>
      <w:tr w:rsidR="00F45A8D" w:rsidRPr="0029086F" w14:paraId="0B92C0C4" w14:textId="77777777" w:rsidTr="0029086F">
        <w:tc>
          <w:tcPr>
            <w:tcW w:w="252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48AD1A2A" w14:textId="6A60B2D9" w:rsidR="00F45A8D" w:rsidRPr="0029086F" w:rsidRDefault="00F45A8D" w:rsidP="00B85FF1">
            <w:r w:rsidRPr="0029086F">
              <w:rPr>
                <w:rFonts w:ascii="Calibri" w:eastAsia="Calibri" w:hAnsi="Calibri" w:cs="Calibri"/>
                <w:b/>
                <w:bCs/>
                <w:sz w:val="20"/>
                <w:szCs w:val="20"/>
              </w:rPr>
              <w:t>State &amp; API</w:t>
            </w:r>
            <w:r w:rsidR="006A3EB0" w:rsidRPr="0029086F">
              <w:rPr>
                <w:rFonts w:ascii="Calibri" w:eastAsia="Calibri" w:hAnsi="Calibri" w:cs="Calibri"/>
                <w:b/>
                <w:bCs/>
                <w:sz w:val="20"/>
                <w:szCs w:val="20"/>
              </w:rPr>
              <w:t xml:space="preserve"> Management</w:t>
            </w:r>
          </w:p>
        </w:tc>
        <w:tc>
          <w:tcPr>
            <w:tcW w:w="6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33D19D78" w14:textId="77777777" w:rsidR="00F45A8D" w:rsidRPr="0029086F" w:rsidRDefault="00F45A8D" w:rsidP="00B85FF1">
            <w:r w:rsidRPr="0029086F">
              <w:rPr>
                <w:rFonts w:ascii="Calibri" w:eastAsia="Calibri" w:hAnsi="Calibri" w:cs="Calibri"/>
                <w:sz w:val="20"/>
                <w:szCs w:val="20"/>
              </w:rPr>
              <w:t xml:space="preserve">Redux, </w:t>
            </w:r>
            <w:r w:rsidRPr="0029086F">
              <w:rPr>
                <w:rFonts w:ascii="Calibri" w:eastAsia="Calibri" w:hAnsi="Calibri" w:cs="Calibri"/>
                <w:b/>
                <w:bCs/>
                <w:sz w:val="20"/>
                <w:szCs w:val="20"/>
              </w:rPr>
              <w:t>Redux Toolkit</w:t>
            </w:r>
            <w:r w:rsidRPr="0029086F">
              <w:rPr>
                <w:rFonts w:ascii="Calibri" w:eastAsia="Calibri" w:hAnsi="Calibri" w:cs="Calibri"/>
                <w:sz w:val="20"/>
                <w:szCs w:val="20"/>
              </w:rPr>
              <w:t xml:space="preserve">, Redux Persist, </w:t>
            </w:r>
            <w:r w:rsidRPr="0029086F">
              <w:rPr>
                <w:rFonts w:ascii="Calibri" w:eastAsia="Calibri" w:hAnsi="Calibri" w:cs="Calibri"/>
                <w:b/>
                <w:bCs/>
                <w:sz w:val="20"/>
                <w:szCs w:val="20"/>
              </w:rPr>
              <w:t>Zustand</w:t>
            </w:r>
            <w:r w:rsidRPr="0029086F">
              <w:rPr>
                <w:rFonts w:ascii="Calibri" w:eastAsia="Calibri" w:hAnsi="Calibri" w:cs="Calibri"/>
                <w:sz w:val="20"/>
                <w:szCs w:val="20"/>
              </w:rPr>
              <w:t xml:space="preserve">, React Query (TanStack Query), RTK Query, </w:t>
            </w:r>
            <w:r w:rsidRPr="0029086F">
              <w:rPr>
                <w:rFonts w:ascii="Calibri" w:eastAsia="Calibri" w:hAnsi="Calibri" w:cs="Calibri"/>
                <w:b/>
                <w:bCs/>
                <w:sz w:val="20"/>
                <w:szCs w:val="20"/>
              </w:rPr>
              <w:t>REST APIs</w:t>
            </w:r>
            <w:r w:rsidRPr="0029086F">
              <w:rPr>
                <w:rFonts w:ascii="Calibri" w:eastAsia="Calibri" w:hAnsi="Calibri" w:cs="Calibri"/>
                <w:sz w:val="20"/>
                <w:szCs w:val="20"/>
              </w:rPr>
              <w:t xml:space="preserve">, </w:t>
            </w:r>
            <w:r w:rsidRPr="0029086F">
              <w:rPr>
                <w:rFonts w:ascii="Calibri" w:eastAsia="Calibri" w:hAnsi="Calibri" w:cs="Calibri"/>
                <w:b/>
                <w:bCs/>
                <w:sz w:val="20"/>
                <w:szCs w:val="20"/>
              </w:rPr>
              <w:t>GraphQL</w:t>
            </w:r>
            <w:r w:rsidRPr="0029086F">
              <w:rPr>
                <w:rFonts w:ascii="Calibri" w:eastAsia="Calibri" w:hAnsi="Calibri" w:cs="Calibri"/>
                <w:sz w:val="20"/>
                <w:szCs w:val="20"/>
              </w:rPr>
              <w:t>, Apollo Client, Axios, Fetch API</w:t>
            </w:r>
          </w:p>
        </w:tc>
      </w:tr>
      <w:tr w:rsidR="00F45A8D" w:rsidRPr="0029086F" w14:paraId="3D433B79" w14:textId="77777777" w:rsidTr="0029086F">
        <w:tc>
          <w:tcPr>
            <w:tcW w:w="252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17F9CD36" w14:textId="12701C97" w:rsidR="00F45A8D" w:rsidRPr="0029086F" w:rsidRDefault="00F45A8D" w:rsidP="00B85FF1">
            <w:r w:rsidRPr="0029086F">
              <w:rPr>
                <w:rFonts w:ascii="Calibri" w:eastAsia="Calibri" w:hAnsi="Calibri" w:cs="Calibri"/>
                <w:b/>
                <w:bCs/>
                <w:sz w:val="20"/>
                <w:szCs w:val="20"/>
              </w:rPr>
              <w:t xml:space="preserve">UI </w:t>
            </w:r>
            <w:r w:rsidR="006A3EB0" w:rsidRPr="0029086F">
              <w:rPr>
                <w:rFonts w:ascii="Calibri" w:eastAsia="Calibri" w:hAnsi="Calibri" w:cs="Calibri"/>
                <w:b/>
                <w:bCs/>
                <w:sz w:val="20"/>
                <w:szCs w:val="20"/>
              </w:rPr>
              <w:t xml:space="preserve">Engineering </w:t>
            </w:r>
            <w:r w:rsidRPr="0029086F">
              <w:rPr>
                <w:rFonts w:ascii="Calibri" w:eastAsia="Calibri" w:hAnsi="Calibri" w:cs="Calibri"/>
                <w:b/>
                <w:bCs/>
                <w:sz w:val="20"/>
                <w:szCs w:val="20"/>
              </w:rPr>
              <w:t>&amp; Forms</w:t>
            </w:r>
          </w:p>
        </w:tc>
        <w:tc>
          <w:tcPr>
            <w:tcW w:w="6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65425852" w14:textId="28B53BFD" w:rsidR="00F45A8D" w:rsidRPr="0029086F" w:rsidRDefault="00F45A8D" w:rsidP="00B85FF1">
            <w:r w:rsidRPr="0029086F">
              <w:rPr>
                <w:rFonts w:ascii="Calibri" w:eastAsia="Calibri" w:hAnsi="Calibri" w:cs="Calibri"/>
                <w:sz w:val="20"/>
                <w:szCs w:val="20"/>
              </w:rPr>
              <w:t xml:space="preserve">Tailwind CSS, Material UI, Chakra UI, Styled Components, SCSS, CSS Modules, Bootstrap, React Hook Form, Formik, Zod, </w:t>
            </w:r>
            <w:r w:rsidRPr="0029086F">
              <w:rPr>
                <w:rFonts w:ascii="Calibri" w:eastAsia="Calibri" w:hAnsi="Calibri" w:cs="Calibri"/>
                <w:b/>
                <w:bCs/>
                <w:sz w:val="20"/>
                <w:szCs w:val="20"/>
              </w:rPr>
              <w:t>WCAG 2.1 AA</w:t>
            </w:r>
            <w:r w:rsidRPr="0029086F">
              <w:rPr>
                <w:rFonts w:ascii="Calibri" w:eastAsia="Calibri" w:hAnsi="Calibri" w:cs="Calibri"/>
                <w:sz w:val="20"/>
                <w:szCs w:val="20"/>
              </w:rPr>
              <w:t>, ARIA</w:t>
            </w:r>
          </w:p>
        </w:tc>
      </w:tr>
      <w:tr w:rsidR="00F45A8D" w:rsidRPr="0029086F" w14:paraId="4176B3EC" w14:textId="77777777" w:rsidTr="0029086F">
        <w:tc>
          <w:tcPr>
            <w:tcW w:w="252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574D6A32" w14:textId="3F853A86" w:rsidR="00F45A8D" w:rsidRPr="0029086F" w:rsidRDefault="00F45A8D" w:rsidP="00B85FF1">
            <w:r w:rsidRPr="0029086F">
              <w:rPr>
                <w:rFonts w:ascii="Calibri" w:eastAsia="Calibri" w:hAnsi="Calibri" w:cs="Calibri"/>
                <w:b/>
                <w:bCs/>
                <w:sz w:val="20"/>
                <w:szCs w:val="20"/>
              </w:rPr>
              <w:t>F</w:t>
            </w:r>
            <w:r w:rsidR="006A3EB0" w:rsidRPr="0029086F">
              <w:rPr>
                <w:rFonts w:ascii="Calibri" w:eastAsia="Calibri" w:hAnsi="Calibri" w:cs="Calibri"/>
                <w:b/>
                <w:bCs/>
                <w:sz w:val="20"/>
                <w:szCs w:val="20"/>
              </w:rPr>
              <w:t>rontend</w:t>
            </w:r>
            <w:r w:rsidRPr="0029086F">
              <w:rPr>
                <w:rFonts w:ascii="Calibri" w:eastAsia="Calibri" w:hAnsi="Calibri" w:cs="Calibri"/>
                <w:b/>
                <w:bCs/>
                <w:sz w:val="20"/>
                <w:szCs w:val="20"/>
              </w:rPr>
              <w:t xml:space="preserve"> Architecture</w:t>
            </w:r>
          </w:p>
        </w:tc>
        <w:tc>
          <w:tcPr>
            <w:tcW w:w="6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4FEFE6D1" w14:textId="77777777" w:rsidR="00F45A8D" w:rsidRPr="0029086F" w:rsidRDefault="00F45A8D" w:rsidP="00B85FF1">
            <w:r w:rsidRPr="0029086F">
              <w:rPr>
                <w:rFonts w:ascii="Calibri" w:eastAsia="Calibri" w:hAnsi="Calibri" w:cs="Calibri"/>
                <w:sz w:val="20"/>
                <w:szCs w:val="20"/>
              </w:rPr>
              <w:t xml:space="preserve">SPA, </w:t>
            </w:r>
            <w:r w:rsidRPr="0029086F">
              <w:rPr>
                <w:rFonts w:ascii="Calibri" w:eastAsia="Calibri" w:hAnsi="Calibri" w:cs="Calibri"/>
                <w:b/>
                <w:bCs/>
                <w:sz w:val="20"/>
                <w:szCs w:val="20"/>
              </w:rPr>
              <w:t>SSR</w:t>
            </w:r>
            <w:r w:rsidRPr="0029086F">
              <w:rPr>
                <w:rFonts w:ascii="Calibri" w:eastAsia="Calibri" w:hAnsi="Calibri" w:cs="Calibri"/>
                <w:sz w:val="20"/>
                <w:szCs w:val="20"/>
              </w:rPr>
              <w:t xml:space="preserve">, </w:t>
            </w:r>
            <w:r w:rsidRPr="0029086F">
              <w:rPr>
                <w:rFonts w:ascii="Calibri" w:eastAsia="Calibri" w:hAnsi="Calibri" w:cs="Calibri"/>
                <w:b/>
                <w:bCs/>
                <w:sz w:val="20"/>
                <w:szCs w:val="20"/>
              </w:rPr>
              <w:t>SSG</w:t>
            </w:r>
            <w:r w:rsidRPr="0029086F">
              <w:rPr>
                <w:rFonts w:ascii="Calibri" w:eastAsia="Calibri" w:hAnsi="Calibri" w:cs="Calibri"/>
                <w:sz w:val="20"/>
                <w:szCs w:val="20"/>
              </w:rPr>
              <w:t xml:space="preserve">, App Router, Code Splitting, Lazy Loading, Component-Driven Architecture, Design Systems, </w:t>
            </w:r>
            <w:r w:rsidRPr="0029086F">
              <w:rPr>
                <w:rFonts w:ascii="Calibri" w:eastAsia="Calibri" w:hAnsi="Calibri" w:cs="Calibri"/>
                <w:b/>
                <w:bCs/>
                <w:sz w:val="20"/>
                <w:szCs w:val="20"/>
              </w:rPr>
              <w:t>Micro Frontends</w:t>
            </w:r>
            <w:r w:rsidRPr="0029086F">
              <w:rPr>
                <w:rFonts w:ascii="Calibri" w:eastAsia="Calibri" w:hAnsi="Calibri" w:cs="Calibri"/>
                <w:sz w:val="20"/>
                <w:szCs w:val="20"/>
              </w:rPr>
              <w:t>, Core Web Vitals</w:t>
            </w:r>
          </w:p>
        </w:tc>
      </w:tr>
      <w:tr w:rsidR="00F45A8D" w:rsidRPr="0029086F" w14:paraId="29EB8C9E" w14:textId="77777777" w:rsidTr="0029086F">
        <w:tc>
          <w:tcPr>
            <w:tcW w:w="252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01E12FF7" w14:textId="77777777" w:rsidR="00F45A8D" w:rsidRPr="0029086F" w:rsidRDefault="00F45A8D" w:rsidP="00B85FF1">
            <w:r w:rsidRPr="0029086F">
              <w:rPr>
                <w:rFonts w:ascii="Calibri" w:eastAsia="Calibri" w:hAnsi="Calibri" w:cs="Calibri"/>
                <w:b/>
                <w:bCs/>
                <w:sz w:val="20"/>
                <w:szCs w:val="20"/>
              </w:rPr>
              <w:lastRenderedPageBreak/>
              <w:t>AI / GenAI</w:t>
            </w:r>
          </w:p>
        </w:tc>
        <w:tc>
          <w:tcPr>
            <w:tcW w:w="6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36F9D84B" w14:textId="77777777" w:rsidR="00F45A8D" w:rsidRPr="0029086F" w:rsidRDefault="00F45A8D" w:rsidP="00B85FF1">
            <w:r w:rsidRPr="0029086F">
              <w:rPr>
                <w:rFonts w:ascii="Calibri" w:eastAsia="Calibri" w:hAnsi="Calibri" w:cs="Calibri"/>
                <w:b/>
                <w:bCs/>
                <w:sz w:val="20"/>
                <w:szCs w:val="20"/>
              </w:rPr>
              <w:t>OpenAI API</w:t>
            </w:r>
            <w:r w:rsidRPr="0029086F">
              <w:rPr>
                <w:rFonts w:ascii="Calibri" w:eastAsia="Calibri" w:hAnsi="Calibri" w:cs="Calibri"/>
                <w:sz w:val="20"/>
                <w:szCs w:val="20"/>
              </w:rPr>
              <w:t xml:space="preserve">, Conversational Interfaces, Streaming Responses (SSE), Prompt Context Management, </w:t>
            </w:r>
            <w:r w:rsidRPr="0029086F">
              <w:rPr>
                <w:rFonts w:ascii="Calibri" w:eastAsia="Calibri" w:hAnsi="Calibri" w:cs="Calibri"/>
                <w:b/>
                <w:bCs/>
                <w:sz w:val="20"/>
                <w:szCs w:val="20"/>
              </w:rPr>
              <w:t>Claude Code</w:t>
            </w:r>
            <w:r w:rsidRPr="0029086F">
              <w:rPr>
                <w:rFonts w:ascii="Calibri" w:eastAsia="Calibri" w:hAnsi="Calibri" w:cs="Calibri"/>
                <w:sz w:val="20"/>
                <w:szCs w:val="20"/>
              </w:rPr>
              <w:t xml:space="preserve">, </w:t>
            </w:r>
            <w:r w:rsidRPr="0029086F">
              <w:rPr>
                <w:rFonts w:ascii="Calibri" w:eastAsia="Calibri" w:hAnsi="Calibri" w:cs="Calibri"/>
                <w:b/>
                <w:bCs/>
                <w:sz w:val="20"/>
                <w:szCs w:val="20"/>
              </w:rPr>
              <w:t>GitHub Copilot</w:t>
            </w:r>
            <w:r w:rsidRPr="0029086F">
              <w:rPr>
                <w:rFonts w:ascii="Calibri" w:eastAsia="Calibri" w:hAnsi="Calibri" w:cs="Calibri"/>
                <w:sz w:val="20"/>
                <w:szCs w:val="20"/>
              </w:rPr>
              <w:t>, Cursor, AI-Assisted Development</w:t>
            </w:r>
          </w:p>
        </w:tc>
      </w:tr>
      <w:tr w:rsidR="00F45A8D" w:rsidRPr="0029086F" w14:paraId="784CDCC5" w14:textId="77777777" w:rsidTr="0029086F">
        <w:tc>
          <w:tcPr>
            <w:tcW w:w="252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4C7E4BEF" w14:textId="77777777" w:rsidR="00F45A8D" w:rsidRPr="0029086F" w:rsidRDefault="00F45A8D" w:rsidP="00B85FF1">
            <w:r w:rsidRPr="0029086F">
              <w:rPr>
                <w:rFonts w:ascii="Calibri" w:eastAsia="Calibri" w:hAnsi="Calibri" w:cs="Calibri"/>
                <w:b/>
                <w:bCs/>
                <w:sz w:val="20"/>
                <w:szCs w:val="20"/>
              </w:rPr>
              <w:t>Backend &amp; Data</w:t>
            </w:r>
          </w:p>
        </w:tc>
        <w:tc>
          <w:tcPr>
            <w:tcW w:w="6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2433F50E" w14:textId="4C587C11" w:rsidR="00F45A8D" w:rsidRPr="0029086F" w:rsidRDefault="00F45A8D" w:rsidP="00B85FF1">
            <w:r w:rsidRPr="0029086F">
              <w:rPr>
                <w:rFonts w:ascii="Calibri" w:eastAsia="Calibri" w:hAnsi="Calibri" w:cs="Calibri"/>
                <w:b/>
                <w:bCs/>
                <w:sz w:val="20"/>
                <w:szCs w:val="20"/>
              </w:rPr>
              <w:t>Node.js</w:t>
            </w:r>
            <w:r w:rsidRPr="0029086F">
              <w:rPr>
                <w:rFonts w:ascii="Calibri" w:eastAsia="Calibri" w:hAnsi="Calibri" w:cs="Calibri"/>
                <w:sz w:val="20"/>
                <w:szCs w:val="20"/>
              </w:rPr>
              <w:t xml:space="preserve">, </w:t>
            </w:r>
            <w:r w:rsidRPr="0029086F">
              <w:rPr>
                <w:rFonts w:ascii="Calibri" w:eastAsia="Calibri" w:hAnsi="Calibri" w:cs="Calibri"/>
                <w:b/>
                <w:bCs/>
                <w:sz w:val="20"/>
                <w:szCs w:val="20"/>
              </w:rPr>
              <w:t>Express.js</w:t>
            </w:r>
            <w:r w:rsidRPr="0029086F">
              <w:rPr>
                <w:rFonts w:ascii="Calibri" w:eastAsia="Calibri" w:hAnsi="Calibri" w:cs="Calibri"/>
                <w:sz w:val="20"/>
                <w:szCs w:val="20"/>
              </w:rPr>
              <w:t xml:space="preserve">, </w:t>
            </w:r>
            <w:r w:rsidRPr="0029086F">
              <w:rPr>
                <w:rFonts w:ascii="Calibri" w:eastAsia="Calibri" w:hAnsi="Calibri" w:cs="Calibri"/>
                <w:b/>
                <w:bCs/>
                <w:sz w:val="20"/>
                <w:szCs w:val="20"/>
              </w:rPr>
              <w:t>FastAPI</w:t>
            </w:r>
            <w:r w:rsidRPr="0029086F">
              <w:rPr>
                <w:rFonts w:ascii="Calibri" w:eastAsia="Calibri" w:hAnsi="Calibri" w:cs="Calibri"/>
                <w:sz w:val="20"/>
                <w:szCs w:val="20"/>
              </w:rPr>
              <w:t xml:space="preserve">, </w:t>
            </w:r>
            <w:r w:rsidRPr="0029086F">
              <w:rPr>
                <w:rFonts w:ascii="Calibri" w:eastAsia="Calibri" w:hAnsi="Calibri" w:cs="Calibri"/>
                <w:b/>
                <w:bCs/>
                <w:sz w:val="20"/>
                <w:szCs w:val="20"/>
              </w:rPr>
              <w:t>Python 3.x</w:t>
            </w:r>
            <w:r w:rsidRPr="0029086F">
              <w:rPr>
                <w:rFonts w:ascii="Calibri" w:eastAsia="Calibri" w:hAnsi="Calibri" w:cs="Calibri"/>
                <w:sz w:val="20"/>
                <w:szCs w:val="20"/>
              </w:rPr>
              <w:t xml:space="preserve">, </w:t>
            </w:r>
            <w:r w:rsidRPr="0029086F">
              <w:rPr>
                <w:rFonts w:ascii="Calibri" w:eastAsia="Calibri" w:hAnsi="Calibri" w:cs="Calibri"/>
                <w:b/>
                <w:bCs/>
                <w:sz w:val="20"/>
                <w:szCs w:val="20"/>
              </w:rPr>
              <w:t>PostgreSQL</w:t>
            </w:r>
            <w:r w:rsidRPr="0029086F">
              <w:rPr>
                <w:rFonts w:ascii="Calibri" w:eastAsia="Calibri" w:hAnsi="Calibri" w:cs="Calibri"/>
                <w:sz w:val="20"/>
                <w:szCs w:val="20"/>
              </w:rPr>
              <w:t>, DynamoDB, MongoDB, Redis, SQLAlchemy, Alembic, Pydantic v2, JWT, OAuth 2.0, RBAC, bcrypt/passlib</w:t>
            </w:r>
          </w:p>
        </w:tc>
      </w:tr>
      <w:tr w:rsidR="00F45A8D" w:rsidRPr="0029086F" w14:paraId="7B7C3871" w14:textId="77777777" w:rsidTr="0029086F">
        <w:tc>
          <w:tcPr>
            <w:tcW w:w="252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37BE64BB" w14:textId="77777777" w:rsidR="00F45A8D" w:rsidRPr="0029086F" w:rsidRDefault="00F45A8D" w:rsidP="00B85FF1">
            <w:r w:rsidRPr="0029086F">
              <w:rPr>
                <w:rFonts w:ascii="Calibri" w:eastAsia="Calibri" w:hAnsi="Calibri" w:cs="Calibri"/>
                <w:b/>
                <w:bCs/>
                <w:sz w:val="20"/>
                <w:szCs w:val="20"/>
              </w:rPr>
              <w:t>Cloud &amp; DevOps</w:t>
            </w:r>
          </w:p>
        </w:tc>
        <w:tc>
          <w:tcPr>
            <w:tcW w:w="6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1E2B3AD1" w14:textId="77777777" w:rsidR="00F45A8D" w:rsidRPr="0029086F" w:rsidRDefault="00F45A8D" w:rsidP="00B85FF1">
            <w:r w:rsidRPr="0029086F">
              <w:rPr>
                <w:rFonts w:ascii="Calibri" w:eastAsia="Calibri" w:hAnsi="Calibri" w:cs="Calibri"/>
                <w:b/>
                <w:bCs/>
                <w:sz w:val="20"/>
                <w:szCs w:val="20"/>
              </w:rPr>
              <w:t>AWS</w:t>
            </w:r>
            <w:r w:rsidRPr="0029086F">
              <w:rPr>
                <w:rFonts w:ascii="Calibri" w:eastAsia="Calibri" w:hAnsi="Calibri" w:cs="Calibri"/>
                <w:sz w:val="20"/>
                <w:szCs w:val="20"/>
              </w:rPr>
              <w:t xml:space="preserve"> (Lambda, S3, CloudFront, API Gateway, RDS, EC2, ECS, CDK), </w:t>
            </w:r>
            <w:r w:rsidRPr="0029086F">
              <w:rPr>
                <w:rFonts w:ascii="Calibri" w:eastAsia="Calibri" w:hAnsi="Calibri" w:cs="Calibri"/>
                <w:b/>
                <w:bCs/>
                <w:sz w:val="20"/>
                <w:szCs w:val="20"/>
              </w:rPr>
              <w:t>Docker</w:t>
            </w:r>
            <w:r w:rsidRPr="0029086F">
              <w:rPr>
                <w:rFonts w:ascii="Calibri" w:eastAsia="Calibri" w:hAnsi="Calibri" w:cs="Calibri"/>
                <w:sz w:val="20"/>
                <w:szCs w:val="20"/>
              </w:rPr>
              <w:t xml:space="preserve">, Kubernetes, </w:t>
            </w:r>
            <w:r w:rsidRPr="0029086F">
              <w:rPr>
                <w:rFonts w:ascii="Calibri" w:eastAsia="Calibri" w:hAnsi="Calibri" w:cs="Calibri"/>
                <w:b/>
                <w:bCs/>
                <w:sz w:val="20"/>
                <w:szCs w:val="20"/>
              </w:rPr>
              <w:t>GitHub Actions</w:t>
            </w:r>
            <w:r w:rsidRPr="0029086F">
              <w:rPr>
                <w:rFonts w:ascii="Calibri" w:eastAsia="Calibri" w:hAnsi="Calibri" w:cs="Calibri"/>
                <w:sz w:val="20"/>
                <w:szCs w:val="20"/>
              </w:rPr>
              <w:t xml:space="preserve">, </w:t>
            </w:r>
            <w:r w:rsidRPr="0029086F">
              <w:rPr>
                <w:rFonts w:ascii="Calibri" w:eastAsia="Calibri" w:hAnsi="Calibri" w:cs="Calibri"/>
                <w:b/>
                <w:bCs/>
                <w:sz w:val="20"/>
                <w:szCs w:val="20"/>
              </w:rPr>
              <w:t>Jenkins</w:t>
            </w:r>
            <w:r w:rsidRPr="0029086F">
              <w:rPr>
                <w:rFonts w:ascii="Calibri" w:eastAsia="Calibri" w:hAnsi="Calibri" w:cs="Calibri"/>
                <w:sz w:val="20"/>
                <w:szCs w:val="20"/>
              </w:rPr>
              <w:t xml:space="preserve">, </w:t>
            </w:r>
            <w:r w:rsidRPr="0029086F">
              <w:rPr>
                <w:rFonts w:ascii="Calibri" w:eastAsia="Calibri" w:hAnsi="Calibri" w:cs="Calibri"/>
                <w:b/>
                <w:bCs/>
                <w:sz w:val="20"/>
                <w:szCs w:val="20"/>
              </w:rPr>
              <w:t>CI/CD</w:t>
            </w:r>
            <w:r w:rsidRPr="0029086F">
              <w:rPr>
                <w:rFonts w:ascii="Calibri" w:eastAsia="Calibri" w:hAnsi="Calibri" w:cs="Calibri"/>
                <w:sz w:val="20"/>
                <w:szCs w:val="20"/>
              </w:rPr>
              <w:t xml:space="preserve"> Pipelines</w:t>
            </w:r>
          </w:p>
        </w:tc>
      </w:tr>
      <w:tr w:rsidR="00F45A8D" w:rsidRPr="0029086F" w14:paraId="7E4031E6" w14:textId="77777777" w:rsidTr="0029086F">
        <w:tc>
          <w:tcPr>
            <w:tcW w:w="252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678E430E" w14:textId="77777777" w:rsidR="00F45A8D" w:rsidRPr="0029086F" w:rsidRDefault="00F45A8D" w:rsidP="00B85FF1">
            <w:r w:rsidRPr="0029086F">
              <w:rPr>
                <w:rFonts w:ascii="Calibri" w:eastAsia="Calibri" w:hAnsi="Calibri" w:cs="Calibri"/>
                <w:b/>
                <w:bCs/>
                <w:sz w:val="20"/>
                <w:szCs w:val="20"/>
              </w:rPr>
              <w:t>Testing &amp; Tools</w:t>
            </w:r>
          </w:p>
        </w:tc>
        <w:tc>
          <w:tcPr>
            <w:tcW w:w="6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57AF619A" w14:textId="77777777" w:rsidR="00F45A8D" w:rsidRPr="0029086F" w:rsidRDefault="00F45A8D" w:rsidP="00B85FF1">
            <w:r w:rsidRPr="0029086F">
              <w:rPr>
                <w:rFonts w:ascii="Calibri" w:eastAsia="Calibri" w:hAnsi="Calibri" w:cs="Calibri"/>
                <w:b/>
                <w:bCs/>
                <w:sz w:val="20"/>
                <w:szCs w:val="20"/>
              </w:rPr>
              <w:t>Jest</w:t>
            </w:r>
            <w:r w:rsidRPr="0029086F">
              <w:rPr>
                <w:rFonts w:ascii="Calibri" w:eastAsia="Calibri" w:hAnsi="Calibri" w:cs="Calibri"/>
                <w:sz w:val="20"/>
                <w:szCs w:val="20"/>
              </w:rPr>
              <w:t xml:space="preserve">, </w:t>
            </w:r>
            <w:r w:rsidRPr="0029086F">
              <w:rPr>
                <w:rFonts w:ascii="Calibri" w:eastAsia="Calibri" w:hAnsi="Calibri" w:cs="Calibri"/>
                <w:b/>
                <w:bCs/>
                <w:sz w:val="20"/>
                <w:szCs w:val="20"/>
              </w:rPr>
              <w:t>React Testing Library</w:t>
            </w:r>
            <w:r w:rsidRPr="0029086F">
              <w:rPr>
                <w:rFonts w:ascii="Calibri" w:eastAsia="Calibri" w:hAnsi="Calibri" w:cs="Calibri"/>
                <w:sz w:val="20"/>
                <w:szCs w:val="20"/>
              </w:rPr>
              <w:t xml:space="preserve">, </w:t>
            </w:r>
            <w:r w:rsidRPr="0029086F">
              <w:rPr>
                <w:rFonts w:ascii="Calibri" w:eastAsia="Calibri" w:hAnsi="Calibri" w:cs="Calibri"/>
                <w:b/>
                <w:bCs/>
                <w:sz w:val="20"/>
                <w:szCs w:val="20"/>
              </w:rPr>
              <w:t>pytest</w:t>
            </w:r>
            <w:r w:rsidRPr="0029086F">
              <w:rPr>
                <w:rFonts w:ascii="Calibri" w:eastAsia="Calibri" w:hAnsi="Calibri" w:cs="Calibri"/>
                <w:sz w:val="20"/>
                <w:szCs w:val="20"/>
              </w:rPr>
              <w:t xml:space="preserve">, Git, GitHub, Jira, Confluence, </w:t>
            </w:r>
            <w:r w:rsidRPr="0029086F">
              <w:rPr>
                <w:rFonts w:ascii="Calibri" w:eastAsia="Calibri" w:hAnsi="Calibri" w:cs="Calibri"/>
                <w:b/>
                <w:bCs/>
                <w:sz w:val="20"/>
                <w:szCs w:val="20"/>
              </w:rPr>
              <w:t>Agile</w:t>
            </w:r>
            <w:r w:rsidRPr="0029086F">
              <w:rPr>
                <w:rFonts w:ascii="Calibri" w:eastAsia="Calibri" w:hAnsi="Calibri" w:cs="Calibri"/>
                <w:sz w:val="20"/>
                <w:szCs w:val="20"/>
              </w:rPr>
              <w:t>, Scrum</w:t>
            </w:r>
          </w:p>
        </w:tc>
      </w:tr>
      <w:tr w:rsidR="00F45A8D" w:rsidRPr="0029086F" w14:paraId="57DABCBC" w14:textId="77777777" w:rsidTr="0029086F">
        <w:tc>
          <w:tcPr>
            <w:tcW w:w="252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7FC74667" w14:textId="77777777" w:rsidR="00F45A8D" w:rsidRPr="0029086F" w:rsidRDefault="00F45A8D" w:rsidP="00B85FF1">
            <w:r w:rsidRPr="0029086F">
              <w:rPr>
                <w:rFonts w:ascii="Calibri" w:eastAsia="Calibri" w:hAnsi="Calibri" w:cs="Calibri"/>
                <w:b/>
                <w:bCs/>
                <w:sz w:val="20"/>
                <w:szCs w:val="20"/>
              </w:rPr>
              <w:t>Observability</w:t>
            </w:r>
          </w:p>
        </w:tc>
        <w:tc>
          <w:tcPr>
            <w:tcW w:w="6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1AE4D561" w14:textId="0C84E553" w:rsidR="00F45A8D" w:rsidRPr="0029086F" w:rsidRDefault="00F45A8D" w:rsidP="00B85FF1">
            <w:r w:rsidRPr="0029086F">
              <w:rPr>
                <w:rFonts w:ascii="Calibri" w:eastAsia="Calibri" w:hAnsi="Calibri" w:cs="Calibri"/>
                <w:b/>
                <w:bCs/>
                <w:sz w:val="20"/>
                <w:szCs w:val="20"/>
              </w:rPr>
              <w:t>Sentry</w:t>
            </w:r>
            <w:r w:rsidRPr="0029086F">
              <w:rPr>
                <w:rFonts w:ascii="Calibri" w:eastAsia="Calibri" w:hAnsi="Calibri" w:cs="Calibri"/>
                <w:sz w:val="20"/>
                <w:szCs w:val="20"/>
              </w:rPr>
              <w:t xml:space="preserve">, </w:t>
            </w:r>
            <w:r w:rsidRPr="0029086F">
              <w:rPr>
                <w:rFonts w:ascii="Calibri" w:eastAsia="Calibri" w:hAnsi="Calibri" w:cs="Calibri"/>
                <w:b/>
                <w:bCs/>
                <w:sz w:val="20"/>
                <w:szCs w:val="20"/>
              </w:rPr>
              <w:t>LogRocket</w:t>
            </w:r>
            <w:r w:rsidRPr="0029086F">
              <w:rPr>
                <w:rFonts w:ascii="Calibri" w:eastAsia="Calibri" w:hAnsi="Calibri" w:cs="Calibri"/>
                <w:sz w:val="20"/>
                <w:szCs w:val="20"/>
              </w:rPr>
              <w:t xml:space="preserve">, Performance Optimization, Core Web Vitals, Debugging, Code Reviews, Technical Design, </w:t>
            </w:r>
            <w:r w:rsidRPr="0029086F">
              <w:rPr>
                <w:rFonts w:ascii="Calibri" w:eastAsia="Calibri" w:hAnsi="Calibri" w:cs="Calibri"/>
                <w:b/>
                <w:bCs/>
                <w:sz w:val="20"/>
                <w:szCs w:val="20"/>
              </w:rPr>
              <w:t>LLD</w:t>
            </w:r>
            <w:r w:rsidRPr="0029086F">
              <w:rPr>
                <w:rFonts w:ascii="Calibri" w:eastAsia="Calibri" w:hAnsi="Calibri" w:cs="Calibri"/>
                <w:sz w:val="20"/>
                <w:szCs w:val="20"/>
              </w:rPr>
              <w:t>, Production Support</w:t>
            </w:r>
          </w:p>
        </w:tc>
      </w:tr>
      <w:tr w:rsidR="00F45A8D" w:rsidRPr="0029086F" w14:paraId="3FE7FC32" w14:textId="77777777" w:rsidTr="0029086F">
        <w:tc>
          <w:tcPr>
            <w:tcW w:w="252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7D87519C" w14:textId="77777777" w:rsidR="00F45A8D" w:rsidRPr="0029086F" w:rsidRDefault="00F45A8D" w:rsidP="00B85FF1">
            <w:r w:rsidRPr="0029086F">
              <w:rPr>
                <w:rFonts w:ascii="Calibri" w:eastAsia="Calibri" w:hAnsi="Calibri" w:cs="Calibri"/>
                <w:b/>
                <w:bCs/>
                <w:sz w:val="20"/>
                <w:szCs w:val="20"/>
              </w:rPr>
              <w:t>Specialized</w:t>
            </w:r>
          </w:p>
        </w:tc>
        <w:tc>
          <w:tcPr>
            <w:tcW w:w="684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60" w:type="dxa"/>
              <w:left w:w="120" w:type="dxa"/>
              <w:bottom w:w="60" w:type="dxa"/>
              <w:right w:w="120" w:type="dxa"/>
            </w:tcMar>
          </w:tcPr>
          <w:p w14:paraId="4B52BB4B" w14:textId="77777777" w:rsidR="00F45A8D" w:rsidRPr="0029086F" w:rsidRDefault="00F45A8D" w:rsidP="00B85FF1">
            <w:r w:rsidRPr="0029086F">
              <w:rPr>
                <w:rFonts w:ascii="Calibri" w:eastAsia="Calibri" w:hAnsi="Calibri" w:cs="Calibri"/>
                <w:sz w:val="20"/>
                <w:szCs w:val="20"/>
              </w:rPr>
              <w:t>Browser Extensions (Manifest V3, Declarative Net Request), Cordova</w:t>
            </w:r>
          </w:p>
        </w:tc>
      </w:tr>
    </w:tbl>
    <w:p w14:paraId="1CEB56F9" w14:textId="77777777" w:rsidR="007559A4" w:rsidRPr="0029086F" w:rsidRDefault="007559A4" w:rsidP="007559A4">
      <w:pPr>
        <w:spacing w:line="260" w:lineRule="atLeast"/>
        <w:jc w:val="both"/>
        <w:rPr>
          <w:rFonts w:asciiTheme="minorHAnsi" w:hAnsiTheme="minorHAnsi" w:cstheme="minorHAnsi"/>
          <w:b/>
          <w:bCs/>
          <w:sz w:val="22"/>
        </w:rPr>
      </w:pPr>
    </w:p>
    <w:p w14:paraId="454B4C69" w14:textId="73215250" w:rsidR="00F45A8D" w:rsidRPr="0029086F" w:rsidRDefault="007559A4">
      <w:pPr>
        <w:spacing w:before="120" w:after="40"/>
        <w:rPr>
          <w:rFonts w:asciiTheme="minorHAnsi" w:hAnsiTheme="minorHAnsi" w:cstheme="minorHAnsi"/>
          <w:sz w:val="22"/>
        </w:rPr>
      </w:pPr>
      <w:r w:rsidRPr="0029086F">
        <w:rPr>
          <w:rFonts w:asciiTheme="minorHAnsi" w:hAnsiTheme="minorHAnsi" w:cstheme="minorHAnsi"/>
          <w:b/>
          <w:bCs/>
          <w:sz w:val="22"/>
          <w:u w:val="single"/>
        </w:rPr>
        <w:t>PROFESSIONAL WORK EXPERIENCE</w:t>
      </w:r>
    </w:p>
    <w:p w14:paraId="78A574A2" w14:textId="237CC7F1" w:rsidR="00E33BBB" w:rsidRPr="00181F76" w:rsidRDefault="008325A6" w:rsidP="00E33BBB">
      <w:pPr>
        <w:spacing w:before="160" w:after="60"/>
        <w:rPr>
          <w:kern w:val="2"/>
          <w:sz w:val="32"/>
          <w:u w:val="single"/>
          <w:lang w:val="en-IN" w:eastAsia="en-IN"/>
          <w14:ligatures w14:val="standardContextual"/>
        </w:rPr>
      </w:pPr>
      <w:r w:rsidRPr="00181F76">
        <w:rPr>
          <w:rFonts w:ascii="Calibri" w:hAnsi="Calibri" w:cs="Calibri"/>
          <w:b/>
          <w:bCs/>
          <w:color w:val="000000"/>
          <w:sz w:val="28"/>
          <w:u w:val="single"/>
        </w:rPr>
        <w:t>Blue Cross Blue Shield</w:t>
      </w:r>
    </w:p>
    <w:p w14:paraId="415195E8" w14:textId="50B2BD2E" w:rsidR="00E51996" w:rsidRPr="00E33BBB" w:rsidRDefault="00E51996" w:rsidP="00E33BBB">
      <w:pPr>
        <w:spacing w:before="160" w:after="60"/>
        <w:ind w:firstLine="360"/>
        <w:rPr>
          <w:kern w:val="2"/>
          <w:lang w:val="en-IN" w:eastAsia="en-IN"/>
          <w14:ligatures w14:val="standardContextual"/>
        </w:rPr>
      </w:pPr>
      <w:r w:rsidRPr="0067592F">
        <w:rPr>
          <w:rFonts w:ascii="Calibri" w:eastAsia="Calibri" w:hAnsi="Calibri" w:cs="Calibri"/>
          <w:b/>
          <w:bCs/>
          <w:sz w:val="21"/>
          <w:szCs w:val="21"/>
        </w:rPr>
        <w:t xml:space="preserve">Total </w:t>
      </w:r>
      <w:proofErr w:type="spellStart"/>
      <w:r w:rsidRPr="0067592F">
        <w:rPr>
          <w:rFonts w:ascii="Calibri" w:eastAsia="Calibri" w:hAnsi="Calibri" w:cs="Calibri"/>
          <w:b/>
          <w:bCs/>
          <w:sz w:val="21"/>
          <w:szCs w:val="21"/>
        </w:rPr>
        <w:t>Adblock</w:t>
      </w:r>
      <w:proofErr w:type="spellEnd"/>
      <w:r w:rsidRPr="0029086F">
        <w:rPr>
          <w:rFonts w:ascii="Calibri" w:eastAsia="Calibri" w:hAnsi="Calibri" w:cs="Calibri"/>
          <w:sz w:val="21"/>
          <w:szCs w:val="21"/>
        </w:rPr>
        <w:t xml:space="preserve"> | </w:t>
      </w:r>
      <w:r w:rsidRPr="002039B1">
        <w:rPr>
          <w:rFonts w:ascii="Calibri" w:eastAsia="Calibri" w:hAnsi="Calibri" w:cs="Calibri"/>
          <w:b/>
          <w:bCs/>
          <w:sz w:val="21"/>
          <w:szCs w:val="21"/>
        </w:rPr>
        <w:t>Full Stack Developer</w:t>
      </w:r>
      <w:r w:rsidR="002039B1">
        <w:rPr>
          <w:rFonts w:ascii="Calibri" w:eastAsia="Calibri" w:hAnsi="Calibri" w:cs="Calibri"/>
          <w:b/>
          <w:bCs/>
          <w:sz w:val="21"/>
          <w:szCs w:val="21"/>
        </w:rPr>
        <w:tab/>
      </w:r>
      <w:r w:rsidR="002039B1">
        <w:rPr>
          <w:rFonts w:ascii="Calibri" w:eastAsia="Calibri" w:hAnsi="Calibri" w:cs="Calibri"/>
          <w:b/>
          <w:bCs/>
          <w:sz w:val="21"/>
          <w:szCs w:val="21"/>
        </w:rPr>
        <w:tab/>
      </w:r>
      <w:r w:rsidR="002039B1">
        <w:rPr>
          <w:rFonts w:ascii="Calibri" w:eastAsia="Calibri" w:hAnsi="Calibri" w:cs="Calibri"/>
          <w:b/>
          <w:bCs/>
          <w:sz w:val="21"/>
          <w:szCs w:val="21"/>
        </w:rPr>
        <w:tab/>
      </w:r>
      <w:r w:rsidR="002039B1">
        <w:rPr>
          <w:rFonts w:ascii="Calibri" w:eastAsia="Calibri" w:hAnsi="Calibri" w:cs="Calibri"/>
          <w:b/>
          <w:bCs/>
          <w:sz w:val="21"/>
          <w:szCs w:val="21"/>
        </w:rPr>
        <w:tab/>
      </w:r>
      <w:r w:rsidR="002039B1">
        <w:rPr>
          <w:rFonts w:ascii="Calibri" w:eastAsia="Calibri" w:hAnsi="Calibri" w:cs="Calibri"/>
          <w:b/>
          <w:bCs/>
          <w:sz w:val="21"/>
          <w:szCs w:val="21"/>
        </w:rPr>
        <w:tab/>
      </w:r>
      <w:r w:rsidR="002039B1">
        <w:rPr>
          <w:rFonts w:ascii="Calibri" w:eastAsia="Calibri" w:hAnsi="Calibri" w:cs="Calibri"/>
          <w:b/>
          <w:bCs/>
          <w:sz w:val="21"/>
          <w:szCs w:val="21"/>
        </w:rPr>
        <w:tab/>
      </w:r>
      <w:r w:rsidR="00340564">
        <w:rPr>
          <w:rFonts w:ascii="Calibri" w:eastAsia="Calibri" w:hAnsi="Calibri" w:cs="Calibri"/>
          <w:b/>
          <w:bCs/>
          <w:sz w:val="21"/>
          <w:szCs w:val="21"/>
        </w:rPr>
        <w:tab/>
      </w:r>
      <w:r w:rsidR="001747CD">
        <w:rPr>
          <w:rFonts w:ascii="Calibri" w:eastAsia="Calibri" w:hAnsi="Calibri" w:cs="Calibri"/>
          <w:b/>
          <w:bCs/>
          <w:sz w:val="21"/>
          <w:szCs w:val="21"/>
        </w:rPr>
        <w:t>Apr’24</w:t>
      </w:r>
      <w:r w:rsidRPr="0029086F">
        <w:rPr>
          <w:rFonts w:ascii="Calibri" w:eastAsia="Calibri" w:hAnsi="Calibri" w:cs="Calibri"/>
          <w:b/>
          <w:bCs/>
          <w:sz w:val="21"/>
          <w:szCs w:val="21"/>
        </w:rPr>
        <w:t xml:space="preserve"> – Present</w:t>
      </w:r>
    </w:p>
    <w:p w14:paraId="6F24EDEB" w14:textId="7C52DF07" w:rsidR="00E51996" w:rsidRPr="0029086F" w:rsidRDefault="009E614F">
      <w:pPr>
        <w:spacing w:after="60"/>
        <w:ind w:left="360"/>
        <w:rPr>
          <w:rFonts w:asciiTheme="minorHAnsi" w:hAnsiTheme="minorHAnsi" w:cstheme="minorHAnsi"/>
          <w:sz w:val="22"/>
        </w:rPr>
      </w:pPr>
      <w:r w:rsidRPr="009E614F">
        <w:rPr>
          <w:rFonts w:ascii="Calibri" w:eastAsia="Calibri" w:hAnsi="Calibri" w:cs="Calibri"/>
          <w:i/>
          <w:iCs/>
          <w:sz w:val="20"/>
          <w:szCs w:val="20"/>
        </w:rPr>
        <w:t>A cross-platform ad-blocking and privacy protection SDK designed to enable seamless integration of content filtering, tracker detection</w:t>
      </w:r>
      <w:r w:rsidR="00331FB3">
        <w:rPr>
          <w:rFonts w:ascii="Calibri" w:eastAsia="Calibri" w:hAnsi="Calibri" w:cs="Calibri"/>
          <w:i/>
          <w:iCs/>
          <w:sz w:val="20"/>
          <w:szCs w:val="20"/>
        </w:rPr>
        <w:t xml:space="preserve"> and</w:t>
      </w:r>
      <w:r w:rsidRPr="009E614F">
        <w:rPr>
          <w:rFonts w:ascii="Calibri" w:eastAsia="Calibri" w:hAnsi="Calibri" w:cs="Calibri"/>
          <w:i/>
          <w:iCs/>
          <w:sz w:val="20"/>
          <w:szCs w:val="20"/>
        </w:rPr>
        <w:t xml:space="preserve"> ad suppression capabilities into browser extensions and web applications. The platform provides configurable rule-based filtering, real-time request interception</w:t>
      </w:r>
      <w:r w:rsidR="00331FB3">
        <w:rPr>
          <w:rFonts w:ascii="Calibri" w:eastAsia="Calibri" w:hAnsi="Calibri" w:cs="Calibri"/>
          <w:i/>
          <w:iCs/>
          <w:sz w:val="20"/>
          <w:szCs w:val="20"/>
        </w:rPr>
        <w:t xml:space="preserve"> and</w:t>
      </w:r>
      <w:r w:rsidRPr="009E614F">
        <w:rPr>
          <w:rFonts w:ascii="Calibri" w:eastAsia="Calibri" w:hAnsi="Calibri" w:cs="Calibri"/>
          <w:i/>
          <w:iCs/>
          <w:sz w:val="20"/>
          <w:szCs w:val="20"/>
        </w:rPr>
        <w:t xml:space="preserve"> privacy protection features to block intrusive ads, trackers, pop-ups</w:t>
      </w:r>
      <w:r w:rsidR="00331FB3">
        <w:rPr>
          <w:rFonts w:ascii="Calibri" w:eastAsia="Calibri" w:hAnsi="Calibri" w:cs="Calibri"/>
          <w:i/>
          <w:iCs/>
          <w:sz w:val="20"/>
          <w:szCs w:val="20"/>
        </w:rPr>
        <w:t xml:space="preserve"> and</w:t>
      </w:r>
      <w:r w:rsidRPr="009E614F">
        <w:rPr>
          <w:rFonts w:ascii="Calibri" w:eastAsia="Calibri" w:hAnsi="Calibri" w:cs="Calibri"/>
          <w:i/>
          <w:iCs/>
          <w:sz w:val="20"/>
          <w:szCs w:val="20"/>
        </w:rPr>
        <w:t xml:space="preserve"> malicious scripts while improving browsing performance and user security across multiple environments.</w:t>
      </w:r>
      <w:r w:rsidR="00E51996" w:rsidRPr="0029086F">
        <w:rPr>
          <w:rFonts w:ascii="Calibri" w:eastAsia="Calibri" w:hAnsi="Calibri" w:cs="Calibri"/>
          <w:i/>
          <w:iCs/>
          <w:sz w:val="20"/>
          <w:szCs w:val="20"/>
        </w:rPr>
        <w:t>.</w:t>
      </w:r>
    </w:p>
    <w:p w14:paraId="3DCA161B" w14:textId="6C341CE3" w:rsidR="00E51996" w:rsidRPr="0029086F" w:rsidRDefault="006734DC" w:rsidP="006734DC">
      <w:pPr>
        <w:spacing w:before="40" w:after="40"/>
        <w:rPr>
          <w:rFonts w:asciiTheme="minorHAnsi" w:hAnsiTheme="minorHAnsi" w:cstheme="minorHAnsi"/>
          <w:sz w:val="22"/>
        </w:rPr>
      </w:pPr>
      <w:r>
        <w:rPr>
          <w:rFonts w:ascii="Calibri" w:eastAsia="Calibri" w:hAnsi="Calibri" w:cs="Calibri"/>
          <w:b/>
          <w:bCs/>
          <w:sz w:val="21"/>
          <w:szCs w:val="21"/>
        </w:rPr>
        <w:t xml:space="preserve">   </w:t>
      </w:r>
      <w:r w:rsidR="00E33BBB">
        <w:rPr>
          <w:rFonts w:ascii="Calibri" w:eastAsia="Calibri" w:hAnsi="Calibri" w:cs="Calibri"/>
          <w:b/>
          <w:bCs/>
          <w:sz w:val="21"/>
          <w:szCs w:val="21"/>
        </w:rPr>
        <w:t xml:space="preserve">     </w:t>
      </w:r>
      <w:r w:rsidR="00E51996" w:rsidRPr="0029086F">
        <w:rPr>
          <w:rFonts w:ascii="Calibri" w:eastAsia="Calibri" w:hAnsi="Calibri" w:cs="Calibri"/>
          <w:b/>
          <w:bCs/>
          <w:sz w:val="21"/>
          <w:szCs w:val="21"/>
        </w:rPr>
        <w:t>Responsibilities</w:t>
      </w:r>
    </w:p>
    <w:p w14:paraId="44BFF43B" w14:textId="000BF5EE" w:rsidR="00132BA5" w:rsidRPr="00132BA5" w:rsidRDefault="00132BA5" w:rsidP="009E614F">
      <w:pPr>
        <w:numPr>
          <w:ilvl w:val="0"/>
          <w:numId w:val="9"/>
        </w:numPr>
        <w:jc w:val="both"/>
        <w:rPr>
          <w:rFonts w:asciiTheme="minorHAnsi" w:hAnsiTheme="minorHAnsi" w:cstheme="minorHAnsi"/>
          <w:color w:val="000000" w:themeColor="text1"/>
          <w:sz w:val="21"/>
          <w:szCs w:val="21"/>
        </w:rPr>
      </w:pPr>
      <w:r w:rsidRPr="00132BA5">
        <w:rPr>
          <w:rFonts w:asciiTheme="minorHAnsi" w:hAnsiTheme="minorHAnsi" w:cstheme="minorHAnsi"/>
          <w:b/>
          <w:bCs/>
          <w:color w:val="000000" w:themeColor="text1"/>
          <w:sz w:val="21"/>
          <w:szCs w:val="21"/>
        </w:rPr>
        <w:t>Led</w:t>
      </w:r>
      <w:r w:rsidRPr="00132BA5">
        <w:rPr>
          <w:rFonts w:asciiTheme="minorHAnsi" w:hAnsiTheme="minorHAnsi" w:cstheme="minorHAnsi"/>
          <w:color w:val="000000" w:themeColor="text1"/>
          <w:sz w:val="21"/>
          <w:szCs w:val="21"/>
        </w:rPr>
        <w:t xml:space="preserve"> end-to-end delivery of the AdBlock browser extension</w:t>
      </w:r>
      <w:r w:rsidR="000A07F6">
        <w:rPr>
          <w:rFonts w:asciiTheme="minorHAnsi" w:hAnsiTheme="minorHAnsi" w:cstheme="minorHAnsi"/>
          <w:color w:val="000000" w:themeColor="text1"/>
          <w:sz w:val="21"/>
          <w:szCs w:val="21"/>
        </w:rPr>
        <w:t>,</w:t>
      </w:r>
      <w:r w:rsidRPr="00132BA5">
        <w:rPr>
          <w:rFonts w:asciiTheme="minorHAnsi" w:hAnsiTheme="minorHAnsi" w:cstheme="minorHAnsi"/>
          <w:color w:val="000000" w:themeColor="text1"/>
          <w:sz w:val="21"/>
          <w:szCs w:val="21"/>
        </w:rPr>
        <w:t xml:space="preserve"> owning </w:t>
      </w:r>
      <w:r w:rsidRPr="00132BA5">
        <w:rPr>
          <w:rFonts w:asciiTheme="minorHAnsi" w:hAnsiTheme="minorHAnsi" w:cstheme="minorHAnsi"/>
          <w:b/>
          <w:bCs/>
          <w:color w:val="000000" w:themeColor="text1"/>
          <w:sz w:val="21"/>
          <w:szCs w:val="21"/>
        </w:rPr>
        <w:t>front-end architecture</w:t>
      </w:r>
      <w:r w:rsidRPr="00132BA5">
        <w:rPr>
          <w:rFonts w:asciiTheme="minorHAnsi" w:hAnsiTheme="minorHAnsi" w:cstheme="minorHAnsi"/>
          <w:color w:val="000000" w:themeColor="text1"/>
          <w:sz w:val="21"/>
          <w:szCs w:val="21"/>
        </w:rPr>
        <w:t xml:space="preserve">, </w:t>
      </w:r>
      <w:r w:rsidRPr="00132BA5">
        <w:rPr>
          <w:rFonts w:asciiTheme="minorHAnsi" w:hAnsiTheme="minorHAnsi" w:cstheme="minorHAnsi"/>
          <w:b/>
          <w:bCs/>
          <w:color w:val="000000" w:themeColor="text1"/>
          <w:sz w:val="21"/>
          <w:szCs w:val="21"/>
        </w:rPr>
        <w:t>Low-Level Design</w:t>
      </w:r>
      <w:r w:rsidRPr="00132BA5">
        <w:rPr>
          <w:rFonts w:asciiTheme="minorHAnsi" w:hAnsiTheme="minorHAnsi" w:cstheme="minorHAnsi"/>
          <w:color w:val="000000" w:themeColor="text1"/>
          <w:sz w:val="21"/>
          <w:szCs w:val="21"/>
        </w:rPr>
        <w:t xml:space="preserve"> (LLD)</w:t>
      </w:r>
      <w:r w:rsidR="00331FB3">
        <w:rPr>
          <w:rFonts w:asciiTheme="minorHAnsi" w:hAnsiTheme="minorHAnsi" w:cstheme="minorHAnsi"/>
          <w:color w:val="000000" w:themeColor="text1"/>
          <w:sz w:val="21"/>
          <w:szCs w:val="21"/>
        </w:rPr>
        <w:t xml:space="preserve"> and</w:t>
      </w:r>
      <w:r w:rsidRPr="00132BA5">
        <w:rPr>
          <w:rFonts w:asciiTheme="minorHAnsi" w:hAnsiTheme="minorHAnsi" w:cstheme="minorHAnsi"/>
          <w:color w:val="000000" w:themeColor="text1"/>
          <w:sz w:val="21"/>
          <w:szCs w:val="21"/>
        </w:rPr>
        <w:t xml:space="preserve"> the </w:t>
      </w:r>
      <w:r w:rsidRPr="00132BA5">
        <w:rPr>
          <w:rFonts w:asciiTheme="minorHAnsi" w:hAnsiTheme="minorHAnsi" w:cstheme="minorHAnsi"/>
          <w:b/>
          <w:bCs/>
          <w:color w:val="000000" w:themeColor="text1"/>
          <w:sz w:val="21"/>
          <w:szCs w:val="21"/>
        </w:rPr>
        <w:t>REST API</w:t>
      </w:r>
      <w:r w:rsidRPr="00132BA5">
        <w:rPr>
          <w:rFonts w:asciiTheme="minorHAnsi" w:hAnsiTheme="minorHAnsi" w:cstheme="minorHAnsi"/>
          <w:color w:val="000000" w:themeColor="text1"/>
          <w:sz w:val="21"/>
          <w:szCs w:val="21"/>
        </w:rPr>
        <w:t xml:space="preserve"> contracts between the React dashboard and the </w:t>
      </w:r>
      <w:r w:rsidRPr="00132BA5">
        <w:rPr>
          <w:rFonts w:asciiTheme="minorHAnsi" w:hAnsiTheme="minorHAnsi" w:cstheme="minorHAnsi"/>
          <w:b/>
          <w:bCs/>
          <w:color w:val="000000" w:themeColor="text1"/>
          <w:sz w:val="21"/>
          <w:szCs w:val="21"/>
        </w:rPr>
        <w:t>Python FastAPI</w:t>
      </w:r>
      <w:r w:rsidRPr="00132BA5">
        <w:rPr>
          <w:rFonts w:asciiTheme="minorHAnsi" w:hAnsiTheme="minorHAnsi" w:cstheme="minorHAnsi"/>
          <w:color w:val="000000" w:themeColor="text1"/>
          <w:sz w:val="21"/>
          <w:szCs w:val="21"/>
        </w:rPr>
        <w:t xml:space="preserve"> services, from design through production release.</w:t>
      </w:r>
    </w:p>
    <w:p w14:paraId="5CECC79A" w14:textId="01DB7BA2" w:rsidR="009E614F" w:rsidRPr="005F1D9B" w:rsidRDefault="00C74A8C" w:rsidP="009E614F">
      <w:pPr>
        <w:numPr>
          <w:ilvl w:val="0"/>
          <w:numId w:val="9"/>
        </w:numPr>
        <w:jc w:val="both"/>
        <w:rPr>
          <w:rFonts w:asciiTheme="minorHAnsi" w:hAnsiTheme="minorHAnsi" w:cstheme="minorHAnsi"/>
          <w:color w:val="000000" w:themeColor="text1"/>
          <w:sz w:val="21"/>
          <w:szCs w:val="21"/>
        </w:rPr>
      </w:pPr>
      <w:r>
        <w:rPr>
          <w:rFonts w:asciiTheme="minorHAnsi" w:hAnsiTheme="minorHAnsi" w:cstheme="minorHAnsi"/>
          <w:b/>
          <w:bCs/>
          <w:color w:val="000000" w:themeColor="text1"/>
          <w:sz w:val="21"/>
          <w:szCs w:val="21"/>
        </w:rPr>
        <w:t xml:space="preserve">Architected and </w:t>
      </w:r>
      <w:r w:rsidR="009E614F" w:rsidRPr="005F1D9B">
        <w:rPr>
          <w:rFonts w:asciiTheme="minorHAnsi" w:hAnsiTheme="minorHAnsi" w:cstheme="minorHAnsi"/>
          <w:b/>
          <w:bCs/>
          <w:color w:val="000000" w:themeColor="text1"/>
          <w:sz w:val="21"/>
          <w:szCs w:val="21"/>
        </w:rPr>
        <w:t>Engineered</w:t>
      </w:r>
      <w:r w:rsidR="009E614F" w:rsidRPr="005F1D9B">
        <w:rPr>
          <w:rFonts w:asciiTheme="minorHAnsi" w:hAnsiTheme="minorHAnsi" w:cstheme="minorHAnsi"/>
          <w:color w:val="000000" w:themeColor="text1"/>
          <w:sz w:val="21"/>
          <w:szCs w:val="21"/>
        </w:rPr>
        <w:t xml:space="preserve"> the full React-based browser extension UI</w:t>
      </w:r>
      <w:r w:rsidR="005F76FC">
        <w:rPr>
          <w:rFonts w:asciiTheme="minorHAnsi" w:hAnsiTheme="minorHAnsi" w:cstheme="minorHAnsi"/>
          <w:color w:val="000000" w:themeColor="text1"/>
          <w:sz w:val="21"/>
          <w:szCs w:val="21"/>
        </w:rPr>
        <w:t>,</w:t>
      </w:r>
      <w:r w:rsidR="009E614F" w:rsidRPr="005F1D9B">
        <w:rPr>
          <w:rFonts w:asciiTheme="minorHAnsi" w:hAnsiTheme="minorHAnsi" w:cstheme="minorHAnsi"/>
          <w:color w:val="000000" w:themeColor="text1"/>
          <w:sz w:val="21"/>
          <w:szCs w:val="21"/>
        </w:rPr>
        <w:t xml:space="preserve"> popup interfaces, settings dashboards</w:t>
      </w:r>
      <w:r w:rsidR="00331FB3">
        <w:rPr>
          <w:rFonts w:asciiTheme="minorHAnsi" w:hAnsiTheme="minorHAnsi" w:cstheme="minorHAnsi"/>
          <w:color w:val="000000" w:themeColor="text1"/>
          <w:sz w:val="21"/>
          <w:szCs w:val="21"/>
        </w:rPr>
        <w:t xml:space="preserve"> and</w:t>
      </w:r>
      <w:r w:rsidR="009E614F" w:rsidRPr="005F1D9B">
        <w:rPr>
          <w:rFonts w:asciiTheme="minorHAnsi" w:hAnsiTheme="minorHAnsi" w:cstheme="minorHAnsi"/>
          <w:color w:val="000000" w:themeColor="text1"/>
          <w:sz w:val="21"/>
          <w:szCs w:val="21"/>
        </w:rPr>
        <w:t xml:space="preserve"> options pages</w:t>
      </w:r>
      <w:r w:rsidR="005F76FC">
        <w:rPr>
          <w:rFonts w:asciiTheme="minorHAnsi" w:hAnsiTheme="minorHAnsi" w:cstheme="minorHAnsi"/>
          <w:color w:val="000000" w:themeColor="text1"/>
          <w:sz w:val="21"/>
          <w:szCs w:val="21"/>
        </w:rPr>
        <w:t xml:space="preserve"> </w:t>
      </w:r>
      <w:r w:rsidR="009E614F" w:rsidRPr="005F1D9B">
        <w:rPr>
          <w:rFonts w:asciiTheme="minorHAnsi" w:hAnsiTheme="minorHAnsi" w:cstheme="minorHAnsi"/>
          <w:color w:val="000000" w:themeColor="text1"/>
          <w:sz w:val="21"/>
          <w:szCs w:val="21"/>
        </w:rPr>
        <w:t xml:space="preserve">using </w:t>
      </w:r>
      <w:r w:rsidR="009E614F" w:rsidRPr="005F1D9B">
        <w:rPr>
          <w:rFonts w:asciiTheme="minorHAnsi" w:hAnsiTheme="minorHAnsi" w:cstheme="minorHAnsi"/>
          <w:b/>
          <w:bCs/>
          <w:color w:val="000000" w:themeColor="text1"/>
          <w:sz w:val="21"/>
          <w:szCs w:val="21"/>
        </w:rPr>
        <w:t>React Hooks</w:t>
      </w:r>
      <w:r w:rsidR="009E614F" w:rsidRPr="005F1D9B">
        <w:rPr>
          <w:rFonts w:asciiTheme="minorHAnsi" w:hAnsiTheme="minorHAnsi" w:cstheme="minorHAnsi"/>
          <w:color w:val="000000" w:themeColor="text1"/>
          <w:sz w:val="21"/>
          <w:szCs w:val="21"/>
        </w:rPr>
        <w:t xml:space="preserve">, </w:t>
      </w:r>
      <w:r w:rsidR="009E614F" w:rsidRPr="005F1D9B">
        <w:rPr>
          <w:rFonts w:asciiTheme="minorHAnsi" w:hAnsiTheme="minorHAnsi" w:cstheme="minorHAnsi"/>
          <w:b/>
          <w:bCs/>
          <w:color w:val="000000" w:themeColor="text1"/>
          <w:sz w:val="21"/>
          <w:szCs w:val="21"/>
        </w:rPr>
        <w:t>Context API</w:t>
      </w:r>
      <w:r w:rsidR="009E614F" w:rsidRPr="005F1D9B">
        <w:rPr>
          <w:rFonts w:asciiTheme="minorHAnsi" w:hAnsiTheme="minorHAnsi" w:cstheme="minorHAnsi"/>
          <w:color w:val="000000" w:themeColor="text1"/>
          <w:sz w:val="21"/>
          <w:szCs w:val="21"/>
        </w:rPr>
        <w:t>, Custom Hooks</w:t>
      </w:r>
      <w:r w:rsidR="00331FB3">
        <w:rPr>
          <w:rFonts w:asciiTheme="minorHAnsi" w:hAnsiTheme="minorHAnsi" w:cstheme="minorHAnsi"/>
          <w:color w:val="000000" w:themeColor="text1"/>
          <w:sz w:val="21"/>
          <w:szCs w:val="21"/>
        </w:rPr>
        <w:t xml:space="preserve"> and</w:t>
      </w:r>
      <w:r w:rsidR="009E614F" w:rsidRPr="005F1D9B">
        <w:rPr>
          <w:rFonts w:asciiTheme="minorHAnsi" w:hAnsiTheme="minorHAnsi" w:cstheme="minorHAnsi"/>
          <w:color w:val="000000" w:themeColor="text1"/>
          <w:sz w:val="21"/>
          <w:szCs w:val="21"/>
        </w:rPr>
        <w:t xml:space="preserve"> </w:t>
      </w:r>
      <w:r w:rsidR="009E614F" w:rsidRPr="005F1D9B">
        <w:rPr>
          <w:rFonts w:asciiTheme="minorHAnsi" w:hAnsiTheme="minorHAnsi" w:cstheme="minorHAnsi"/>
          <w:b/>
          <w:bCs/>
          <w:color w:val="000000" w:themeColor="text1"/>
          <w:sz w:val="21"/>
          <w:szCs w:val="21"/>
        </w:rPr>
        <w:t>Tailwind CSS</w:t>
      </w:r>
      <w:r w:rsidR="009E614F" w:rsidRPr="005F1D9B">
        <w:rPr>
          <w:rFonts w:asciiTheme="minorHAnsi" w:hAnsiTheme="minorHAnsi" w:cstheme="minorHAnsi"/>
          <w:color w:val="000000" w:themeColor="text1"/>
          <w:sz w:val="21"/>
          <w:szCs w:val="21"/>
        </w:rPr>
        <w:t xml:space="preserve">, delivering an intuitive experience for </w:t>
      </w:r>
      <w:r w:rsidR="009E614F" w:rsidRPr="005F1D9B">
        <w:rPr>
          <w:rFonts w:asciiTheme="minorHAnsi" w:hAnsiTheme="minorHAnsi" w:cstheme="minorHAnsi"/>
          <w:b/>
          <w:bCs/>
          <w:color w:val="000000" w:themeColor="text1"/>
          <w:sz w:val="21"/>
          <w:szCs w:val="21"/>
        </w:rPr>
        <w:t>25M+</w:t>
      </w:r>
      <w:r w:rsidR="009E614F" w:rsidRPr="005F1D9B">
        <w:rPr>
          <w:rFonts w:asciiTheme="minorHAnsi" w:hAnsiTheme="minorHAnsi" w:cstheme="minorHAnsi"/>
          <w:color w:val="000000" w:themeColor="text1"/>
          <w:sz w:val="21"/>
          <w:szCs w:val="21"/>
        </w:rPr>
        <w:t xml:space="preserve"> users.</w:t>
      </w:r>
    </w:p>
    <w:p w14:paraId="02B23C29" w14:textId="6E9907AE"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t>Leveraged</w:t>
      </w:r>
      <w:r w:rsidRPr="005F1D9B">
        <w:rPr>
          <w:rFonts w:asciiTheme="minorHAnsi" w:hAnsiTheme="minorHAnsi" w:cstheme="minorHAnsi"/>
          <w:color w:val="000000" w:themeColor="text1"/>
          <w:sz w:val="21"/>
          <w:szCs w:val="21"/>
        </w:rPr>
        <w:t xml:space="preserve"> </w:t>
      </w:r>
      <w:r w:rsidRPr="005F1D9B">
        <w:rPr>
          <w:rFonts w:asciiTheme="minorHAnsi" w:hAnsiTheme="minorHAnsi" w:cstheme="minorHAnsi"/>
          <w:b/>
          <w:bCs/>
          <w:color w:val="000000" w:themeColor="text1"/>
          <w:sz w:val="21"/>
          <w:szCs w:val="21"/>
        </w:rPr>
        <w:t>GitHub Copilot</w:t>
      </w:r>
      <w:r w:rsidRPr="005F1D9B">
        <w:rPr>
          <w:rFonts w:asciiTheme="minorHAnsi" w:hAnsiTheme="minorHAnsi" w:cstheme="minorHAnsi"/>
          <w:color w:val="000000" w:themeColor="text1"/>
          <w:sz w:val="21"/>
          <w:szCs w:val="21"/>
        </w:rPr>
        <w:t xml:space="preserve"> and </w:t>
      </w:r>
      <w:r w:rsidRPr="005F1D9B">
        <w:rPr>
          <w:rFonts w:asciiTheme="minorHAnsi" w:hAnsiTheme="minorHAnsi" w:cstheme="minorHAnsi"/>
          <w:b/>
          <w:bCs/>
          <w:color w:val="000000" w:themeColor="text1"/>
          <w:sz w:val="21"/>
          <w:szCs w:val="21"/>
        </w:rPr>
        <w:t>ChatGPT</w:t>
      </w:r>
      <w:r w:rsidRPr="005F1D9B">
        <w:rPr>
          <w:rFonts w:asciiTheme="minorHAnsi" w:hAnsiTheme="minorHAnsi" w:cstheme="minorHAnsi"/>
          <w:color w:val="000000" w:themeColor="text1"/>
          <w:sz w:val="21"/>
          <w:szCs w:val="21"/>
        </w:rPr>
        <w:t xml:space="preserve"> throughout the lifecycle to accelerate component scaffolding, auto-generate unit test cases</w:t>
      </w:r>
      <w:r w:rsidR="00331FB3">
        <w:rPr>
          <w:rFonts w:asciiTheme="minorHAnsi" w:hAnsiTheme="minorHAnsi" w:cstheme="minorHAnsi"/>
          <w:color w:val="000000" w:themeColor="text1"/>
          <w:sz w:val="21"/>
          <w:szCs w:val="21"/>
        </w:rPr>
        <w:t xml:space="preserve"> and</w:t>
      </w:r>
      <w:r w:rsidRPr="005F1D9B">
        <w:rPr>
          <w:rFonts w:asciiTheme="minorHAnsi" w:hAnsiTheme="minorHAnsi" w:cstheme="minorHAnsi"/>
          <w:color w:val="000000" w:themeColor="text1"/>
          <w:sz w:val="21"/>
          <w:szCs w:val="21"/>
        </w:rPr>
        <w:t xml:space="preserve"> resolve complex rule-matching logic</w:t>
      </w:r>
      <w:r w:rsidR="005F76FC">
        <w:rPr>
          <w:rFonts w:asciiTheme="minorHAnsi" w:hAnsiTheme="minorHAnsi" w:cstheme="minorHAnsi"/>
          <w:color w:val="000000" w:themeColor="text1"/>
          <w:sz w:val="21"/>
          <w:szCs w:val="21"/>
        </w:rPr>
        <w:t>,</w:t>
      </w:r>
      <w:r w:rsidRPr="005F1D9B">
        <w:rPr>
          <w:rFonts w:asciiTheme="minorHAnsi" w:hAnsiTheme="minorHAnsi" w:cstheme="minorHAnsi"/>
          <w:color w:val="000000" w:themeColor="text1"/>
          <w:sz w:val="21"/>
          <w:szCs w:val="21"/>
        </w:rPr>
        <w:t xml:space="preserve"> cutting UI development time by </w:t>
      </w:r>
      <w:r w:rsidRPr="005F1D9B">
        <w:rPr>
          <w:rFonts w:asciiTheme="minorHAnsi" w:hAnsiTheme="minorHAnsi" w:cstheme="minorHAnsi"/>
          <w:b/>
          <w:bCs/>
          <w:color w:val="000000" w:themeColor="text1"/>
          <w:sz w:val="21"/>
          <w:szCs w:val="21"/>
        </w:rPr>
        <w:t>~25%</w:t>
      </w:r>
      <w:r w:rsidRPr="005F1D9B">
        <w:rPr>
          <w:rFonts w:asciiTheme="minorHAnsi" w:hAnsiTheme="minorHAnsi" w:cstheme="minorHAnsi"/>
          <w:color w:val="000000" w:themeColor="text1"/>
          <w:sz w:val="21"/>
          <w:szCs w:val="21"/>
        </w:rPr>
        <w:t>.</w:t>
      </w:r>
    </w:p>
    <w:p w14:paraId="0ABAA2E0" w14:textId="71F651DA"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t>Built</w:t>
      </w:r>
      <w:r w:rsidRPr="005F1D9B">
        <w:rPr>
          <w:rFonts w:asciiTheme="minorHAnsi" w:hAnsiTheme="minorHAnsi" w:cstheme="minorHAnsi"/>
          <w:color w:val="000000" w:themeColor="text1"/>
          <w:sz w:val="21"/>
          <w:szCs w:val="21"/>
        </w:rPr>
        <w:t xml:space="preserve"> a reusable </w:t>
      </w:r>
      <w:r w:rsidRPr="005F1D9B">
        <w:rPr>
          <w:rFonts w:asciiTheme="minorHAnsi" w:hAnsiTheme="minorHAnsi" w:cstheme="minorHAnsi"/>
          <w:b/>
          <w:bCs/>
          <w:color w:val="000000" w:themeColor="text1"/>
          <w:sz w:val="21"/>
          <w:szCs w:val="21"/>
        </w:rPr>
        <w:t>ReactJS</w:t>
      </w:r>
      <w:r w:rsidRPr="005F1D9B">
        <w:rPr>
          <w:rFonts w:asciiTheme="minorHAnsi" w:hAnsiTheme="minorHAnsi" w:cstheme="minorHAnsi"/>
          <w:color w:val="000000" w:themeColor="text1"/>
          <w:sz w:val="21"/>
          <w:szCs w:val="21"/>
        </w:rPr>
        <w:t xml:space="preserve"> component library with custom Hooks for managing blocking preferences, real-time ad-blocking statistics</w:t>
      </w:r>
      <w:r w:rsidR="00331FB3">
        <w:rPr>
          <w:rFonts w:asciiTheme="minorHAnsi" w:hAnsiTheme="minorHAnsi" w:cstheme="minorHAnsi"/>
          <w:color w:val="000000" w:themeColor="text1"/>
          <w:sz w:val="21"/>
          <w:szCs w:val="21"/>
        </w:rPr>
        <w:t xml:space="preserve"> and</w:t>
      </w:r>
      <w:r w:rsidRPr="005F1D9B">
        <w:rPr>
          <w:rFonts w:asciiTheme="minorHAnsi" w:hAnsiTheme="minorHAnsi" w:cstheme="minorHAnsi"/>
          <w:color w:val="000000" w:themeColor="text1"/>
          <w:sz w:val="21"/>
          <w:szCs w:val="21"/>
        </w:rPr>
        <w:t xml:space="preserve"> user configuration, maintaining clean separation of concerns across the extension.</w:t>
      </w:r>
    </w:p>
    <w:p w14:paraId="350724C6" w14:textId="034549E1"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t>Implemented</w:t>
      </w:r>
      <w:r w:rsidRPr="005F1D9B">
        <w:rPr>
          <w:rFonts w:asciiTheme="minorHAnsi" w:hAnsiTheme="minorHAnsi" w:cstheme="minorHAnsi"/>
          <w:color w:val="000000" w:themeColor="text1"/>
          <w:sz w:val="21"/>
          <w:szCs w:val="21"/>
        </w:rPr>
        <w:t xml:space="preserve"> </w:t>
      </w:r>
      <w:r w:rsidRPr="005F1D9B">
        <w:rPr>
          <w:rFonts w:asciiTheme="minorHAnsi" w:hAnsiTheme="minorHAnsi" w:cstheme="minorHAnsi"/>
          <w:b/>
          <w:bCs/>
          <w:color w:val="000000" w:themeColor="text1"/>
          <w:sz w:val="21"/>
          <w:szCs w:val="21"/>
        </w:rPr>
        <w:t>Context API</w:t>
      </w:r>
      <w:r w:rsidRPr="005F1D9B">
        <w:rPr>
          <w:rFonts w:asciiTheme="minorHAnsi" w:hAnsiTheme="minorHAnsi" w:cstheme="minorHAnsi"/>
          <w:color w:val="000000" w:themeColor="text1"/>
          <w:sz w:val="21"/>
          <w:szCs w:val="21"/>
        </w:rPr>
        <w:t>-based global state to synchronize blocking rules and user preferences between the extension popup, options page</w:t>
      </w:r>
      <w:r w:rsidR="00331FB3">
        <w:rPr>
          <w:rFonts w:asciiTheme="minorHAnsi" w:hAnsiTheme="minorHAnsi" w:cstheme="minorHAnsi"/>
          <w:color w:val="000000" w:themeColor="text1"/>
          <w:sz w:val="21"/>
          <w:szCs w:val="21"/>
        </w:rPr>
        <w:t xml:space="preserve"> and</w:t>
      </w:r>
      <w:r w:rsidRPr="005F1D9B">
        <w:rPr>
          <w:rFonts w:asciiTheme="minorHAnsi" w:hAnsiTheme="minorHAnsi" w:cstheme="minorHAnsi"/>
          <w:color w:val="000000" w:themeColor="text1"/>
          <w:sz w:val="21"/>
          <w:szCs w:val="21"/>
        </w:rPr>
        <w:t xml:space="preserve"> background service worker in real time.</w:t>
      </w:r>
    </w:p>
    <w:p w14:paraId="6E1A8FA4" w14:textId="77777777"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t>Designed</w:t>
      </w:r>
      <w:r w:rsidRPr="005F1D9B">
        <w:rPr>
          <w:rFonts w:asciiTheme="minorHAnsi" w:hAnsiTheme="minorHAnsi" w:cstheme="minorHAnsi"/>
          <w:color w:val="000000" w:themeColor="text1"/>
          <w:sz w:val="21"/>
          <w:szCs w:val="21"/>
        </w:rPr>
        <w:t xml:space="preserve"> cookie consent blocking UI controls using </w:t>
      </w:r>
      <w:r w:rsidRPr="005F1D9B">
        <w:rPr>
          <w:rFonts w:asciiTheme="minorHAnsi" w:hAnsiTheme="minorHAnsi" w:cstheme="minorHAnsi"/>
          <w:b/>
          <w:bCs/>
          <w:color w:val="000000" w:themeColor="text1"/>
          <w:sz w:val="21"/>
          <w:szCs w:val="21"/>
        </w:rPr>
        <w:t>ReactJS</w:t>
      </w:r>
      <w:r w:rsidRPr="005F1D9B">
        <w:rPr>
          <w:rFonts w:asciiTheme="minorHAnsi" w:hAnsiTheme="minorHAnsi" w:cstheme="minorHAnsi"/>
          <w:color w:val="000000" w:themeColor="text1"/>
          <w:sz w:val="21"/>
          <w:szCs w:val="21"/>
        </w:rPr>
        <w:t>-driven toggles and scriptlet injection, delivering granular privacy settings with a seamless, frictionless browsing experience.</w:t>
      </w:r>
    </w:p>
    <w:p w14:paraId="0C0581BA" w14:textId="77777777"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t>Integrated</w:t>
      </w:r>
      <w:r w:rsidRPr="005F1D9B">
        <w:rPr>
          <w:rFonts w:asciiTheme="minorHAnsi" w:hAnsiTheme="minorHAnsi" w:cstheme="minorHAnsi"/>
          <w:color w:val="000000" w:themeColor="text1"/>
          <w:sz w:val="21"/>
          <w:szCs w:val="21"/>
        </w:rPr>
        <w:t xml:space="preserve"> real-time statistics panels in the </w:t>
      </w:r>
      <w:r w:rsidRPr="005F1D9B">
        <w:rPr>
          <w:rFonts w:asciiTheme="minorHAnsi" w:hAnsiTheme="minorHAnsi" w:cstheme="minorHAnsi"/>
          <w:b/>
          <w:bCs/>
          <w:color w:val="000000" w:themeColor="text1"/>
          <w:sz w:val="21"/>
          <w:szCs w:val="21"/>
        </w:rPr>
        <w:t>ReactJS</w:t>
      </w:r>
      <w:r w:rsidRPr="005F1D9B">
        <w:rPr>
          <w:rFonts w:asciiTheme="minorHAnsi" w:hAnsiTheme="minorHAnsi" w:cstheme="minorHAnsi"/>
          <w:color w:val="000000" w:themeColor="text1"/>
          <w:sz w:val="21"/>
          <w:szCs w:val="21"/>
        </w:rPr>
        <w:t xml:space="preserve"> UI consuming data from a custom Shadow Engine event-handling mechanism that captured detailed tab-level analytics.</w:t>
      </w:r>
    </w:p>
    <w:p w14:paraId="4A4E7118" w14:textId="77777777"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t>Drove</w:t>
      </w:r>
      <w:r w:rsidRPr="005F1D9B">
        <w:rPr>
          <w:rFonts w:asciiTheme="minorHAnsi" w:hAnsiTheme="minorHAnsi" w:cstheme="minorHAnsi"/>
          <w:color w:val="000000" w:themeColor="text1"/>
          <w:sz w:val="21"/>
          <w:szCs w:val="21"/>
        </w:rPr>
        <w:t xml:space="preserve"> </w:t>
      </w:r>
      <w:r w:rsidRPr="005F1D9B">
        <w:rPr>
          <w:rFonts w:asciiTheme="minorHAnsi" w:hAnsiTheme="minorHAnsi" w:cstheme="minorHAnsi"/>
          <w:b/>
          <w:bCs/>
          <w:color w:val="000000" w:themeColor="text1"/>
          <w:sz w:val="21"/>
          <w:szCs w:val="21"/>
        </w:rPr>
        <w:t>Node.js</w:t>
      </w:r>
      <w:r w:rsidRPr="005F1D9B">
        <w:rPr>
          <w:rFonts w:asciiTheme="minorHAnsi" w:hAnsiTheme="minorHAnsi" w:cstheme="minorHAnsi"/>
          <w:color w:val="000000" w:themeColor="text1"/>
          <w:sz w:val="21"/>
          <w:szCs w:val="21"/>
        </w:rPr>
        <w:t xml:space="preserve"> automation scripts to translate filter syntax (EasyList, Fanboy’s) into MV3-compatible JSON, directly consumed by the </w:t>
      </w:r>
      <w:r w:rsidRPr="005F1D9B">
        <w:rPr>
          <w:rFonts w:asciiTheme="minorHAnsi" w:hAnsiTheme="minorHAnsi" w:cstheme="minorHAnsi"/>
          <w:b/>
          <w:bCs/>
          <w:color w:val="000000" w:themeColor="text1"/>
          <w:sz w:val="21"/>
          <w:szCs w:val="21"/>
        </w:rPr>
        <w:t>ReactJS</w:t>
      </w:r>
      <w:r w:rsidRPr="005F1D9B">
        <w:rPr>
          <w:rFonts w:asciiTheme="minorHAnsi" w:hAnsiTheme="minorHAnsi" w:cstheme="minorHAnsi"/>
          <w:color w:val="000000" w:themeColor="text1"/>
          <w:sz w:val="21"/>
          <w:szCs w:val="21"/>
        </w:rPr>
        <w:t xml:space="preserve"> dashboard to render live filter list status.</w:t>
      </w:r>
    </w:p>
    <w:p w14:paraId="3E558C39" w14:textId="0F638A96"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t>Maintained</w:t>
      </w:r>
      <w:r w:rsidRPr="005F1D9B">
        <w:rPr>
          <w:rFonts w:asciiTheme="minorHAnsi" w:hAnsiTheme="minorHAnsi" w:cstheme="minorHAnsi"/>
          <w:color w:val="000000" w:themeColor="text1"/>
          <w:sz w:val="21"/>
          <w:szCs w:val="21"/>
        </w:rPr>
        <w:t xml:space="preserve"> </w:t>
      </w:r>
      <w:r w:rsidRPr="005F1D9B">
        <w:rPr>
          <w:rFonts w:asciiTheme="minorHAnsi" w:hAnsiTheme="minorHAnsi" w:cstheme="minorHAnsi"/>
          <w:b/>
          <w:bCs/>
          <w:color w:val="000000" w:themeColor="text1"/>
          <w:sz w:val="21"/>
          <w:szCs w:val="21"/>
        </w:rPr>
        <w:t>WCAG 2.1 AA</w:t>
      </w:r>
      <w:r w:rsidRPr="005F1D9B">
        <w:rPr>
          <w:rFonts w:asciiTheme="minorHAnsi" w:hAnsiTheme="minorHAnsi" w:cstheme="minorHAnsi"/>
          <w:color w:val="000000" w:themeColor="text1"/>
          <w:sz w:val="21"/>
          <w:szCs w:val="21"/>
        </w:rPr>
        <w:t xml:space="preserve"> accessibility compliance across all extension interfaces</w:t>
      </w:r>
      <w:r w:rsidR="00EC5336">
        <w:rPr>
          <w:rFonts w:asciiTheme="minorHAnsi" w:hAnsiTheme="minorHAnsi" w:cstheme="minorHAnsi"/>
          <w:color w:val="000000" w:themeColor="text1"/>
          <w:sz w:val="21"/>
          <w:szCs w:val="21"/>
        </w:rPr>
        <w:t>, including</w:t>
      </w:r>
      <w:r w:rsidRPr="005F1D9B">
        <w:rPr>
          <w:rFonts w:asciiTheme="minorHAnsi" w:hAnsiTheme="minorHAnsi" w:cstheme="minorHAnsi"/>
          <w:color w:val="000000" w:themeColor="text1"/>
          <w:sz w:val="21"/>
          <w:szCs w:val="21"/>
        </w:rPr>
        <w:t xml:space="preserve"> ARIA labels, focus management</w:t>
      </w:r>
      <w:r w:rsidR="00331FB3">
        <w:rPr>
          <w:rFonts w:asciiTheme="minorHAnsi" w:hAnsiTheme="minorHAnsi" w:cstheme="minorHAnsi"/>
          <w:color w:val="000000" w:themeColor="text1"/>
          <w:sz w:val="21"/>
          <w:szCs w:val="21"/>
        </w:rPr>
        <w:t xml:space="preserve"> and</w:t>
      </w:r>
      <w:r w:rsidRPr="005F1D9B">
        <w:rPr>
          <w:rFonts w:asciiTheme="minorHAnsi" w:hAnsiTheme="minorHAnsi" w:cstheme="minorHAnsi"/>
          <w:color w:val="000000" w:themeColor="text1"/>
          <w:sz w:val="21"/>
          <w:szCs w:val="21"/>
        </w:rPr>
        <w:t xml:space="preserve"> full keyboard navigation on every interactive element.</w:t>
      </w:r>
    </w:p>
    <w:p w14:paraId="72F12CC3" w14:textId="77777777"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t>Ensured</w:t>
      </w:r>
      <w:r w:rsidRPr="005F1D9B">
        <w:rPr>
          <w:rFonts w:asciiTheme="minorHAnsi" w:hAnsiTheme="minorHAnsi" w:cstheme="minorHAnsi"/>
          <w:color w:val="000000" w:themeColor="text1"/>
          <w:sz w:val="21"/>
          <w:szCs w:val="21"/>
        </w:rPr>
        <w:t xml:space="preserve"> cross-browser compatibility across Chrome, Firefox, Edge and Safari for all </w:t>
      </w:r>
      <w:r w:rsidRPr="005F1D9B">
        <w:rPr>
          <w:rFonts w:asciiTheme="minorHAnsi" w:hAnsiTheme="minorHAnsi" w:cstheme="minorHAnsi"/>
          <w:b/>
          <w:bCs/>
          <w:color w:val="000000" w:themeColor="text1"/>
          <w:sz w:val="21"/>
          <w:szCs w:val="21"/>
        </w:rPr>
        <w:t>ReactJS</w:t>
      </w:r>
      <w:r w:rsidRPr="005F1D9B">
        <w:rPr>
          <w:rFonts w:asciiTheme="minorHAnsi" w:hAnsiTheme="minorHAnsi" w:cstheme="minorHAnsi"/>
          <w:color w:val="000000" w:themeColor="text1"/>
          <w:sz w:val="21"/>
          <w:szCs w:val="21"/>
        </w:rPr>
        <w:t xml:space="preserve"> components, resolving vendor-specific CSS and Web Extensions API inconsistencies.</w:t>
      </w:r>
    </w:p>
    <w:p w14:paraId="294F2EAD" w14:textId="31A6237B"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t>Streamlined</w:t>
      </w:r>
      <w:r w:rsidRPr="005F1D9B">
        <w:rPr>
          <w:rFonts w:asciiTheme="minorHAnsi" w:hAnsiTheme="minorHAnsi" w:cstheme="minorHAnsi"/>
          <w:color w:val="000000" w:themeColor="text1"/>
          <w:sz w:val="21"/>
          <w:szCs w:val="21"/>
        </w:rPr>
        <w:t xml:space="preserve"> CI/CD pipeline with </w:t>
      </w:r>
      <w:r w:rsidRPr="005F1D9B">
        <w:rPr>
          <w:rFonts w:asciiTheme="minorHAnsi" w:hAnsiTheme="minorHAnsi" w:cstheme="minorHAnsi"/>
          <w:b/>
          <w:bCs/>
          <w:color w:val="000000" w:themeColor="text1"/>
          <w:sz w:val="21"/>
          <w:szCs w:val="21"/>
        </w:rPr>
        <w:t>GitHub Actions</w:t>
      </w:r>
      <w:r w:rsidRPr="005F1D9B">
        <w:rPr>
          <w:rFonts w:asciiTheme="minorHAnsi" w:hAnsiTheme="minorHAnsi" w:cstheme="minorHAnsi"/>
          <w:color w:val="000000" w:themeColor="text1"/>
          <w:sz w:val="21"/>
          <w:szCs w:val="21"/>
        </w:rPr>
        <w:t xml:space="preserve"> for automated builds, linting</w:t>
      </w:r>
      <w:r w:rsidR="00331FB3">
        <w:rPr>
          <w:rFonts w:asciiTheme="minorHAnsi" w:hAnsiTheme="minorHAnsi" w:cstheme="minorHAnsi"/>
          <w:color w:val="000000" w:themeColor="text1"/>
          <w:sz w:val="21"/>
          <w:szCs w:val="21"/>
        </w:rPr>
        <w:t xml:space="preserve"> and</w:t>
      </w:r>
      <w:r w:rsidRPr="005F1D9B">
        <w:rPr>
          <w:rFonts w:asciiTheme="minorHAnsi" w:hAnsiTheme="minorHAnsi" w:cstheme="minorHAnsi"/>
          <w:color w:val="000000" w:themeColor="text1"/>
          <w:sz w:val="21"/>
          <w:szCs w:val="21"/>
        </w:rPr>
        <w:t xml:space="preserve"> deployment, achieving consistent extension packaging and seamless browser store submissions.</w:t>
      </w:r>
    </w:p>
    <w:p w14:paraId="5DBE63CF" w14:textId="5CFA68F3"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t>Developed</w:t>
      </w:r>
      <w:r w:rsidRPr="005F1D9B">
        <w:rPr>
          <w:rFonts w:asciiTheme="minorHAnsi" w:hAnsiTheme="minorHAnsi" w:cstheme="minorHAnsi"/>
          <w:color w:val="000000" w:themeColor="text1"/>
          <w:sz w:val="21"/>
          <w:szCs w:val="21"/>
        </w:rPr>
        <w:t xml:space="preserve"> a Python FastAPI microservice for the backend filter-rule compilation pipeline</w:t>
      </w:r>
      <w:r w:rsidR="00921F4A">
        <w:rPr>
          <w:rFonts w:asciiTheme="minorHAnsi" w:hAnsiTheme="minorHAnsi" w:cstheme="minorHAnsi"/>
          <w:color w:val="000000" w:themeColor="text1"/>
          <w:sz w:val="21"/>
          <w:szCs w:val="21"/>
        </w:rPr>
        <w:t xml:space="preserve">, </w:t>
      </w:r>
      <w:r w:rsidRPr="005F1D9B">
        <w:rPr>
          <w:rFonts w:asciiTheme="minorHAnsi" w:hAnsiTheme="minorHAnsi" w:cstheme="minorHAnsi"/>
          <w:color w:val="000000" w:themeColor="text1"/>
          <w:sz w:val="21"/>
          <w:szCs w:val="21"/>
        </w:rPr>
        <w:t>parsing EasyList and Fanboy’s filter syntax, validating declarative net request schemas via Pydantic models</w:t>
      </w:r>
      <w:r w:rsidR="00331FB3">
        <w:rPr>
          <w:rFonts w:asciiTheme="minorHAnsi" w:hAnsiTheme="minorHAnsi" w:cstheme="minorHAnsi"/>
          <w:color w:val="000000" w:themeColor="text1"/>
          <w:sz w:val="21"/>
          <w:szCs w:val="21"/>
        </w:rPr>
        <w:t xml:space="preserve"> and</w:t>
      </w:r>
      <w:r w:rsidRPr="005F1D9B">
        <w:rPr>
          <w:rFonts w:asciiTheme="minorHAnsi" w:hAnsiTheme="minorHAnsi" w:cstheme="minorHAnsi"/>
          <w:color w:val="000000" w:themeColor="text1"/>
          <w:sz w:val="21"/>
          <w:szCs w:val="21"/>
        </w:rPr>
        <w:t xml:space="preserve"> exposing a REST endpoint consumed by the React dashboard for live filter list status rendering.</w:t>
      </w:r>
    </w:p>
    <w:p w14:paraId="342DD262" w14:textId="05262605" w:rsidR="009E614F" w:rsidRPr="005F1D9B" w:rsidRDefault="009E614F" w:rsidP="009E614F">
      <w:pPr>
        <w:numPr>
          <w:ilvl w:val="0"/>
          <w:numId w:val="9"/>
        </w:numPr>
        <w:jc w:val="both"/>
        <w:rPr>
          <w:rFonts w:asciiTheme="minorHAnsi" w:hAnsiTheme="minorHAnsi" w:cstheme="minorHAnsi"/>
          <w:color w:val="000000" w:themeColor="text1"/>
          <w:sz w:val="21"/>
          <w:szCs w:val="21"/>
        </w:rPr>
      </w:pPr>
      <w:r w:rsidRPr="005F1D9B">
        <w:rPr>
          <w:rFonts w:asciiTheme="minorHAnsi" w:hAnsiTheme="minorHAnsi" w:cstheme="minorHAnsi"/>
          <w:b/>
          <w:bCs/>
          <w:color w:val="000000" w:themeColor="text1"/>
          <w:sz w:val="21"/>
          <w:szCs w:val="21"/>
        </w:rPr>
        <w:lastRenderedPageBreak/>
        <w:t>Built</w:t>
      </w:r>
      <w:r w:rsidRPr="005F1D9B">
        <w:rPr>
          <w:rFonts w:asciiTheme="minorHAnsi" w:hAnsiTheme="minorHAnsi" w:cstheme="minorHAnsi"/>
          <w:color w:val="000000" w:themeColor="text1"/>
          <w:sz w:val="21"/>
          <w:szCs w:val="21"/>
        </w:rPr>
        <w:t xml:space="preserve"> Python AWS Lambda functions for ad-blocking telemetry</w:t>
      </w:r>
      <w:r w:rsidR="00921F4A">
        <w:rPr>
          <w:rFonts w:asciiTheme="minorHAnsi" w:hAnsiTheme="minorHAnsi" w:cstheme="minorHAnsi"/>
          <w:color w:val="000000" w:themeColor="text1"/>
          <w:sz w:val="21"/>
          <w:szCs w:val="21"/>
        </w:rPr>
        <w:t xml:space="preserve">, </w:t>
      </w:r>
      <w:r w:rsidRPr="005F1D9B">
        <w:rPr>
          <w:rFonts w:asciiTheme="minorHAnsi" w:hAnsiTheme="minorHAnsi" w:cstheme="minorHAnsi"/>
          <w:color w:val="000000" w:themeColor="text1"/>
          <w:sz w:val="21"/>
          <w:szCs w:val="21"/>
        </w:rPr>
        <w:t>processing high-volume asynchronous event data into DynamoDB and serving real-time statistics to the React UI via API Gateway.</w:t>
      </w:r>
    </w:p>
    <w:p w14:paraId="0CCA12C3" w14:textId="77777777" w:rsidR="00E33BBB" w:rsidRDefault="00E51996" w:rsidP="00E33BBB">
      <w:pPr>
        <w:spacing w:before="40" w:after="40"/>
        <w:ind w:left="360"/>
        <w:rPr>
          <w:rFonts w:asciiTheme="minorHAnsi" w:hAnsiTheme="minorHAnsi" w:cstheme="minorHAnsi"/>
          <w:sz w:val="22"/>
        </w:rPr>
      </w:pPr>
      <w:r w:rsidRPr="0029086F">
        <w:rPr>
          <w:rFonts w:ascii="Calibri" w:eastAsia="Calibri" w:hAnsi="Calibri" w:cs="Calibri"/>
          <w:b/>
          <w:bCs/>
          <w:sz w:val="20"/>
          <w:szCs w:val="20"/>
        </w:rPr>
        <w:t xml:space="preserve">Environment: </w:t>
      </w:r>
      <w:r w:rsidR="009E614F" w:rsidRPr="009E614F">
        <w:rPr>
          <w:rFonts w:asciiTheme="minorHAnsi" w:hAnsiTheme="minorHAnsi" w:cstheme="minorHAnsi"/>
          <w:i/>
          <w:color w:val="000000" w:themeColor="text1"/>
          <w:sz w:val="20"/>
          <w:szCs w:val="20"/>
        </w:rPr>
        <w:t>ReactJS, React Hooks, Context API, Custom Hooks, Tailwind CSS, JavaScript (ES6+), TypeScript, Manifest V3, Web Extensions API, Python 3.x, FastAPI, Pydantic, AWS Lambda (Python), boto3, DynamoDB, GitHub Actions, GitHub Copilot, Node.js (legacy scripting layer, migrated to Python)</w:t>
      </w:r>
    </w:p>
    <w:p w14:paraId="58458A81" w14:textId="77777777" w:rsidR="00E33BBB" w:rsidRDefault="00E33BBB" w:rsidP="00E33BBB">
      <w:pPr>
        <w:spacing w:before="40" w:after="40"/>
        <w:rPr>
          <w:rFonts w:ascii="Calibri" w:eastAsia="Calibri" w:hAnsi="Calibri" w:cs="Calibri"/>
          <w:b/>
          <w:bCs/>
          <w:sz w:val="21"/>
          <w:szCs w:val="21"/>
        </w:rPr>
      </w:pPr>
    </w:p>
    <w:p w14:paraId="33184F3D" w14:textId="352A5590" w:rsidR="00007901" w:rsidRPr="00181F76" w:rsidRDefault="00007901" w:rsidP="00E33BBB">
      <w:pPr>
        <w:spacing w:before="40" w:after="40"/>
        <w:ind w:left="360"/>
        <w:rPr>
          <w:rFonts w:ascii="Calibri" w:eastAsia="Calibri" w:hAnsi="Calibri" w:cs="Calibri"/>
          <w:b/>
          <w:bCs/>
          <w:sz w:val="28"/>
          <w:szCs w:val="21"/>
          <w:u w:val="single"/>
        </w:rPr>
      </w:pPr>
      <w:r w:rsidRPr="00181F76">
        <w:rPr>
          <w:rFonts w:ascii="Calibri" w:eastAsia="Calibri" w:hAnsi="Calibri" w:cs="Calibri"/>
          <w:b/>
          <w:bCs/>
          <w:sz w:val="28"/>
          <w:szCs w:val="21"/>
          <w:u w:val="single"/>
        </w:rPr>
        <w:t>BBVA Compass Bank.</w:t>
      </w:r>
    </w:p>
    <w:p w14:paraId="4A9FF11A" w14:textId="48668FA1" w:rsidR="00E51996" w:rsidRPr="0029086F" w:rsidRDefault="00E51996" w:rsidP="00E33BBB">
      <w:pPr>
        <w:spacing w:before="40" w:after="40"/>
        <w:ind w:left="360"/>
        <w:rPr>
          <w:rFonts w:asciiTheme="minorHAnsi" w:hAnsiTheme="minorHAnsi" w:cstheme="minorHAnsi"/>
          <w:sz w:val="22"/>
        </w:rPr>
      </w:pPr>
      <w:r w:rsidRPr="0067592F">
        <w:rPr>
          <w:rFonts w:ascii="Calibri" w:eastAsia="Calibri" w:hAnsi="Calibri" w:cs="Calibri"/>
          <w:b/>
          <w:bCs/>
          <w:sz w:val="21"/>
          <w:szCs w:val="21"/>
        </w:rPr>
        <w:t>Password Defense</w:t>
      </w:r>
      <w:r w:rsidRPr="0029086F">
        <w:rPr>
          <w:rFonts w:ascii="Calibri" w:eastAsia="Calibri" w:hAnsi="Calibri" w:cs="Calibri"/>
          <w:sz w:val="21"/>
          <w:szCs w:val="21"/>
        </w:rPr>
        <w:t xml:space="preserve"> | </w:t>
      </w:r>
      <w:r w:rsidR="00B52FDD">
        <w:rPr>
          <w:rFonts w:ascii="Calibri" w:eastAsia="Calibri" w:hAnsi="Calibri" w:cs="Calibri"/>
          <w:b/>
          <w:bCs/>
          <w:sz w:val="21"/>
          <w:szCs w:val="21"/>
        </w:rPr>
        <w:t xml:space="preserve">Python </w:t>
      </w:r>
      <w:r w:rsidRPr="002039B1">
        <w:rPr>
          <w:rFonts w:ascii="Calibri" w:eastAsia="Calibri" w:hAnsi="Calibri" w:cs="Calibri"/>
          <w:b/>
          <w:bCs/>
          <w:sz w:val="21"/>
          <w:szCs w:val="21"/>
        </w:rPr>
        <w:t>Full Stack Developer</w:t>
      </w:r>
      <w:r w:rsidRPr="0029086F">
        <w:rPr>
          <w:rFonts w:ascii="Calibri" w:eastAsia="Calibri" w:hAnsi="Calibri" w:cs="Calibri"/>
          <w:b/>
          <w:bCs/>
          <w:sz w:val="21"/>
          <w:szCs w:val="21"/>
        </w:rPr>
        <w:tab/>
      </w:r>
      <w:r w:rsidR="002039B1">
        <w:rPr>
          <w:rFonts w:ascii="Calibri" w:eastAsia="Calibri" w:hAnsi="Calibri" w:cs="Calibri"/>
          <w:b/>
          <w:bCs/>
          <w:sz w:val="21"/>
          <w:szCs w:val="21"/>
        </w:rPr>
        <w:tab/>
      </w:r>
      <w:r w:rsidR="002039B1">
        <w:rPr>
          <w:rFonts w:ascii="Calibri" w:eastAsia="Calibri" w:hAnsi="Calibri" w:cs="Calibri"/>
          <w:b/>
          <w:bCs/>
          <w:sz w:val="21"/>
          <w:szCs w:val="21"/>
        </w:rPr>
        <w:tab/>
      </w:r>
      <w:r w:rsidR="002039B1">
        <w:rPr>
          <w:rFonts w:ascii="Calibri" w:eastAsia="Calibri" w:hAnsi="Calibri" w:cs="Calibri"/>
          <w:b/>
          <w:bCs/>
          <w:sz w:val="21"/>
          <w:szCs w:val="21"/>
        </w:rPr>
        <w:tab/>
      </w:r>
      <w:r w:rsidR="002039B1">
        <w:rPr>
          <w:rFonts w:ascii="Calibri" w:eastAsia="Calibri" w:hAnsi="Calibri" w:cs="Calibri"/>
          <w:b/>
          <w:bCs/>
          <w:sz w:val="21"/>
          <w:szCs w:val="21"/>
        </w:rPr>
        <w:tab/>
      </w:r>
      <w:r w:rsidR="00646EC7">
        <w:rPr>
          <w:rFonts w:ascii="Calibri" w:eastAsia="Calibri" w:hAnsi="Calibri" w:cs="Calibri"/>
          <w:b/>
          <w:bCs/>
          <w:sz w:val="21"/>
          <w:szCs w:val="21"/>
        </w:rPr>
        <w:t>Aug’21 – Oct’23</w:t>
      </w:r>
    </w:p>
    <w:p w14:paraId="31A2D910" w14:textId="15EE11AA" w:rsidR="00F45A8D" w:rsidRPr="005F1D9B" w:rsidRDefault="009E614F" w:rsidP="00E33BBB">
      <w:pPr>
        <w:spacing w:after="60"/>
        <w:ind w:left="360"/>
        <w:rPr>
          <w:sz w:val="20"/>
          <w:szCs w:val="20"/>
        </w:rPr>
      </w:pPr>
      <w:r w:rsidRPr="005F1D9B">
        <w:rPr>
          <w:rFonts w:asciiTheme="minorHAnsi" w:hAnsiTheme="minorHAnsi" w:cstheme="minorHAnsi"/>
          <w:i/>
          <w:color w:val="000000" w:themeColor="text1"/>
          <w:sz w:val="20"/>
          <w:szCs w:val="20"/>
        </w:rPr>
        <w:t>Password Defense is a secure browser extension and vault management dashboard enabling automatic credential capture, auto-fill</w:t>
      </w:r>
      <w:r w:rsidR="00331FB3">
        <w:rPr>
          <w:rFonts w:asciiTheme="minorHAnsi" w:hAnsiTheme="minorHAnsi" w:cstheme="minorHAnsi"/>
          <w:i/>
          <w:color w:val="000000" w:themeColor="text1"/>
          <w:sz w:val="20"/>
          <w:szCs w:val="20"/>
        </w:rPr>
        <w:t xml:space="preserve"> and</w:t>
      </w:r>
      <w:r w:rsidRPr="005F1D9B">
        <w:rPr>
          <w:rFonts w:asciiTheme="minorHAnsi" w:hAnsiTheme="minorHAnsi" w:cstheme="minorHAnsi"/>
          <w:i/>
          <w:color w:val="000000" w:themeColor="text1"/>
          <w:sz w:val="20"/>
          <w:szCs w:val="20"/>
        </w:rPr>
        <w:t xml:space="preserve"> cross-device synchronization for millions of users, with proactive breach alerts for weak or compromised passwords.</w:t>
      </w:r>
    </w:p>
    <w:p w14:paraId="4F6E10D4" w14:textId="77777777" w:rsidR="00F45A8D" w:rsidRPr="0029086F" w:rsidRDefault="00F45A8D" w:rsidP="00E33BBB">
      <w:pPr>
        <w:spacing w:before="40" w:after="40"/>
        <w:ind w:firstLine="360"/>
      </w:pPr>
      <w:r w:rsidRPr="0029086F">
        <w:rPr>
          <w:rFonts w:ascii="Calibri" w:eastAsia="Calibri" w:hAnsi="Calibri" w:cs="Calibri"/>
          <w:b/>
          <w:bCs/>
          <w:sz w:val="21"/>
          <w:szCs w:val="21"/>
        </w:rPr>
        <w:t>Responsibilities</w:t>
      </w:r>
    </w:p>
    <w:p w14:paraId="75968FB7" w14:textId="3E9F4D4F" w:rsidR="00EB5CC3" w:rsidRPr="00EB5CC3" w:rsidRDefault="00EB5CC3" w:rsidP="009E614F">
      <w:pPr>
        <w:numPr>
          <w:ilvl w:val="0"/>
          <w:numId w:val="9"/>
        </w:numPr>
        <w:jc w:val="both"/>
        <w:rPr>
          <w:rFonts w:asciiTheme="minorHAnsi" w:hAnsiTheme="minorHAnsi" w:cstheme="minorHAnsi"/>
          <w:color w:val="000000" w:themeColor="text1"/>
          <w:sz w:val="21"/>
          <w:szCs w:val="21"/>
        </w:rPr>
      </w:pPr>
      <w:r w:rsidRPr="00EB5CC3">
        <w:rPr>
          <w:rFonts w:asciiTheme="minorHAnsi" w:hAnsiTheme="minorHAnsi" w:cstheme="minorHAnsi"/>
          <w:b/>
          <w:bCs/>
          <w:color w:val="000000" w:themeColor="text1"/>
          <w:sz w:val="21"/>
          <w:szCs w:val="21"/>
        </w:rPr>
        <w:t>Led</w:t>
      </w:r>
      <w:r w:rsidRPr="00EB5CC3">
        <w:rPr>
          <w:rFonts w:asciiTheme="minorHAnsi" w:hAnsiTheme="minorHAnsi" w:cstheme="minorHAnsi"/>
          <w:color w:val="000000" w:themeColor="text1"/>
          <w:sz w:val="21"/>
          <w:szCs w:val="21"/>
        </w:rPr>
        <w:t xml:space="preserve"> delivery of the Password Defense extension and </w:t>
      </w:r>
      <w:r w:rsidRPr="00EB5CC3">
        <w:rPr>
          <w:rFonts w:asciiTheme="minorHAnsi" w:hAnsiTheme="minorHAnsi" w:cstheme="minorHAnsi"/>
          <w:b/>
          <w:bCs/>
          <w:color w:val="000000" w:themeColor="text1"/>
          <w:sz w:val="21"/>
          <w:szCs w:val="21"/>
        </w:rPr>
        <w:t>vault management</w:t>
      </w:r>
      <w:r w:rsidRPr="00EB5CC3">
        <w:rPr>
          <w:rFonts w:asciiTheme="minorHAnsi" w:hAnsiTheme="minorHAnsi" w:cstheme="minorHAnsi"/>
          <w:color w:val="000000" w:themeColor="text1"/>
          <w:sz w:val="21"/>
          <w:szCs w:val="21"/>
        </w:rPr>
        <w:t xml:space="preserve"> dashboard</w:t>
      </w:r>
      <w:r w:rsidR="00921F4A">
        <w:rPr>
          <w:rFonts w:asciiTheme="minorHAnsi" w:hAnsiTheme="minorHAnsi" w:cstheme="minorHAnsi"/>
          <w:color w:val="000000" w:themeColor="text1"/>
          <w:sz w:val="21"/>
          <w:szCs w:val="21"/>
        </w:rPr>
        <w:t xml:space="preserve">, </w:t>
      </w:r>
      <w:r w:rsidRPr="00EB5CC3">
        <w:rPr>
          <w:rFonts w:asciiTheme="minorHAnsi" w:hAnsiTheme="minorHAnsi" w:cstheme="minorHAnsi"/>
          <w:color w:val="000000" w:themeColor="text1"/>
          <w:sz w:val="21"/>
          <w:szCs w:val="21"/>
        </w:rPr>
        <w:t xml:space="preserve">owning the </w:t>
      </w:r>
      <w:r w:rsidRPr="00EB5CC3">
        <w:rPr>
          <w:rFonts w:asciiTheme="minorHAnsi" w:hAnsiTheme="minorHAnsi" w:cstheme="minorHAnsi"/>
          <w:b/>
          <w:bCs/>
          <w:color w:val="000000" w:themeColor="text1"/>
          <w:sz w:val="21"/>
          <w:szCs w:val="21"/>
        </w:rPr>
        <w:t>React</w:t>
      </w:r>
      <w:r w:rsidRPr="00EB5CC3">
        <w:rPr>
          <w:rFonts w:asciiTheme="minorHAnsi" w:hAnsiTheme="minorHAnsi" w:cstheme="minorHAnsi"/>
          <w:color w:val="000000" w:themeColor="text1"/>
          <w:sz w:val="21"/>
          <w:szCs w:val="21"/>
        </w:rPr>
        <w:t xml:space="preserve"> front-end architecture, the </w:t>
      </w:r>
      <w:r w:rsidRPr="00EB5CC3">
        <w:rPr>
          <w:rFonts w:asciiTheme="minorHAnsi" w:hAnsiTheme="minorHAnsi" w:cstheme="minorHAnsi"/>
          <w:b/>
          <w:bCs/>
          <w:color w:val="000000" w:themeColor="text1"/>
          <w:sz w:val="21"/>
          <w:szCs w:val="21"/>
        </w:rPr>
        <w:t>zero-knowledge</w:t>
      </w:r>
      <w:r w:rsidRPr="00EB5CC3">
        <w:rPr>
          <w:rFonts w:asciiTheme="minorHAnsi" w:hAnsiTheme="minorHAnsi" w:cstheme="minorHAnsi"/>
          <w:color w:val="000000" w:themeColor="text1"/>
          <w:sz w:val="21"/>
          <w:szCs w:val="21"/>
        </w:rPr>
        <w:t xml:space="preserve"> client-side security model</w:t>
      </w:r>
      <w:r w:rsidR="00331FB3">
        <w:rPr>
          <w:rFonts w:asciiTheme="minorHAnsi" w:hAnsiTheme="minorHAnsi" w:cstheme="minorHAnsi"/>
          <w:color w:val="000000" w:themeColor="text1"/>
          <w:sz w:val="21"/>
          <w:szCs w:val="21"/>
        </w:rPr>
        <w:t xml:space="preserve"> and</w:t>
      </w:r>
      <w:r w:rsidRPr="00EB5CC3">
        <w:rPr>
          <w:rFonts w:asciiTheme="minorHAnsi" w:hAnsiTheme="minorHAnsi" w:cstheme="minorHAnsi"/>
          <w:color w:val="000000" w:themeColor="text1"/>
          <w:sz w:val="21"/>
          <w:szCs w:val="21"/>
        </w:rPr>
        <w:t xml:space="preserve"> the migration of vault-sync endpoints from </w:t>
      </w:r>
      <w:r w:rsidRPr="00EB5CC3">
        <w:rPr>
          <w:rFonts w:asciiTheme="minorHAnsi" w:hAnsiTheme="minorHAnsi" w:cstheme="minorHAnsi"/>
          <w:b/>
          <w:bCs/>
          <w:color w:val="000000" w:themeColor="text1"/>
          <w:sz w:val="21"/>
          <w:szCs w:val="21"/>
        </w:rPr>
        <w:t>Node.js</w:t>
      </w:r>
      <w:r w:rsidRPr="00EB5CC3">
        <w:rPr>
          <w:rFonts w:asciiTheme="minorHAnsi" w:hAnsiTheme="minorHAnsi" w:cstheme="minorHAnsi"/>
          <w:color w:val="000000" w:themeColor="text1"/>
          <w:sz w:val="21"/>
          <w:szCs w:val="21"/>
        </w:rPr>
        <w:t xml:space="preserve"> to </w:t>
      </w:r>
      <w:r w:rsidRPr="00EB5CC3">
        <w:rPr>
          <w:rFonts w:asciiTheme="minorHAnsi" w:hAnsiTheme="minorHAnsi" w:cstheme="minorHAnsi"/>
          <w:b/>
          <w:bCs/>
          <w:color w:val="000000" w:themeColor="text1"/>
          <w:sz w:val="21"/>
          <w:szCs w:val="21"/>
        </w:rPr>
        <w:t>Python FastAPI</w:t>
      </w:r>
      <w:r w:rsidRPr="00EB5CC3">
        <w:rPr>
          <w:rFonts w:asciiTheme="minorHAnsi" w:hAnsiTheme="minorHAnsi" w:cstheme="minorHAnsi"/>
          <w:color w:val="000000" w:themeColor="text1"/>
          <w:sz w:val="21"/>
          <w:szCs w:val="21"/>
        </w:rPr>
        <w:t>.</w:t>
      </w:r>
    </w:p>
    <w:p w14:paraId="2936893D" w14:textId="7E82A8E7" w:rsidR="009E614F" w:rsidRPr="00074B49" w:rsidRDefault="009E614F" w:rsidP="009E614F">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Designed</w:t>
      </w:r>
      <w:r w:rsidRPr="00074B49">
        <w:rPr>
          <w:rFonts w:asciiTheme="minorHAnsi" w:hAnsiTheme="minorHAnsi" w:cstheme="minorHAnsi"/>
          <w:color w:val="000000" w:themeColor="text1"/>
          <w:sz w:val="21"/>
          <w:szCs w:val="21"/>
        </w:rPr>
        <w:t xml:space="preserve"> and built the complete </w:t>
      </w:r>
      <w:r w:rsidRPr="00074B49">
        <w:rPr>
          <w:rFonts w:asciiTheme="minorHAnsi" w:hAnsiTheme="minorHAnsi" w:cstheme="minorHAnsi"/>
          <w:b/>
          <w:bCs/>
          <w:color w:val="000000" w:themeColor="text1"/>
          <w:sz w:val="21"/>
          <w:szCs w:val="21"/>
        </w:rPr>
        <w:t>ReactJS</w:t>
      </w:r>
      <w:r w:rsidRPr="00074B49">
        <w:rPr>
          <w:rFonts w:asciiTheme="minorHAnsi" w:hAnsiTheme="minorHAnsi" w:cstheme="minorHAnsi"/>
          <w:color w:val="000000" w:themeColor="text1"/>
          <w:sz w:val="21"/>
          <w:szCs w:val="21"/>
        </w:rPr>
        <w:t xml:space="preserve"> front-end architecture for the browser extension popup and a standalone vault management dashboard, delivering a highly responsive credential management experience.</w:t>
      </w:r>
    </w:p>
    <w:p w14:paraId="2C3B9F7C" w14:textId="2F1F6878" w:rsidR="009E614F" w:rsidRPr="00074B49" w:rsidRDefault="009E614F" w:rsidP="009E614F">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Implemented</w:t>
      </w:r>
      <w:r w:rsidRPr="00074B49">
        <w:rPr>
          <w:rFonts w:asciiTheme="minorHAnsi" w:hAnsiTheme="minorHAnsi" w:cstheme="minorHAnsi"/>
          <w:color w:val="000000" w:themeColor="text1"/>
          <w:sz w:val="21"/>
          <w:szCs w:val="21"/>
        </w:rPr>
        <w:t xml:space="preserve"> React state management with </w:t>
      </w:r>
      <w:r w:rsidRPr="00074B49">
        <w:rPr>
          <w:rFonts w:asciiTheme="minorHAnsi" w:hAnsiTheme="minorHAnsi" w:cstheme="minorHAnsi"/>
          <w:b/>
          <w:bCs/>
          <w:color w:val="000000" w:themeColor="text1"/>
          <w:sz w:val="21"/>
          <w:szCs w:val="21"/>
        </w:rPr>
        <w:t>Context API</w:t>
      </w:r>
      <w:r w:rsidRPr="00074B49">
        <w:rPr>
          <w:rFonts w:asciiTheme="minorHAnsi" w:hAnsiTheme="minorHAnsi" w:cstheme="minorHAnsi"/>
          <w:color w:val="000000" w:themeColor="text1"/>
          <w:sz w:val="21"/>
          <w:szCs w:val="21"/>
        </w:rPr>
        <w:t xml:space="preserve"> to synchronize encrypted vault state in real time across the extension popup, options pages</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background service workers.</w:t>
      </w:r>
    </w:p>
    <w:p w14:paraId="553A7885" w14:textId="39E35079" w:rsidR="003E39CD" w:rsidRPr="003E39CD" w:rsidRDefault="009E614F" w:rsidP="003E39CD">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Built</w:t>
      </w:r>
      <w:r w:rsidRPr="00074B49">
        <w:rPr>
          <w:rFonts w:asciiTheme="minorHAnsi" w:hAnsiTheme="minorHAnsi" w:cstheme="minorHAnsi"/>
          <w:color w:val="000000" w:themeColor="text1"/>
          <w:sz w:val="21"/>
          <w:szCs w:val="21"/>
        </w:rPr>
        <w:t xml:space="preserve"> responsive, accessible UI components using </w:t>
      </w:r>
      <w:r w:rsidRPr="00074B49">
        <w:rPr>
          <w:rFonts w:asciiTheme="minorHAnsi" w:hAnsiTheme="minorHAnsi" w:cstheme="minorHAnsi"/>
          <w:b/>
          <w:bCs/>
          <w:color w:val="000000" w:themeColor="text1"/>
          <w:sz w:val="21"/>
          <w:szCs w:val="21"/>
        </w:rPr>
        <w:t>Tailwind CSS</w:t>
      </w:r>
      <w:r w:rsidRPr="00074B49">
        <w:rPr>
          <w:rFonts w:asciiTheme="minorHAnsi" w:hAnsiTheme="minorHAnsi" w:cstheme="minorHAnsi"/>
          <w:color w:val="000000" w:themeColor="text1"/>
          <w:sz w:val="21"/>
          <w:szCs w:val="21"/>
        </w:rPr>
        <w:t xml:space="preserve"> following </w:t>
      </w:r>
      <w:r w:rsidRPr="00074B49">
        <w:rPr>
          <w:rFonts w:asciiTheme="minorHAnsi" w:hAnsiTheme="minorHAnsi" w:cstheme="minorHAnsi"/>
          <w:b/>
          <w:bCs/>
          <w:color w:val="000000" w:themeColor="text1"/>
          <w:sz w:val="21"/>
          <w:szCs w:val="21"/>
        </w:rPr>
        <w:t>WCAG 2.1 AA</w:t>
      </w:r>
      <w:r w:rsidRPr="00074B49">
        <w:rPr>
          <w:rFonts w:asciiTheme="minorHAnsi" w:hAnsiTheme="minorHAnsi" w:cstheme="minorHAnsi"/>
          <w:color w:val="000000" w:themeColor="text1"/>
          <w:sz w:val="21"/>
          <w:szCs w:val="21"/>
        </w:rPr>
        <w:t xml:space="preserve"> guidelines, including password-strength visualizers, breach-alert banners</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vault forms with real-time validation via </w:t>
      </w:r>
      <w:r w:rsidRPr="00074B49">
        <w:rPr>
          <w:rFonts w:asciiTheme="minorHAnsi" w:hAnsiTheme="minorHAnsi" w:cstheme="minorHAnsi"/>
          <w:b/>
          <w:bCs/>
          <w:color w:val="000000" w:themeColor="text1"/>
          <w:sz w:val="21"/>
          <w:szCs w:val="21"/>
        </w:rPr>
        <w:t>React Hook Form</w:t>
      </w:r>
      <w:r w:rsidRPr="00074B49">
        <w:rPr>
          <w:rFonts w:asciiTheme="minorHAnsi" w:hAnsiTheme="minorHAnsi" w:cstheme="minorHAnsi"/>
          <w:color w:val="000000" w:themeColor="text1"/>
          <w:sz w:val="21"/>
          <w:szCs w:val="21"/>
        </w:rPr>
        <w:t>.</w:t>
      </w:r>
    </w:p>
    <w:p w14:paraId="7E5797B2" w14:textId="77777777" w:rsidR="009E614F" w:rsidRPr="00074B49" w:rsidRDefault="009E614F" w:rsidP="009E614F">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Integrated</w:t>
      </w:r>
      <w:r w:rsidRPr="00074B49">
        <w:rPr>
          <w:rFonts w:asciiTheme="minorHAnsi" w:hAnsiTheme="minorHAnsi" w:cstheme="minorHAnsi"/>
          <w:color w:val="000000" w:themeColor="text1"/>
          <w:sz w:val="21"/>
          <w:szCs w:val="21"/>
        </w:rPr>
        <w:t xml:space="preserve"> the existing </w:t>
      </w:r>
      <w:r w:rsidRPr="00074B49">
        <w:rPr>
          <w:rFonts w:asciiTheme="minorHAnsi" w:hAnsiTheme="minorHAnsi" w:cstheme="minorHAnsi"/>
          <w:b/>
          <w:bCs/>
          <w:color w:val="000000" w:themeColor="text1"/>
          <w:sz w:val="21"/>
          <w:szCs w:val="21"/>
        </w:rPr>
        <w:t>Node.js</w:t>
      </w:r>
      <w:r w:rsidRPr="00074B49">
        <w:rPr>
          <w:rFonts w:asciiTheme="minorHAnsi" w:hAnsiTheme="minorHAnsi" w:cstheme="minorHAnsi"/>
          <w:color w:val="000000" w:themeColor="text1"/>
          <w:sz w:val="21"/>
          <w:szCs w:val="21"/>
        </w:rPr>
        <w:t xml:space="preserve"> and </w:t>
      </w:r>
      <w:r w:rsidRPr="00074B49">
        <w:rPr>
          <w:rFonts w:asciiTheme="minorHAnsi" w:hAnsiTheme="minorHAnsi" w:cstheme="minorHAnsi"/>
          <w:b/>
          <w:bCs/>
          <w:color w:val="000000" w:themeColor="text1"/>
          <w:sz w:val="21"/>
          <w:szCs w:val="21"/>
        </w:rPr>
        <w:t>AWS</w:t>
      </w:r>
      <w:r w:rsidRPr="00074B49">
        <w:rPr>
          <w:rFonts w:asciiTheme="minorHAnsi" w:hAnsiTheme="minorHAnsi" w:cstheme="minorHAnsi"/>
          <w:color w:val="000000" w:themeColor="text1"/>
          <w:sz w:val="21"/>
          <w:szCs w:val="21"/>
        </w:rPr>
        <w:t xml:space="preserve"> (API Gateway, DynamoDB) for cross-device vault synchronization, implementing optimistic UI updates and loading state management for a seamless experience.</w:t>
      </w:r>
    </w:p>
    <w:p w14:paraId="01638A7E" w14:textId="65A9D049" w:rsidR="009E614F" w:rsidRPr="00074B49" w:rsidRDefault="009E614F" w:rsidP="009E614F">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Collaborated</w:t>
      </w:r>
      <w:r w:rsidRPr="00074B49">
        <w:rPr>
          <w:rFonts w:asciiTheme="minorHAnsi" w:hAnsiTheme="minorHAnsi" w:cstheme="minorHAnsi"/>
          <w:color w:val="000000" w:themeColor="text1"/>
          <w:sz w:val="21"/>
          <w:szCs w:val="21"/>
        </w:rPr>
        <w:t xml:space="preserve"> with the </w:t>
      </w:r>
      <w:r w:rsidRPr="00074B49">
        <w:rPr>
          <w:rFonts w:asciiTheme="minorHAnsi" w:hAnsiTheme="minorHAnsi" w:cstheme="minorHAnsi"/>
          <w:b/>
          <w:bCs/>
          <w:color w:val="000000" w:themeColor="text1"/>
          <w:sz w:val="21"/>
          <w:szCs w:val="21"/>
        </w:rPr>
        <w:t>Node.js</w:t>
      </w:r>
      <w:r w:rsidRPr="00074B49">
        <w:rPr>
          <w:rFonts w:asciiTheme="minorHAnsi" w:hAnsiTheme="minorHAnsi" w:cstheme="minorHAnsi"/>
          <w:color w:val="000000" w:themeColor="text1"/>
          <w:sz w:val="21"/>
          <w:szCs w:val="21"/>
        </w:rPr>
        <w:t xml:space="preserve"> backend team (who owned the existing vault sync service) to define secure API contracts for vault sync, breach auditing</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authentication flows </w:t>
      </w:r>
      <w:r w:rsidR="00921F4A">
        <w:rPr>
          <w:rFonts w:asciiTheme="minorHAnsi" w:hAnsiTheme="minorHAnsi" w:cstheme="minorHAnsi"/>
          <w:color w:val="000000" w:themeColor="text1"/>
          <w:sz w:val="21"/>
          <w:szCs w:val="21"/>
        </w:rPr>
        <w:t>and</w:t>
      </w:r>
      <w:r w:rsidRPr="00074B49">
        <w:rPr>
          <w:rFonts w:asciiTheme="minorHAnsi" w:hAnsiTheme="minorHAnsi" w:cstheme="minorHAnsi"/>
          <w:color w:val="000000" w:themeColor="text1"/>
          <w:sz w:val="21"/>
          <w:szCs w:val="21"/>
        </w:rPr>
        <w:t xml:space="preserve"> replaced those endpoints incrementally with the Python FastAPI microservices below, keeping the </w:t>
      </w:r>
      <w:r w:rsidRPr="00074B49">
        <w:rPr>
          <w:rFonts w:asciiTheme="minorHAnsi" w:hAnsiTheme="minorHAnsi" w:cstheme="minorHAnsi"/>
          <w:b/>
          <w:bCs/>
          <w:color w:val="000000" w:themeColor="text1"/>
          <w:sz w:val="21"/>
          <w:szCs w:val="21"/>
        </w:rPr>
        <w:t>ReactJS</w:t>
      </w:r>
      <w:r w:rsidRPr="00074B49">
        <w:rPr>
          <w:rFonts w:asciiTheme="minorHAnsi" w:hAnsiTheme="minorHAnsi" w:cstheme="minorHAnsi"/>
          <w:color w:val="000000" w:themeColor="text1"/>
          <w:sz w:val="21"/>
          <w:szCs w:val="21"/>
        </w:rPr>
        <w:t xml:space="preserve"> UI and backend services in sync.</w:t>
      </w:r>
    </w:p>
    <w:p w14:paraId="62C4BCF1" w14:textId="77777777" w:rsidR="009E614F" w:rsidRPr="00074B49" w:rsidRDefault="009E614F" w:rsidP="009E614F">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Engineered</w:t>
      </w:r>
      <w:r w:rsidRPr="00074B49">
        <w:rPr>
          <w:rFonts w:asciiTheme="minorHAnsi" w:hAnsiTheme="minorHAnsi" w:cstheme="minorHAnsi"/>
          <w:color w:val="000000" w:themeColor="text1"/>
          <w:sz w:val="21"/>
          <w:szCs w:val="21"/>
        </w:rPr>
        <w:t xml:space="preserve"> client-side cryptography (AES-256, Web Crypto API) within React components to maintain a zero-knowledge architecture, guaranteeing data is encrypted client-side before any network sync.</w:t>
      </w:r>
    </w:p>
    <w:p w14:paraId="30915A18" w14:textId="5430A8C7" w:rsidR="009E614F" w:rsidRPr="00074B49" w:rsidRDefault="009E614F" w:rsidP="009E614F">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Utilized</w:t>
      </w:r>
      <w:r w:rsidRPr="00074B49">
        <w:rPr>
          <w:rFonts w:asciiTheme="minorHAnsi" w:hAnsiTheme="minorHAnsi" w:cstheme="minorHAnsi"/>
          <w:color w:val="000000" w:themeColor="text1"/>
          <w:sz w:val="21"/>
          <w:szCs w:val="21"/>
        </w:rPr>
        <w:t xml:space="preserve"> </w:t>
      </w:r>
      <w:r w:rsidRPr="00074B49">
        <w:rPr>
          <w:rFonts w:asciiTheme="minorHAnsi" w:hAnsiTheme="minorHAnsi" w:cstheme="minorHAnsi"/>
          <w:b/>
          <w:bCs/>
          <w:color w:val="000000" w:themeColor="text1"/>
          <w:sz w:val="21"/>
          <w:szCs w:val="21"/>
        </w:rPr>
        <w:t>GitHub Copilot</w:t>
      </w:r>
      <w:r w:rsidRPr="00074B49">
        <w:rPr>
          <w:rFonts w:asciiTheme="minorHAnsi" w:hAnsiTheme="minorHAnsi" w:cstheme="minorHAnsi"/>
          <w:color w:val="000000" w:themeColor="text1"/>
          <w:sz w:val="21"/>
          <w:szCs w:val="21"/>
        </w:rPr>
        <w:t xml:space="preserve"> to generate component boilerplate, draft inline documentation</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scaffold initial test cases</w:t>
      </w:r>
      <w:r w:rsidR="00921F4A">
        <w:rPr>
          <w:rFonts w:asciiTheme="minorHAnsi" w:hAnsiTheme="minorHAnsi" w:cstheme="minorHAnsi"/>
          <w:color w:val="000000" w:themeColor="text1"/>
          <w:sz w:val="21"/>
          <w:szCs w:val="21"/>
        </w:rPr>
        <w:t>,</w:t>
      </w:r>
      <w:r w:rsidRPr="00074B49">
        <w:rPr>
          <w:rFonts w:asciiTheme="minorHAnsi" w:hAnsiTheme="minorHAnsi" w:cstheme="minorHAnsi"/>
          <w:color w:val="000000" w:themeColor="text1"/>
          <w:sz w:val="21"/>
          <w:szCs w:val="21"/>
        </w:rPr>
        <w:t xml:space="preserve"> improving velocity significantly during compressed sprint cycles.</w:t>
      </w:r>
    </w:p>
    <w:p w14:paraId="533A2947" w14:textId="69E22132" w:rsidR="009E614F" w:rsidRPr="00074B49" w:rsidRDefault="009E614F" w:rsidP="009E614F">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Managed</w:t>
      </w:r>
      <w:r w:rsidRPr="00074B49">
        <w:rPr>
          <w:rFonts w:asciiTheme="minorHAnsi" w:hAnsiTheme="minorHAnsi" w:cstheme="minorHAnsi"/>
          <w:color w:val="000000" w:themeColor="text1"/>
          <w:sz w:val="21"/>
          <w:szCs w:val="21"/>
        </w:rPr>
        <w:t xml:space="preserve"> extension lifecycle, Content Security Policies</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MV3 permission scoping with CI/CD deployment via </w:t>
      </w:r>
      <w:r w:rsidRPr="00074B49">
        <w:rPr>
          <w:rFonts w:asciiTheme="minorHAnsi" w:hAnsiTheme="minorHAnsi" w:cstheme="minorHAnsi"/>
          <w:b/>
          <w:bCs/>
          <w:color w:val="000000" w:themeColor="text1"/>
          <w:sz w:val="21"/>
          <w:szCs w:val="21"/>
        </w:rPr>
        <w:t>GitHub Actions</w:t>
      </w:r>
      <w:r w:rsidRPr="00074B49">
        <w:rPr>
          <w:rFonts w:asciiTheme="minorHAnsi" w:hAnsiTheme="minorHAnsi" w:cstheme="minorHAnsi"/>
          <w:color w:val="000000" w:themeColor="text1"/>
          <w:sz w:val="21"/>
          <w:szCs w:val="21"/>
        </w:rPr>
        <w:t xml:space="preserve"> for seamless browser web store submissions.</w:t>
      </w:r>
    </w:p>
    <w:p w14:paraId="794E6B78" w14:textId="2E522C08" w:rsidR="009E614F" w:rsidRPr="00074B49" w:rsidRDefault="009E614F" w:rsidP="009E614F">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Conducted</w:t>
      </w:r>
      <w:r w:rsidRPr="00074B49">
        <w:rPr>
          <w:rFonts w:asciiTheme="minorHAnsi" w:hAnsiTheme="minorHAnsi" w:cstheme="minorHAnsi"/>
          <w:color w:val="000000" w:themeColor="text1"/>
          <w:sz w:val="21"/>
          <w:szCs w:val="21"/>
        </w:rPr>
        <w:t xml:space="preserve"> thorough cross-browser testing across Chrome, Firefox</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Edge, resolving UI inconsistencies and ensuring full feature parity across all platforms.</w:t>
      </w:r>
    </w:p>
    <w:p w14:paraId="507DE343" w14:textId="50BAF4D9" w:rsidR="009E614F" w:rsidRPr="00074B49" w:rsidRDefault="009E614F" w:rsidP="009E614F">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Engineered</w:t>
      </w:r>
      <w:r w:rsidRPr="00074B49">
        <w:rPr>
          <w:rFonts w:asciiTheme="minorHAnsi" w:hAnsiTheme="minorHAnsi" w:cstheme="minorHAnsi"/>
          <w:color w:val="000000" w:themeColor="text1"/>
          <w:sz w:val="21"/>
          <w:szCs w:val="21"/>
        </w:rPr>
        <w:t xml:space="preserve"> Python FastAPI Lambda functions behind AWS API Gateway to handle vault </w:t>
      </w:r>
      <w:r w:rsidR="00E33BBB" w:rsidRPr="00074B49">
        <w:rPr>
          <w:rFonts w:asciiTheme="minorHAnsi" w:hAnsiTheme="minorHAnsi" w:cstheme="minorHAnsi"/>
          <w:color w:val="000000" w:themeColor="text1"/>
          <w:sz w:val="21"/>
          <w:szCs w:val="21"/>
        </w:rPr>
        <w:t>synchronization</w:t>
      </w:r>
      <w:r w:rsidRPr="00074B49">
        <w:rPr>
          <w:rFonts w:asciiTheme="minorHAnsi" w:hAnsiTheme="minorHAnsi" w:cstheme="minorHAnsi"/>
          <w:color w:val="000000" w:themeColor="text1"/>
          <w:sz w:val="21"/>
          <w:szCs w:val="21"/>
        </w:rPr>
        <w:t xml:space="preserve"> requests</w:t>
      </w:r>
      <w:r w:rsidR="00EC5336">
        <w:rPr>
          <w:rFonts w:asciiTheme="minorHAnsi" w:hAnsiTheme="minorHAnsi" w:cstheme="minorHAnsi"/>
          <w:color w:val="000000" w:themeColor="text1"/>
          <w:sz w:val="21"/>
          <w:szCs w:val="21"/>
        </w:rPr>
        <w:t>,</w:t>
      </w:r>
      <w:r w:rsidRPr="00074B49">
        <w:rPr>
          <w:rFonts w:asciiTheme="minorHAnsi" w:hAnsiTheme="minorHAnsi" w:cstheme="minorHAnsi"/>
          <w:color w:val="000000" w:themeColor="text1"/>
          <w:sz w:val="21"/>
          <w:szCs w:val="21"/>
        </w:rPr>
        <w:t xml:space="preserve"> implementing async DynamoDB data access via boto3, Pydantic v2 request validation</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server-side AES-256 key management through AWS KMS, keeping all cryptographic secrets out of the React client bundle.</w:t>
      </w:r>
    </w:p>
    <w:p w14:paraId="41926362" w14:textId="4A807906" w:rsidR="00F45A8D" w:rsidRPr="0029086F" w:rsidRDefault="009E614F" w:rsidP="009E614F">
      <w:pPr>
        <w:pStyle w:val="ListParagraph"/>
        <w:numPr>
          <w:ilvl w:val="0"/>
          <w:numId w:val="9"/>
        </w:numPr>
        <w:spacing w:after="60"/>
      </w:pPr>
      <w:r w:rsidRPr="00074B49">
        <w:rPr>
          <w:rFonts w:asciiTheme="minorHAnsi" w:hAnsiTheme="minorHAnsi" w:cstheme="minorHAnsi"/>
          <w:b/>
          <w:bCs/>
          <w:color w:val="000000" w:themeColor="text1"/>
          <w:sz w:val="21"/>
          <w:szCs w:val="21"/>
        </w:rPr>
        <w:t>Built</w:t>
      </w:r>
      <w:r w:rsidRPr="00074B49">
        <w:rPr>
          <w:rFonts w:asciiTheme="minorHAnsi" w:hAnsiTheme="minorHAnsi" w:cstheme="minorHAnsi"/>
          <w:color w:val="000000" w:themeColor="text1"/>
          <w:sz w:val="21"/>
          <w:szCs w:val="21"/>
        </w:rPr>
        <w:t xml:space="preserve"> a Python-based breach detection microservice that cross-referenced credential hashes against the HaveIBeenPwned k-Anonymity API</w:t>
      </w:r>
      <w:r w:rsidR="00921F4A">
        <w:rPr>
          <w:rFonts w:asciiTheme="minorHAnsi" w:hAnsiTheme="minorHAnsi" w:cstheme="minorHAnsi"/>
          <w:color w:val="000000" w:themeColor="text1"/>
          <w:sz w:val="21"/>
          <w:szCs w:val="21"/>
        </w:rPr>
        <w:t xml:space="preserve">, </w:t>
      </w:r>
      <w:r w:rsidRPr="00074B49">
        <w:rPr>
          <w:rFonts w:asciiTheme="minorHAnsi" w:hAnsiTheme="minorHAnsi" w:cstheme="minorHAnsi"/>
          <w:color w:val="000000" w:themeColor="text1"/>
          <w:sz w:val="21"/>
          <w:szCs w:val="21"/>
        </w:rPr>
        <w:t>deployed as an AWS Lambda function triggered by vault sync events, with breach alerts pushed back to the React frontend via API Gateway, protecting users from compromised passwords in real time.</w:t>
      </w:r>
    </w:p>
    <w:p w14:paraId="27FB74AE" w14:textId="11FCCB99" w:rsidR="00F45A8D" w:rsidRPr="0029086F" w:rsidRDefault="00F45A8D" w:rsidP="00E33BBB">
      <w:pPr>
        <w:spacing w:before="40" w:after="40"/>
        <w:ind w:left="360"/>
      </w:pPr>
      <w:r w:rsidRPr="0029086F">
        <w:rPr>
          <w:rFonts w:ascii="Calibri" w:eastAsia="Calibri" w:hAnsi="Calibri" w:cs="Calibri"/>
          <w:b/>
          <w:bCs/>
          <w:sz w:val="20"/>
          <w:szCs w:val="20"/>
        </w:rPr>
        <w:t xml:space="preserve">Environment: </w:t>
      </w:r>
      <w:r w:rsidRPr="0029086F">
        <w:rPr>
          <w:rFonts w:ascii="Calibri" w:eastAsia="Calibri" w:hAnsi="Calibri" w:cs="Calibri"/>
          <w:i/>
          <w:iCs/>
          <w:sz w:val="20"/>
          <w:szCs w:val="20"/>
        </w:rPr>
        <w:t>ReactJS, React Hooks, Context API, React Hook Form, Tailwind CSS, TypeScript, Web Crypto API, REST APIs, Python 3.x, FastAPI, Pydantic, AWS Lambda, boto3, AWS KMS, DynamoDB, API Gateway, Node.js, GitHub Actions, GitHub Copilot</w:t>
      </w:r>
      <w:r w:rsidR="005F1D9B">
        <w:rPr>
          <w:rFonts w:ascii="Calibri" w:eastAsia="Calibri" w:hAnsi="Calibri" w:cs="Calibri"/>
          <w:i/>
          <w:iCs/>
          <w:sz w:val="20"/>
          <w:szCs w:val="20"/>
        </w:rPr>
        <w:t xml:space="preserve">, </w:t>
      </w:r>
      <w:r w:rsidR="005F1D9B" w:rsidRPr="005F1D9B">
        <w:rPr>
          <w:rFonts w:asciiTheme="minorHAnsi" w:hAnsiTheme="minorHAnsi" w:cstheme="minorHAnsi"/>
          <w:i/>
          <w:color w:val="000000" w:themeColor="text1"/>
          <w:sz w:val="20"/>
          <w:szCs w:val="20"/>
        </w:rPr>
        <w:t>Node.js (existing team API layer, consumed and incrementally replaced with Python FastAPI)</w:t>
      </w:r>
    </w:p>
    <w:p w14:paraId="343BA7CA" w14:textId="77777777" w:rsidR="00837931" w:rsidRDefault="00837931" w:rsidP="00E96EAB">
      <w:pPr>
        <w:spacing w:before="40" w:after="40"/>
        <w:ind w:left="360"/>
        <w:rPr>
          <w:rFonts w:ascii="Calibri" w:eastAsia="Calibri" w:hAnsi="Calibri" w:cs="Calibri"/>
          <w:b/>
          <w:bCs/>
          <w:sz w:val="21"/>
          <w:szCs w:val="21"/>
        </w:rPr>
      </w:pPr>
    </w:p>
    <w:p w14:paraId="24B549B0" w14:textId="22DA8561" w:rsidR="00E96EAB" w:rsidRPr="00181F76" w:rsidRDefault="005221BA" w:rsidP="00E96EAB">
      <w:pPr>
        <w:spacing w:before="40" w:after="40"/>
        <w:ind w:left="360"/>
        <w:rPr>
          <w:rFonts w:ascii="Calibri" w:eastAsia="Calibri" w:hAnsi="Calibri" w:cs="Calibri"/>
          <w:b/>
          <w:bCs/>
          <w:sz w:val="28"/>
          <w:szCs w:val="21"/>
          <w:u w:val="single"/>
        </w:rPr>
      </w:pPr>
      <w:r w:rsidRPr="00181F76">
        <w:rPr>
          <w:rFonts w:ascii="Calibri" w:eastAsia="Calibri" w:hAnsi="Calibri" w:cs="Calibri"/>
          <w:b/>
          <w:bCs/>
          <w:sz w:val="28"/>
          <w:szCs w:val="21"/>
          <w:u w:val="single"/>
        </w:rPr>
        <w:t>Lumen</w:t>
      </w:r>
      <w:r w:rsidR="00E96EAB" w:rsidRPr="00181F76">
        <w:rPr>
          <w:rFonts w:ascii="Calibri" w:eastAsia="Calibri" w:hAnsi="Calibri" w:cs="Calibri"/>
          <w:b/>
          <w:bCs/>
          <w:sz w:val="28"/>
          <w:szCs w:val="21"/>
          <w:u w:val="single"/>
        </w:rPr>
        <w:t>.</w:t>
      </w:r>
    </w:p>
    <w:p w14:paraId="59D8AA8B" w14:textId="641287C4" w:rsidR="00E96EAB" w:rsidRPr="0029086F" w:rsidRDefault="00006942" w:rsidP="00E96EAB">
      <w:pPr>
        <w:spacing w:before="40" w:after="40"/>
        <w:ind w:left="360"/>
        <w:rPr>
          <w:rFonts w:asciiTheme="minorHAnsi" w:hAnsiTheme="minorHAnsi" w:cstheme="minorHAnsi"/>
          <w:sz w:val="22"/>
        </w:rPr>
      </w:pPr>
      <w:r>
        <w:rPr>
          <w:rFonts w:ascii="Calibri" w:eastAsia="Calibri" w:hAnsi="Calibri" w:cs="Calibri"/>
          <w:b/>
          <w:bCs/>
          <w:sz w:val="21"/>
          <w:szCs w:val="21"/>
        </w:rPr>
        <w:t>VQM</w:t>
      </w:r>
      <w:r w:rsidR="00E96EAB" w:rsidRPr="0029086F">
        <w:rPr>
          <w:rFonts w:ascii="Calibri" w:eastAsia="Calibri" w:hAnsi="Calibri" w:cs="Calibri"/>
          <w:sz w:val="21"/>
          <w:szCs w:val="21"/>
        </w:rPr>
        <w:t xml:space="preserve"> | </w:t>
      </w:r>
      <w:r w:rsidR="00561D8C">
        <w:rPr>
          <w:rFonts w:ascii="Calibri" w:eastAsia="Calibri" w:hAnsi="Calibri" w:cs="Calibri"/>
          <w:b/>
          <w:bCs/>
          <w:sz w:val="21"/>
          <w:szCs w:val="21"/>
        </w:rPr>
        <w:t>Python</w:t>
      </w:r>
      <w:r w:rsidR="00E96EAB" w:rsidRPr="002039B1">
        <w:rPr>
          <w:rFonts w:ascii="Calibri" w:eastAsia="Calibri" w:hAnsi="Calibri" w:cs="Calibri"/>
          <w:b/>
          <w:bCs/>
          <w:sz w:val="21"/>
          <w:szCs w:val="21"/>
        </w:rPr>
        <w:t xml:space="preserve"> Developer</w:t>
      </w:r>
      <w:r w:rsidR="00E96EAB" w:rsidRPr="0029086F">
        <w:rPr>
          <w:rFonts w:ascii="Calibri" w:eastAsia="Calibri" w:hAnsi="Calibri" w:cs="Calibri"/>
          <w:b/>
          <w:bCs/>
          <w:sz w:val="21"/>
          <w:szCs w:val="21"/>
        </w:rPr>
        <w:tab/>
      </w:r>
      <w:r w:rsidR="00E96EAB">
        <w:rPr>
          <w:rFonts w:ascii="Calibri" w:eastAsia="Calibri" w:hAnsi="Calibri" w:cs="Calibri"/>
          <w:b/>
          <w:bCs/>
          <w:sz w:val="21"/>
          <w:szCs w:val="21"/>
        </w:rPr>
        <w:tab/>
      </w:r>
      <w:r w:rsidR="00E96EAB">
        <w:rPr>
          <w:rFonts w:ascii="Calibri" w:eastAsia="Calibri" w:hAnsi="Calibri" w:cs="Calibri"/>
          <w:b/>
          <w:bCs/>
          <w:sz w:val="21"/>
          <w:szCs w:val="21"/>
        </w:rPr>
        <w:tab/>
      </w:r>
      <w:r w:rsidR="00E96EAB">
        <w:rPr>
          <w:rFonts w:ascii="Calibri" w:eastAsia="Calibri" w:hAnsi="Calibri" w:cs="Calibri"/>
          <w:b/>
          <w:bCs/>
          <w:sz w:val="21"/>
          <w:szCs w:val="21"/>
        </w:rPr>
        <w:tab/>
      </w:r>
      <w:r w:rsidR="00E96EAB">
        <w:rPr>
          <w:rFonts w:ascii="Calibri" w:eastAsia="Calibri" w:hAnsi="Calibri" w:cs="Calibri"/>
          <w:b/>
          <w:bCs/>
          <w:sz w:val="21"/>
          <w:szCs w:val="21"/>
        </w:rPr>
        <w:tab/>
      </w:r>
      <w:r w:rsidR="003B705C">
        <w:rPr>
          <w:rFonts w:ascii="Calibri" w:eastAsia="Calibri" w:hAnsi="Calibri" w:cs="Calibri"/>
          <w:b/>
          <w:bCs/>
          <w:sz w:val="21"/>
          <w:szCs w:val="21"/>
        </w:rPr>
        <w:t>Mar’20 – Jul’21</w:t>
      </w:r>
    </w:p>
    <w:p w14:paraId="3A647560" w14:textId="68CF5B6F" w:rsidR="00E33BBB" w:rsidRPr="0037097B" w:rsidRDefault="00E96EAB" w:rsidP="0037097B">
      <w:pPr>
        <w:spacing w:after="60"/>
        <w:ind w:left="360"/>
        <w:rPr>
          <w:rFonts w:ascii="Calibri" w:eastAsia="Calibri" w:hAnsi="Calibri" w:cs="Calibri"/>
          <w:i/>
          <w:iCs/>
          <w:sz w:val="20"/>
          <w:szCs w:val="20"/>
        </w:rPr>
      </w:pPr>
      <w:r w:rsidRPr="00074B49">
        <w:rPr>
          <w:rFonts w:asciiTheme="minorHAnsi" w:hAnsiTheme="minorHAnsi" w:cstheme="minorHAnsi"/>
          <w:i/>
          <w:color w:val="000000" w:themeColor="text1"/>
          <w:sz w:val="20"/>
          <w:szCs w:val="20"/>
        </w:rPr>
        <w:t>VQM is an advanced healthcare application automating the collection, reporting</w:t>
      </w:r>
      <w:r>
        <w:rPr>
          <w:rFonts w:asciiTheme="minorHAnsi" w:hAnsiTheme="minorHAnsi" w:cstheme="minorHAnsi"/>
          <w:i/>
          <w:color w:val="000000" w:themeColor="text1"/>
          <w:sz w:val="20"/>
          <w:szCs w:val="20"/>
        </w:rPr>
        <w:t xml:space="preserve"> and</w:t>
      </w:r>
      <w:r w:rsidRPr="00074B49">
        <w:rPr>
          <w:rFonts w:asciiTheme="minorHAnsi" w:hAnsiTheme="minorHAnsi" w:cstheme="minorHAnsi"/>
          <w:i/>
          <w:color w:val="000000" w:themeColor="text1"/>
          <w:sz w:val="20"/>
          <w:szCs w:val="20"/>
        </w:rPr>
        <w:t xml:space="preserve"> improvement of MIPS quality measures for value-based care programs, integrating securely with EHR systems and clinical data registries to streamline reporting and enhance compliance.</w:t>
      </w:r>
      <w:r w:rsidRPr="00074B49">
        <w:rPr>
          <w:rFonts w:ascii="Calibri" w:eastAsia="Calibri" w:hAnsi="Calibri" w:cs="Calibri"/>
          <w:i/>
          <w:iCs/>
          <w:sz w:val="20"/>
          <w:szCs w:val="20"/>
        </w:rPr>
        <w:t xml:space="preserve"> </w:t>
      </w:r>
    </w:p>
    <w:p w14:paraId="7C35D27A" w14:textId="77777777" w:rsidR="00F45A8D" w:rsidRPr="0029086F" w:rsidRDefault="00F45A8D" w:rsidP="00E33BBB">
      <w:pPr>
        <w:spacing w:before="40" w:after="40"/>
        <w:ind w:firstLine="360"/>
      </w:pPr>
      <w:r w:rsidRPr="0029086F">
        <w:rPr>
          <w:rFonts w:ascii="Calibri" w:eastAsia="Calibri" w:hAnsi="Calibri" w:cs="Calibri"/>
          <w:b/>
          <w:bCs/>
          <w:sz w:val="21"/>
          <w:szCs w:val="21"/>
        </w:rPr>
        <w:lastRenderedPageBreak/>
        <w:t>Responsibilities</w:t>
      </w:r>
    </w:p>
    <w:p w14:paraId="5203AF28" w14:textId="5E0F6C5D" w:rsidR="00132BA5" w:rsidRPr="00132BA5" w:rsidRDefault="00132BA5" w:rsidP="00074B49">
      <w:pPr>
        <w:numPr>
          <w:ilvl w:val="0"/>
          <w:numId w:val="9"/>
        </w:numPr>
        <w:jc w:val="both"/>
        <w:rPr>
          <w:rFonts w:asciiTheme="minorHAnsi" w:hAnsiTheme="minorHAnsi" w:cstheme="minorHAnsi"/>
          <w:color w:val="000000" w:themeColor="text1"/>
          <w:sz w:val="21"/>
          <w:szCs w:val="21"/>
        </w:rPr>
      </w:pPr>
      <w:r w:rsidRPr="00132BA5">
        <w:rPr>
          <w:rFonts w:asciiTheme="minorHAnsi" w:hAnsiTheme="minorHAnsi" w:cstheme="minorHAnsi"/>
          <w:b/>
          <w:bCs/>
          <w:color w:val="000000" w:themeColor="text1"/>
          <w:sz w:val="21"/>
          <w:szCs w:val="21"/>
        </w:rPr>
        <w:t>Led</w:t>
      </w:r>
      <w:r w:rsidRPr="00132BA5">
        <w:rPr>
          <w:rFonts w:asciiTheme="minorHAnsi" w:hAnsiTheme="minorHAnsi" w:cstheme="minorHAnsi"/>
          <w:color w:val="000000" w:themeColor="text1"/>
          <w:sz w:val="21"/>
          <w:szCs w:val="21"/>
        </w:rPr>
        <w:t xml:space="preserve"> front-end and </w:t>
      </w:r>
      <w:r w:rsidRPr="00132BA5">
        <w:rPr>
          <w:rFonts w:asciiTheme="minorHAnsi" w:hAnsiTheme="minorHAnsi" w:cstheme="minorHAnsi"/>
          <w:b/>
          <w:bCs/>
          <w:color w:val="000000" w:themeColor="text1"/>
          <w:sz w:val="21"/>
          <w:szCs w:val="21"/>
        </w:rPr>
        <w:t>Python</w:t>
      </w:r>
      <w:r w:rsidRPr="00132BA5">
        <w:rPr>
          <w:rFonts w:asciiTheme="minorHAnsi" w:hAnsiTheme="minorHAnsi" w:cstheme="minorHAnsi"/>
          <w:color w:val="000000" w:themeColor="text1"/>
          <w:sz w:val="21"/>
          <w:szCs w:val="21"/>
        </w:rPr>
        <w:t xml:space="preserve"> service delivery for the MIPS quality-reporting platform</w:t>
      </w:r>
      <w:r w:rsidR="00921F4A">
        <w:rPr>
          <w:rFonts w:asciiTheme="minorHAnsi" w:hAnsiTheme="minorHAnsi" w:cstheme="minorHAnsi"/>
          <w:color w:val="000000" w:themeColor="text1"/>
          <w:sz w:val="21"/>
          <w:szCs w:val="21"/>
        </w:rPr>
        <w:t xml:space="preserve">, </w:t>
      </w:r>
      <w:r w:rsidRPr="00132BA5">
        <w:rPr>
          <w:rFonts w:asciiTheme="minorHAnsi" w:hAnsiTheme="minorHAnsi" w:cstheme="minorHAnsi"/>
          <w:color w:val="000000" w:themeColor="text1"/>
          <w:sz w:val="21"/>
          <w:szCs w:val="21"/>
        </w:rPr>
        <w:t xml:space="preserve">owning </w:t>
      </w:r>
      <w:r w:rsidRPr="00132BA5">
        <w:rPr>
          <w:rFonts w:asciiTheme="minorHAnsi" w:hAnsiTheme="minorHAnsi" w:cstheme="minorHAnsi"/>
          <w:b/>
          <w:bCs/>
          <w:color w:val="000000" w:themeColor="text1"/>
          <w:sz w:val="21"/>
          <w:szCs w:val="21"/>
        </w:rPr>
        <w:t>React</w:t>
      </w:r>
      <w:r w:rsidRPr="00132BA5">
        <w:rPr>
          <w:rFonts w:asciiTheme="minorHAnsi" w:hAnsiTheme="minorHAnsi" w:cstheme="minorHAnsi"/>
          <w:color w:val="000000" w:themeColor="text1"/>
          <w:sz w:val="21"/>
          <w:szCs w:val="21"/>
        </w:rPr>
        <w:t xml:space="preserve"> component architecture, API contract design with the backend team</w:t>
      </w:r>
      <w:r w:rsidR="00331FB3">
        <w:rPr>
          <w:rFonts w:asciiTheme="minorHAnsi" w:hAnsiTheme="minorHAnsi" w:cstheme="minorHAnsi"/>
          <w:color w:val="000000" w:themeColor="text1"/>
          <w:sz w:val="21"/>
          <w:szCs w:val="21"/>
        </w:rPr>
        <w:t xml:space="preserve"> and</w:t>
      </w:r>
      <w:r w:rsidRPr="00132BA5">
        <w:rPr>
          <w:rFonts w:asciiTheme="minorHAnsi" w:hAnsiTheme="minorHAnsi" w:cstheme="minorHAnsi"/>
          <w:color w:val="000000" w:themeColor="text1"/>
          <w:sz w:val="21"/>
          <w:szCs w:val="21"/>
        </w:rPr>
        <w:t xml:space="preserve"> HIPAA-compliant data access patterns enforced at the service layer.</w:t>
      </w:r>
    </w:p>
    <w:p w14:paraId="50D0F9B2" w14:textId="66F5639B" w:rsidR="00074B49" w:rsidRPr="00074B49" w:rsidRDefault="00074B49" w:rsidP="00074B49">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Developed</w:t>
      </w:r>
      <w:r w:rsidRPr="00074B49">
        <w:rPr>
          <w:rFonts w:asciiTheme="minorHAnsi" w:hAnsiTheme="minorHAnsi" w:cstheme="minorHAnsi"/>
          <w:color w:val="000000" w:themeColor="text1"/>
          <w:sz w:val="21"/>
          <w:szCs w:val="21"/>
        </w:rPr>
        <w:t xml:space="preserve"> highly responsive </w:t>
      </w:r>
      <w:r w:rsidRPr="00074B49">
        <w:rPr>
          <w:rFonts w:asciiTheme="minorHAnsi" w:hAnsiTheme="minorHAnsi" w:cstheme="minorHAnsi"/>
          <w:b/>
          <w:bCs/>
          <w:color w:val="000000" w:themeColor="text1"/>
          <w:sz w:val="21"/>
          <w:szCs w:val="21"/>
        </w:rPr>
        <w:t>ReactJS</w:t>
      </w:r>
      <w:r w:rsidRPr="00074B49">
        <w:rPr>
          <w:rFonts w:asciiTheme="minorHAnsi" w:hAnsiTheme="minorHAnsi" w:cstheme="minorHAnsi"/>
          <w:color w:val="000000" w:themeColor="text1"/>
          <w:sz w:val="21"/>
          <w:szCs w:val="21"/>
        </w:rPr>
        <w:t xml:space="preserve"> interfaces to facilitate real-time tracking, visualization</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submission of complex MIPS quality measures, enabling clinical users to manage compliance workflows intuitively.</w:t>
      </w:r>
    </w:p>
    <w:p w14:paraId="7C0802EB" w14:textId="1C21AC07" w:rsidR="00074B49" w:rsidRPr="00074B49" w:rsidRDefault="00074B49" w:rsidP="00074B49">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Built</w:t>
      </w:r>
      <w:r w:rsidRPr="00074B49">
        <w:rPr>
          <w:rFonts w:asciiTheme="minorHAnsi" w:hAnsiTheme="minorHAnsi" w:cstheme="minorHAnsi"/>
          <w:color w:val="000000" w:themeColor="text1"/>
          <w:sz w:val="21"/>
          <w:szCs w:val="21"/>
        </w:rPr>
        <w:t xml:space="preserve"> a comprehensive reusable React component library using </w:t>
      </w:r>
      <w:r w:rsidRPr="00074B49">
        <w:rPr>
          <w:rFonts w:asciiTheme="minorHAnsi" w:hAnsiTheme="minorHAnsi" w:cstheme="minorHAnsi"/>
          <w:b/>
          <w:bCs/>
          <w:color w:val="000000" w:themeColor="text1"/>
          <w:sz w:val="21"/>
          <w:szCs w:val="21"/>
        </w:rPr>
        <w:t>TypeScript</w:t>
      </w:r>
      <w:r w:rsidRPr="00074B49">
        <w:rPr>
          <w:rFonts w:asciiTheme="minorHAnsi" w:hAnsiTheme="minorHAnsi" w:cstheme="minorHAnsi"/>
          <w:color w:val="000000" w:themeColor="text1"/>
          <w:sz w:val="21"/>
          <w:szCs w:val="21"/>
        </w:rPr>
        <w:t xml:space="preserve"> and </w:t>
      </w:r>
      <w:r w:rsidRPr="00074B49">
        <w:rPr>
          <w:rFonts w:asciiTheme="minorHAnsi" w:hAnsiTheme="minorHAnsi" w:cstheme="minorHAnsi"/>
          <w:b/>
          <w:bCs/>
          <w:color w:val="000000" w:themeColor="text1"/>
          <w:sz w:val="21"/>
          <w:szCs w:val="21"/>
        </w:rPr>
        <w:t>React Hooks</w:t>
      </w:r>
      <w:r w:rsidR="00921F4A">
        <w:rPr>
          <w:rFonts w:asciiTheme="minorHAnsi" w:hAnsiTheme="minorHAnsi" w:cstheme="minorHAnsi"/>
          <w:color w:val="000000" w:themeColor="text1"/>
          <w:sz w:val="21"/>
          <w:szCs w:val="21"/>
        </w:rPr>
        <w:t xml:space="preserve">, </w:t>
      </w:r>
      <w:r w:rsidRPr="00074B49">
        <w:rPr>
          <w:rFonts w:asciiTheme="minorHAnsi" w:hAnsiTheme="minorHAnsi" w:cstheme="minorHAnsi"/>
          <w:color w:val="000000" w:themeColor="text1"/>
          <w:sz w:val="21"/>
          <w:szCs w:val="21"/>
        </w:rPr>
        <w:t xml:space="preserve">standardizing UI patterns across the application and reducing redundant code by </w:t>
      </w:r>
      <w:r w:rsidRPr="00074B49">
        <w:rPr>
          <w:rFonts w:asciiTheme="minorHAnsi" w:hAnsiTheme="minorHAnsi" w:cstheme="minorHAnsi"/>
          <w:b/>
          <w:bCs/>
          <w:color w:val="000000" w:themeColor="text1"/>
          <w:sz w:val="21"/>
          <w:szCs w:val="21"/>
        </w:rPr>
        <w:t>~30%</w:t>
      </w:r>
      <w:r w:rsidRPr="00074B49">
        <w:rPr>
          <w:rFonts w:asciiTheme="minorHAnsi" w:hAnsiTheme="minorHAnsi" w:cstheme="minorHAnsi"/>
          <w:color w:val="000000" w:themeColor="text1"/>
          <w:sz w:val="21"/>
          <w:szCs w:val="21"/>
        </w:rPr>
        <w:t>.</w:t>
      </w:r>
    </w:p>
    <w:p w14:paraId="5A64E8BB" w14:textId="77777777" w:rsidR="00074B49" w:rsidRPr="00074B49" w:rsidRDefault="00074B49" w:rsidP="00074B49">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Engineered</w:t>
      </w:r>
      <w:r w:rsidRPr="00074B49">
        <w:rPr>
          <w:rFonts w:asciiTheme="minorHAnsi" w:hAnsiTheme="minorHAnsi" w:cstheme="minorHAnsi"/>
          <w:color w:val="000000" w:themeColor="text1"/>
          <w:sz w:val="21"/>
          <w:szCs w:val="21"/>
        </w:rPr>
        <w:t xml:space="preserve"> dynamic, multi-step clinical data entry forms using </w:t>
      </w:r>
      <w:r w:rsidRPr="00074B49">
        <w:rPr>
          <w:rFonts w:asciiTheme="minorHAnsi" w:hAnsiTheme="minorHAnsi" w:cstheme="minorHAnsi"/>
          <w:b/>
          <w:bCs/>
          <w:color w:val="000000" w:themeColor="text1"/>
          <w:sz w:val="21"/>
          <w:szCs w:val="21"/>
        </w:rPr>
        <w:t>React Hook Form</w:t>
      </w:r>
      <w:r w:rsidRPr="00074B49">
        <w:rPr>
          <w:rFonts w:asciiTheme="minorHAnsi" w:hAnsiTheme="minorHAnsi" w:cstheme="minorHAnsi"/>
          <w:color w:val="000000" w:themeColor="text1"/>
          <w:sz w:val="21"/>
          <w:szCs w:val="21"/>
        </w:rPr>
        <w:t xml:space="preserve"> with Zod Validation schemas, dramatically reducing submission errors and ensuring accuracy for sensitive healthcare reporting.</w:t>
      </w:r>
    </w:p>
    <w:p w14:paraId="6C413568" w14:textId="08D05631" w:rsidR="00074B49" w:rsidRPr="00074B49" w:rsidRDefault="00074B49" w:rsidP="00074B49">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Implemented</w:t>
      </w:r>
      <w:r w:rsidRPr="00074B49">
        <w:rPr>
          <w:rFonts w:asciiTheme="minorHAnsi" w:hAnsiTheme="minorHAnsi" w:cstheme="minorHAnsi"/>
          <w:color w:val="000000" w:themeColor="text1"/>
          <w:sz w:val="21"/>
          <w:szCs w:val="21"/>
        </w:rPr>
        <w:t xml:space="preserve"> client-side data visualization dashboards using </w:t>
      </w:r>
      <w:r w:rsidRPr="00074B49">
        <w:rPr>
          <w:rFonts w:asciiTheme="minorHAnsi" w:hAnsiTheme="minorHAnsi" w:cstheme="minorHAnsi"/>
          <w:b/>
          <w:bCs/>
          <w:color w:val="000000" w:themeColor="text1"/>
          <w:sz w:val="21"/>
          <w:szCs w:val="21"/>
        </w:rPr>
        <w:t>ReactJS</w:t>
      </w:r>
      <w:r w:rsidRPr="00074B49">
        <w:rPr>
          <w:rFonts w:asciiTheme="minorHAnsi" w:hAnsiTheme="minorHAnsi" w:cstheme="minorHAnsi"/>
          <w:color w:val="000000" w:themeColor="text1"/>
          <w:sz w:val="21"/>
          <w:szCs w:val="21"/>
        </w:rPr>
        <w:t xml:space="preserve"> charting libraries and </w:t>
      </w:r>
      <w:r w:rsidRPr="00074B49">
        <w:rPr>
          <w:rFonts w:asciiTheme="minorHAnsi" w:hAnsiTheme="minorHAnsi" w:cstheme="minorHAnsi"/>
          <w:b/>
          <w:bCs/>
          <w:color w:val="000000" w:themeColor="text1"/>
          <w:sz w:val="21"/>
          <w:szCs w:val="21"/>
        </w:rPr>
        <w:t>React Query</w:t>
      </w:r>
      <w:r w:rsidRPr="00074B49">
        <w:rPr>
          <w:rFonts w:asciiTheme="minorHAnsi" w:hAnsiTheme="minorHAnsi" w:cstheme="minorHAnsi"/>
          <w:color w:val="000000" w:themeColor="text1"/>
          <w:sz w:val="21"/>
          <w:szCs w:val="21"/>
        </w:rPr>
        <w:t xml:space="preserve"> to render compliance scores, quality measure trends</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submission status</w:t>
      </w:r>
      <w:r w:rsidR="00921F4A">
        <w:rPr>
          <w:rFonts w:asciiTheme="minorHAnsi" w:hAnsiTheme="minorHAnsi" w:cstheme="minorHAnsi"/>
          <w:color w:val="000000" w:themeColor="text1"/>
          <w:sz w:val="21"/>
          <w:szCs w:val="21"/>
        </w:rPr>
        <w:t xml:space="preserve"> </w:t>
      </w:r>
      <w:r w:rsidRPr="00074B49">
        <w:rPr>
          <w:rFonts w:asciiTheme="minorHAnsi" w:hAnsiTheme="minorHAnsi" w:cstheme="minorHAnsi"/>
          <w:color w:val="000000" w:themeColor="text1"/>
          <w:sz w:val="21"/>
          <w:szCs w:val="21"/>
        </w:rPr>
        <w:t>with automatic caching and background refetching keeping clinical data fresh without redundant API calls.</w:t>
      </w:r>
    </w:p>
    <w:p w14:paraId="1CAAD111" w14:textId="39F19E3B" w:rsidR="00074B49" w:rsidRPr="00074B49" w:rsidRDefault="00074B49" w:rsidP="00074B49">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Applied</w:t>
      </w:r>
      <w:r w:rsidRPr="00074B49">
        <w:rPr>
          <w:rFonts w:asciiTheme="minorHAnsi" w:hAnsiTheme="minorHAnsi" w:cstheme="minorHAnsi"/>
          <w:color w:val="000000" w:themeColor="text1"/>
          <w:sz w:val="21"/>
          <w:szCs w:val="21"/>
        </w:rPr>
        <w:t xml:space="preserve"> React performance techniques</w:t>
      </w:r>
      <w:r w:rsidR="00EC5336">
        <w:rPr>
          <w:rFonts w:asciiTheme="minorHAnsi" w:hAnsiTheme="minorHAnsi" w:cstheme="minorHAnsi"/>
          <w:color w:val="000000" w:themeColor="text1"/>
          <w:sz w:val="21"/>
          <w:szCs w:val="21"/>
        </w:rPr>
        <w:t xml:space="preserve"> such as</w:t>
      </w:r>
      <w:r w:rsidR="00921F4A">
        <w:rPr>
          <w:rFonts w:asciiTheme="minorHAnsi" w:hAnsiTheme="minorHAnsi" w:cstheme="minorHAnsi"/>
          <w:color w:val="000000" w:themeColor="text1"/>
          <w:sz w:val="21"/>
          <w:szCs w:val="21"/>
        </w:rPr>
        <w:t xml:space="preserve"> </w:t>
      </w:r>
      <w:r w:rsidRPr="00074B49">
        <w:rPr>
          <w:rFonts w:asciiTheme="minorHAnsi" w:hAnsiTheme="minorHAnsi" w:cstheme="minorHAnsi"/>
          <w:color w:val="000000" w:themeColor="text1"/>
          <w:sz w:val="21"/>
          <w:szCs w:val="21"/>
        </w:rPr>
        <w:t xml:space="preserve">useMemo, useCallback, </w:t>
      </w:r>
      <w:proofErr w:type="gramStart"/>
      <w:r w:rsidRPr="00074B49">
        <w:rPr>
          <w:rFonts w:asciiTheme="minorHAnsi" w:hAnsiTheme="minorHAnsi" w:cstheme="minorHAnsi"/>
          <w:color w:val="000000" w:themeColor="text1"/>
          <w:sz w:val="21"/>
          <w:szCs w:val="21"/>
        </w:rPr>
        <w:t>React</w:t>
      </w:r>
      <w:proofErr w:type="gramEnd"/>
      <w:r w:rsidRPr="00074B49">
        <w:rPr>
          <w:rFonts w:asciiTheme="minorHAnsi" w:hAnsiTheme="minorHAnsi" w:cstheme="minorHAnsi"/>
          <w:color w:val="000000" w:themeColor="text1"/>
          <w:sz w:val="21"/>
          <w:szCs w:val="21"/>
        </w:rPr>
        <w:t>.lazy, Suspense</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code splitting</w:t>
      </w:r>
      <w:r w:rsidR="00EC5336">
        <w:rPr>
          <w:rFonts w:asciiTheme="minorHAnsi" w:hAnsiTheme="minorHAnsi" w:cstheme="minorHAnsi"/>
          <w:color w:val="000000" w:themeColor="text1"/>
          <w:sz w:val="21"/>
          <w:szCs w:val="21"/>
        </w:rPr>
        <w:t>,</w:t>
      </w:r>
      <w:r w:rsidRPr="00074B49">
        <w:rPr>
          <w:rFonts w:asciiTheme="minorHAnsi" w:hAnsiTheme="minorHAnsi" w:cstheme="minorHAnsi"/>
          <w:color w:val="000000" w:themeColor="text1"/>
          <w:sz w:val="21"/>
          <w:szCs w:val="21"/>
        </w:rPr>
        <w:t xml:space="preserve"> ensuring smooth rendering of large clinical datasets across dashboards.</w:t>
      </w:r>
    </w:p>
    <w:p w14:paraId="60233D6F" w14:textId="583227A0" w:rsidR="00074B49" w:rsidRPr="00074B49" w:rsidRDefault="00074B49" w:rsidP="00074B49">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Ensured</w:t>
      </w:r>
      <w:r w:rsidRPr="00074B49">
        <w:rPr>
          <w:rFonts w:asciiTheme="minorHAnsi" w:hAnsiTheme="minorHAnsi" w:cstheme="minorHAnsi"/>
          <w:color w:val="000000" w:themeColor="text1"/>
          <w:sz w:val="21"/>
          <w:szCs w:val="21"/>
        </w:rPr>
        <w:t xml:space="preserve"> </w:t>
      </w:r>
      <w:r w:rsidRPr="00074B49">
        <w:rPr>
          <w:rFonts w:asciiTheme="minorHAnsi" w:hAnsiTheme="minorHAnsi" w:cstheme="minorHAnsi"/>
          <w:b/>
          <w:bCs/>
          <w:color w:val="000000" w:themeColor="text1"/>
          <w:sz w:val="21"/>
          <w:szCs w:val="21"/>
        </w:rPr>
        <w:t>WCAG 2.1 AA</w:t>
      </w:r>
      <w:r w:rsidRPr="00074B49">
        <w:rPr>
          <w:rFonts w:asciiTheme="minorHAnsi" w:hAnsiTheme="minorHAnsi" w:cstheme="minorHAnsi"/>
          <w:color w:val="000000" w:themeColor="text1"/>
          <w:sz w:val="21"/>
          <w:szCs w:val="21"/>
        </w:rPr>
        <w:t xml:space="preserve"> accessibility compliance across all clinical UI components</w:t>
      </w:r>
      <w:r w:rsidR="00EC5336">
        <w:rPr>
          <w:rFonts w:asciiTheme="minorHAnsi" w:hAnsiTheme="minorHAnsi" w:cstheme="minorHAnsi"/>
          <w:color w:val="000000" w:themeColor="text1"/>
          <w:sz w:val="21"/>
          <w:szCs w:val="21"/>
        </w:rPr>
        <w:t>, including</w:t>
      </w:r>
      <w:r w:rsidRPr="00074B49">
        <w:rPr>
          <w:rFonts w:asciiTheme="minorHAnsi" w:hAnsiTheme="minorHAnsi" w:cstheme="minorHAnsi"/>
          <w:color w:val="000000" w:themeColor="text1"/>
          <w:sz w:val="21"/>
          <w:szCs w:val="21"/>
        </w:rPr>
        <w:t xml:space="preserve"> ARIA roles, focus management, keyboard navigation</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color contrast, critical for healthcare applications.</w:t>
      </w:r>
    </w:p>
    <w:p w14:paraId="42F8B75F" w14:textId="6938725F" w:rsidR="00074B49" w:rsidRPr="00074B49" w:rsidRDefault="00074B49" w:rsidP="00074B49">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color w:val="000000" w:themeColor="text1"/>
          <w:sz w:val="21"/>
          <w:szCs w:val="21"/>
        </w:rPr>
        <w:t xml:space="preserve">Integrated </w:t>
      </w:r>
      <w:r w:rsidRPr="00074B49">
        <w:rPr>
          <w:rFonts w:asciiTheme="minorHAnsi" w:hAnsiTheme="minorHAnsi" w:cstheme="minorHAnsi"/>
          <w:b/>
          <w:bCs/>
          <w:color w:val="000000" w:themeColor="text1"/>
          <w:sz w:val="21"/>
          <w:szCs w:val="21"/>
        </w:rPr>
        <w:t>ReactJS</w:t>
      </w:r>
      <w:r w:rsidRPr="00074B49">
        <w:rPr>
          <w:rFonts w:asciiTheme="minorHAnsi" w:hAnsiTheme="minorHAnsi" w:cstheme="minorHAnsi"/>
          <w:color w:val="000000" w:themeColor="text1"/>
          <w:sz w:val="21"/>
          <w:szCs w:val="21"/>
        </w:rPr>
        <w:t xml:space="preserve"> front-end with the existing Node.js REST API layer to retrieve and render sensitive HIPAA-compliant healthcare data from clinical registries</w:t>
      </w:r>
      <w:r w:rsidR="00354673">
        <w:rPr>
          <w:rFonts w:asciiTheme="minorHAnsi" w:hAnsiTheme="minorHAnsi" w:cstheme="minorHAnsi"/>
          <w:color w:val="000000" w:themeColor="text1"/>
          <w:sz w:val="21"/>
          <w:szCs w:val="21"/>
        </w:rPr>
        <w:t xml:space="preserve">, </w:t>
      </w:r>
      <w:r w:rsidRPr="00074B49">
        <w:rPr>
          <w:rFonts w:asciiTheme="minorHAnsi" w:hAnsiTheme="minorHAnsi" w:cstheme="minorHAnsi"/>
          <w:color w:val="000000" w:themeColor="text1"/>
          <w:sz w:val="21"/>
          <w:szCs w:val="21"/>
        </w:rPr>
        <w:t>implementing robust error boundaries and loading state handling at the React layer.</w:t>
      </w:r>
    </w:p>
    <w:p w14:paraId="5A9F8E81" w14:textId="17270EB4" w:rsidR="00074B49" w:rsidRPr="00074B49" w:rsidRDefault="00074B49" w:rsidP="00074B49">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Partnered</w:t>
      </w:r>
      <w:r w:rsidRPr="00074B49">
        <w:rPr>
          <w:rFonts w:asciiTheme="minorHAnsi" w:hAnsiTheme="minorHAnsi" w:cstheme="minorHAnsi"/>
          <w:color w:val="000000" w:themeColor="text1"/>
          <w:sz w:val="21"/>
          <w:szCs w:val="21"/>
        </w:rPr>
        <w:t xml:space="preserve"> with </w:t>
      </w:r>
      <w:r w:rsidRPr="00074B49">
        <w:rPr>
          <w:rFonts w:asciiTheme="minorHAnsi" w:hAnsiTheme="minorHAnsi" w:cstheme="minorHAnsi"/>
          <w:b/>
          <w:bCs/>
          <w:color w:val="000000" w:themeColor="text1"/>
          <w:sz w:val="21"/>
          <w:szCs w:val="21"/>
        </w:rPr>
        <w:t>Node.js</w:t>
      </w:r>
      <w:r w:rsidRPr="00074B49">
        <w:rPr>
          <w:rFonts w:asciiTheme="minorHAnsi" w:hAnsiTheme="minorHAnsi" w:cstheme="minorHAnsi"/>
          <w:color w:val="000000" w:themeColor="text1"/>
          <w:sz w:val="21"/>
          <w:szCs w:val="21"/>
        </w:rPr>
        <w:t xml:space="preserve"> backend engineers to consume their REST API layer and collaboratively define clear API contracts</w:t>
      </w:r>
      <w:r w:rsidR="00EC5336">
        <w:rPr>
          <w:rFonts w:asciiTheme="minorHAnsi" w:hAnsiTheme="minorHAnsi" w:cstheme="minorHAnsi"/>
          <w:color w:val="000000" w:themeColor="text1"/>
          <w:sz w:val="21"/>
          <w:szCs w:val="21"/>
        </w:rPr>
        <w:t>,</w:t>
      </w:r>
      <w:r w:rsidRPr="00074B49">
        <w:rPr>
          <w:rFonts w:asciiTheme="minorHAnsi" w:hAnsiTheme="minorHAnsi" w:cstheme="minorHAnsi"/>
          <w:color w:val="000000" w:themeColor="text1"/>
          <w:sz w:val="21"/>
          <w:szCs w:val="21"/>
        </w:rPr>
        <w:t xml:space="preserve"> ensuring seamless, well-typed data flow between the </w:t>
      </w:r>
      <w:r w:rsidRPr="00074B49">
        <w:rPr>
          <w:rFonts w:asciiTheme="minorHAnsi" w:hAnsiTheme="minorHAnsi" w:cstheme="minorHAnsi"/>
          <w:b/>
          <w:bCs/>
          <w:color w:val="000000" w:themeColor="text1"/>
          <w:sz w:val="21"/>
          <w:szCs w:val="21"/>
        </w:rPr>
        <w:t>ReactJS</w:t>
      </w:r>
      <w:r w:rsidRPr="00074B49">
        <w:rPr>
          <w:rFonts w:asciiTheme="minorHAnsi" w:hAnsiTheme="minorHAnsi" w:cstheme="minorHAnsi"/>
          <w:color w:val="000000" w:themeColor="text1"/>
          <w:sz w:val="21"/>
          <w:szCs w:val="21"/>
        </w:rPr>
        <w:t xml:space="preserve"> UI and backend microservices.</w:t>
      </w:r>
    </w:p>
    <w:p w14:paraId="362AC048" w14:textId="77777777" w:rsidR="00074B49" w:rsidRPr="00074B49" w:rsidRDefault="00074B49" w:rsidP="00074B49">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Collaborated</w:t>
      </w:r>
      <w:r w:rsidRPr="00074B49">
        <w:rPr>
          <w:rFonts w:asciiTheme="minorHAnsi" w:hAnsiTheme="minorHAnsi" w:cstheme="minorHAnsi"/>
          <w:color w:val="000000" w:themeColor="text1"/>
          <w:sz w:val="21"/>
          <w:szCs w:val="21"/>
        </w:rPr>
        <w:t xml:space="preserve"> with QA teams to drive comprehensive front-end testing using </w:t>
      </w:r>
      <w:r w:rsidRPr="00074B49">
        <w:rPr>
          <w:rFonts w:asciiTheme="minorHAnsi" w:hAnsiTheme="minorHAnsi" w:cstheme="minorHAnsi"/>
          <w:b/>
          <w:bCs/>
          <w:color w:val="000000" w:themeColor="text1"/>
          <w:sz w:val="21"/>
          <w:szCs w:val="21"/>
        </w:rPr>
        <w:t>Jest</w:t>
      </w:r>
      <w:r w:rsidRPr="00074B49">
        <w:rPr>
          <w:rFonts w:asciiTheme="minorHAnsi" w:hAnsiTheme="minorHAnsi" w:cstheme="minorHAnsi"/>
          <w:color w:val="000000" w:themeColor="text1"/>
          <w:sz w:val="21"/>
          <w:szCs w:val="21"/>
        </w:rPr>
        <w:t xml:space="preserve"> and </w:t>
      </w:r>
      <w:r w:rsidRPr="00074B49">
        <w:rPr>
          <w:rFonts w:asciiTheme="minorHAnsi" w:hAnsiTheme="minorHAnsi" w:cstheme="minorHAnsi"/>
          <w:b/>
          <w:bCs/>
          <w:color w:val="000000" w:themeColor="text1"/>
          <w:sz w:val="21"/>
          <w:szCs w:val="21"/>
        </w:rPr>
        <w:t>React Testing Library</w:t>
      </w:r>
      <w:r w:rsidRPr="00074B49">
        <w:rPr>
          <w:rFonts w:asciiTheme="minorHAnsi" w:hAnsiTheme="minorHAnsi" w:cstheme="minorHAnsi"/>
          <w:color w:val="000000" w:themeColor="text1"/>
          <w:sz w:val="21"/>
          <w:szCs w:val="21"/>
        </w:rPr>
        <w:t>, keeping clinical data accurate and submissions compliant throughout the testing cycle.</w:t>
      </w:r>
    </w:p>
    <w:p w14:paraId="211F66B2" w14:textId="506BC03E" w:rsidR="00074B49" w:rsidRPr="00074B49" w:rsidRDefault="00074B49" w:rsidP="00074B49">
      <w:pPr>
        <w:numPr>
          <w:ilvl w:val="0"/>
          <w:numId w:val="9"/>
        </w:numPr>
        <w:jc w:val="both"/>
        <w:rPr>
          <w:rFonts w:asciiTheme="minorHAnsi" w:hAnsiTheme="minorHAnsi" w:cstheme="minorHAnsi"/>
          <w:color w:val="000000" w:themeColor="text1"/>
          <w:sz w:val="21"/>
          <w:szCs w:val="21"/>
        </w:rPr>
      </w:pPr>
      <w:r w:rsidRPr="00074B49">
        <w:rPr>
          <w:rFonts w:asciiTheme="minorHAnsi" w:hAnsiTheme="minorHAnsi" w:cstheme="minorHAnsi"/>
          <w:b/>
          <w:bCs/>
          <w:color w:val="000000" w:themeColor="text1"/>
          <w:sz w:val="21"/>
          <w:szCs w:val="21"/>
        </w:rPr>
        <w:t>Built</w:t>
      </w:r>
      <w:r w:rsidRPr="00074B49">
        <w:rPr>
          <w:rFonts w:asciiTheme="minorHAnsi" w:hAnsiTheme="minorHAnsi" w:cstheme="minorHAnsi"/>
          <w:color w:val="000000" w:themeColor="text1"/>
          <w:sz w:val="21"/>
          <w:szCs w:val="21"/>
        </w:rPr>
        <w:t xml:space="preserve"> Python FastAPI data services for MIPS quality measure calculation and clinical cohort aggregation</w:t>
      </w:r>
      <w:r w:rsidR="00EC5336">
        <w:rPr>
          <w:rFonts w:asciiTheme="minorHAnsi" w:hAnsiTheme="minorHAnsi" w:cstheme="minorHAnsi"/>
          <w:color w:val="000000" w:themeColor="text1"/>
          <w:sz w:val="21"/>
          <w:szCs w:val="21"/>
        </w:rPr>
        <w:t>,</w:t>
      </w:r>
      <w:r w:rsidRPr="00074B49">
        <w:rPr>
          <w:rFonts w:asciiTheme="minorHAnsi" w:hAnsiTheme="minorHAnsi" w:cstheme="minorHAnsi"/>
          <w:color w:val="000000" w:themeColor="text1"/>
          <w:sz w:val="21"/>
          <w:szCs w:val="21"/>
        </w:rPr>
        <w:t xml:space="preserve"> </w:t>
      </w:r>
      <w:r w:rsidRPr="00EC5336">
        <w:rPr>
          <w:rFonts w:asciiTheme="minorHAnsi" w:hAnsiTheme="minorHAnsi" w:cstheme="minorHAnsi"/>
          <w:b/>
          <w:bCs/>
          <w:color w:val="000000" w:themeColor="text1"/>
          <w:sz w:val="21"/>
          <w:szCs w:val="21"/>
        </w:rPr>
        <w:t>designing</w:t>
      </w:r>
      <w:r w:rsidRPr="00074B49">
        <w:rPr>
          <w:rFonts w:asciiTheme="minorHAnsi" w:hAnsiTheme="minorHAnsi" w:cstheme="minorHAnsi"/>
          <w:color w:val="000000" w:themeColor="text1"/>
          <w:sz w:val="21"/>
          <w:szCs w:val="21"/>
        </w:rPr>
        <w:t xml:space="preserve"> Pydantic-validated API contracts, SQLAlchemy-backed queries against the clinical PostgreSQL database</w:t>
      </w:r>
      <w:r w:rsidR="00331FB3">
        <w:rPr>
          <w:rFonts w:asciiTheme="minorHAnsi" w:hAnsiTheme="minorHAnsi" w:cstheme="minorHAnsi"/>
          <w:color w:val="000000" w:themeColor="text1"/>
          <w:sz w:val="21"/>
          <w:szCs w:val="21"/>
        </w:rPr>
        <w:t xml:space="preserve"> and</w:t>
      </w:r>
      <w:r w:rsidRPr="00074B49">
        <w:rPr>
          <w:rFonts w:asciiTheme="minorHAnsi" w:hAnsiTheme="minorHAnsi" w:cstheme="minorHAnsi"/>
          <w:color w:val="000000" w:themeColor="text1"/>
          <w:sz w:val="21"/>
          <w:szCs w:val="21"/>
        </w:rPr>
        <w:t xml:space="preserve"> async endpoints consumed by the React reporting dashboards, with HIPAA-compliant data access controls enforced at the Python service layer.</w:t>
      </w:r>
    </w:p>
    <w:p w14:paraId="7FB137EF" w14:textId="434A40BC" w:rsidR="00F45A8D" w:rsidRPr="00074B49" w:rsidRDefault="00074B49" w:rsidP="00074B49">
      <w:pPr>
        <w:pStyle w:val="ListParagraph"/>
        <w:numPr>
          <w:ilvl w:val="0"/>
          <w:numId w:val="9"/>
        </w:numPr>
        <w:spacing w:after="60"/>
        <w:rPr>
          <w:sz w:val="20"/>
          <w:szCs w:val="20"/>
        </w:rPr>
      </w:pPr>
      <w:r w:rsidRPr="00074B49">
        <w:rPr>
          <w:rFonts w:asciiTheme="minorHAnsi" w:hAnsiTheme="minorHAnsi" w:cstheme="minorHAnsi"/>
          <w:b/>
          <w:bCs/>
          <w:color w:val="000000" w:themeColor="text1"/>
          <w:sz w:val="21"/>
          <w:szCs w:val="21"/>
        </w:rPr>
        <w:t>Developed</w:t>
      </w:r>
      <w:r w:rsidRPr="00074B49">
        <w:rPr>
          <w:rFonts w:asciiTheme="minorHAnsi" w:hAnsiTheme="minorHAnsi" w:cstheme="minorHAnsi"/>
          <w:color w:val="000000" w:themeColor="text1"/>
          <w:sz w:val="21"/>
          <w:szCs w:val="21"/>
        </w:rPr>
        <w:t xml:space="preserve"> Python data transformation scripts using SQLAlchemy and pandas to pre-aggregate large clinical datasets before serving them to the React frontend</w:t>
      </w:r>
      <w:r w:rsidR="00354673">
        <w:rPr>
          <w:rFonts w:asciiTheme="minorHAnsi" w:hAnsiTheme="minorHAnsi" w:cstheme="minorHAnsi"/>
          <w:color w:val="000000" w:themeColor="text1"/>
          <w:sz w:val="21"/>
          <w:szCs w:val="21"/>
        </w:rPr>
        <w:t>,</w:t>
      </w:r>
      <w:r w:rsidRPr="00074B49">
        <w:rPr>
          <w:rFonts w:asciiTheme="minorHAnsi" w:hAnsiTheme="minorHAnsi" w:cstheme="minorHAnsi"/>
          <w:color w:val="000000" w:themeColor="text1"/>
          <w:sz w:val="21"/>
          <w:szCs w:val="21"/>
        </w:rPr>
        <w:t xml:space="preserve"> shifting heavy computation from client-side React to the Python service layer and reducing dashboard load times by approximately 40%.</w:t>
      </w:r>
    </w:p>
    <w:p w14:paraId="4CBBC00A" w14:textId="3F378539" w:rsidR="00F45A8D" w:rsidRPr="0029086F" w:rsidRDefault="00F45A8D" w:rsidP="00E33BBB">
      <w:pPr>
        <w:spacing w:before="40" w:after="40"/>
        <w:ind w:left="360"/>
      </w:pPr>
      <w:r w:rsidRPr="0029086F">
        <w:rPr>
          <w:rFonts w:ascii="Calibri" w:eastAsia="Calibri" w:hAnsi="Calibri" w:cs="Calibri"/>
          <w:b/>
          <w:bCs/>
          <w:sz w:val="20"/>
          <w:szCs w:val="20"/>
        </w:rPr>
        <w:t xml:space="preserve">Environment: </w:t>
      </w:r>
      <w:r w:rsidR="00074B49" w:rsidRPr="00074B49">
        <w:rPr>
          <w:rFonts w:asciiTheme="minorHAnsi" w:hAnsiTheme="minorHAnsi" w:cstheme="minorHAnsi"/>
          <w:i/>
          <w:color w:val="000000" w:themeColor="text1"/>
          <w:sz w:val="20"/>
          <w:szCs w:val="20"/>
        </w:rPr>
        <w:t>ReactJS, TypeScript, React Hooks, React Hook Form, Zod, React Query, Tailwind CSS, SASS, RESTful APIs, Python 3.x, FastAPI, SQLAlchemy, Alembic, Pydantic, pandas, PostgreSQL, Jest, React Testing Library, Node.js (backend team API layer, consumed by React frontend), Agile, WCAG 2.1 AA</w:t>
      </w:r>
      <w:r w:rsidR="00E33BBB">
        <w:rPr>
          <w:rFonts w:asciiTheme="minorHAnsi" w:hAnsiTheme="minorHAnsi" w:cstheme="minorHAnsi"/>
          <w:i/>
          <w:color w:val="000000" w:themeColor="text1"/>
          <w:sz w:val="20"/>
          <w:szCs w:val="20"/>
        </w:rPr>
        <w:t>.</w:t>
      </w:r>
    </w:p>
    <w:p w14:paraId="5F496677" w14:textId="77777777" w:rsidR="003E39CD" w:rsidRDefault="003E39CD" w:rsidP="003E39CD">
      <w:pPr>
        <w:spacing w:before="40" w:after="40"/>
        <w:ind w:left="360"/>
        <w:rPr>
          <w:rFonts w:ascii="Calibri" w:eastAsia="Calibri" w:hAnsi="Calibri" w:cs="Calibri"/>
          <w:b/>
          <w:bCs/>
          <w:sz w:val="21"/>
          <w:szCs w:val="21"/>
        </w:rPr>
      </w:pPr>
    </w:p>
    <w:p w14:paraId="59D62E99" w14:textId="177F5561" w:rsidR="003E39CD" w:rsidRPr="009946DD" w:rsidRDefault="00142B3E" w:rsidP="003E39CD">
      <w:pPr>
        <w:spacing w:before="40" w:after="40"/>
        <w:ind w:left="360"/>
        <w:rPr>
          <w:rFonts w:ascii="Calibri" w:eastAsia="Calibri" w:hAnsi="Calibri" w:cs="Calibri"/>
          <w:b/>
          <w:bCs/>
          <w:sz w:val="28"/>
          <w:szCs w:val="21"/>
          <w:u w:val="single"/>
        </w:rPr>
      </w:pPr>
      <w:proofErr w:type="spellStart"/>
      <w:r w:rsidRPr="009946DD">
        <w:rPr>
          <w:rFonts w:ascii="Calibri" w:eastAsia="Calibri" w:hAnsi="Calibri" w:cs="Calibri"/>
          <w:b/>
          <w:bCs/>
          <w:sz w:val="28"/>
          <w:szCs w:val="21"/>
          <w:u w:val="single"/>
        </w:rPr>
        <w:t>Motivity</w:t>
      </w:r>
      <w:proofErr w:type="spellEnd"/>
      <w:r w:rsidRPr="009946DD">
        <w:rPr>
          <w:rFonts w:ascii="Calibri" w:eastAsia="Calibri" w:hAnsi="Calibri" w:cs="Calibri"/>
          <w:b/>
          <w:bCs/>
          <w:sz w:val="28"/>
          <w:szCs w:val="21"/>
          <w:u w:val="single"/>
        </w:rPr>
        <w:t xml:space="preserve"> Labs</w:t>
      </w:r>
      <w:r w:rsidR="003E39CD" w:rsidRPr="009946DD">
        <w:rPr>
          <w:rFonts w:ascii="Calibri" w:eastAsia="Calibri" w:hAnsi="Calibri" w:cs="Calibri"/>
          <w:b/>
          <w:bCs/>
          <w:sz w:val="28"/>
          <w:szCs w:val="21"/>
          <w:u w:val="single"/>
        </w:rPr>
        <w:t>.</w:t>
      </w:r>
    </w:p>
    <w:p w14:paraId="41285105" w14:textId="66AD1895" w:rsidR="003E39CD" w:rsidRPr="009B5526" w:rsidRDefault="00142B3E" w:rsidP="009B5526">
      <w:pPr>
        <w:spacing w:before="40" w:after="40"/>
        <w:ind w:left="360"/>
        <w:rPr>
          <w:rFonts w:asciiTheme="minorHAnsi" w:hAnsiTheme="minorHAnsi" w:cstheme="minorHAnsi"/>
          <w:sz w:val="22"/>
        </w:rPr>
      </w:pPr>
      <w:r>
        <w:rPr>
          <w:rFonts w:ascii="Calibri" w:eastAsia="Calibri" w:hAnsi="Calibri" w:cs="Calibri"/>
          <w:b/>
          <w:bCs/>
          <w:sz w:val="21"/>
          <w:szCs w:val="21"/>
        </w:rPr>
        <w:t>Software Engineer</w:t>
      </w:r>
      <w:r w:rsidR="009B5526">
        <w:rPr>
          <w:rFonts w:ascii="Calibri" w:eastAsia="Calibri" w:hAnsi="Calibri" w:cs="Calibri"/>
          <w:sz w:val="21"/>
          <w:szCs w:val="21"/>
        </w:rPr>
        <w:t xml:space="preserve"> </w:t>
      </w:r>
      <w:r w:rsidR="009B5526">
        <w:rPr>
          <w:rFonts w:ascii="Calibri" w:eastAsia="Calibri" w:hAnsi="Calibri" w:cs="Calibri"/>
          <w:sz w:val="21"/>
          <w:szCs w:val="21"/>
        </w:rPr>
        <w:tab/>
      </w:r>
      <w:r w:rsidR="009B5526">
        <w:rPr>
          <w:rFonts w:ascii="Calibri" w:eastAsia="Calibri" w:hAnsi="Calibri" w:cs="Calibri"/>
          <w:sz w:val="21"/>
          <w:szCs w:val="21"/>
        </w:rPr>
        <w:tab/>
      </w:r>
      <w:r w:rsidR="009B5526">
        <w:rPr>
          <w:rFonts w:ascii="Calibri" w:eastAsia="Calibri" w:hAnsi="Calibri" w:cs="Calibri"/>
          <w:sz w:val="21"/>
          <w:szCs w:val="21"/>
        </w:rPr>
        <w:tab/>
      </w:r>
      <w:r w:rsidR="009B5526">
        <w:rPr>
          <w:rFonts w:ascii="Calibri" w:eastAsia="Calibri" w:hAnsi="Calibri" w:cs="Calibri"/>
          <w:sz w:val="21"/>
          <w:szCs w:val="21"/>
        </w:rPr>
        <w:tab/>
      </w:r>
      <w:r w:rsidR="009B5526">
        <w:rPr>
          <w:rFonts w:ascii="Calibri" w:eastAsia="Calibri" w:hAnsi="Calibri" w:cs="Calibri"/>
          <w:sz w:val="21"/>
          <w:szCs w:val="21"/>
        </w:rPr>
        <w:tab/>
      </w:r>
      <w:r w:rsidR="003E39CD" w:rsidRPr="0029086F">
        <w:rPr>
          <w:rFonts w:ascii="Calibri" w:eastAsia="Calibri" w:hAnsi="Calibri" w:cs="Calibri"/>
          <w:b/>
          <w:bCs/>
          <w:sz w:val="21"/>
          <w:szCs w:val="21"/>
        </w:rPr>
        <w:tab/>
      </w:r>
      <w:r w:rsidR="003E39CD">
        <w:rPr>
          <w:rFonts w:ascii="Calibri" w:eastAsia="Calibri" w:hAnsi="Calibri" w:cs="Calibri"/>
          <w:b/>
          <w:bCs/>
          <w:sz w:val="21"/>
          <w:szCs w:val="21"/>
        </w:rPr>
        <w:tab/>
      </w:r>
      <w:r w:rsidR="003E39CD">
        <w:rPr>
          <w:rFonts w:ascii="Calibri" w:eastAsia="Calibri" w:hAnsi="Calibri" w:cs="Calibri"/>
          <w:b/>
          <w:bCs/>
          <w:sz w:val="21"/>
          <w:szCs w:val="21"/>
        </w:rPr>
        <w:tab/>
      </w:r>
      <w:r w:rsidR="003E39CD">
        <w:rPr>
          <w:rFonts w:ascii="Calibri" w:eastAsia="Calibri" w:hAnsi="Calibri" w:cs="Calibri"/>
          <w:b/>
          <w:bCs/>
          <w:sz w:val="21"/>
          <w:szCs w:val="21"/>
        </w:rPr>
        <w:tab/>
      </w:r>
      <w:r w:rsidR="003E39CD">
        <w:rPr>
          <w:rFonts w:ascii="Calibri" w:eastAsia="Calibri" w:hAnsi="Calibri" w:cs="Calibri"/>
          <w:b/>
          <w:bCs/>
          <w:sz w:val="21"/>
          <w:szCs w:val="21"/>
        </w:rPr>
        <w:tab/>
      </w:r>
      <w:r w:rsidR="0048464C">
        <w:rPr>
          <w:rFonts w:ascii="Calibri" w:eastAsia="Calibri" w:hAnsi="Calibri" w:cs="Calibri"/>
          <w:b/>
          <w:bCs/>
          <w:sz w:val="21"/>
          <w:szCs w:val="21"/>
        </w:rPr>
        <w:t>Jan’19 – Feb’20</w:t>
      </w:r>
    </w:p>
    <w:p w14:paraId="42B902AF" w14:textId="77777777" w:rsidR="003E39CD" w:rsidRPr="0029086F" w:rsidRDefault="003E39CD" w:rsidP="003E39CD">
      <w:pPr>
        <w:spacing w:before="40" w:after="40"/>
        <w:ind w:firstLine="360"/>
      </w:pPr>
      <w:r w:rsidRPr="0029086F">
        <w:rPr>
          <w:rFonts w:ascii="Calibri" w:eastAsia="Calibri" w:hAnsi="Calibri" w:cs="Calibri"/>
          <w:b/>
          <w:bCs/>
          <w:sz w:val="21"/>
          <w:szCs w:val="21"/>
        </w:rPr>
        <w:t>Responsibilities</w:t>
      </w:r>
    </w:p>
    <w:p w14:paraId="34852832" w14:textId="7A1D31B6" w:rsidR="003E39CD" w:rsidRPr="00326E94" w:rsidRDefault="003E39CD" w:rsidP="003E39CD">
      <w:pPr>
        <w:numPr>
          <w:ilvl w:val="0"/>
          <w:numId w:val="11"/>
        </w:numPr>
        <w:spacing w:line="260" w:lineRule="atLeast"/>
        <w:jc w:val="both"/>
        <w:rPr>
          <w:rFonts w:asciiTheme="minorHAnsi" w:hAnsiTheme="minorHAnsi" w:cstheme="minorHAnsi"/>
          <w:sz w:val="22"/>
        </w:rPr>
      </w:pPr>
      <w:r>
        <w:rPr>
          <w:rFonts w:asciiTheme="minorHAnsi" w:hAnsiTheme="minorHAnsi" w:cstheme="minorHAnsi"/>
          <w:b/>
          <w:sz w:val="22"/>
        </w:rPr>
        <w:t>Develo</w:t>
      </w:r>
      <w:r w:rsidRPr="00326E94">
        <w:rPr>
          <w:rFonts w:asciiTheme="minorHAnsi" w:hAnsiTheme="minorHAnsi" w:cstheme="minorHAnsi"/>
          <w:b/>
          <w:sz w:val="22"/>
        </w:rPr>
        <w:t>ped</w:t>
      </w:r>
      <w:r w:rsidRPr="00326E94">
        <w:rPr>
          <w:rFonts w:asciiTheme="minorHAnsi" w:hAnsiTheme="minorHAnsi" w:cstheme="minorHAnsi"/>
          <w:sz w:val="22"/>
        </w:rPr>
        <w:t xml:space="preserve"> and optimized SQL-based ETL pipelines for enterprise datasets, focusing on query performance and data accuracy.</w:t>
      </w:r>
    </w:p>
    <w:p w14:paraId="18505348" w14:textId="1E47480B" w:rsidR="00142FDC" w:rsidRPr="00142FDC" w:rsidRDefault="00142FDC" w:rsidP="00142FDC">
      <w:pPr>
        <w:numPr>
          <w:ilvl w:val="0"/>
          <w:numId w:val="9"/>
        </w:numPr>
        <w:jc w:val="both"/>
        <w:rPr>
          <w:rFonts w:asciiTheme="minorHAnsi" w:hAnsiTheme="minorHAnsi" w:cstheme="minorHAnsi"/>
          <w:color w:val="000000" w:themeColor="text1"/>
          <w:sz w:val="21"/>
          <w:szCs w:val="21"/>
        </w:rPr>
      </w:pPr>
      <w:r>
        <w:rPr>
          <w:rFonts w:asciiTheme="minorHAnsi" w:hAnsiTheme="minorHAnsi" w:cstheme="minorHAnsi"/>
          <w:b/>
          <w:color w:val="000000" w:themeColor="text1"/>
          <w:sz w:val="21"/>
          <w:szCs w:val="21"/>
        </w:rPr>
        <w:t>In</w:t>
      </w:r>
      <w:r w:rsidRPr="00142FDC">
        <w:rPr>
          <w:rFonts w:asciiTheme="minorHAnsi" w:hAnsiTheme="minorHAnsi" w:cstheme="minorHAnsi"/>
          <w:b/>
          <w:color w:val="000000" w:themeColor="text1"/>
          <w:sz w:val="21"/>
          <w:szCs w:val="21"/>
        </w:rPr>
        <w:t>tegrated</w:t>
      </w:r>
      <w:r w:rsidRPr="00142FDC">
        <w:rPr>
          <w:rFonts w:asciiTheme="minorHAnsi" w:hAnsiTheme="minorHAnsi" w:cstheme="minorHAnsi"/>
          <w:color w:val="000000" w:themeColor="text1"/>
          <w:sz w:val="21"/>
          <w:szCs w:val="21"/>
        </w:rPr>
        <w:t xml:space="preserve"> structured and unstructured data into AWS S3 and Redshift platforms, supporting enterprise data lake and warehouse initiatives.</w:t>
      </w:r>
      <w:bookmarkStart w:id="0" w:name="_GoBack"/>
      <w:bookmarkEnd w:id="0"/>
    </w:p>
    <w:p w14:paraId="255288D2" w14:textId="4E581DC0" w:rsidR="003E39CD" w:rsidRDefault="002E39EC" w:rsidP="003E39CD">
      <w:pPr>
        <w:numPr>
          <w:ilvl w:val="0"/>
          <w:numId w:val="9"/>
        </w:numPr>
        <w:jc w:val="both"/>
        <w:rPr>
          <w:rFonts w:asciiTheme="minorHAnsi" w:hAnsiTheme="minorHAnsi" w:cstheme="minorHAnsi"/>
          <w:color w:val="000000" w:themeColor="text1"/>
          <w:sz w:val="21"/>
          <w:szCs w:val="21"/>
        </w:rPr>
      </w:pPr>
      <w:r>
        <w:rPr>
          <w:rFonts w:asciiTheme="minorHAnsi" w:hAnsiTheme="minorHAnsi" w:cstheme="minorHAnsi"/>
          <w:b/>
          <w:color w:val="000000" w:themeColor="text1"/>
          <w:sz w:val="21"/>
          <w:szCs w:val="21"/>
        </w:rPr>
        <w:t>Us</w:t>
      </w:r>
      <w:r w:rsidRPr="002E39EC">
        <w:rPr>
          <w:rFonts w:asciiTheme="minorHAnsi" w:hAnsiTheme="minorHAnsi" w:cstheme="minorHAnsi"/>
          <w:b/>
          <w:color w:val="000000" w:themeColor="text1"/>
          <w:sz w:val="21"/>
          <w:szCs w:val="21"/>
        </w:rPr>
        <w:t>ed</w:t>
      </w:r>
      <w:r w:rsidRPr="002E39EC">
        <w:rPr>
          <w:rFonts w:asciiTheme="minorHAnsi" w:hAnsiTheme="minorHAnsi" w:cstheme="minorHAnsi"/>
          <w:color w:val="000000" w:themeColor="text1"/>
          <w:sz w:val="21"/>
          <w:szCs w:val="21"/>
        </w:rPr>
        <w:t xml:space="preserve"> Docker and Kubernetes to support scalable, containerized cloud-based data processing environments.</w:t>
      </w:r>
    </w:p>
    <w:p w14:paraId="18073CCE" w14:textId="6EC0449F" w:rsidR="00356A14" w:rsidRPr="00326E94" w:rsidRDefault="00356A14" w:rsidP="00356A14">
      <w:pPr>
        <w:numPr>
          <w:ilvl w:val="0"/>
          <w:numId w:val="11"/>
        </w:numPr>
        <w:spacing w:line="260" w:lineRule="atLeast"/>
        <w:jc w:val="both"/>
        <w:rPr>
          <w:rFonts w:asciiTheme="minorHAnsi" w:hAnsiTheme="minorHAnsi" w:cstheme="minorHAnsi"/>
          <w:sz w:val="22"/>
        </w:rPr>
      </w:pPr>
      <w:r>
        <w:rPr>
          <w:rFonts w:asciiTheme="minorHAnsi" w:hAnsiTheme="minorHAnsi" w:cstheme="minorHAnsi"/>
          <w:b/>
          <w:sz w:val="22"/>
        </w:rPr>
        <w:t>Co</w:t>
      </w:r>
      <w:r w:rsidRPr="00326E94">
        <w:rPr>
          <w:rFonts w:asciiTheme="minorHAnsi" w:hAnsiTheme="minorHAnsi" w:cstheme="minorHAnsi"/>
          <w:b/>
          <w:sz w:val="22"/>
        </w:rPr>
        <w:t>ntributed</w:t>
      </w:r>
      <w:r w:rsidRPr="00326E94">
        <w:rPr>
          <w:rFonts w:asciiTheme="minorHAnsi" w:hAnsiTheme="minorHAnsi" w:cstheme="minorHAnsi"/>
          <w:sz w:val="22"/>
        </w:rPr>
        <w:t xml:space="preserve"> to a cloud-based healthcare analytics platform processing real-time and batch patient data, ensuring HIPAA compliance, data security, and system reliability.</w:t>
      </w:r>
    </w:p>
    <w:p w14:paraId="4EF05197" w14:textId="77777777" w:rsidR="006B3BB8" w:rsidRPr="0029086F" w:rsidRDefault="006B3BB8" w:rsidP="00460520">
      <w:pPr>
        <w:spacing w:line="260" w:lineRule="atLeast"/>
        <w:jc w:val="both"/>
        <w:rPr>
          <w:rFonts w:asciiTheme="minorHAnsi" w:hAnsiTheme="minorHAnsi" w:cstheme="minorHAnsi"/>
          <w:sz w:val="22"/>
        </w:rPr>
      </w:pPr>
    </w:p>
    <w:sectPr w:rsidR="006B3BB8" w:rsidRPr="0029086F">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62E1849"/>
    <w:multiLevelType w:val="multilevel"/>
    <w:tmpl w:val="DF2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D49A7"/>
    <w:multiLevelType w:val="hybridMultilevel"/>
    <w:tmpl w:val="C4908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A62DF"/>
    <w:multiLevelType w:val="hybridMultilevel"/>
    <w:tmpl w:val="A45AB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F42119"/>
    <w:multiLevelType w:val="hybridMultilevel"/>
    <w:tmpl w:val="ED6A9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0F7AB0"/>
    <w:multiLevelType w:val="hybridMultilevel"/>
    <w:tmpl w:val="06A2EC3A"/>
    <w:lvl w:ilvl="0" w:tplc="03368BF4">
      <w:start w:val="1"/>
      <w:numFmt w:val="bullet"/>
      <w:lvlText w:val="•"/>
      <w:lvlJc w:val="left"/>
      <w:pPr>
        <w:ind w:left="360" w:hanging="200"/>
      </w:pPr>
    </w:lvl>
    <w:lvl w:ilvl="1" w:tplc="BB7E54C6">
      <w:numFmt w:val="decimal"/>
      <w:lvlText w:val=""/>
      <w:lvlJc w:val="left"/>
    </w:lvl>
    <w:lvl w:ilvl="2" w:tplc="CBF86F64">
      <w:numFmt w:val="decimal"/>
      <w:lvlText w:val=""/>
      <w:lvlJc w:val="left"/>
    </w:lvl>
    <w:lvl w:ilvl="3" w:tplc="C0A4EE78">
      <w:numFmt w:val="decimal"/>
      <w:lvlText w:val=""/>
      <w:lvlJc w:val="left"/>
    </w:lvl>
    <w:lvl w:ilvl="4" w:tplc="1CD6C366">
      <w:numFmt w:val="decimal"/>
      <w:lvlText w:val=""/>
      <w:lvlJc w:val="left"/>
    </w:lvl>
    <w:lvl w:ilvl="5" w:tplc="C9344FFC">
      <w:numFmt w:val="decimal"/>
      <w:lvlText w:val=""/>
      <w:lvlJc w:val="left"/>
    </w:lvl>
    <w:lvl w:ilvl="6" w:tplc="C4E8AE24">
      <w:numFmt w:val="decimal"/>
      <w:lvlText w:val=""/>
      <w:lvlJc w:val="left"/>
    </w:lvl>
    <w:lvl w:ilvl="7" w:tplc="4FA26E9C">
      <w:numFmt w:val="decimal"/>
      <w:lvlText w:val=""/>
      <w:lvlJc w:val="left"/>
    </w:lvl>
    <w:lvl w:ilvl="8" w:tplc="E28CA714">
      <w:numFmt w:val="decimal"/>
      <w:lvlText w:val=""/>
      <w:lvlJc w:val="left"/>
    </w:lvl>
  </w:abstractNum>
  <w:abstractNum w:abstractNumId="7" w15:restartNumberingAfterBreak="0">
    <w:nsid w:val="65AE175D"/>
    <w:multiLevelType w:val="hybridMultilevel"/>
    <w:tmpl w:val="BCCA4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B555AD9"/>
    <w:multiLevelType w:val="hybridMultilevel"/>
    <w:tmpl w:val="DB70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A64731"/>
    <w:multiLevelType w:val="hybridMultilevel"/>
    <w:tmpl w:val="AFAE1334"/>
    <w:lvl w:ilvl="0" w:tplc="27C296E2">
      <w:start w:val="1"/>
      <w:numFmt w:val="bullet"/>
      <w:lvlText w:val="•"/>
      <w:lvlJc w:val="left"/>
      <w:pPr>
        <w:ind w:left="360" w:hanging="260"/>
      </w:pPr>
    </w:lvl>
    <w:lvl w:ilvl="1" w:tplc="04E29292">
      <w:numFmt w:val="decimal"/>
      <w:lvlText w:val=""/>
      <w:lvlJc w:val="left"/>
    </w:lvl>
    <w:lvl w:ilvl="2" w:tplc="93C6A9F2">
      <w:numFmt w:val="decimal"/>
      <w:lvlText w:val=""/>
      <w:lvlJc w:val="left"/>
    </w:lvl>
    <w:lvl w:ilvl="3" w:tplc="180A8936">
      <w:numFmt w:val="decimal"/>
      <w:lvlText w:val=""/>
      <w:lvlJc w:val="left"/>
    </w:lvl>
    <w:lvl w:ilvl="4" w:tplc="3F343384">
      <w:numFmt w:val="decimal"/>
      <w:lvlText w:val=""/>
      <w:lvlJc w:val="left"/>
    </w:lvl>
    <w:lvl w:ilvl="5" w:tplc="A252D0A6">
      <w:numFmt w:val="decimal"/>
      <w:lvlText w:val=""/>
      <w:lvlJc w:val="left"/>
    </w:lvl>
    <w:lvl w:ilvl="6" w:tplc="188C0ABE">
      <w:numFmt w:val="decimal"/>
      <w:lvlText w:val=""/>
      <w:lvlJc w:val="left"/>
    </w:lvl>
    <w:lvl w:ilvl="7" w:tplc="98F43B98">
      <w:numFmt w:val="decimal"/>
      <w:lvlText w:val=""/>
      <w:lvlJc w:val="left"/>
    </w:lvl>
    <w:lvl w:ilvl="8" w:tplc="BE3E0C4C">
      <w:numFmt w:val="decimal"/>
      <w:lvlText w:val=""/>
      <w:lvlJc w:val="left"/>
    </w:lvl>
  </w:abstractNum>
  <w:abstractNum w:abstractNumId="10" w15:restartNumberingAfterBreak="0">
    <w:nsid w:val="78896C5D"/>
    <w:multiLevelType w:val="hybridMultilevel"/>
    <w:tmpl w:val="F4B44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0"/>
  </w:num>
  <w:num w:numId="4">
    <w:abstractNumId w:val="1"/>
  </w:num>
  <w:num w:numId="5">
    <w:abstractNumId w:val="4"/>
  </w:num>
  <w:num w:numId="6">
    <w:abstractNumId w:val="10"/>
  </w:num>
  <w:num w:numId="7">
    <w:abstractNumId w:val="8"/>
  </w:num>
  <w:num w:numId="8">
    <w:abstractNumId w:val="3"/>
  </w:num>
  <w:num w:numId="9">
    <w:abstractNumId w:val="6"/>
    <w:lvlOverride w:ilvl="0">
      <w:startOverride w:val="1"/>
    </w:lvlOverride>
  </w:num>
  <w:num w:numId="10">
    <w:abstractNumId w:val="2"/>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587"/>
    <w:rsid w:val="00001BD4"/>
    <w:rsid w:val="00006942"/>
    <w:rsid w:val="00007901"/>
    <w:rsid w:val="000137ED"/>
    <w:rsid w:val="00023D20"/>
    <w:rsid w:val="00064201"/>
    <w:rsid w:val="00074B49"/>
    <w:rsid w:val="00091AB8"/>
    <w:rsid w:val="00093A4E"/>
    <w:rsid w:val="00094C00"/>
    <w:rsid w:val="000A07F6"/>
    <w:rsid w:val="000A4F64"/>
    <w:rsid w:val="000C53AF"/>
    <w:rsid w:val="000D24FB"/>
    <w:rsid w:val="000E6E7E"/>
    <w:rsid w:val="00132BA5"/>
    <w:rsid w:val="00137FFB"/>
    <w:rsid w:val="00142B3E"/>
    <w:rsid w:val="00142FDC"/>
    <w:rsid w:val="001500C1"/>
    <w:rsid w:val="001556C3"/>
    <w:rsid w:val="00160885"/>
    <w:rsid w:val="001653D0"/>
    <w:rsid w:val="001747CD"/>
    <w:rsid w:val="00181F76"/>
    <w:rsid w:val="001A07DA"/>
    <w:rsid w:val="001E6163"/>
    <w:rsid w:val="001F3561"/>
    <w:rsid w:val="002039B1"/>
    <w:rsid w:val="00243DCD"/>
    <w:rsid w:val="00256BF1"/>
    <w:rsid w:val="0026697A"/>
    <w:rsid w:val="0027391D"/>
    <w:rsid w:val="00274FE8"/>
    <w:rsid w:val="00290503"/>
    <w:rsid w:val="0029086F"/>
    <w:rsid w:val="002935DB"/>
    <w:rsid w:val="002A120E"/>
    <w:rsid w:val="002E2A57"/>
    <w:rsid w:val="002E39EC"/>
    <w:rsid w:val="002F0C35"/>
    <w:rsid w:val="003016C0"/>
    <w:rsid w:val="00302F34"/>
    <w:rsid w:val="00303B0C"/>
    <w:rsid w:val="003130D1"/>
    <w:rsid w:val="0031498B"/>
    <w:rsid w:val="00315201"/>
    <w:rsid w:val="00326E94"/>
    <w:rsid w:val="00331FB3"/>
    <w:rsid w:val="00340564"/>
    <w:rsid w:val="00344B52"/>
    <w:rsid w:val="003519D4"/>
    <w:rsid w:val="00353743"/>
    <w:rsid w:val="00354673"/>
    <w:rsid w:val="00354C28"/>
    <w:rsid w:val="00356A14"/>
    <w:rsid w:val="00363C2A"/>
    <w:rsid w:val="00367717"/>
    <w:rsid w:val="0037097B"/>
    <w:rsid w:val="00382750"/>
    <w:rsid w:val="003A201E"/>
    <w:rsid w:val="003A2A5C"/>
    <w:rsid w:val="003B705C"/>
    <w:rsid w:val="003D6CE8"/>
    <w:rsid w:val="003E264D"/>
    <w:rsid w:val="003E39CD"/>
    <w:rsid w:val="00403537"/>
    <w:rsid w:val="00417A20"/>
    <w:rsid w:val="00424ED9"/>
    <w:rsid w:val="00460520"/>
    <w:rsid w:val="004633E8"/>
    <w:rsid w:val="00481ED7"/>
    <w:rsid w:val="0048464C"/>
    <w:rsid w:val="00485387"/>
    <w:rsid w:val="00494D0F"/>
    <w:rsid w:val="004972B5"/>
    <w:rsid w:val="004B60AE"/>
    <w:rsid w:val="004C30D6"/>
    <w:rsid w:val="004E0733"/>
    <w:rsid w:val="004F3D05"/>
    <w:rsid w:val="0051675B"/>
    <w:rsid w:val="00520FA6"/>
    <w:rsid w:val="005221BA"/>
    <w:rsid w:val="00527866"/>
    <w:rsid w:val="00535F9E"/>
    <w:rsid w:val="00561D8C"/>
    <w:rsid w:val="005672A9"/>
    <w:rsid w:val="00573551"/>
    <w:rsid w:val="00573713"/>
    <w:rsid w:val="005811C5"/>
    <w:rsid w:val="00597AFF"/>
    <w:rsid w:val="005A25FE"/>
    <w:rsid w:val="005E0B59"/>
    <w:rsid w:val="005F0559"/>
    <w:rsid w:val="005F1D9B"/>
    <w:rsid w:val="005F76FC"/>
    <w:rsid w:val="00614D5D"/>
    <w:rsid w:val="00626135"/>
    <w:rsid w:val="00636317"/>
    <w:rsid w:val="00646EC7"/>
    <w:rsid w:val="00657BFC"/>
    <w:rsid w:val="00662471"/>
    <w:rsid w:val="00663587"/>
    <w:rsid w:val="006734DC"/>
    <w:rsid w:val="0067592F"/>
    <w:rsid w:val="006870D3"/>
    <w:rsid w:val="0069214E"/>
    <w:rsid w:val="006A3EB0"/>
    <w:rsid w:val="006B273A"/>
    <w:rsid w:val="006B3024"/>
    <w:rsid w:val="006B3BB8"/>
    <w:rsid w:val="006C1A39"/>
    <w:rsid w:val="006F0C0E"/>
    <w:rsid w:val="006F3D26"/>
    <w:rsid w:val="007010AE"/>
    <w:rsid w:val="007149D0"/>
    <w:rsid w:val="00734DBF"/>
    <w:rsid w:val="00741FEC"/>
    <w:rsid w:val="007559A4"/>
    <w:rsid w:val="00760528"/>
    <w:rsid w:val="007755EC"/>
    <w:rsid w:val="00775B0E"/>
    <w:rsid w:val="00783230"/>
    <w:rsid w:val="007A7802"/>
    <w:rsid w:val="007B07AE"/>
    <w:rsid w:val="007B25BB"/>
    <w:rsid w:val="007B67D8"/>
    <w:rsid w:val="007B79CF"/>
    <w:rsid w:val="007C130D"/>
    <w:rsid w:val="007E556B"/>
    <w:rsid w:val="00801C66"/>
    <w:rsid w:val="00802300"/>
    <w:rsid w:val="0081067E"/>
    <w:rsid w:val="00824A65"/>
    <w:rsid w:val="00827802"/>
    <w:rsid w:val="00831F5F"/>
    <w:rsid w:val="008325A6"/>
    <w:rsid w:val="00834B80"/>
    <w:rsid w:val="00837931"/>
    <w:rsid w:val="00847928"/>
    <w:rsid w:val="008645B0"/>
    <w:rsid w:val="008664AE"/>
    <w:rsid w:val="008974A4"/>
    <w:rsid w:val="008A50A6"/>
    <w:rsid w:val="008B2E9C"/>
    <w:rsid w:val="008C2812"/>
    <w:rsid w:val="008C2925"/>
    <w:rsid w:val="008C7273"/>
    <w:rsid w:val="008E4ABA"/>
    <w:rsid w:val="00910A19"/>
    <w:rsid w:val="0091211A"/>
    <w:rsid w:val="00917B1A"/>
    <w:rsid w:val="00921149"/>
    <w:rsid w:val="00921F4A"/>
    <w:rsid w:val="00971815"/>
    <w:rsid w:val="00974C59"/>
    <w:rsid w:val="00980070"/>
    <w:rsid w:val="009944AD"/>
    <w:rsid w:val="009946DD"/>
    <w:rsid w:val="0099701D"/>
    <w:rsid w:val="009A5FC7"/>
    <w:rsid w:val="009A6B2A"/>
    <w:rsid w:val="009B5526"/>
    <w:rsid w:val="009C559A"/>
    <w:rsid w:val="009D6ECF"/>
    <w:rsid w:val="009E0CFC"/>
    <w:rsid w:val="009E201C"/>
    <w:rsid w:val="009E614F"/>
    <w:rsid w:val="009E6F2D"/>
    <w:rsid w:val="009F0A2A"/>
    <w:rsid w:val="009F11B0"/>
    <w:rsid w:val="009F77FE"/>
    <w:rsid w:val="00A04D25"/>
    <w:rsid w:val="00A27786"/>
    <w:rsid w:val="00A3176B"/>
    <w:rsid w:val="00A40C77"/>
    <w:rsid w:val="00A708F8"/>
    <w:rsid w:val="00A709AA"/>
    <w:rsid w:val="00A72800"/>
    <w:rsid w:val="00A73472"/>
    <w:rsid w:val="00A740FC"/>
    <w:rsid w:val="00A818C5"/>
    <w:rsid w:val="00A86B3A"/>
    <w:rsid w:val="00A86E7D"/>
    <w:rsid w:val="00A91C87"/>
    <w:rsid w:val="00A93543"/>
    <w:rsid w:val="00AA279D"/>
    <w:rsid w:val="00AD4B8A"/>
    <w:rsid w:val="00AE6CEE"/>
    <w:rsid w:val="00B129BF"/>
    <w:rsid w:val="00B24722"/>
    <w:rsid w:val="00B518DF"/>
    <w:rsid w:val="00B52FDD"/>
    <w:rsid w:val="00B554AA"/>
    <w:rsid w:val="00B56B4D"/>
    <w:rsid w:val="00B854F4"/>
    <w:rsid w:val="00BA3914"/>
    <w:rsid w:val="00BC3644"/>
    <w:rsid w:val="00BE7064"/>
    <w:rsid w:val="00C004C6"/>
    <w:rsid w:val="00C149AA"/>
    <w:rsid w:val="00C24226"/>
    <w:rsid w:val="00C25C73"/>
    <w:rsid w:val="00C3294F"/>
    <w:rsid w:val="00C64592"/>
    <w:rsid w:val="00C67E8F"/>
    <w:rsid w:val="00C74A8C"/>
    <w:rsid w:val="00C751D4"/>
    <w:rsid w:val="00C924CA"/>
    <w:rsid w:val="00CA46A7"/>
    <w:rsid w:val="00CA751A"/>
    <w:rsid w:val="00CE5835"/>
    <w:rsid w:val="00CE60AC"/>
    <w:rsid w:val="00CF365F"/>
    <w:rsid w:val="00D06128"/>
    <w:rsid w:val="00D207BD"/>
    <w:rsid w:val="00D33022"/>
    <w:rsid w:val="00D37AA1"/>
    <w:rsid w:val="00D51B44"/>
    <w:rsid w:val="00D7318B"/>
    <w:rsid w:val="00D76BFD"/>
    <w:rsid w:val="00DB6831"/>
    <w:rsid w:val="00DD0BEC"/>
    <w:rsid w:val="00DD5D3B"/>
    <w:rsid w:val="00DE6A34"/>
    <w:rsid w:val="00E0375A"/>
    <w:rsid w:val="00E11CEA"/>
    <w:rsid w:val="00E1280C"/>
    <w:rsid w:val="00E23921"/>
    <w:rsid w:val="00E23D22"/>
    <w:rsid w:val="00E33BBB"/>
    <w:rsid w:val="00E51996"/>
    <w:rsid w:val="00E57A06"/>
    <w:rsid w:val="00E609D8"/>
    <w:rsid w:val="00E61CEA"/>
    <w:rsid w:val="00E96EAB"/>
    <w:rsid w:val="00EA2E72"/>
    <w:rsid w:val="00EA7B39"/>
    <w:rsid w:val="00EB5507"/>
    <w:rsid w:val="00EB5CC3"/>
    <w:rsid w:val="00EC5336"/>
    <w:rsid w:val="00F01358"/>
    <w:rsid w:val="00F02C54"/>
    <w:rsid w:val="00F22043"/>
    <w:rsid w:val="00F44AD9"/>
    <w:rsid w:val="00F45A8D"/>
    <w:rsid w:val="00FB7680"/>
    <w:rsid w:val="00FD14BC"/>
    <w:rsid w:val="00FF39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7AEF"/>
  <w15:docId w15:val="{D3D758CD-056D-468F-9CD9-BAE7B088F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6EAB"/>
    <w:rPr>
      <w:rFonts w:ascii="Arial" w:eastAsia="Arial" w:hAnsi="Arial" w:cs="Times New Roman"/>
      <w:szCs w:val="22"/>
    </w:rPr>
  </w:style>
  <w:style w:type="paragraph" w:styleId="Heading1">
    <w:name w:val="heading 1"/>
    <w:basedOn w:val="Normal"/>
    <w:link w:val="Heading1Char"/>
    <w:uiPriority w:val="9"/>
    <w:qFormat/>
    <w:rsid w:val="00C67E8F"/>
    <w:pPr>
      <w:spacing w:before="100" w:beforeAutospacing="1" w:after="100" w:afterAutospacing="1"/>
      <w:outlineLvl w:val="0"/>
    </w:pPr>
    <w:rPr>
      <w:rFonts w:ascii="Times New Roman" w:eastAsia="Times New Roman" w:hAnsi="Times New Roman"/>
      <w:b/>
      <w:bCs/>
      <w:kern w:val="36"/>
      <w:sz w:val="48"/>
      <w:szCs w:val="48"/>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663587"/>
    <w:pPr>
      <w:ind w:left="720"/>
    </w:pPr>
  </w:style>
  <w:style w:type="character" w:styleId="Hyperlink">
    <w:name w:val="Hyperlink"/>
    <w:basedOn w:val="DefaultParagraphFont"/>
    <w:uiPriority w:val="99"/>
    <w:unhideWhenUsed/>
    <w:rsid w:val="00382750"/>
    <w:rPr>
      <w:color w:val="0563C1" w:themeColor="hyperlink"/>
      <w:u w:val="single"/>
    </w:rPr>
  </w:style>
  <w:style w:type="character" w:customStyle="1" w:styleId="Heading1Char">
    <w:name w:val="Heading 1 Char"/>
    <w:basedOn w:val="DefaultParagraphFont"/>
    <w:link w:val="Heading1"/>
    <w:uiPriority w:val="9"/>
    <w:rsid w:val="00C67E8F"/>
    <w:rPr>
      <w:rFonts w:ascii="Times New Roman" w:eastAsia="Times New Roman" w:hAnsi="Times New Roman" w:cs="Times New Roman"/>
      <w:b/>
      <w:bCs/>
      <w:kern w:val="36"/>
      <w:sz w:val="48"/>
      <w:szCs w:val="48"/>
      <w:lang w:val="en-IN" w:eastAsia="en-IN"/>
    </w:rPr>
  </w:style>
  <w:style w:type="paragraph" w:styleId="BalloonText">
    <w:name w:val="Balloon Text"/>
    <w:basedOn w:val="Normal"/>
    <w:link w:val="BalloonTextChar"/>
    <w:uiPriority w:val="99"/>
    <w:semiHidden/>
    <w:unhideWhenUsed/>
    <w:rsid w:val="00FD14BC"/>
    <w:rPr>
      <w:rFonts w:ascii="Tahoma" w:hAnsi="Tahoma" w:cs="Tahoma"/>
      <w:sz w:val="16"/>
      <w:szCs w:val="16"/>
    </w:rPr>
  </w:style>
  <w:style w:type="character" w:customStyle="1" w:styleId="BalloonTextChar">
    <w:name w:val="Balloon Text Char"/>
    <w:basedOn w:val="DefaultParagraphFont"/>
    <w:link w:val="BalloonText"/>
    <w:uiPriority w:val="99"/>
    <w:semiHidden/>
    <w:rsid w:val="00FD14BC"/>
    <w:rPr>
      <w:rFonts w:ascii="Tahoma" w:eastAsia="Arial" w:hAnsi="Tahoma" w:cs="Tahoma"/>
      <w:sz w:val="16"/>
      <w:szCs w:val="16"/>
    </w:rPr>
  </w:style>
  <w:style w:type="character" w:customStyle="1" w:styleId="ListParagraphChar">
    <w:name w:val="List Paragraph Char"/>
    <w:link w:val="ListParagraph"/>
    <w:uiPriority w:val="99"/>
    <w:locked/>
    <w:rsid w:val="00FD14BC"/>
    <w:rPr>
      <w:rFonts w:ascii="Arial" w:eastAsia="Arial" w:hAnsi="Arial"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0669663">
      <w:bodyDiv w:val="1"/>
      <w:marLeft w:val="0"/>
      <w:marRight w:val="0"/>
      <w:marTop w:val="0"/>
      <w:marBottom w:val="0"/>
      <w:divBdr>
        <w:top w:val="none" w:sz="0" w:space="0" w:color="auto"/>
        <w:left w:val="none" w:sz="0" w:space="0" w:color="auto"/>
        <w:bottom w:val="none" w:sz="0" w:space="0" w:color="auto"/>
        <w:right w:val="none" w:sz="0" w:space="0" w:color="auto"/>
      </w:divBdr>
    </w:div>
    <w:div w:id="1717972314">
      <w:bodyDiv w:val="1"/>
      <w:marLeft w:val="0"/>
      <w:marRight w:val="0"/>
      <w:marTop w:val="0"/>
      <w:marBottom w:val="0"/>
      <w:divBdr>
        <w:top w:val="none" w:sz="0" w:space="0" w:color="auto"/>
        <w:left w:val="none" w:sz="0" w:space="0" w:color="auto"/>
        <w:bottom w:val="none" w:sz="0" w:space="0" w:color="auto"/>
        <w:right w:val="none" w:sz="0" w:space="0" w:color="auto"/>
      </w:divBdr>
      <w:divsChild>
        <w:div w:id="9836308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2219</Words>
  <Characters>12651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kasala</dc:creator>
  <cp:lastModifiedBy>LENOVO</cp:lastModifiedBy>
  <cp:revision>2</cp:revision>
  <cp:lastPrinted>2026-03-28T20:20:00Z</cp:lastPrinted>
  <dcterms:created xsi:type="dcterms:W3CDTF">2026-07-27T18:16:00Z</dcterms:created>
  <dcterms:modified xsi:type="dcterms:W3CDTF">2026-07-27T18:16:00Z</dcterms:modified>
</cp:coreProperties>
</file>