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51ED" w14:textId="69558CF0" w:rsidR="00377DAD" w:rsidRPr="00476BAA" w:rsidRDefault="00377DAD" w:rsidP="00377DAD">
      <w:pPr>
        <w:pStyle w:val="Title"/>
        <w:spacing w:after="0"/>
        <w:jc w:val="center"/>
        <w:rPr>
          <w:rFonts w:ascii="Times New Roman" w:hAnsi="Times New Roman" w:cs="Times New Roman"/>
          <w:b/>
          <w:bCs/>
          <w:sz w:val="32"/>
          <w:szCs w:val="32"/>
        </w:rPr>
      </w:pPr>
      <w:r w:rsidRPr="00476BAA">
        <w:rPr>
          <w:rFonts w:ascii="Times New Roman" w:hAnsi="Times New Roman" w:cs="Times New Roman"/>
          <w:b/>
          <w:bCs/>
          <w:sz w:val="32"/>
          <w:szCs w:val="32"/>
        </w:rPr>
        <w:t xml:space="preserve">RAKESH </w:t>
      </w:r>
      <w:r w:rsidRPr="00476BAA">
        <w:rPr>
          <w:rFonts w:ascii="Times New Roman" w:hAnsi="Times New Roman" w:cs="Times New Roman"/>
          <w:b/>
          <w:bCs/>
          <w:spacing w:val="-2"/>
          <w:sz w:val="32"/>
          <w:szCs w:val="32"/>
        </w:rPr>
        <w:t>RAPARTHI</w:t>
      </w:r>
    </w:p>
    <w:p w14:paraId="1FCB372A" w14:textId="3B0CA054" w:rsidR="00377DAD" w:rsidRPr="00476BAA" w:rsidRDefault="00406484" w:rsidP="00BC4F2E">
      <w:pPr>
        <w:pStyle w:val="BodyText"/>
        <w:spacing w:line="275" w:lineRule="exact"/>
        <w:ind w:left="0"/>
        <w:jc w:val="center"/>
      </w:pPr>
      <w:hyperlink r:id="rId7" w:history="1">
        <w:r w:rsidRPr="002D537A">
          <w:rPr>
            <w:rStyle w:val="Hyperlink"/>
          </w:rPr>
          <w:t>rakeshraparthi19@gmail.com</w:t>
        </w:r>
      </w:hyperlink>
      <w:r w:rsidR="00377DAD" w:rsidRPr="00476BAA">
        <w:t xml:space="preserve"> |</w:t>
      </w:r>
      <w:r w:rsidR="00377DAD" w:rsidRPr="00476BAA">
        <w:rPr>
          <w:spacing w:val="-7"/>
        </w:rPr>
        <w:t xml:space="preserve"> </w:t>
      </w:r>
      <w:r w:rsidR="00377DAD" w:rsidRPr="00476BAA">
        <w:t>+1(</w:t>
      </w:r>
      <w:r>
        <w:t>302</w:t>
      </w:r>
      <w:r w:rsidR="00377DAD" w:rsidRPr="00476BAA">
        <w:t>)</w:t>
      </w:r>
      <w:r w:rsidR="00377DAD" w:rsidRPr="00476BAA">
        <w:rPr>
          <w:spacing w:val="-2"/>
        </w:rPr>
        <w:t xml:space="preserve"> </w:t>
      </w:r>
      <w:r w:rsidR="00377DAD" w:rsidRPr="00476BAA">
        <w:t>5</w:t>
      </w:r>
      <w:r>
        <w:t>1</w:t>
      </w:r>
      <w:r w:rsidR="00377DAD" w:rsidRPr="00476BAA">
        <w:t>7-</w:t>
      </w:r>
      <w:r>
        <w:rPr>
          <w:spacing w:val="-4"/>
        </w:rPr>
        <w:t>3</w:t>
      </w:r>
      <w:r w:rsidR="00377DAD" w:rsidRPr="00476BAA">
        <w:rPr>
          <w:spacing w:val="-4"/>
        </w:rPr>
        <w:t>5</w:t>
      </w:r>
      <w:r w:rsidR="002D3E08">
        <w:rPr>
          <w:spacing w:val="-4"/>
        </w:rPr>
        <w:t xml:space="preserve">96 | </w:t>
      </w:r>
      <w:hyperlink r:id="rId8" w:history="1">
        <w:r w:rsidR="00DB4551">
          <w:rPr>
            <w:rStyle w:val="Hyperlink"/>
            <w:color w:val="auto"/>
            <w:spacing w:val="-4"/>
          </w:rPr>
          <w:t xml:space="preserve"> </w:t>
        </w:r>
        <w:r w:rsidR="004A64F8" w:rsidRPr="00035EC3">
          <w:rPr>
            <w:rStyle w:val="Hyperlink"/>
            <w:color w:val="auto"/>
            <w:spacing w:val="-4"/>
          </w:rPr>
          <w:t>LinkedIn</w:t>
        </w:r>
      </w:hyperlink>
      <w:r w:rsidR="004A64F8" w:rsidRPr="00035EC3">
        <w:rPr>
          <w:spacing w:val="-4"/>
        </w:rPr>
        <w:t xml:space="preserve"> </w:t>
      </w:r>
    </w:p>
    <w:p w14:paraId="521007D2" w14:textId="77777777" w:rsidR="00377DAD" w:rsidRPr="00476BAA" w:rsidRDefault="00377DAD" w:rsidP="00377DAD">
      <w:pPr>
        <w:pStyle w:val="BodyText"/>
        <w:spacing w:line="20" w:lineRule="exact"/>
        <w:ind w:left="331"/>
      </w:pPr>
      <w:r w:rsidRPr="00476BAA">
        <w:rPr>
          <w:noProof/>
        </w:rPr>
        <mc:AlternateContent>
          <mc:Choice Requires="wpg">
            <w:drawing>
              <wp:inline distT="0" distB="0" distL="0" distR="0" wp14:anchorId="011908B8" wp14:editId="387034B0">
                <wp:extent cx="689610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6350"/>
                          <a:chOff x="0" y="0"/>
                          <a:chExt cx="6896100" cy="6350"/>
                        </a:xfrm>
                      </wpg:grpSpPr>
                      <wps:wsp>
                        <wps:cNvPr id="2" name="Graphic 2"/>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C9D366" id="Group 1" o:spid="_x0000_s1026" style="width:543pt;height:.5pt;mso-position-horizontal-relative:char;mso-position-vertical-relative:line" coordsize="689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">
                <v:shape id="Graphic 2" o:spid="_x0000_s1027" style="position:absolute;width:68961;height:63;visibility:visible;mso-wrap-style:square;v-text-anchor:top" coordsize="68961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" path="m6895846,l,,,6096r6895846,l6895846,xe" fillcolor="black" stroked="f">
                  <v:path arrowok="t"/>
                </v:shape>
                <w10:anchorlock/>
              </v:group>
            </w:pict>
          </mc:Fallback>
        </mc:AlternateContent>
      </w:r>
    </w:p>
    <w:p w14:paraId="1EC1C317" w14:textId="77777777" w:rsidR="00F86804" w:rsidRDefault="00F86804" w:rsidP="000D6C35">
      <w:pPr>
        <w:rPr>
          <w:rFonts w:ascii="Arial" w:hAnsi="Arial" w:cs="Arial"/>
          <w:b/>
          <w:bCs/>
        </w:rPr>
      </w:pPr>
    </w:p>
    <w:p w14:paraId="46AC9435" w14:textId="188128F5" w:rsidR="000D6C35" w:rsidRPr="000D6C35" w:rsidRDefault="000D6C35" w:rsidP="000D6C35">
      <w:pPr>
        <w:rPr>
          <w:rFonts w:ascii="Arial" w:hAnsi="Arial" w:cs="Arial"/>
          <w:b/>
          <w:bCs/>
        </w:rPr>
      </w:pPr>
      <w:r w:rsidRPr="000D6C35">
        <w:rPr>
          <w:rFonts w:ascii="Arial" w:hAnsi="Arial" w:cs="Arial"/>
          <w:b/>
          <w:bCs/>
        </w:rPr>
        <w:t>Professional Summary:</w:t>
      </w:r>
    </w:p>
    <w:p w14:paraId="65BE8B1F" w14:textId="77777777" w:rsidR="000D6C35" w:rsidRPr="000D6C35" w:rsidRDefault="000D6C35" w:rsidP="000D6C35">
      <w:pPr>
        <w:pStyle w:val="ListParagraph"/>
        <w:widowControl/>
        <w:numPr>
          <w:ilvl w:val="0"/>
          <w:numId w:val="6"/>
        </w:numPr>
        <w:autoSpaceDE/>
        <w:autoSpaceDN/>
        <w:spacing w:line="278" w:lineRule="auto"/>
        <w:rPr>
          <w:rFonts w:ascii="Arial" w:hAnsi="Arial" w:cs="Arial"/>
        </w:rPr>
      </w:pPr>
      <w:r w:rsidRPr="000D6C35">
        <w:rPr>
          <w:rFonts w:ascii="Arial" w:hAnsi="Arial" w:cs="Arial"/>
        </w:rPr>
        <w:t xml:space="preserve">AWS Data Engineer with 7+ years of experience designing, developing, and maintaining scalable data pipelines, data lakes, and analytics platforms for enterprise and cloud environments. </w:t>
      </w:r>
    </w:p>
    <w:p w14:paraId="59EC043E" w14:textId="77777777" w:rsidR="000D6C35" w:rsidRPr="000D6C35" w:rsidRDefault="000D6C35" w:rsidP="000D6C35">
      <w:pPr>
        <w:pStyle w:val="ListParagraph"/>
        <w:widowControl/>
        <w:numPr>
          <w:ilvl w:val="0"/>
          <w:numId w:val="6"/>
        </w:numPr>
        <w:autoSpaceDE/>
        <w:autoSpaceDN/>
        <w:spacing w:line="278" w:lineRule="auto"/>
        <w:rPr>
          <w:rFonts w:ascii="Arial" w:hAnsi="Arial" w:cs="Arial"/>
        </w:rPr>
      </w:pPr>
      <w:r w:rsidRPr="000D6C35">
        <w:rPr>
          <w:rFonts w:ascii="Arial" w:hAnsi="Arial" w:cs="Arial"/>
        </w:rPr>
        <w:t xml:space="preserve">Expert in AWS ecosystem, including S3, Glue, Redshift, Lambda, Kinesis, and CloudWatch, leveraging these services to implement both real-time streaming and batch data processing solutions. </w:t>
      </w:r>
    </w:p>
    <w:p w14:paraId="4E6BB283" w14:textId="77777777" w:rsidR="000D6C35" w:rsidRPr="000D6C35" w:rsidRDefault="000D6C35" w:rsidP="000D6C35">
      <w:pPr>
        <w:pStyle w:val="ListParagraph"/>
        <w:widowControl/>
        <w:numPr>
          <w:ilvl w:val="0"/>
          <w:numId w:val="6"/>
        </w:numPr>
        <w:autoSpaceDE/>
        <w:autoSpaceDN/>
        <w:spacing w:line="278" w:lineRule="auto"/>
        <w:rPr>
          <w:rFonts w:ascii="Arial" w:hAnsi="Arial" w:cs="Arial"/>
        </w:rPr>
      </w:pPr>
      <w:r w:rsidRPr="000D6C35">
        <w:rPr>
          <w:rFonts w:ascii="Arial" w:hAnsi="Arial" w:cs="Arial"/>
        </w:rPr>
        <w:t xml:space="preserve">Proficient in PySpark, Python, and SQL, with hands-on experience building ETL/ELT frameworks, automating complex data workflows, and processing high-volume datasets with reliability and accuracy. </w:t>
      </w:r>
    </w:p>
    <w:p w14:paraId="14AC2C53" w14:textId="1A53F15F" w:rsidR="000D6C35" w:rsidRPr="000D6C35" w:rsidRDefault="000D6C35" w:rsidP="000D6C35">
      <w:pPr>
        <w:pStyle w:val="ListParagraph"/>
        <w:widowControl/>
        <w:numPr>
          <w:ilvl w:val="0"/>
          <w:numId w:val="6"/>
        </w:numPr>
        <w:autoSpaceDE/>
        <w:autoSpaceDN/>
        <w:spacing w:line="278" w:lineRule="auto"/>
        <w:rPr>
          <w:rFonts w:ascii="Arial" w:hAnsi="Arial" w:cs="Arial"/>
        </w:rPr>
      </w:pPr>
      <w:r w:rsidRPr="000D6C35">
        <w:rPr>
          <w:rFonts w:ascii="Arial" w:hAnsi="Arial" w:cs="Arial"/>
        </w:rPr>
        <w:t xml:space="preserve">Experienced in data modeling and warehousing, including designing Star &amp; Snowflake schemas, data marts, and implementing </w:t>
      </w:r>
      <w:r w:rsidR="00B83BF4" w:rsidRPr="000D6C35">
        <w:rPr>
          <w:rFonts w:ascii="Arial" w:hAnsi="Arial" w:cs="Arial"/>
        </w:rPr>
        <w:t>lakehouse</w:t>
      </w:r>
      <w:r w:rsidRPr="000D6C35">
        <w:rPr>
          <w:rFonts w:ascii="Arial" w:hAnsi="Arial" w:cs="Arial"/>
        </w:rPr>
        <w:t xml:space="preserve"> architectures in Snowflake and Redshift to support reporting, analytics, and machine learning pipelines. </w:t>
      </w:r>
    </w:p>
    <w:p w14:paraId="2C2D32BD" w14:textId="77777777" w:rsidR="000D6C35" w:rsidRPr="000D6C35" w:rsidRDefault="000D6C35" w:rsidP="000D6C35">
      <w:pPr>
        <w:pStyle w:val="ListParagraph"/>
        <w:widowControl/>
        <w:numPr>
          <w:ilvl w:val="0"/>
          <w:numId w:val="6"/>
        </w:numPr>
        <w:autoSpaceDE/>
        <w:autoSpaceDN/>
        <w:spacing w:line="278" w:lineRule="auto"/>
        <w:rPr>
          <w:rFonts w:ascii="Arial" w:hAnsi="Arial" w:cs="Arial"/>
        </w:rPr>
      </w:pPr>
      <w:r w:rsidRPr="000D6C35">
        <w:rPr>
          <w:rFonts w:ascii="Arial" w:hAnsi="Arial" w:cs="Arial"/>
        </w:rPr>
        <w:t xml:space="preserve">Skilled in data quality, governance, and security, implementing validation checks, monitoring frameworks, IAM roles, encryption, and compliance-driven policies to ensure data integrity and regulatory adherence. </w:t>
      </w:r>
    </w:p>
    <w:p w14:paraId="5D00342E" w14:textId="77777777" w:rsidR="000D6C35" w:rsidRPr="000D6C35" w:rsidRDefault="000D6C35" w:rsidP="000D6C35">
      <w:pPr>
        <w:pStyle w:val="ListParagraph"/>
        <w:widowControl/>
        <w:numPr>
          <w:ilvl w:val="0"/>
          <w:numId w:val="6"/>
        </w:numPr>
        <w:autoSpaceDE/>
        <w:autoSpaceDN/>
        <w:spacing w:line="278" w:lineRule="auto"/>
        <w:rPr>
          <w:rFonts w:ascii="Arial" w:hAnsi="Arial" w:cs="Arial"/>
        </w:rPr>
      </w:pPr>
      <w:r w:rsidRPr="000D6C35">
        <w:rPr>
          <w:rFonts w:ascii="Arial" w:hAnsi="Arial" w:cs="Arial"/>
        </w:rPr>
        <w:t xml:space="preserve">Adept at performance optimization, including tuning Spark jobs, optimizing SQL queries, partition strategies, and orchestration workflows, achieving reduced processing time, improved resource utilization, and cost efficiency. </w:t>
      </w:r>
    </w:p>
    <w:p w14:paraId="6BDEB967" w14:textId="77777777" w:rsidR="000D6C35" w:rsidRPr="000D6C35" w:rsidRDefault="000D6C35" w:rsidP="000D6C35">
      <w:pPr>
        <w:pStyle w:val="ListParagraph"/>
        <w:widowControl/>
        <w:numPr>
          <w:ilvl w:val="0"/>
          <w:numId w:val="6"/>
        </w:numPr>
        <w:autoSpaceDE/>
        <w:autoSpaceDN/>
        <w:spacing w:line="278" w:lineRule="auto"/>
        <w:rPr>
          <w:rFonts w:ascii="Arial" w:hAnsi="Arial" w:cs="Arial"/>
        </w:rPr>
      </w:pPr>
      <w:r w:rsidRPr="000D6C35">
        <w:rPr>
          <w:rFonts w:ascii="Arial" w:hAnsi="Arial" w:cs="Arial"/>
        </w:rPr>
        <w:t xml:space="preserve">Strong cross-functional collaboration with data scientists, analysts, and business stakeholders to translate complex business requirements into actionable technical solutions for BI dashboards, operational reporting, and ML-ready datasets. </w:t>
      </w:r>
    </w:p>
    <w:p w14:paraId="5A7B8573" w14:textId="77777777" w:rsidR="000D6C35" w:rsidRPr="000D6C35" w:rsidRDefault="000D6C35" w:rsidP="000D6C35">
      <w:pPr>
        <w:pStyle w:val="ListParagraph"/>
        <w:widowControl/>
        <w:numPr>
          <w:ilvl w:val="0"/>
          <w:numId w:val="6"/>
        </w:numPr>
        <w:autoSpaceDE/>
        <w:autoSpaceDN/>
        <w:spacing w:line="278" w:lineRule="auto"/>
        <w:rPr>
          <w:rFonts w:ascii="Arial" w:hAnsi="Arial" w:cs="Arial"/>
        </w:rPr>
      </w:pPr>
      <w:r w:rsidRPr="000D6C35">
        <w:rPr>
          <w:rFonts w:ascii="Arial" w:hAnsi="Arial" w:cs="Arial"/>
        </w:rPr>
        <w:t xml:space="preserve">Hands-on experience with workflow orchestration and CI/CD tools, including Apache Airflow and AWS Step Functions, enabling robust, automated, and reliable pipeline scheduling in Agile/Scrum environments. </w:t>
      </w:r>
    </w:p>
    <w:p w14:paraId="1B8B363D" w14:textId="4FBB6F4F" w:rsidR="000D6C35" w:rsidRPr="000D6C35" w:rsidRDefault="000D6C35" w:rsidP="000D6C35">
      <w:pPr>
        <w:rPr>
          <w:rFonts w:ascii="Arial" w:hAnsi="Arial" w:cs="Arial"/>
        </w:rPr>
      </w:pPr>
      <w:r w:rsidRPr="000D6C35">
        <w:rPr>
          <w:rFonts w:ascii="Arial" w:hAnsi="Arial" w:cs="Arial"/>
        </w:rPr>
        <w:t>Proven ability to deliver end-to-end data solutions in enterprise-scale projects, combining technical expertise with business insight to drive data-driven decision-making and operational efficiency</w:t>
      </w:r>
    </w:p>
    <w:p w14:paraId="57C2CAFB" w14:textId="77777777" w:rsidR="000D6C35" w:rsidRPr="000D6C35" w:rsidRDefault="000D6C35" w:rsidP="000D6C35">
      <w:pPr>
        <w:rPr>
          <w:rFonts w:ascii="Arial" w:hAnsi="Arial" w:cs="Arial"/>
          <w:b/>
          <w:bCs/>
          <w:u w:val="single"/>
        </w:rPr>
      </w:pPr>
    </w:p>
    <w:p w14:paraId="161CAF88" w14:textId="77777777" w:rsidR="000D6C35" w:rsidRPr="000D6C35" w:rsidRDefault="000D6C35" w:rsidP="000D6C35">
      <w:pPr>
        <w:rPr>
          <w:rFonts w:ascii="Arial" w:hAnsi="Arial" w:cs="Arial"/>
          <w:b/>
          <w:bCs/>
        </w:rPr>
      </w:pPr>
      <w:r w:rsidRPr="000D6C35">
        <w:rPr>
          <w:rFonts w:ascii="Arial" w:hAnsi="Arial" w:cs="Arial"/>
          <w:b/>
          <w:bCs/>
        </w:rPr>
        <w:t xml:space="preserve">Technical Skills: </w:t>
      </w:r>
    </w:p>
    <w:p w14:paraId="6586B31F"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Programming Languages:</w:t>
      </w:r>
      <w:r w:rsidRPr="000D6C35">
        <w:rPr>
          <w:rFonts w:ascii="Arial" w:hAnsi="Arial" w:cs="Arial"/>
        </w:rPr>
        <w:t xml:space="preserve"> Python, SQL </w:t>
      </w:r>
    </w:p>
    <w:p w14:paraId="7B92875F"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Big Data &amp; Processing:</w:t>
      </w:r>
      <w:r w:rsidRPr="000D6C35">
        <w:rPr>
          <w:rFonts w:ascii="Arial" w:hAnsi="Arial" w:cs="Arial"/>
        </w:rPr>
        <w:t xml:space="preserve"> PySpark, Apache Spark, Hadoop </w:t>
      </w:r>
    </w:p>
    <w:p w14:paraId="3F6042EB"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Cloud Platforms:</w:t>
      </w:r>
      <w:r w:rsidRPr="000D6C35">
        <w:rPr>
          <w:rFonts w:ascii="Arial" w:hAnsi="Arial" w:cs="Arial"/>
        </w:rPr>
        <w:t xml:space="preserve"> AWS (S3, Glue, Redshift, Lambda, Kinesis, IAM, KMS, CloudWatch), Azure (Data Factory, ADLS) </w:t>
      </w:r>
    </w:p>
    <w:p w14:paraId="6AF41180"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Data Engineering &amp; ETL:</w:t>
      </w:r>
      <w:r w:rsidRPr="000D6C35">
        <w:rPr>
          <w:rFonts w:ascii="Arial" w:hAnsi="Arial" w:cs="Arial"/>
        </w:rPr>
        <w:t xml:space="preserve"> ETL/ELT Pipelines, Data Modeling, Data Warehousing, Data Lake, Data Lakehouse </w:t>
      </w:r>
    </w:p>
    <w:p w14:paraId="30505D6D"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Streaming &amp; Messaging:</w:t>
      </w:r>
      <w:r w:rsidRPr="000D6C35">
        <w:rPr>
          <w:rFonts w:ascii="Arial" w:hAnsi="Arial" w:cs="Arial"/>
        </w:rPr>
        <w:t xml:space="preserve"> Apache Kafka, Amazon Kinesis </w:t>
      </w:r>
    </w:p>
    <w:p w14:paraId="161CF73E"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Orchestration Tools:</w:t>
      </w:r>
      <w:r w:rsidRPr="000D6C35">
        <w:rPr>
          <w:rFonts w:ascii="Arial" w:hAnsi="Arial" w:cs="Arial"/>
        </w:rPr>
        <w:t xml:space="preserve"> Apache Airflow, AWS Step Functions </w:t>
      </w:r>
    </w:p>
    <w:p w14:paraId="7045B46D"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Databases &amp; Warehouses:</w:t>
      </w:r>
      <w:r w:rsidRPr="000D6C35">
        <w:rPr>
          <w:rFonts w:ascii="Arial" w:hAnsi="Arial" w:cs="Arial"/>
        </w:rPr>
        <w:t xml:space="preserve"> Snowflake, Amazon Redshift, SQL Server, Oracle </w:t>
      </w:r>
    </w:p>
    <w:p w14:paraId="3D27AE90"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File Formats:</w:t>
      </w:r>
      <w:r w:rsidRPr="000D6C35">
        <w:rPr>
          <w:rFonts w:ascii="Arial" w:hAnsi="Arial" w:cs="Arial"/>
        </w:rPr>
        <w:t xml:space="preserve"> Parquet, ORC, Avro, Iceberg </w:t>
      </w:r>
    </w:p>
    <w:p w14:paraId="3660929F"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BI &amp; Visualization:</w:t>
      </w:r>
      <w:r w:rsidRPr="000D6C35">
        <w:rPr>
          <w:rFonts w:ascii="Arial" w:hAnsi="Arial" w:cs="Arial"/>
        </w:rPr>
        <w:t xml:space="preserve"> Power BI, Tableau </w:t>
      </w:r>
    </w:p>
    <w:p w14:paraId="31E59C1A"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DevOps &amp; CI/CD:</w:t>
      </w:r>
      <w:r w:rsidRPr="000D6C35">
        <w:rPr>
          <w:rFonts w:ascii="Arial" w:hAnsi="Arial" w:cs="Arial"/>
        </w:rPr>
        <w:t xml:space="preserve"> Jenkins, AWS CodePipeline, Git </w:t>
      </w:r>
    </w:p>
    <w:p w14:paraId="50A27014"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Monitoring &amp; Logging:</w:t>
      </w:r>
      <w:r w:rsidRPr="000D6C35">
        <w:rPr>
          <w:rFonts w:ascii="Arial" w:hAnsi="Arial" w:cs="Arial"/>
        </w:rPr>
        <w:t xml:space="preserve"> AWS CloudWatch, Splunk </w:t>
      </w:r>
    </w:p>
    <w:p w14:paraId="02B298EB" w14:textId="77777777" w:rsidR="000D6C35" w:rsidRPr="000D6C35" w:rsidRDefault="000D6C35" w:rsidP="000D6C35">
      <w:pPr>
        <w:widowControl/>
        <w:numPr>
          <w:ilvl w:val="0"/>
          <w:numId w:val="7"/>
        </w:numPr>
        <w:tabs>
          <w:tab w:val="clear" w:pos="360"/>
          <w:tab w:val="num" w:pos="720"/>
        </w:tabs>
        <w:autoSpaceDE/>
        <w:autoSpaceDN/>
        <w:spacing w:line="278" w:lineRule="auto"/>
        <w:rPr>
          <w:rFonts w:ascii="Arial" w:hAnsi="Arial" w:cs="Arial"/>
        </w:rPr>
      </w:pPr>
      <w:r w:rsidRPr="000D6C35">
        <w:rPr>
          <w:rFonts w:ascii="Arial" w:hAnsi="Arial" w:cs="Arial"/>
          <w:b/>
          <w:bCs/>
        </w:rPr>
        <w:t>Data Governance &amp; Security:</w:t>
      </w:r>
      <w:r w:rsidRPr="000D6C35">
        <w:rPr>
          <w:rFonts w:ascii="Arial" w:hAnsi="Arial" w:cs="Arial"/>
        </w:rPr>
        <w:t xml:space="preserve"> IAM, Data Encryption (KMS), Data Quality Frameworks </w:t>
      </w:r>
    </w:p>
    <w:p w14:paraId="18A12732" w14:textId="77777777" w:rsidR="000D6C35" w:rsidRPr="000D6C35" w:rsidRDefault="000D6C35" w:rsidP="000D6C35">
      <w:pPr>
        <w:widowControl/>
        <w:numPr>
          <w:ilvl w:val="0"/>
          <w:numId w:val="7"/>
        </w:numPr>
        <w:autoSpaceDE/>
        <w:autoSpaceDN/>
        <w:spacing w:line="278" w:lineRule="auto"/>
        <w:rPr>
          <w:rFonts w:ascii="Arial" w:hAnsi="Arial" w:cs="Arial"/>
        </w:rPr>
      </w:pPr>
      <w:r w:rsidRPr="000D6C35">
        <w:rPr>
          <w:rFonts w:ascii="Arial" w:hAnsi="Arial" w:cs="Arial"/>
          <w:b/>
          <w:bCs/>
        </w:rPr>
        <w:t>Other Tools &amp; Concepts:</w:t>
      </w:r>
      <w:r w:rsidRPr="000D6C35">
        <w:rPr>
          <w:rFonts w:ascii="Arial" w:hAnsi="Arial" w:cs="Arial"/>
        </w:rPr>
        <w:t xml:space="preserve"> REST APIs, Microservices Integration, Agile/Scrum.</w:t>
      </w:r>
    </w:p>
    <w:p w14:paraId="64BF3337" w14:textId="77777777" w:rsidR="000D6C35" w:rsidRPr="000D6C35" w:rsidRDefault="000D6C35" w:rsidP="00377DAD">
      <w:pPr>
        <w:rPr>
          <w:rFonts w:ascii="Arial" w:hAnsi="Arial" w:cs="Arial"/>
          <w:color w:val="000000" w:themeColor="text1"/>
          <w:spacing w:val="-4"/>
        </w:rPr>
      </w:pPr>
    </w:p>
    <w:p w14:paraId="02AE85DB" w14:textId="77777777" w:rsidR="00377DAD" w:rsidRPr="000D6C35" w:rsidRDefault="00377DAD" w:rsidP="00377DAD">
      <w:pPr>
        <w:rPr>
          <w:rFonts w:ascii="Arial" w:hAnsi="Arial" w:cs="Arial"/>
          <w:b/>
          <w:bCs/>
          <w:color w:val="000000" w:themeColor="text1"/>
          <w:spacing w:val="-2"/>
        </w:rPr>
      </w:pPr>
      <w:r w:rsidRPr="000D6C35">
        <w:rPr>
          <w:rFonts w:ascii="Arial" w:hAnsi="Arial" w:cs="Arial"/>
          <w:b/>
          <w:bCs/>
          <w:color w:val="000000" w:themeColor="text1"/>
          <w:spacing w:val="-2"/>
        </w:rPr>
        <w:t>EXPERIENCE:</w:t>
      </w:r>
    </w:p>
    <w:p w14:paraId="4257F259" w14:textId="77777777" w:rsidR="000D6C35" w:rsidRPr="000D6C35" w:rsidRDefault="000D6C35" w:rsidP="000D6C35">
      <w:pPr>
        <w:rPr>
          <w:rFonts w:ascii="Arial" w:hAnsi="Arial" w:cs="Arial"/>
          <w:b/>
          <w:bCs/>
        </w:rPr>
      </w:pPr>
      <w:r w:rsidRPr="000D6C35">
        <w:rPr>
          <w:rFonts w:ascii="Arial" w:hAnsi="Arial" w:cs="Arial"/>
          <w:b/>
          <w:bCs/>
        </w:rPr>
        <w:t>Comerica Bank, Dallas, TX — Data Engineer | Mar 2025 – Present</w:t>
      </w:r>
    </w:p>
    <w:p w14:paraId="42F92928" w14:textId="77777777" w:rsidR="000D6C35" w:rsidRDefault="000D6C35" w:rsidP="000D6C35">
      <w:pPr>
        <w:rPr>
          <w:rFonts w:ascii="Arial" w:hAnsi="Arial" w:cs="Arial"/>
        </w:rPr>
      </w:pPr>
      <w:r w:rsidRPr="000D6C35">
        <w:rPr>
          <w:rFonts w:ascii="Arial" w:hAnsi="Arial" w:cs="Arial"/>
          <w:b/>
          <w:bCs/>
        </w:rPr>
        <w:t xml:space="preserve">Project: </w:t>
      </w:r>
      <w:r w:rsidRPr="000D6C35">
        <w:rPr>
          <w:rFonts w:ascii="Arial" w:hAnsi="Arial" w:cs="Arial"/>
        </w:rPr>
        <w:t>Cloud-based enterprise banking analytics platform leveraging AWS and Snowflake to support risk, fraud detection, and customer insights. The platform processes real-time and batch data from transactional systems, APIs, and third-party sources, enabling advanced analytics, regulatory reporting, and near real-time decision-making.</w:t>
      </w:r>
    </w:p>
    <w:p w14:paraId="08B205C0" w14:textId="77777777" w:rsidR="00F86804" w:rsidRPr="000D6C35" w:rsidRDefault="00F86804" w:rsidP="000D6C35">
      <w:pPr>
        <w:rPr>
          <w:rFonts w:ascii="Arial" w:hAnsi="Arial" w:cs="Arial"/>
          <w:b/>
          <w:bCs/>
        </w:rPr>
      </w:pPr>
    </w:p>
    <w:p w14:paraId="6BACC1CA" w14:textId="77777777" w:rsidR="000D6C35" w:rsidRPr="000D6C35" w:rsidRDefault="000D6C35" w:rsidP="000D6C35">
      <w:pPr>
        <w:rPr>
          <w:rFonts w:ascii="Arial" w:hAnsi="Arial" w:cs="Arial"/>
          <w:b/>
          <w:bCs/>
        </w:rPr>
      </w:pPr>
      <w:r w:rsidRPr="000D6C35">
        <w:rPr>
          <w:rFonts w:ascii="Arial" w:hAnsi="Arial" w:cs="Arial"/>
          <w:b/>
          <w:bCs/>
        </w:rPr>
        <w:lastRenderedPageBreak/>
        <w:t>Key Responsibilities:</w:t>
      </w:r>
    </w:p>
    <w:p w14:paraId="5D934F8D" w14:textId="77777777" w:rsidR="000D6C35" w:rsidRPr="000D6C35" w:rsidRDefault="000D6C35" w:rsidP="000D6C35">
      <w:pPr>
        <w:widowControl/>
        <w:autoSpaceDE/>
        <w:autoSpaceDN/>
        <w:spacing w:line="278" w:lineRule="auto"/>
        <w:rPr>
          <w:rFonts w:ascii="Arial" w:hAnsi="Arial" w:cs="Arial"/>
        </w:rPr>
      </w:pPr>
      <w:r w:rsidRPr="000D6C35">
        <w:rPr>
          <w:rFonts w:ascii="Arial" w:hAnsi="Arial" w:cs="Arial"/>
        </w:rPr>
        <w:t xml:space="preserve">Designed and implemented scalable ETL/ELT pipelines using AWS Glue, PySpark, and Python, processing 10M+ daily financial transactions. </w:t>
      </w:r>
    </w:p>
    <w:p w14:paraId="775FC716" w14:textId="77777777" w:rsidR="000D6C35" w:rsidRPr="000D6C35" w:rsidRDefault="000D6C35" w:rsidP="000D6C35">
      <w:pPr>
        <w:widowControl/>
        <w:numPr>
          <w:ilvl w:val="0"/>
          <w:numId w:val="8"/>
        </w:numPr>
        <w:autoSpaceDE/>
        <w:autoSpaceDN/>
        <w:spacing w:line="278" w:lineRule="auto"/>
        <w:rPr>
          <w:rFonts w:ascii="Arial" w:hAnsi="Arial" w:cs="Arial"/>
        </w:rPr>
      </w:pPr>
      <w:r w:rsidRPr="000D6C35">
        <w:rPr>
          <w:rFonts w:ascii="Arial" w:hAnsi="Arial" w:cs="Arial"/>
        </w:rPr>
        <w:t xml:space="preserve">Built and managed a data lake on Amazon S3, leveraging partitioning, versioning, and Parquet/Iceberg formats, improving query performance by 30%. </w:t>
      </w:r>
    </w:p>
    <w:p w14:paraId="3065824A" w14:textId="77777777" w:rsidR="000D6C35" w:rsidRPr="000D6C35" w:rsidRDefault="000D6C35" w:rsidP="000D6C35">
      <w:pPr>
        <w:widowControl/>
        <w:numPr>
          <w:ilvl w:val="0"/>
          <w:numId w:val="8"/>
        </w:numPr>
        <w:autoSpaceDE/>
        <w:autoSpaceDN/>
        <w:spacing w:line="278" w:lineRule="auto"/>
        <w:rPr>
          <w:rFonts w:ascii="Arial" w:hAnsi="Arial" w:cs="Arial"/>
        </w:rPr>
      </w:pPr>
      <w:r w:rsidRPr="000D6C35">
        <w:rPr>
          <w:rFonts w:ascii="Arial" w:hAnsi="Arial" w:cs="Arial"/>
        </w:rPr>
        <w:t xml:space="preserve">Developed real-time streaming pipelines using Kafka and Kinesis for fraud detection and event-driven analytics, reducing data latency significantly. </w:t>
      </w:r>
    </w:p>
    <w:p w14:paraId="41442EEB" w14:textId="77777777" w:rsidR="000D6C35" w:rsidRPr="000D6C35" w:rsidRDefault="000D6C35" w:rsidP="000D6C35">
      <w:pPr>
        <w:widowControl/>
        <w:numPr>
          <w:ilvl w:val="0"/>
          <w:numId w:val="8"/>
        </w:numPr>
        <w:autoSpaceDE/>
        <w:autoSpaceDN/>
        <w:spacing w:line="278" w:lineRule="auto"/>
        <w:rPr>
          <w:rFonts w:ascii="Arial" w:hAnsi="Arial" w:cs="Arial"/>
        </w:rPr>
      </w:pPr>
      <w:r w:rsidRPr="000D6C35">
        <w:rPr>
          <w:rFonts w:ascii="Arial" w:hAnsi="Arial" w:cs="Arial"/>
        </w:rPr>
        <w:t xml:space="preserve">Orchestrated workflows with Apache Airflow and AWS Step Functions, ensuring fault tolerance and dependency management for complex pipelines. </w:t>
      </w:r>
    </w:p>
    <w:p w14:paraId="6FC8C5A2" w14:textId="77777777" w:rsidR="000D6C35" w:rsidRPr="000D6C35" w:rsidRDefault="000D6C35" w:rsidP="000D6C35">
      <w:pPr>
        <w:widowControl/>
        <w:numPr>
          <w:ilvl w:val="0"/>
          <w:numId w:val="8"/>
        </w:numPr>
        <w:autoSpaceDE/>
        <w:autoSpaceDN/>
        <w:spacing w:line="278" w:lineRule="auto"/>
        <w:rPr>
          <w:rFonts w:ascii="Arial" w:hAnsi="Arial" w:cs="Arial"/>
        </w:rPr>
      </w:pPr>
      <w:r w:rsidRPr="000D6C35">
        <w:rPr>
          <w:rFonts w:ascii="Arial" w:hAnsi="Arial" w:cs="Arial"/>
        </w:rPr>
        <w:t xml:space="preserve">Designed analytical data models in Snowflake and Redshift to support reporting, risk analytics, and BI dashboards. </w:t>
      </w:r>
    </w:p>
    <w:p w14:paraId="0452D702" w14:textId="77777777" w:rsidR="000D6C35" w:rsidRPr="000D6C35" w:rsidRDefault="000D6C35" w:rsidP="000D6C35">
      <w:pPr>
        <w:widowControl/>
        <w:numPr>
          <w:ilvl w:val="0"/>
          <w:numId w:val="8"/>
        </w:numPr>
        <w:autoSpaceDE/>
        <w:autoSpaceDN/>
        <w:spacing w:line="278" w:lineRule="auto"/>
        <w:rPr>
          <w:rFonts w:ascii="Arial" w:hAnsi="Arial" w:cs="Arial"/>
        </w:rPr>
      </w:pPr>
      <w:r w:rsidRPr="000D6C35">
        <w:rPr>
          <w:rFonts w:ascii="Arial" w:hAnsi="Arial" w:cs="Arial"/>
        </w:rPr>
        <w:t xml:space="preserve">Implemented data quality and validation frameworks, improving dataset accuracy and consistency. </w:t>
      </w:r>
    </w:p>
    <w:p w14:paraId="790F24A4" w14:textId="77777777" w:rsidR="000D6C35" w:rsidRPr="000D6C35" w:rsidRDefault="000D6C35" w:rsidP="000D6C35">
      <w:pPr>
        <w:widowControl/>
        <w:numPr>
          <w:ilvl w:val="0"/>
          <w:numId w:val="8"/>
        </w:numPr>
        <w:autoSpaceDE/>
        <w:autoSpaceDN/>
        <w:spacing w:line="278" w:lineRule="auto"/>
        <w:rPr>
          <w:rFonts w:ascii="Arial" w:hAnsi="Arial" w:cs="Arial"/>
        </w:rPr>
      </w:pPr>
      <w:r w:rsidRPr="000D6C35">
        <w:rPr>
          <w:rFonts w:ascii="Arial" w:hAnsi="Arial" w:cs="Arial"/>
        </w:rPr>
        <w:t xml:space="preserve">Tuned Spark jobs, partition strategies, and SQL queries to optimize pipeline execution and reduce </w:t>
      </w:r>
      <w:proofErr w:type="gramStart"/>
      <w:r w:rsidRPr="000D6C35">
        <w:rPr>
          <w:rFonts w:ascii="Arial" w:hAnsi="Arial" w:cs="Arial"/>
        </w:rPr>
        <w:t>compute</w:t>
      </w:r>
      <w:proofErr w:type="gramEnd"/>
      <w:r w:rsidRPr="000D6C35">
        <w:rPr>
          <w:rFonts w:ascii="Arial" w:hAnsi="Arial" w:cs="Arial"/>
        </w:rPr>
        <w:t xml:space="preserve"> costs. </w:t>
      </w:r>
    </w:p>
    <w:p w14:paraId="54FD9B44" w14:textId="77777777" w:rsidR="000D6C35" w:rsidRPr="000D6C35" w:rsidRDefault="000D6C35" w:rsidP="000D6C35">
      <w:pPr>
        <w:widowControl/>
        <w:numPr>
          <w:ilvl w:val="0"/>
          <w:numId w:val="8"/>
        </w:numPr>
        <w:autoSpaceDE/>
        <w:autoSpaceDN/>
        <w:spacing w:line="278" w:lineRule="auto"/>
        <w:rPr>
          <w:rFonts w:ascii="Arial" w:hAnsi="Arial" w:cs="Arial"/>
        </w:rPr>
      </w:pPr>
      <w:r w:rsidRPr="000D6C35">
        <w:rPr>
          <w:rFonts w:ascii="Arial" w:hAnsi="Arial" w:cs="Arial"/>
        </w:rPr>
        <w:t xml:space="preserve">Applied robust data governance and security using IAM roles, KMS encryption, and access policies for sensitive financial data. </w:t>
      </w:r>
    </w:p>
    <w:p w14:paraId="203A6AEE" w14:textId="77777777" w:rsidR="000D6C35" w:rsidRPr="000D6C35" w:rsidRDefault="000D6C35" w:rsidP="000D6C35">
      <w:pPr>
        <w:widowControl/>
        <w:numPr>
          <w:ilvl w:val="0"/>
          <w:numId w:val="8"/>
        </w:numPr>
        <w:autoSpaceDE/>
        <w:autoSpaceDN/>
        <w:spacing w:line="278" w:lineRule="auto"/>
        <w:rPr>
          <w:rFonts w:ascii="Arial" w:hAnsi="Arial" w:cs="Arial"/>
        </w:rPr>
      </w:pPr>
      <w:r w:rsidRPr="000D6C35">
        <w:rPr>
          <w:rFonts w:ascii="Arial" w:hAnsi="Arial" w:cs="Arial"/>
        </w:rPr>
        <w:t xml:space="preserve">Collaborated with data scientists and business teams to deliver ML-ready datasets for fraud detection, risk scoring, and customer segmentation. </w:t>
      </w:r>
    </w:p>
    <w:p w14:paraId="7C24DD29" w14:textId="77777777" w:rsidR="000D6C35" w:rsidRPr="000D6C35" w:rsidRDefault="000D6C35" w:rsidP="000D6C35">
      <w:pPr>
        <w:widowControl/>
        <w:numPr>
          <w:ilvl w:val="0"/>
          <w:numId w:val="8"/>
        </w:numPr>
        <w:autoSpaceDE/>
        <w:autoSpaceDN/>
        <w:spacing w:line="278" w:lineRule="auto"/>
        <w:rPr>
          <w:rFonts w:ascii="Arial" w:hAnsi="Arial" w:cs="Arial"/>
        </w:rPr>
      </w:pPr>
      <w:r w:rsidRPr="000D6C35">
        <w:rPr>
          <w:rFonts w:ascii="Arial" w:hAnsi="Arial" w:cs="Arial"/>
        </w:rPr>
        <w:t xml:space="preserve">Automated deployments using Jenkins and AWS CodePipeline, ensuring reliable CI/CD workflows. </w:t>
      </w:r>
    </w:p>
    <w:p w14:paraId="2D4570A5" w14:textId="77777777" w:rsidR="000D6C35" w:rsidRPr="000D6C35" w:rsidRDefault="000D6C35" w:rsidP="000D6C35">
      <w:pPr>
        <w:rPr>
          <w:rFonts w:ascii="Arial" w:hAnsi="Arial" w:cs="Arial"/>
          <w:b/>
          <w:bCs/>
        </w:rPr>
      </w:pPr>
      <w:r w:rsidRPr="000D6C35">
        <w:rPr>
          <w:rFonts w:ascii="Arial" w:hAnsi="Arial" w:cs="Arial"/>
          <w:b/>
          <w:bCs/>
        </w:rPr>
        <w:t xml:space="preserve">Environment: </w:t>
      </w:r>
      <w:r w:rsidRPr="000D6C35">
        <w:rPr>
          <w:rFonts w:ascii="Arial" w:hAnsi="Arial" w:cs="Arial"/>
        </w:rPr>
        <w:t>AWS (S3, Glue, Redshift, Lambda, Kinesis, CloudWatch, IAM, KMS), PySpark, Python, SQL, Airflow, Step Functions, Kafka, Snowflake, Iceberg, Parquet, Jenkins, Data Lakehouse, Agile/Scrum.</w:t>
      </w:r>
    </w:p>
    <w:p w14:paraId="5BFF426E" w14:textId="77777777" w:rsidR="000D6C35" w:rsidRPr="000D6C35" w:rsidRDefault="000D6C35" w:rsidP="000D6C35">
      <w:pPr>
        <w:rPr>
          <w:rFonts w:ascii="Arial" w:hAnsi="Arial" w:cs="Arial"/>
          <w:b/>
          <w:bCs/>
        </w:rPr>
      </w:pPr>
    </w:p>
    <w:p w14:paraId="6AA463A7" w14:textId="77777777" w:rsidR="000D6C35" w:rsidRPr="000D6C35" w:rsidRDefault="000D6C35" w:rsidP="000D6C35">
      <w:pPr>
        <w:rPr>
          <w:rFonts w:ascii="Arial" w:hAnsi="Arial" w:cs="Arial"/>
          <w:b/>
          <w:bCs/>
        </w:rPr>
      </w:pPr>
      <w:r w:rsidRPr="000D6C35">
        <w:rPr>
          <w:rFonts w:ascii="Arial" w:hAnsi="Arial" w:cs="Arial"/>
          <w:b/>
          <w:bCs/>
        </w:rPr>
        <w:t>Workday, Frisco, TX — Data Engineer | Jun 2024 – Mar 2025</w:t>
      </w:r>
    </w:p>
    <w:p w14:paraId="3F8FFAE0" w14:textId="77777777" w:rsidR="000D6C35" w:rsidRPr="000D6C35" w:rsidRDefault="000D6C35" w:rsidP="000D6C35">
      <w:pPr>
        <w:rPr>
          <w:rFonts w:ascii="Arial" w:hAnsi="Arial" w:cs="Arial"/>
          <w:b/>
          <w:bCs/>
        </w:rPr>
      </w:pPr>
      <w:r w:rsidRPr="000D6C35">
        <w:rPr>
          <w:rFonts w:ascii="Arial" w:hAnsi="Arial" w:cs="Arial"/>
          <w:b/>
          <w:bCs/>
        </w:rPr>
        <w:t xml:space="preserve">Project: </w:t>
      </w:r>
      <w:r w:rsidRPr="000D6C35">
        <w:rPr>
          <w:rFonts w:ascii="Arial" w:hAnsi="Arial" w:cs="Arial"/>
        </w:rPr>
        <w:t>Cloud-native data platform on AWS supporting HR, finance, and customer analytics. Built pipelines to ingest high-volume Workday data and streaming sources into a centralized data lake, enabling real-time and batch analytics, ML use cases, and executive reporting.</w:t>
      </w:r>
    </w:p>
    <w:p w14:paraId="11982ADC" w14:textId="77777777" w:rsidR="000D6C35" w:rsidRPr="000D6C35" w:rsidRDefault="000D6C35" w:rsidP="000D6C35">
      <w:pPr>
        <w:rPr>
          <w:rFonts w:ascii="Arial" w:hAnsi="Arial" w:cs="Arial"/>
          <w:b/>
          <w:bCs/>
        </w:rPr>
      </w:pPr>
      <w:r w:rsidRPr="000D6C35">
        <w:rPr>
          <w:rFonts w:ascii="Arial" w:hAnsi="Arial" w:cs="Arial"/>
          <w:b/>
          <w:bCs/>
        </w:rPr>
        <w:t>Key Responsibilities:</w:t>
      </w:r>
    </w:p>
    <w:p w14:paraId="15B0F857" w14:textId="77777777" w:rsidR="000D6C35" w:rsidRPr="000D6C35" w:rsidRDefault="000D6C35" w:rsidP="000D6C35">
      <w:pPr>
        <w:widowControl/>
        <w:autoSpaceDE/>
        <w:autoSpaceDN/>
        <w:spacing w:line="278" w:lineRule="auto"/>
        <w:rPr>
          <w:rFonts w:ascii="Arial" w:hAnsi="Arial" w:cs="Arial"/>
        </w:rPr>
      </w:pPr>
      <w:r w:rsidRPr="000D6C35">
        <w:rPr>
          <w:rFonts w:ascii="Arial" w:hAnsi="Arial" w:cs="Arial"/>
        </w:rPr>
        <w:t xml:space="preserve">Developed scalable ETL/ELT pipelines in AWS Glue and PySpark, processing 8M+ daily records. </w:t>
      </w:r>
    </w:p>
    <w:p w14:paraId="4133E0D8" w14:textId="77777777" w:rsidR="000D6C35" w:rsidRPr="000D6C35" w:rsidRDefault="000D6C35" w:rsidP="000D6C35">
      <w:pPr>
        <w:widowControl/>
        <w:numPr>
          <w:ilvl w:val="0"/>
          <w:numId w:val="9"/>
        </w:numPr>
        <w:autoSpaceDE/>
        <w:autoSpaceDN/>
        <w:spacing w:line="278" w:lineRule="auto"/>
        <w:rPr>
          <w:rFonts w:ascii="Arial" w:hAnsi="Arial" w:cs="Arial"/>
        </w:rPr>
      </w:pPr>
      <w:r w:rsidRPr="000D6C35">
        <w:rPr>
          <w:rFonts w:ascii="Arial" w:hAnsi="Arial" w:cs="Arial"/>
        </w:rPr>
        <w:t xml:space="preserve">Built a high-performance data lake on S3 using partitioning and Parquet formats, reducing query latency. </w:t>
      </w:r>
    </w:p>
    <w:p w14:paraId="7E45A3FE" w14:textId="77777777" w:rsidR="000D6C35" w:rsidRPr="000D6C35" w:rsidRDefault="000D6C35" w:rsidP="000D6C35">
      <w:pPr>
        <w:widowControl/>
        <w:numPr>
          <w:ilvl w:val="0"/>
          <w:numId w:val="9"/>
        </w:numPr>
        <w:autoSpaceDE/>
        <w:autoSpaceDN/>
        <w:spacing w:line="278" w:lineRule="auto"/>
        <w:rPr>
          <w:rFonts w:ascii="Arial" w:hAnsi="Arial" w:cs="Arial"/>
        </w:rPr>
      </w:pPr>
      <w:r w:rsidRPr="000D6C35">
        <w:rPr>
          <w:rFonts w:ascii="Arial" w:hAnsi="Arial" w:cs="Arial"/>
        </w:rPr>
        <w:t xml:space="preserve">Ingested data from Workday APIs, relational databases, and streaming platforms (Kinesis/Kafka) into Snowflake and Redshift. </w:t>
      </w:r>
    </w:p>
    <w:p w14:paraId="50B14C32" w14:textId="77777777" w:rsidR="000D6C35" w:rsidRPr="000D6C35" w:rsidRDefault="000D6C35" w:rsidP="000D6C35">
      <w:pPr>
        <w:widowControl/>
        <w:numPr>
          <w:ilvl w:val="0"/>
          <w:numId w:val="9"/>
        </w:numPr>
        <w:autoSpaceDE/>
        <w:autoSpaceDN/>
        <w:spacing w:line="278" w:lineRule="auto"/>
        <w:rPr>
          <w:rFonts w:ascii="Arial" w:hAnsi="Arial" w:cs="Arial"/>
        </w:rPr>
      </w:pPr>
      <w:r w:rsidRPr="000D6C35">
        <w:rPr>
          <w:rFonts w:ascii="Arial" w:hAnsi="Arial" w:cs="Arial"/>
        </w:rPr>
        <w:t xml:space="preserve">Orchestrated pipelines using Apache Airflow and AWS Step Functions for reliable scheduling and dependency management. </w:t>
      </w:r>
    </w:p>
    <w:p w14:paraId="3CC4FCFF" w14:textId="77777777" w:rsidR="000D6C35" w:rsidRPr="000D6C35" w:rsidRDefault="000D6C35" w:rsidP="000D6C35">
      <w:pPr>
        <w:widowControl/>
        <w:numPr>
          <w:ilvl w:val="0"/>
          <w:numId w:val="9"/>
        </w:numPr>
        <w:autoSpaceDE/>
        <w:autoSpaceDN/>
        <w:spacing w:line="278" w:lineRule="auto"/>
        <w:rPr>
          <w:rFonts w:ascii="Arial" w:hAnsi="Arial" w:cs="Arial"/>
        </w:rPr>
      </w:pPr>
      <w:r w:rsidRPr="000D6C35">
        <w:rPr>
          <w:rFonts w:ascii="Arial" w:hAnsi="Arial" w:cs="Arial"/>
        </w:rPr>
        <w:t xml:space="preserve">Designed optimized data models for BI dashboards and advanced analytics, enabling executive decision-making. </w:t>
      </w:r>
    </w:p>
    <w:p w14:paraId="6C2A8C83" w14:textId="77777777" w:rsidR="000D6C35" w:rsidRPr="000D6C35" w:rsidRDefault="000D6C35" w:rsidP="000D6C35">
      <w:pPr>
        <w:widowControl/>
        <w:numPr>
          <w:ilvl w:val="0"/>
          <w:numId w:val="9"/>
        </w:numPr>
        <w:autoSpaceDE/>
        <w:autoSpaceDN/>
        <w:spacing w:line="278" w:lineRule="auto"/>
        <w:rPr>
          <w:rFonts w:ascii="Arial" w:hAnsi="Arial" w:cs="Arial"/>
        </w:rPr>
      </w:pPr>
      <w:r w:rsidRPr="000D6C35">
        <w:rPr>
          <w:rFonts w:ascii="Arial" w:hAnsi="Arial" w:cs="Arial"/>
        </w:rPr>
        <w:t xml:space="preserve">Implemented automated data quality checks, reducing inconsistencies across datasets. </w:t>
      </w:r>
    </w:p>
    <w:p w14:paraId="375D818A" w14:textId="77777777" w:rsidR="000D6C35" w:rsidRPr="000D6C35" w:rsidRDefault="000D6C35" w:rsidP="000D6C35">
      <w:pPr>
        <w:widowControl/>
        <w:numPr>
          <w:ilvl w:val="0"/>
          <w:numId w:val="9"/>
        </w:numPr>
        <w:autoSpaceDE/>
        <w:autoSpaceDN/>
        <w:spacing w:line="278" w:lineRule="auto"/>
        <w:rPr>
          <w:rFonts w:ascii="Arial" w:hAnsi="Arial" w:cs="Arial"/>
        </w:rPr>
      </w:pPr>
      <w:r w:rsidRPr="000D6C35">
        <w:rPr>
          <w:rFonts w:ascii="Arial" w:hAnsi="Arial" w:cs="Arial"/>
        </w:rPr>
        <w:t xml:space="preserve">Tuned Spark jobs and SQL queries to optimize runtime and minimize cloud compute costs. </w:t>
      </w:r>
    </w:p>
    <w:p w14:paraId="193F6007" w14:textId="77777777" w:rsidR="000D6C35" w:rsidRPr="000D6C35" w:rsidRDefault="000D6C35" w:rsidP="000D6C35">
      <w:pPr>
        <w:widowControl/>
        <w:numPr>
          <w:ilvl w:val="0"/>
          <w:numId w:val="9"/>
        </w:numPr>
        <w:autoSpaceDE/>
        <w:autoSpaceDN/>
        <w:spacing w:line="278" w:lineRule="auto"/>
        <w:rPr>
          <w:rFonts w:ascii="Arial" w:hAnsi="Arial" w:cs="Arial"/>
        </w:rPr>
      </w:pPr>
      <w:r w:rsidRPr="000D6C35">
        <w:rPr>
          <w:rFonts w:ascii="Arial" w:hAnsi="Arial" w:cs="Arial"/>
        </w:rPr>
        <w:t xml:space="preserve">Supported real-time pipelines for near real-time dashboards and ML feature pipelines. </w:t>
      </w:r>
    </w:p>
    <w:p w14:paraId="2F53BEAA" w14:textId="77777777" w:rsidR="000D6C35" w:rsidRPr="000D6C35" w:rsidRDefault="000D6C35" w:rsidP="000D6C35">
      <w:pPr>
        <w:widowControl/>
        <w:numPr>
          <w:ilvl w:val="0"/>
          <w:numId w:val="9"/>
        </w:numPr>
        <w:autoSpaceDE/>
        <w:autoSpaceDN/>
        <w:spacing w:line="278" w:lineRule="auto"/>
        <w:rPr>
          <w:rFonts w:ascii="Arial" w:hAnsi="Arial" w:cs="Arial"/>
        </w:rPr>
      </w:pPr>
      <w:r w:rsidRPr="000D6C35">
        <w:rPr>
          <w:rFonts w:ascii="Arial" w:hAnsi="Arial" w:cs="Arial"/>
        </w:rPr>
        <w:t xml:space="preserve">Maintained data governance and security using IAM and KMS, adhering to enterprise policies. </w:t>
      </w:r>
    </w:p>
    <w:p w14:paraId="3AC65C98" w14:textId="4DBE6C90" w:rsidR="000D6C35" w:rsidRPr="000D6C35" w:rsidRDefault="000D6C35" w:rsidP="000D6C35">
      <w:pPr>
        <w:widowControl/>
        <w:numPr>
          <w:ilvl w:val="0"/>
          <w:numId w:val="9"/>
        </w:numPr>
        <w:autoSpaceDE/>
        <w:autoSpaceDN/>
        <w:spacing w:line="278" w:lineRule="auto"/>
        <w:rPr>
          <w:rFonts w:ascii="Arial" w:hAnsi="Arial" w:cs="Arial"/>
        </w:rPr>
      </w:pPr>
      <w:r w:rsidRPr="000D6C35">
        <w:rPr>
          <w:rFonts w:ascii="Arial" w:hAnsi="Arial" w:cs="Arial"/>
        </w:rPr>
        <w:t xml:space="preserve">Enabled CI/CD deployments through Jenkins and AWS </w:t>
      </w:r>
      <w:r w:rsidR="00B83BF4" w:rsidRPr="000D6C35">
        <w:rPr>
          <w:rFonts w:ascii="Arial" w:hAnsi="Arial" w:cs="Arial"/>
        </w:rPr>
        <w:t>Code Pipeline</w:t>
      </w:r>
      <w:r w:rsidRPr="000D6C35">
        <w:rPr>
          <w:rFonts w:ascii="Arial" w:hAnsi="Arial" w:cs="Arial"/>
        </w:rPr>
        <w:t xml:space="preserve"> for faster releases. </w:t>
      </w:r>
    </w:p>
    <w:p w14:paraId="66DB0F14" w14:textId="77777777" w:rsidR="000D6C35" w:rsidRPr="000D6C35" w:rsidRDefault="000D6C35" w:rsidP="000D6C35">
      <w:pPr>
        <w:rPr>
          <w:rFonts w:ascii="Arial" w:hAnsi="Arial" w:cs="Arial"/>
        </w:rPr>
      </w:pPr>
      <w:r w:rsidRPr="000D6C35">
        <w:rPr>
          <w:rFonts w:ascii="Arial" w:hAnsi="Arial" w:cs="Arial"/>
          <w:b/>
          <w:bCs/>
        </w:rPr>
        <w:t xml:space="preserve">Environment: </w:t>
      </w:r>
      <w:r w:rsidRPr="000D6C35">
        <w:rPr>
          <w:rFonts w:ascii="Arial" w:hAnsi="Arial" w:cs="Arial"/>
        </w:rPr>
        <w:t>AWS (S3, Glue, Redshift, Lambda, Kinesis, CloudWatch, IAM, KMS), PySpark, Python, SQL, Airflow, Step Functions, Kafka, Snowflake, Tableau, Power BI, CI/CD, Agile/Scrum.</w:t>
      </w:r>
    </w:p>
    <w:p w14:paraId="7CDE66A0" w14:textId="77777777" w:rsidR="000D6C35" w:rsidRPr="000D6C35" w:rsidRDefault="000D6C35" w:rsidP="000D6C35">
      <w:pPr>
        <w:rPr>
          <w:rFonts w:ascii="Arial" w:hAnsi="Arial" w:cs="Arial"/>
          <w:b/>
          <w:bCs/>
        </w:rPr>
      </w:pPr>
    </w:p>
    <w:p w14:paraId="7B140BB2" w14:textId="77777777" w:rsidR="000D6C35" w:rsidRPr="000D6C35" w:rsidRDefault="000D6C35" w:rsidP="000D6C35">
      <w:pPr>
        <w:rPr>
          <w:rFonts w:ascii="Arial" w:hAnsi="Arial" w:cs="Arial"/>
          <w:b/>
          <w:bCs/>
        </w:rPr>
      </w:pPr>
      <w:r w:rsidRPr="000D6C35">
        <w:rPr>
          <w:rFonts w:ascii="Arial" w:hAnsi="Arial" w:cs="Arial"/>
          <w:b/>
          <w:bCs/>
        </w:rPr>
        <w:t>Boeing, India — Data Analyst / Data Engineer | Feb 2020 – Aug 2023</w:t>
      </w:r>
    </w:p>
    <w:p w14:paraId="4B11AA5E" w14:textId="77777777" w:rsidR="000D6C35" w:rsidRPr="000D6C35" w:rsidRDefault="000D6C35" w:rsidP="000D6C35">
      <w:pPr>
        <w:rPr>
          <w:rFonts w:ascii="Arial" w:hAnsi="Arial" w:cs="Arial"/>
          <w:b/>
          <w:bCs/>
        </w:rPr>
      </w:pPr>
      <w:r w:rsidRPr="000D6C35">
        <w:rPr>
          <w:rFonts w:ascii="Arial" w:hAnsi="Arial" w:cs="Arial"/>
          <w:b/>
          <w:bCs/>
        </w:rPr>
        <w:t xml:space="preserve">Project: </w:t>
      </w:r>
      <w:r w:rsidRPr="000D6C35">
        <w:rPr>
          <w:rFonts w:ascii="Arial" w:hAnsi="Arial" w:cs="Arial"/>
        </w:rPr>
        <w:t>Enterprise data engineering and analytics platform for Boeing’s global operations. Ingested, transformed, and curated large-scale aerospace operational and performance data into analytics-ready datasets to support reporting, forecasting, and performance monitoring.</w:t>
      </w:r>
    </w:p>
    <w:p w14:paraId="7FC1B7FA" w14:textId="77777777" w:rsidR="000D6C35" w:rsidRPr="000D6C35" w:rsidRDefault="000D6C35" w:rsidP="000D6C35">
      <w:pPr>
        <w:rPr>
          <w:rFonts w:ascii="Arial" w:hAnsi="Arial" w:cs="Arial"/>
          <w:b/>
          <w:bCs/>
        </w:rPr>
      </w:pPr>
      <w:r w:rsidRPr="000D6C35">
        <w:rPr>
          <w:rFonts w:ascii="Arial" w:hAnsi="Arial" w:cs="Arial"/>
          <w:b/>
          <w:bCs/>
        </w:rPr>
        <w:t>Key Responsibilities:</w:t>
      </w:r>
    </w:p>
    <w:p w14:paraId="45BBFE3C" w14:textId="77777777" w:rsidR="000D6C35" w:rsidRPr="000D6C35" w:rsidRDefault="000D6C35" w:rsidP="000D6C35">
      <w:pPr>
        <w:widowControl/>
        <w:autoSpaceDE/>
        <w:autoSpaceDN/>
        <w:spacing w:line="278" w:lineRule="auto"/>
        <w:rPr>
          <w:rFonts w:ascii="Arial" w:hAnsi="Arial" w:cs="Arial"/>
        </w:rPr>
      </w:pPr>
      <w:r w:rsidRPr="000D6C35">
        <w:rPr>
          <w:rFonts w:ascii="Arial" w:hAnsi="Arial" w:cs="Arial"/>
        </w:rPr>
        <w:t xml:space="preserve">Built ETL/ELT pipelines using Python, SQL, and PySpark for ingestion, cleansing, and transformation of enterprise datasets. </w:t>
      </w:r>
    </w:p>
    <w:p w14:paraId="58152CEC" w14:textId="77777777" w:rsidR="000D6C35" w:rsidRPr="000D6C35" w:rsidRDefault="000D6C35" w:rsidP="000D6C35">
      <w:pPr>
        <w:widowControl/>
        <w:numPr>
          <w:ilvl w:val="0"/>
          <w:numId w:val="10"/>
        </w:numPr>
        <w:autoSpaceDE/>
        <w:autoSpaceDN/>
        <w:spacing w:line="278" w:lineRule="auto"/>
        <w:rPr>
          <w:rFonts w:ascii="Arial" w:hAnsi="Arial" w:cs="Arial"/>
        </w:rPr>
      </w:pPr>
      <w:r w:rsidRPr="000D6C35">
        <w:rPr>
          <w:rFonts w:ascii="Arial" w:hAnsi="Arial" w:cs="Arial"/>
        </w:rPr>
        <w:lastRenderedPageBreak/>
        <w:t xml:space="preserve">Automated data integration from transactional systems and external APIs, improving data freshness and reliability. </w:t>
      </w:r>
    </w:p>
    <w:p w14:paraId="3F692D81" w14:textId="77777777" w:rsidR="000D6C35" w:rsidRPr="000D6C35" w:rsidRDefault="000D6C35" w:rsidP="000D6C35">
      <w:pPr>
        <w:widowControl/>
        <w:numPr>
          <w:ilvl w:val="0"/>
          <w:numId w:val="10"/>
        </w:numPr>
        <w:autoSpaceDE/>
        <w:autoSpaceDN/>
        <w:spacing w:line="278" w:lineRule="auto"/>
        <w:rPr>
          <w:rFonts w:ascii="Arial" w:hAnsi="Arial" w:cs="Arial"/>
        </w:rPr>
      </w:pPr>
      <w:r w:rsidRPr="000D6C35">
        <w:rPr>
          <w:rFonts w:ascii="Arial" w:hAnsi="Arial" w:cs="Arial"/>
        </w:rPr>
        <w:t xml:space="preserve">Developed transformation logic to standardize, enrich, and curate datasets for downstream analytics and reporting. </w:t>
      </w:r>
    </w:p>
    <w:p w14:paraId="41038A8D" w14:textId="77777777" w:rsidR="000D6C35" w:rsidRPr="000D6C35" w:rsidRDefault="000D6C35" w:rsidP="000D6C35">
      <w:pPr>
        <w:widowControl/>
        <w:numPr>
          <w:ilvl w:val="0"/>
          <w:numId w:val="10"/>
        </w:numPr>
        <w:autoSpaceDE/>
        <w:autoSpaceDN/>
        <w:spacing w:line="278" w:lineRule="auto"/>
        <w:rPr>
          <w:rFonts w:ascii="Arial" w:hAnsi="Arial" w:cs="Arial"/>
        </w:rPr>
      </w:pPr>
      <w:r w:rsidRPr="000D6C35">
        <w:rPr>
          <w:rFonts w:ascii="Arial" w:hAnsi="Arial" w:cs="Arial"/>
        </w:rPr>
        <w:t xml:space="preserve">Created data models and architecture for repeatable enterprise reporting and analytics use cases. </w:t>
      </w:r>
    </w:p>
    <w:p w14:paraId="3FE71126" w14:textId="77777777" w:rsidR="000D6C35" w:rsidRPr="000D6C35" w:rsidRDefault="000D6C35" w:rsidP="000D6C35">
      <w:pPr>
        <w:widowControl/>
        <w:numPr>
          <w:ilvl w:val="0"/>
          <w:numId w:val="10"/>
        </w:numPr>
        <w:autoSpaceDE/>
        <w:autoSpaceDN/>
        <w:spacing w:line="278" w:lineRule="auto"/>
        <w:rPr>
          <w:rFonts w:ascii="Arial" w:hAnsi="Arial" w:cs="Arial"/>
        </w:rPr>
      </w:pPr>
      <w:r w:rsidRPr="000D6C35">
        <w:rPr>
          <w:rFonts w:ascii="Arial" w:hAnsi="Arial" w:cs="Arial"/>
        </w:rPr>
        <w:t xml:space="preserve">Developed interactive dashboards in Tableau and Power BI to surface KPIs, trends, and operational insights. </w:t>
      </w:r>
    </w:p>
    <w:p w14:paraId="1E89B50D" w14:textId="77777777" w:rsidR="000D6C35" w:rsidRPr="000D6C35" w:rsidRDefault="000D6C35" w:rsidP="000D6C35">
      <w:pPr>
        <w:widowControl/>
        <w:numPr>
          <w:ilvl w:val="0"/>
          <w:numId w:val="10"/>
        </w:numPr>
        <w:autoSpaceDE/>
        <w:autoSpaceDN/>
        <w:spacing w:line="278" w:lineRule="auto"/>
        <w:rPr>
          <w:rFonts w:ascii="Arial" w:hAnsi="Arial" w:cs="Arial"/>
        </w:rPr>
      </w:pPr>
      <w:r w:rsidRPr="000D6C35">
        <w:rPr>
          <w:rFonts w:ascii="Arial" w:hAnsi="Arial" w:cs="Arial"/>
        </w:rPr>
        <w:t xml:space="preserve">Performed data profiling, validation, and quality checks to ensure accurate and consistent production datasets. </w:t>
      </w:r>
    </w:p>
    <w:p w14:paraId="23F369D3" w14:textId="77777777" w:rsidR="000D6C35" w:rsidRPr="000D6C35" w:rsidRDefault="000D6C35" w:rsidP="000D6C35">
      <w:pPr>
        <w:widowControl/>
        <w:numPr>
          <w:ilvl w:val="0"/>
          <w:numId w:val="10"/>
        </w:numPr>
        <w:autoSpaceDE/>
        <w:autoSpaceDN/>
        <w:spacing w:line="278" w:lineRule="auto"/>
        <w:rPr>
          <w:rFonts w:ascii="Arial" w:hAnsi="Arial" w:cs="Arial"/>
        </w:rPr>
      </w:pPr>
      <w:r w:rsidRPr="000D6C35">
        <w:rPr>
          <w:rFonts w:ascii="Arial" w:hAnsi="Arial" w:cs="Arial"/>
        </w:rPr>
        <w:t xml:space="preserve">Optimized SQL queries and pipeline processes to reduce bottlenecks and meet production SLAs. </w:t>
      </w:r>
    </w:p>
    <w:p w14:paraId="4C2F7CAC" w14:textId="77777777" w:rsidR="000D6C35" w:rsidRPr="000D6C35" w:rsidRDefault="000D6C35" w:rsidP="000D6C35">
      <w:pPr>
        <w:widowControl/>
        <w:numPr>
          <w:ilvl w:val="0"/>
          <w:numId w:val="10"/>
        </w:numPr>
        <w:autoSpaceDE/>
        <w:autoSpaceDN/>
        <w:spacing w:line="278" w:lineRule="auto"/>
        <w:rPr>
          <w:rFonts w:ascii="Arial" w:hAnsi="Arial" w:cs="Arial"/>
        </w:rPr>
      </w:pPr>
      <w:r w:rsidRPr="000D6C35">
        <w:rPr>
          <w:rFonts w:ascii="Arial" w:hAnsi="Arial" w:cs="Arial"/>
        </w:rPr>
        <w:t xml:space="preserve">Collaborated with cross-functional teams for requirements gathering and translating business needs into technical solutions. </w:t>
      </w:r>
    </w:p>
    <w:p w14:paraId="54CEB517" w14:textId="77777777" w:rsidR="000D6C35" w:rsidRPr="000D6C35" w:rsidRDefault="000D6C35" w:rsidP="000D6C35">
      <w:pPr>
        <w:widowControl/>
        <w:numPr>
          <w:ilvl w:val="0"/>
          <w:numId w:val="10"/>
        </w:numPr>
        <w:autoSpaceDE/>
        <w:autoSpaceDN/>
        <w:spacing w:line="278" w:lineRule="auto"/>
        <w:rPr>
          <w:rFonts w:ascii="Arial" w:hAnsi="Arial" w:cs="Arial"/>
        </w:rPr>
      </w:pPr>
      <w:r w:rsidRPr="000D6C35">
        <w:rPr>
          <w:rFonts w:ascii="Arial" w:hAnsi="Arial" w:cs="Arial"/>
        </w:rPr>
        <w:t xml:space="preserve">Provided production support and troubleshooting to maintain stable and reliable data pipelines. </w:t>
      </w:r>
    </w:p>
    <w:p w14:paraId="19060EB2" w14:textId="77777777" w:rsidR="000D6C35" w:rsidRPr="000D6C35" w:rsidRDefault="000D6C35" w:rsidP="000D6C35">
      <w:pPr>
        <w:widowControl/>
        <w:numPr>
          <w:ilvl w:val="0"/>
          <w:numId w:val="10"/>
        </w:numPr>
        <w:autoSpaceDE/>
        <w:autoSpaceDN/>
        <w:spacing w:line="278" w:lineRule="auto"/>
        <w:rPr>
          <w:rFonts w:ascii="Arial" w:hAnsi="Arial" w:cs="Arial"/>
        </w:rPr>
      </w:pPr>
      <w:r w:rsidRPr="000D6C35">
        <w:rPr>
          <w:rFonts w:ascii="Arial" w:hAnsi="Arial" w:cs="Arial"/>
        </w:rPr>
        <w:t xml:space="preserve">Automated reporting tasks using scripts and workflow tools, reducing manual effort and delivery time. </w:t>
      </w:r>
    </w:p>
    <w:p w14:paraId="186E8641" w14:textId="77777777" w:rsidR="000D6C35" w:rsidRPr="000D6C35" w:rsidRDefault="000D6C35" w:rsidP="000D6C35">
      <w:pPr>
        <w:rPr>
          <w:rFonts w:ascii="Arial" w:hAnsi="Arial" w:cs="Arial"/>
        </w:rPr>
      </w:pPr>
      <w:r w:rsidRPr="000D6C35">
        <w:rPr>
          <w:rFonts w:ascii="Arial" w:hAnsi="Arial" w:cs="Arial"/>
          <w:b/>
          <w:bCs/>
        </w:rPr>
        <w:t xml:space="preserve">Environment: </w:t>
      </w:r>
      <w:r w:rsidRPr="000D6C35">
        <w:rPr>
          <w:rFonts w:ascii="Arial" w:hAnsi="Arial" w:cs="Arial"/>
        </w:rPr>
        <w:t>Python, PySpark, SQL, ETL/ELT Pipelines, Data Modeling, Data Validation &amp; Quality, Tableau, Power BI, Git, Linux/Unix, Shell Scripting, APIs, Agile/Scrum.</w:t>
      </w:r>
    </w:p>
    <w:p w14:paraId="632118F1" w14:textId="77777777" w:rsidR="000D6C35" w:rsidRPr="000D6C35" w:rsidRDefault="000D6C35" w:rsidP="000D6C35">
      <w:pPr>
        <w:rPr>
          <w:rFonts w:ascii="Arial" w:hAnsi="Arial" w:cs="Arial"/>
          <w:b/>
          <w:bCs/>
        </w:rPr>
      </w:pPr>
    </w:p>
    <w:p w14:paraId="07C6D1A3" w14:textId="77777777" w:rsidR="000D6C35" w:rsidRPr="000D6C35" w:rsidRDefault="000D6C35" w:rsidP="000D6C35">
      <w:pPr>
        <w:rPr>
          <w:rFonts w:ascii="Arial" w:hAnsi="Arial" w:cs="Arial"/>
          <w:b/>
          <w:bCs/>
        </w:rPr>
      </w:pPr>
      <w:r w:rsidRPr="000D6C35">
        <w:rPr>
          <w:rFonts w:ascii="Arial" w:hAnsi="Arial" w:cs="Arial"/>
          <w:b/>
          <w:bCs/>
        </w:rPr>
        <w:t>HSBC Bank, India — Data Analyst | Feb 2018 – Feb 2020</w:t>
      </w:r>
    </w:p>
    <w:p w14:paraId="716505E5" w14:textId="77777777" w:rsidR="000D6C35" w:rsidRPr="000D6C35" w:rsidRDefault="000D6C35" w:rsidP="000D6C35">
      <w:pPr>
        <w:rPr>
          <w:rFonts w:ascii="Arial" w:hAnsi="Arial" w:cs="Arial"/>
        </w:rPr>
      </w:pPr>
      <w:r w:rsidRPr="000D6C35">
        <w:rPr>
          <w:rFonts w:ascii="Arial" w:hAnsi="Arial" w:cs="Arial"/>
          <w:b/>
          <w:bCs/>
        </w:rPr>
        <w:t xml:space="preserve">Project: </w:t>
      </w:r>
      <w:r w:rsidRPr="000D6C35">
        <w:rPr>
          <w:rFonts w:ascii="Arial" w:hAnsi="Arial" w:cs="Arial"/>
        </w:rPr>
        <w:t>Data analytics and reporting platform for banking operations, customer transactions, and regulatory compliance. Integrated data from transactional systems and data warehouses to generate actionable insights, dashboards, and reports for risk, operations, and business stakeholders.</w:t>
      </w:r>
    </w:p>
    <w:p w14:paraId="4BA01E6C" w14:textId="77777777" w:rsidR="000D6C35" w:rsidRPr="000D6C35" w:rsidRDefault="000D6C35" w:rsidP="000D6C35">
      <w:pPr>
        <w:rPr>
          <w:rFonts w:ascii="Arial" w:hAnsi="Arial" w:cs="Arial"/>
          <w:b/>
          <w:bCs/>
        </w:rPr>
      </w:pPr>
      <w:r w:rsidRPr="000D6C35">
        <w:rPr>
          <w:rFonts w:ascii="Arial" w:hAnsi="Arial" w:cs="Arial"/>
          <w:b/>
          <w:bCs/>
        </w:rPr>
        <w:t>Key Responsibilities:</w:t>
      </w:r>
    </w:p>
    <w:p w14:paraId="58BBF55E" w14:textId="77777777" w:rsidR="000D6C35" w:rsidRPr="000D6C35" w:rsidRDefault="000D6C35" w:rsidP="000D6C35">
      <w:pPr>
        <w:widowControl/>
        <w:autoSpaceDE/>
        <w:autoSpaceDN/>
        <w:spacing w:line="278" w:lineRule="auto"/>
        <w:rPr>
          <w:rFonts w:ascii="Arial" w:hAnsi="Arial" w:cs="Arial"/>
        </w:rPr>
      </w:pPr>
      <w:r w:rsidRPr="000D6C35">
        <w:rPr>
          <w:rFonts w:ascii="Arial" w:hAnsi="Arial" w:cs="Arial"/>
        </w:rPr>
        <w:t xml:space="preserve">Analyzed large datasets to provide actionable insights on banking operations, customer behavior, and financial performance. </w:t>
      </w:r>
    </w:p>
    <w:p w14:paraId="3DC0F2B6" w14:textId="77777777" w:rsidR="000D6C35" w:rsidRPr="000D6C35" w:rsidRDefault="000D6C35" w:rsidP="000D6C35">
      <w:pPr>
        <w:widowControl/>
        <w:numPr>
          <w:ilvl w:val="0"/>
          <w:numId w:val="11"/>
        </w:numPr>
        <w:autoSpaceDE/>
        <w:autoSpaceDN/>
        <w:spacing w:line="278" w:lineRule="auto"/>
        <w:rPr>
          <w:rFonts w:ascii="Arial" w:hAnsi="Arial" w:cs="Arial"/>
        </w:rPr>
      </w:pPr>
      <w:r w:rsidRPr="000D6C35">
        <w:rPr>
          <w:rFonts w:ascii="Arial" w:hAnsi="Arial" w:cs="Arial"/>
        </w:rPr>
        <w:t xml:space="preserve">Developed and maintained SQL queries and ETL pipelines for data extraction and integration from multiple systems. </w:t>
      </w:r>
    </w:p>
    <w:p w14:paraId="2E2C089C" w14:textId="77777777" w:rsidR="000D6C35" w:rsidRPr="000D6C35" w:rsidRDefault="000D6C35" w:rsidP="000D6C35">
      <w:pPr>
        <w:widowControl/>
        <w:numPr>
          <w:ilvl w:val="0"/>
          <w:numId w:val="11"/>
        </w:numPr>
        <w:autoSpaceDE/>
        <w:autoSpaceDN/>
        <w:spacing w:line="278" w:lineRule="auto"/>
        <w:rPr>
          <w:rFonts w:ascii="Arial" w:hAnsi="Arial" w:cs="Arial"/>
        </w:rPr>
      </w:pPr>
      <w:r w:rsidRPr="000D6C35">
        <w:rPr>
          <w:rFonts w:ascii="Arial" w:hAnsi="Arial" w:cs="Arial"/>
        </w:rPr>
        <w:t xml:space="preserve">Built interactive dashboards in Power BI and Tableau to track KPIs, operational efficiency, and fraud trends. </w:t>
      </w:r>
    </w:p>
    <w:p w14:paraId="6A531000" w14:textId="77777777" w:rsidR="000D6C35" w:rsidRPr="000D6C35" w:rsidRDefault="000D6C35" w:rsidP="000D6C35">
      <w:pPr>
        <w:widowControl/>
        <w:numPr>
          <w:ilvl w:val="0"/>
          <w:numId w:val="11"/>
        </w:numPr>
        <w:autoSpaceDE/>
        <w:autoSpaceDN/>
        <w:spacing w:line="278" w:lineRule="auto"/>
        <w:rPr>
          <w:rFonts w:ascii="Arial" w:hAnsi="Arial" w:cs="Arial"/>
        </w:rPr>
      </w:pPr>
      <w:r w:rsidRPr="000D6C35">
        <w:rPr>
          <w:rFonts w:ascii="Arial" w:hAnsi="Arial" w:cs="Arial"/>
        </w:rPr>
        <w:t xml:space="preserve">Performed data cleaning, validation, and transformation to ensure high-quality and consistent reporting datasets. </w:t>
      </w:r>
    </w:p>
    <w:p w14:paraId="0F99CD35" w14:textId="77777777" w:rsidR="000D6C35" w:rsidRPr="000D6C35" w:rsidRDefault="000D6C35" w:rsidP="000D6C35">
      <w:pPr>
        <w:widowControl/>
        <w:numPr>
          <w:ilvl w:val="0"/>
          <w:numId w:val="11"/>
        </w:numPr>
        <w:autoSpaceDE/>
        <w:autoSpaceDN/>
        <w:spacing w:line="278" w:lineRule="auto"/>
        <w:rPr>
          <w:rFonts w:ascii="Arial" w:hAnsi="Arial" w:cs="Arial"/>
        </w:rPr>
      </w:pPr>
      <w:r w:rsidRPr="000D6C35">
        <w:rPr>
          <w:rFonts w:ascii="Arial" w:hAnsi="Arial" w:cs="Arial"/>
        </w:rPr>
        <w:t xml:space="preserve">Collaborated with stakeholders to deliver technical data solutions aligned with business requirements. </w:t>
      </w:r>
    </w:p>
    <w:p w14:paraId="1A6231BD" w14:textId="77777777" w:rsidR="000D6C35" w:rsidRPr="000D6C35" w:rsidRDefault="000D6C35" w:rsidP="000D6C35">
      <w:pPr>
        <w:widowControl/>
        <w:numPr>
          <w:ilvl w:val="0"/>
          <w:numId w:val="11"/>
        </w:numPr>
        <w:autoSpaceDE/>
        <w:autoSpaceDN/>
        <w:spacing w:line="278" w:lineRule="auto"/>
        <w:rPr>
          <w:rFonts w:ascii="Arial" w:hAnsi="Arial" w:cs="Arial"/>
        </w:rPr>
      </w:pPr>
      <w:r w:rsidRPr="000D6C35">
        <w:rPr>
          <w:rFonts w:ascii="Arial" w:hAnsi="Arial" w:cs="Arial"/>
        </w:rPr>
        <w:t xml:space="preserve">Conducted ad-hoc analyses to detect trends, anomalies, and opportunities for process improvements. </w:t>
      </w:r>
    </w:p>
    <w:p w14:paraId="441ADE13" w14:textId="77777777" w:rsidR="000D6C35" w:rsidRPr="000D6C35" w:rsidRDefault="000D6C35" w:rsidP="000D6C35">
      <w:pPr>
        <w:widowControl/>
        <w:numPr>
          <w:ilvl w:val="0"/>
          <w:numId w:val="11"/>
        </w:numPr>
        <w:autoSpaceDE/>
        <w:autoSpaceDN/>
        <w:spacing w:line="278" w:lineRule="auto"/>
        <w:rPr>
          <w:rFonts w:ascii="Arial" w:hAnsi="Arial" w:cs="Arial"/>
        </w:rPr>
      </w:pPr>
      <w:r w:rsidRPr="000D6C35">
        <w:rPr>
          <w:rFonts w:ascii="Arial" w:hAnsi="Arial" w:cs="Arial"/>
        </w:rPr>
        <w:t xml:space="preserve">Supported regulatory and compliance reporting, delivering accurate financial and risk reports on time. </w:t>
      </w:r>
    </w:p>
    <w:p w14:paraId="55C66481" w14:textId="77777777" w:rsidR="000D6C35" w:rsidRPr="000D6C35" w:rsidRDefault="000D6C35" w:rsidP="000D6C35">
      <w:pPr>
        <w:widowControl/>
        <w:numPr>
          <w:ilvl w:val="0"/>
          <w:numId w:val="11"/>
        </w:numPr>
        <w:autoSpaceDE/>
        <w:autoSpaceDN/>
        <w:spacing w:line="278" w:lineRule="auto"/>
        <w:rPr>
          <w:rFonts w:ascii="Arial" w:hAnsi="Arial" w:cs="Arial"/>
        </w:rPr>
      </w:pPr>
      <w:r w:rsidRPr="000D6C35">
        <w:rPr>
          <w:rFonts w:ascii="Arial" w:hAnsi="Arial" w:cs="Arial"/>
        </w:rPr>
        <w:t xml:space="preserve">Automated recurring reports and workflows using Python and Excel macros, improving efficiency. </w:t>
      </w:r>
    </w:p>
    <w:p w14:paraId="370A8E64" w14:textId="77777777" w:rsidR="000D6C35" w:rsidRPr="000D6C35" w:rsidRDefault="000D6C35" w:rsidP="000D6C35">
      <w:pPr>
        <w:widowControl/>
        <w:numPr>
          <w:ilvl w:val="0"/>
          <w:numId w:val="11"/>
        </w:numPr>
        <w:autoSpaceDE/>
        <w:autoSpaceDN/>
        <w:spacing w:line="278" w:lineRule="auto"/>
        <w:rPr>
          <w:rFonts w:ascii="Arial" w:hAnsi="Arial" w:cs="Arial"/>
        </w:rPr>
      </w:pPr>
      <w:r w:rsidRPr="000D6C35">
        <w:rPr>
          <w:rFonts w:ascii="Arial" w:hAnsi="Arial" w:cs="Arial"/>
        </w:rPr>
        <w:t xml:space="preserve">Coordinated with risk, operations, and IT teams to ensure data accuracy and alignment with business goals. </w:t>
      </w:r>
    </w:p>
    <w:p w14:paraId="2B0570E4" w14:textId="77777777" w:rsidR="000D6C35" w:rsidRPr="000D6C35" w:rsidRDefault="000D6C35" w:rsidP="000D6C35">
      <w:pPr>
        <w:rPr>
          <w:rFonts w:ascii="Arial" w:hAnsi="Arial" w:cs="Arial"/>
          <w:b/>
          <w:bCs/>
        </w:rPr>
      </w:pPr>
      <w:r w:rsidRPr="000D6C35">
        <w:rPr>
          <w:rFonts w:ascii="Arial" w:hAnsi="Arial" w:cs="Arial"/>
          <w:b/>
          <w:bCs/>
        </w:rPr>
        <w:t xml:space="preserve">Environment: </w:t>
      </w:r>
      <w:r w:rsidRPr="000D6C35">
        <w:rPr>
          <w:rFonts w:ascii="Arial" w:hAnsi="Arial" w:cs="Arial"/>
        </w:rPr>
        <w:t>SQL Server, Oracle, SQL, Python, Excel (Advanced/VBA), Power BI, Tableau, Informatica/SSIS, Data Warehousing, Agile/Scrum.</w:t>
      </w:r>
    </w:p>
    <w:p w14:paraId="122B363B" w14:textId="77777777" w:rsidR="000D6C35" w:rsidRPr="000D6C35" w:rsidRDefault="000D6C35" w:rsidP="00377DAD">
      <w:pPr>
        <w:rPr>
          <w:rFonts w:ascii="Arial" w:hAnsi="Arial" w:cs="Arial"/>
          <w:b/>
          <w:bCs/>
          <w:color w:val="000000" w:themeColor="text1"/>
          <w:spacing w:val="-2"/>
        </w:rPr>
      </w:pPr>
    </w:p>
    <w:p w14:paraId="7D069EEB" w14:textId="1B3B6C40" w:rsidR="000D6C35" w:rsidRPr="000D6C35" w:rsidRDefault="000D6C35" w:rsidP="000D6C35">
      <w:pPr>
        <w:rPr>
          <w:rFonts w:ascii="Arial" w:hAnsi="Arial" w:cs="Arial"/>
          <w:b/>
          <w:bCs/>
        </w:rPr>
      </w:pPr>
      <w:r w:rsidRPr="000D6C35">
        <w:rPr>
          <w:rFonts w:ascii="Arial" w:hAnsi="Arial" w:cs="Arial"/>
          <w:b/>
          <w:bCs/>
        </w:rPr>
        <w:t>E</w:t>
      </w:r>
      <w:r w:rsidRPr="000D6C35">
        <w:rPr>
          <w:rFonts w:ascii="Arial" w:hAnsi="Arial" w:cs="Arial"/>
          <w:b/>
          <w:bCs/>
        </w:rPr>
        <w:t>ducation</w:t>
      </w:r>
      <w:r w:rsidRPr="000D6C35">
        <w:rPr>
          <w:rFonts w:ascii="Arial" w:hAnsi="Arial" w:cs="Arial"/>
          <w:b/>
          <w:bCs/>
        </w:rPr>
        <w:t xml:space="preserve">: </w:t>
      </w:r>
    </w:p>
    <w:p w14:paraId="020B98A2" w14:textId="6C4FB72F" w:rsidR="000D6C35" w:rsidRPr="000D6C35" w:rsidRDefault="000D6C35" w:rsidP="00B83BF4">
      <w:pPr>
        <w:pStyle w:val="Heading2"/>
        <w:spacing w:before="0" w:after="0"/>
        <w:rPr>
          <w:rFonts w:ascii="Arial" w:hAnsi="Arial" w:cs="Arial"/>
          <w:color w:val="000000" w:themeColor="text1"/>
          <w:sz w:val="22"/>
          <w:szCs w:val="22"/>
        </w:rPr>
      </w:pPr>
      <w:r w:rsidRPr="000D6C35">
        <w:rPr>
          <w:rFonts w:ascii="Arial" w:hAnsi="Arial" w:cs="Arial"/>
          <w:color w:val="000000" w:themeColor="text1"/>
          <w:spacing w:val="-2"/>
          <w:sz w:val="22"/>
          <w:szCs w:val="22"/>
        </w:rPr>
        <w:t>Indiana</w:t>
      </w:r>
      <w:r w:rsidRPr="000D6C35">
        <w:rPr>
          <w:rFonts w:ascii="Arial" w:hAnsi="Arial" w:cs="Arial"/>
          <w:color w:val="000000" w:themeColor="text1"/>
          <w:spacing w:val="-8"/>
          <w:sz w:val="22"/>
          <w:szCs w:val="22"/>
        </w:rPr>
        <w:t xml:space="preserve"> </w:t>
      </w:r>
      <w:r w:rsidRPr="000D6C35">
        <w:rPr>
          <w:rFonts w:ascii="Arial" w:hAnsi="Arial" w:cs="Arial"/>
          <w:color w:val="000000" w:themeColor="text1"/>
          <w:spacing w:val="-2"/>
          <w:sz w:val="22"/>
          <w:szCs w:val="22"/>
        </w:rPr>
        <w:t>Wesleyan</w:t>
      </w:r>
      <w:r w:rsidRPr="000D6C35">
        <w:rPr>
          <w:rFonts w:ascii="Arial" w:hAnsi="Arial" w:cs="Arial"/>
          <w:color w:val="000000" w:themeColor="text1"/>
          <w:spacing w:val="-3"/>
          <w:sz w:val="22"/>
          <w:szCs w:val="22"/>
        </w:rPr>
        <w:t xml:space="preserve"> </w:t>
      </w:r>
      <w:r w:rsidRPr="000D6C35">
        <w:rPr>
          <w:rFonts w:ascii="Arial" w:hAnsi="Arial" w:cs="Arial"/>
          <w:color w:val="000000" w:themeColor="text1"/>
          <w:spacing w:val="-2"/>
          <w:sz w:val="22"/>
          <w:szCs w:val="22"/>
        </w:rPr>
        <w:t>University,</w:t>
      </w:r>
      <w:r w:rsidRPr="000D6C35">
        <w:rPr>
          <w:rFonts w:ascii="Arial" w:hAnsi="Arial" w:cs="Arial"/>
          <w:color w:val="000000" w:themeColor="text1"/>
          <w:sz w:val="22"/>
          <w:szCs w:val="22"/>
        </w:rPr>
        <w:t xml:space="preserve"> </w:t>
      </w:r>
      <w:r w:rsidRPr="000D6C35">
        <w:rPr>
          <w:rFonts w:ascii="Arial" w:hAnsi="Arial" w:cs="Arial"/>
          <w:color w:val="000000" w:themeColor="text1"/>
          <w:spacing w:val="-2"/>
          <w:sz w:val="22"/>
          <w:szCs w:val="22"/>
        </w:rPr>
        <w:t>Indiana</w:t>
      </w:r>
      <w:r w:rsidR="00F86804">
        <w:rPr>
          <w:rFonts w:ascii="Arial" w:hAnsi="Arial" w:cs="Arial"/>
          <w:color w:val="000000" w:themeColor="text1"/>
          <w:spacing w:val="-2"/>
          <w:sz w:val="22"/>
          <w:szCs w:val="22"/>
        </w:rPr>
        <w:t>, USA</w:t>
      </w:r>
      <w:r w:rsidR="00035EC3">
        <w:rPr>
          <w:rFonts w:ascii="Arial" w:hAnsi="Arial" w:cs="Arial"/>
          <w:color w:val="000000" w:themeColor="text1"/>
          <w:spacing w:val="-2"/>
          <w:sz w:val="22"/>
          <w:szCs w:val="22"/>
        </w:rPr>
        <w:t>.</w:t>
      </w:r>
    </w:p>
    <w:p w14:paraId="11EB2AB0" w14:textId="61A493BC" w:rsidR="000D6C35" w:rsidRPr="00B83BF4" w:rsidRDefault="00B83BF4" w:rsidP="00B83BF4">
      <w:pPr>
        <w:rPr>
          <w:rFonts w:ascii="Arial" w:hAnsi="Arial" w:cs="Arial"/>
          <w:color w:val="000000" w:themeColor="text1"/>
        </w:rPr>
      </w:pPr>
      <w:proofErr w:type="gramStart"/>
      <w:r w:rsidRPr="00B83BF4">
        <w:rPr>
          <w:rFonts w:ascii="Arial" w:hAnsi="Arial" w:cs="Arial"/>
          <w:color w:val="000000" w:themeColor="text1"/>
        </w:rPr>
        <w:t>Master’s</w:t>
      </w:r>
      <w:r w:rsidRPr="00B83BF4">
        <w:rPr>
          <w:rFonts w:ascii="Arial" w:hAnsi="Arial" w:cs="Arial"/>
          <w:color w:val="000000" w:themeColor="text1"/>
          <w:spacing w:val="-14"/>
        </w:rPr>
        <w:t xml:space="preserve"> </w:t>
      </w:r>
      <w:r w:rsidRPr="00B83BF4">
        <w:rPr>
          <w:rFonts w:ascii="Arial" w:hAnsi="Arial" w:cs="Arial"/>
          <w:color w:val="000000" w:themeColor="text1"/>
        </w:rPr>
        <w:t>in</w:t>
      </w:r>
      <w:r w:rsidRPr="00B83BF4">
        <w:rPr>
          <w:rFonts w:ascii="Arial" w:hAnsi="Arial" w:cs="Arial"/>
          <w:color w:val="000000" w:themeColor="text1"/>
          <w:spacing w:val="-9"/>
        </w:rPr>
        <w:t xml:space="preserve"> </w:t>
      </w:r>
      <w:r>
        <w:rPr>
          <w:rFonts w:ascii="Arial" w:hAnsi="Arial" w:cs="Arial"/>
          <w:color w:val="000000" w:themeColor="text1"/>
        </w:rPr>
        <w:t>Science Information Technology Management</w:t>
      </w:r>
      <w:proofErr w:type="gramEnd"/>
      <w:r w:rsidR="000D6C35" w:rsidRPr="00B83BF4">
        <w:rPr>
          <w:rFonts w:ascii="Arial" w:hAnsi="Arial" w:cs="Arial"/>
          <w:color w:val="000000" w:themeColor="text1"/>
        </w:rPr>
        <w:t>-</w:t>
      </w:r>
      <w:r w:rsidR="000D6C35" w:rsidRPr="00B83BF4">
        <w:rPr>
          <w:rFonts w:ascii="Arial" w:hAnsi="Arial" w:cs="Arial"/>
          <w:color w:val="000000" w:themeColor="text1"/>
          <w:spacing w:val="-9"/>
        </w:rPr>
        <w:t xml:space="preserve"> </w:t>
      </w:r>
      <w:r w:rsidR="000D6C35" w:rsidRPr="00B83BF4">
        <w:rPr>
          <w:rFonts w:ascii="Arial" w:hAnsi="Arial" w:cs="Arial"/>
          <w:color w:val="000000" w:themeColor="text1"/>
        </w:rPr>
        <w:t>May</w:t>
      </w:r>
      <w:r w:rsidR="000D6C35" w:rsidRPr="00B83BF4">
        <w:rPr>
          <w:rFonts w:ascii="Arial" w:hAnsi="Arial" w:cs="Arial"/>
          <w:color w:val="000000" w:themeColor="text1"/>
          <w:spacing w:val="-10"/>
        </w:rPr>
        <w:t xml:space="preserve"> </w:t>
      </w:r>
      <w:r w:rsidR="000D6C35" w:rsidRPr="00B83BF4">
        <w:rPr>
          <w:rFonts w:ascii="Arial" w:hAnsi="Arial" w:cs="Arial"/>
          <w:color w:val="000000" w:themeColor="text1"/>
          <w:spacing w:val="-4"/>
        </w:rPr>
        <w:t>2025</w:t>
      </w:r>
    </w:p>
    <w:p w14:paraId="05D15F63" w14:textId="01C48C87" w:rsidR="000D6C35" w:rsidRPr="000D6C35" w:rsidRDefault="000D6C35" w:rsidP="00B83BF4">
      <w:pPr>
        <w:pStyle w:val="Heading2"/>
        <w:spacing w:before="0" w:after="0"/>
        <w:rPr>
          <w:rFonts w:ascii="Arial" w:hAnsi="Arial" w:cs="Arial"/>
          <w:color w:val="000000" w:themeColor="text1"/>
          <w:sz w:val="22"/>
          <w:szCs w:val="22"/>
        </w:rPr>
      </w:pPr>
      <w:r w:rsidRPr="000D6C35">
        <w:rPr>
          <w:rFonts w:ascii="Arial" w:hAnsi="Arial" w:cs="Arial"/>
          <w:color w:val="000000" w:themeColor="text1"/>
          <w:sz w:val="22"/>
          <w:szCs w:val="22"/>
        </w:rPr>
        <w:t>Lovely</w:t>
      </w:r>
      <w:r w:rsidRPr="000D6C35">
        <w:rPr>
          <w:rFonts w:ascii="Arial" w:hAnsi="Arial" w:cs="Arial"/>
          <w:color w:val="000000" w:themeColor="text1"/>
          <w:spacing w:val="-10"/>
          <w:sz w:val="22"/>
          <w:szCs w:val="22"/>
        </w:rPr>
        <w:t xml:space="preserve"> </w:t>
      </w:r>
      <w:r w:rsidRPr="000D6C35">
        <w:rPr>
          <w:rFonts w:ascii="Arial" w:hAnsi="Arial" w:cs="Arial"/>
          <w:color w:val="000000" w:themeColor="text1"/>
          <w:sz w:val="22"/>
          <w:szCs w:val="22"/>
        </w:rPr>
        <w:t>Professional</w:t>
      </w:r>
      <w:r w:rsidRPr="000D6C35">
        <w:rPr>
          <w:rFonts w:ascii="Arial" w:hAnsi="Arial" w:cs="Arial"/>
          <w:color w:val="000000" w:themeColor="text1"/>
          <w:spacing w:val="-10"/>
          <w:sz w:val="22"/>
          <w:szCs w:val="22"/>
        </w:rPr>
        <w:t xml:space="preserve"> </w:t>
      </w:r>
      <w:r w:rsidRPr="000D6C35">
        <w:rPr>
          <w:rFonts w:ascii="Arial" w:hAnsi="Arial" w:cs="Arial"/>
          <w:color w:val="000000" w:themeColor="text1"/>
          <w:sz w:val="22"/>
          <w:szCs w:val="22"/>
        </w:rPr>
        <w:t>University,</w:t>
      </w:r>
      <w:r w:rsidRPr="000D6C35">
        <w:rPr>
          <w:rFonts w:ascii="Arial" w:hAnsi="Arial" w:cs="Arial"/>
          <w:color w:val="000000" w:themeColor="text1"/>
          <w:spacing w:val="-10"/>
          <w:sz w:val="22"/>
          <w:szCs w:val="22"/>
        </w:rPr>
        <w:t xml:space="preserve"> </w:t>
      </w:r>
      <w:r w:rsidRPr="000D6C35">
        <w:rPr>
          <w:rFonts w:ascii="Arial" w:hAnsi="Arial" w:cs="Arial"/>
          <w:color w:val="000000" w:themeColor="text1"/>
          <w:sz w:val="22"/>
          <w:szCs w:val="22"/>
        </w:rPr>
        <w:t>Punjab,</w:t>
      </w:r>
      <w:r w:rsidRPr="000D6C35">
        <w:rPr>
          <w:rFonts w:ascii="Arial" w:hAnsi="Arial" w:cs="Arial"/>
          <w:color w:val="000000" w:themeColor="text1"/>
          <w:spacing w:val="-9"/>
          <w:sz w:val="22"/>
          <w:szCs w:val="22"/>
        </w:rPr>
        <w:t xml:space="preserve"> </w:t>
      </w:r>
      <w:r w:rsidRPr="000D6C35">
        <w:rPr>
          <w:rFonts w:ascii="Arial" w:hAnsi="Arial" w:cs="Arial"/>
          <w:color w:val="000000" w:themeColor="text1"/>
          <w:spacing w:val="-2"/>
          <w:sz w:val="22"/>
          <w:szCs w:val="22"/>
        </w:rPr>
        <w:t>India</w:t>
      </w:r>
      <w:r w:rsidR="00035EC3">
        <w:rPr>
          <w:rFonts w:ascii="Arial" w:hAnsi="Arial" w:cs="Arial"/>
          <w:color w:val="000000" w:themeColor="text1"/>
          <w:spacing w:val="-2"/>
          <w:sz w:val="22"/>
          <w:szCs w:val="22"/>
        </w:rPr>
        <w:t>.</w:t>
      </w:r>
    </w:p>
    <w:p w14:paraId="4C44FAFB" w14:textId="31B28168" w:rsidR="000D6C35" w:rsidRPr="00B83BF4" w:rsidRDefault="000D6C35" w:rsidP="00B83BF4">
      <w:pPr>
        <w:rPr>
          <w:rFonts w:ascii="Arial" w:hAnsi="Arial" w:cs="Arial"/>
          <w:color w:val="000000" w:themeColor="text1"/>
          <w:spacing w:val="-4"/>
        </w:rPr>
      </w:pPr>
      <w:r w:rsidRPr="00B83BF4">
        <w:rPr>
          <w:rFonts w:ascii="Arial" w:hAnsi="Arial" w:cs="Arial"/>
          <w:color w:val="000000" w:themeColor="text1"/>
        </w:rPr>
        <w:t>Bachelor</w:t>
      </w:r>
      <w:r w:rsidRPr="00B83BF4">
        <w:rPr>
          <w:rFonts w:ascii="Arial" w:hAnsi="Arial" w:cs="Arial"/>
          <w:color w:val="000000" w:themeColor="text1"/>
          <w:spacing w:val="-4"/>
        </w:rPr>
        <w:t xml:space="preserve"> </w:t>
      </w:r>
      <w:r w:rsidRPr="00B83BF4">
        <w:rPr>
          <w:rFonts w:ascii="Arial" w:hAnsi="Arial" w:cs="Arial"/>
          <w:color w:val="000000" w:themeColor="text1"/>
        </w:rPr>
        <w:t>of</w:t>
      </w:r>
      <w:r w:rsidRPr="00B83BF4">
        <w:rPr>
          <w:rFonts w:ascii="Arial" w:hAnsi="Arial" w:cs="Arial"/>
          <w:color w:val="000000" w:themeColor="text1"/>
          <w:spacing w:val="-1"/>
        </w:rPr>
        <w:t xml:space="preserve"> </w:t>
      </w:r>
      <w:r w:rsidRPr="00B83BF4">
        <w:rPr>
          <w:rFonts w:ascii="Arial" w:hAnsi="Arial" w:cs="Arial"/>
          <w:color w:val="000000" w:themeColor="text1"/>
        </w:rPr>
        <w:t>Technology</w:t>
      </w:r>
      <w:r w:rsidRPr="00B83BF4">
        <w:rPr>
          <w:rFonts w:ascii="Arial" w:hAnsi="Arial" w:cs="Arial"/>
          <w:color w:val="000000" w:themeColor="text1"/>
          <w:spacing w:val="-2"/>
        </w:rPr>
        <w:t xml:space="preserve"> </w:t>
      </w:r>
      <w:r w:rsidRPr="00B83BF4">
        <w:rPr>
          <w:rFonts w:ascii="Arial" w:hAnsi="Arial" w:cs="Arial"/>
          <w:color w:val="000000" w:themeColor="text1"/>
        </w:rPr>
        <w:t>in</w:t>
      </w:r>
      <w:r w:rsidRPr="00B83BF4">
        <w:rPr>
          <w:rFonts w:ascii="Arial" w:hAnsi="Arial" w:cs="Arial"/>
          <w:color w:val="000000" w:themeColor="text1"/>
          <w:spacing w:val="-1"/>
        </w:rPr>
        <w:t xml:space="preserve"> </w:t>
      </w:r>
      <w:r w:rsidRPr="00B83BF4">
        <w:rPr>
          <w:rFonts w:ascii="Arial" w:hAnsi="Arial" w:cs="Arial"/>
          <w:color w:val="000000" w:themeColor="text1"/>
        </w:rPr>
        <w:t>Mechanical</w:t>
      </w:r>
      <w:r w:rsidRPr="00B83BF4">
        <w:rPr>
          <w:rFonts w:ascii="Arial" w:hAnsi="Arial" w:cs="Arial"/>
          <w:color w:val="000000" w:themeColor="text1"/>
          <w:spacing w:val="-2"/>
        </w:rPr>
        <w:t xml:space="preserve"> </w:t>
      </w:r>
      <w:r w:rsidRPr="00B83BF4">
        <w:rPr>
          <w:rFonts w:ascii="Arial" w:hAnsi="Arial" w:cs="Arial"/>
          <w:color w:val="000000" w:themeColor="text1"/>
        </w:rPr>
        <w:t xml:space="preserve">Engineering- May </w:t>
      </w:r>
      <w:r w:rsidRPr="00B83BF4">
        <w:rPr>
          <w:rFonts w:ascii="Arial" w:hAnsi="Arial" w:cs="Arial"/>
          <w:color w:val="000000" w:themeColor="text1"/>
          <w:spacing w:val="-4"/>
        </w:rPr>
        <w:t>20</w:t>
      </w:r>
      <w:r w:rsidR="00035EC3">
        <w:rPr>
          <w:rFonts w:ascii="Arial" w:hAnsi="Arial" w:cs="Arial"/>
          <w:color w:val="000000" w:themeColor="text1"/>
          <w:spacing w:val="-4"/>
        </w:rPr>
        <w:t>18</w:t>
      </w:r>
    </w:p>
    <w:p w14:paraId="66179E94" w14:textId="37C7BF09" w:rsidR="00377DAD" w:rsidRPr="000D6C35" w:rsidRDefault="00377DAD" w:rsidP="00377DAD">
      <w:pPr>
        <w:pStyle w:val="BodyText"/>
        <w:spacing w:line="274" w:lineRule="exact"/>
        <w:ind w:left="0"/>
        <w:rPr>
          <w:rFonts w:ascii="Arial" w:hAnsi="Arial" w:cs="Arial"/>
          <w:b/>
          <w:bCs/>
          <w:color w:val="000000" w:themeColor="text1"/>
          <w:spacing w:val="-4"/>
          <w:sz w:val="22"/>
          <w:szCs w:val="22"/>
        </w:rPr>
      </w:pPr>
      <w:r w:rsidRPr="000D6C35">
        <w:rPr>
          <w:rFonts w:ascii="Arial" w:hAnsi="Arial" w:cs="Arial"/>
          <w:b/>
          <w:bCs/>
          <w:color w:val="000000" w:themeColor="text1"/>
          <w:spacing w:val="-2"/>
          <w:sz w:val="22"/>
          <w:szCs w:val="22"/>
        </w:rPr>
        <w:t>C</w:t>
      </w:r>
      <w:r w:rsidR="000D6C35" w:rsidRPr="000D6C35">
        <w:rPr>
          <w:rFonts w:ascii="Arial" w:hAnsi="Arial" w:cs="Arial"/>
          <w:b/>
          <w:bCs/>
          <w:color w:val="000000" w:themeColor="text1"/>
          <w:spacing w:val="-2"/>
          <w:sz w:val="22"/>
          <w:szCs w:val="22"/>
        </w:rPr>
        <w:t>ertificates</w:t>
      </w:r>
      <w:r w:rsidRPr="000D6C35">
        <w:rPr>
          <w:rFonts w:ascii="Arial" w:hAnsi="Arial" w:cs="Arial"/>
          <w:b/>
          <w:bCs/>
          <w:color w:val="000000" w:themeColor="text1"/>
          <w:spacing w:val="-2"/>
          <w:sz w:val="22"/>
          <w:szCs w:val="22"/>
        </w:rPr>
        <w:t>:</w:t>
      </w:r>
    </w:p>
    <w:p w14:paraId="332B85A8" w14:textId="77777777" w:rsidR="00377DAD" w:rsidRPr="000D6C35" w:rsidRDefault="00377DAD" w:rsidP="00377DAD">
      <w:pPr>
        <w:pStyle w:val="ListParagraph"/>
        <w:numPr>
          <w:ilvl w:val="0"/>
          <w:numId w:val="3"/>
        </w:numPr>
        <w:tabs>
          <w:tab w:val="left" w:pos="719"/>
        </w:tabs>
        <w:spacing w:before="2"/>
        <w:rPr>
          <w:rFonts w:ascii="Arial" w:hAnsi="Arial" w:cs="Arial"/>
          <w:color w:val="000000" w:themeColor="text1"/>
        </w:rPr>
      </w:pPr>
      <w:r w:rsidRPr="000D6C35">
        <w:rPr>
          <w:rFonts w:ascii="Arial" w:hAnsi="Arial" w:cs="Arial"/>
          <w:color w:val="000000" w:themeColor="text1"/>
        </w:rPr>
        <w:t>Google</w:t>
      </w:r>
      <w:r w:rsidRPr="000D6C35">
        <w:rPr>
          <w:rFonts w:ascii="Arial" w:hAnsi="Arial" w:cs="Arial"/>
          <w:color w:val="000000" w:themeColor="text1"/>
          <w:spacing w:val="-13"/>
        </w:rPr>
        <w:t xml:space="preserve"> </w:t>
      </w:r>
      <w:r w:rsidRPr="000D6C35">
        <w:rPr>
          <w:rFonts w:ascii="Arial" w:hAnsi="Arial" w:cs="Arial"/>
          <w:color w:val="000000" w:themeColor="text1"/>
        </w:rPr>
        <w:t>Project</w:t>
      </w:r>
      <w:r w:rsidRPr="000D6C35">
        <w:rPr>
          <w:rFonts w:ascii="Arial" w:hAnsi="Arial" w:cs="Arial"/>
          <w:color w:val="000000" w:themeColor="text1"/>
          <w:spacing w:val="-8"/>
        </w:rPr>
        <w:t xml:space="preserve"> </w:t>
      </w:r>
      <w:r w:rsidRPr="000D6C35">
        <w:rPr>
          <w:rFonts w:ascii="Arial" w:hAnsi="Arial" w:cs="Arial"/>
          <w:color w:val="000000" w:themeColor="text1"/>
        </w:rPr>
        <w:t>Management</w:t>
      </w:r>
      <w:r w:rsidRPr="000D6C35">
        <w:rPr>
          <w:rFonts w:ascii="Arial" w:hAnsi="Arial" w:cs="Arial"/>
          <w:color w:val="000000" w:themeColor="text1"/>
          <w:spacing w:val="-8"/>
        </w:rPr>
        <w:t xml:space="preserve"> Professional </w:t>
      </w:r>
      <w:r w:rsidRPr="000D6C35">
        <w:rPr>
          <w:rFonts w:ascii="Arial" w:hAnsi="Arial" w:cs="Arial"/>
          <w:color w:val="000000" w:themeColor="text1"/>
          <w:spacing w:val="-2"/>
        </w:rPr>
        <w:t>Certificate (v.3)</w:t>
      </w:r>
    </w:p>
    <w:p w14:paraId="27B35B78" w14:textId="77777777" w:rsidR="00377DAD" w:rsidRPr="000D6C35" w:rsidRDefault="00377DAD" w:rsidP="00377DAD">
      <w:pPr>
        <w:pStyle w:val="ListParagraph"/>
        <w:numPr>
          <w:ilvl w:val="0"/>
          <w:numId w:val="3"/>
        </w:numPr>
        <w:tabs>
          <w:tab w:val="left" w:pos="719"/>
        </w:tabs>
        <w:spacing w:before="2"/>
        <w:rPr>
          <w:rFonts w:ascii="Arial" w:hAnsi="Arial" w:cs="Arial"/>
          <w:color w:val="000000" w:themeColor="text1"/>
        </w:rPr>
      </w:pPr>
      <w:r w:rsidRPr="000D6C35">
        <w:rPr>
          <w:rFonts w:ascii="Arial" w:hAnsi="Arial" w:cs="Arial"/>
          <w:color w:val="000000" w:themeColor="text1"/>
          <w:spacing w:val="-2"/>
        </w:rPr>
        <w:t>Google AI Essentials</w:t>
      </w:r>
    </w:p>
    <w:p w14:paraId="710B6074" w14:textId="63C47634" w:rsidR="005F2513" w:rsidRPr="000D6C35" w:rsidRDefault="00377DAD" w:rsidP="00377DAD">
      <w:pPr>
        <w:pStyle w:val="ListParagraph"/>
        <w:numPr>
          <w:ilvl w:val="0"/>
          <w:numId w:val="3"/>
        </w:numPr>
        <w:tabs>
          <w:tab w:val="left" w:pos="719"/>
        </w:tabs>
        <w:spacing w:before="35"/>
        <w:rPr>
          <w:rFonts w:ascii="Arial" w:hAnsi="Arial" w:cs="Arial"/>
          <w:color w:val="000000" w:themeColor="text1"/>
        </w:rPr>
      </w:pPr>
      <w:r w:rsidRPr="000D6C35">
        <w:rPr>
          <w:rFonts w:ascii="Arial" w:hAnsi="Arial" w:cs="Arial"/>
          <w:color w:val="000000" w:themeColor="text1"/>
        </w:rPr>
        <w:t>Peregrine</w:t>
      </w:r>
      <w:r w:rsidRPr="000D6C35">
        <w:rPr>
          <w:rFonts w:ascii="Arial" w:hAnsi="Arial" w:cs="Arial"/>
          <w:color w:val="000000" w:themeColor="text1"/>
          <w:spacing w:val="-12"/>
        </w:rPr>
        <w:t xml:space="preserve"> </w:t>
      </w:r>
      <w:r w:rsidRPr="000D6C35">
        <w:rPr>
          <w:rFonts w:ascii="Arial" w:hAnsi="Arial" w:cs="Arial"/>
          <w:color w:val="000000" w:themeColor="text1"/>
        </w:rPr>
        <w:t>Certification</w:t>
      </w:r>
      <w:r w:rsidRPr="000D6C35">
        <w:rPr>
          <w:rFonts w:ascii="Arial" w:hAnsi="Arial" w:cs="Arial"/>
          <w:color w:val="000000" w:themeColor="text1"/>
          <w:spacing w:val="-2"/>
        </w:rPr>
        <w:t xml:space="preserve"> </w:t>
      </w:r>
      <w:r w:rsidRPr="000D6C35">
        <w:rPr>
          <w:rFonts w:ascii="Arial" w:hAnsi="Arial" w:cs="Arial"/>
          <w:color w:val="000000" w:themeColor="text1"/>
        </w:rPr>
        <w:t>from</w:t>
      </w:r>
      <w:r w:rsidRPr="000D6C35">
        <w:rPr>
          <w:rFonts w:ascii="Arial" w:hAnsi="Arial" w:cs="Arial"/>
          <w:color w:val="000000" w:themeColor="text1"/>
          <w:spacing w:val="-4"/>
        </w:rPr>
        <w:t xml:space="preserve"> </w:t>
      </w:r>
      <w:r w:rsidRPr="000D6C35">
        <w:rPr>
          <w:rFonts w:ascii="Arial" w:hAnsi="Arial" w:cs="Arial"/>
          <w:color w:val="000000" w:themeColor="text1"/>
        </w:rPr>
        <w:t>Global</w:t>
      </w:r>
      <w:r w:rsidRPr="000D6C35">
        <w:rPr>
          <w:rFonts w:ascii="Arial" w:hAnsi="Arial" w:cs="Arial"/>
          <w:color w:val="000000" w:themeColor="text1"/>
          <w:spacing w:val="-2"/>
        </w:rPr>
        <w:t xml:space="preserve"> </w:t>
      </w:r>
      <w:r w:rsidRPr="000D6C35">
        <w:rPr>
          <w:rFonts w:ascii="Arial" w:hAnsi="Arial" w:cs="Arial"/>
          <w:color w:val="000000" w:themeColor="text1"/>
        </w:rPr>
        <w:t>Services</w:t>
      </w:r>
      <w:r w:rsidRPr="000D6C35">
        <w:rPr>
          <w:rFonts w:ascii="Arial" w:hAnsi="Arial" w:cs="Arial"/>
          <w:color w:val="000000" w:themeColor="text1"/>
          <w:spacing w:val="-5"/>
        </w:rPr>
        <w:t xml:space="preserve"> </w:t>
      </w:r>
      <w:r w:rsidRPr="000D6C35">
        <w:rPr>
          <w:rFonts w:ascii="Arial" w:hAnsi="Arial" w:cs="Arial"/>
          <w:color w:val="000000" w:themeColor="text1"/>
        </w:rPr>
        <w:t>in</w:t>
      </w:r>
      <w:r w:rsidRPr="000D6C35">
        <w:rPr>
          <w:rFonts w:ascii="Arial" w:hAnsi="Arial" w:cs="Arial"/>
          <w:color w:val="000000" w:themeColor="text1"/>
          <w:spacing w:val="-2"/>
        </w:rPr>
        <w:t xml:space="preserve"> </w:t>
      </w:r>
      <w:r w:rsidRPr="000D6C35">
        <w:rPr>
          <w:rFonts w:ascii="Arial" w:hAnsi="Arial" w:cs="Arial"/>
          <w:color w:val="000000" w:themeColor="text1"/>
        </w:rPr>
        <w:t>ITM</w:t>
      </w:r>
      <w:r w:rsidRPr="000D6C35">
        <w:rPr>
          <w:rFonts w:ascii="Arial" w:hAnsi="Arial" w:cs="Arial"/>
          <w:color w:val="000000" w:themeColor="text1"/>
          <w:spacing w:val="-4"/>
        </w:rPr>
        <w:t xml:space="preserve"> </w:t>
      </w:r>
      <w:r w:rsidRPr="000D6C35">
        <w:rPr>
          <w:rFonts w:ascii="Arial" w:hAnsi="Arial" w:cs="Arial"/>
          <w:color w:val="000000" w:themeColor="text1"/>
        </w:rPr>
        <w:t>Learners</w:t>
      </w:r>
      <w:r w:rsidRPr="000D6C35">
        <w:rPr>
          <w:rFonts w:ascii="Arial" w:hAnsi="Arial" w:cs="Arial"/>
          <w:color w:val="000000" w:themeColor="text1"/>
          <w:spacing w:val="-3"/>
        </w:rPr>
        <w:t xml:space="preserve"> </w:t>
      </w:r>
      <w:r w:rsidRPr="000D6C35">
        <w:rPr>
          <w:rFonts w:ascii="Arial" w:hAnsi="Arial" w:cs="Arial"/>
          <w:color w:val="000000" w:themeColor="text1"/>
          <w:spacing w:val="-2"/>
        </w:rPr>
        <w:t>report.</w:t>
      </w:r>
    </w:p>
    <w:sectPr w:rsidR="005F2513" w:rsidRPr="000D6C35" w:rsidSect="00F86804">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081F8" w14:textId="77777777" w:rsidR="0099097B" w:rsidRDefault="0099097B" w:rsidP="00DB4551">
      <w:r>
        <w:separator/>
      </w:r>
    </w:p>
  </w:endnote>
  <w:endnote w:type="continuationSeparator" w:id="0">
    <w:p w14:paraId="3244F4FE" w14:textId="77777777" w:rsidR="0099097B" w:rsidRDefault="0099097B" w:rsidP="00DB4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4C9FB" w14:textId="77777777" w:rsidR="0099097B" w:rsidRDefault="0099097B" w:rsidP="00DB4551">
      <w:r>
        <w:separator/>
      </w:r>
    </w:p>
  </w:footnote>
  <w:footnote w:type="continuationSeparator" w:id="0">
    <w:p w14:paraId="7419A8F3" w14:textId="77777777" w:rsidR="0099097B" w:rsidRDefault="0099097B" w:rsidP="00DB4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73D63"/>
    <w:multiLevelType w:val="multilevel"/>
    <w:tmpl w:val="5E9CE4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A7835D5"/>
    <w:multiLevelType w:val="hybridMultilevel"/>
    <w:tmpl w:val="C474168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A876B4A"/>
    <w:multiLevelType w:val="multilevel"/>
    <w:tmpl w:val="769A73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7F50965"/>
    <w:multiLevelType w:val="hybridMultilevel"/>
    <w:tmpl w:val="5784E3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4D197A0A"/>
    <w:multiLevelType w:val="multilevel"/>
    <w:tmpl w:val="294A77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DB567C9"/>
    <w:multiLevelType w:val="hybridMultilevel"/>
    <w:tmpl w:val="BA5E3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B22446"/>
    <w:multiLevelType w:val="multilevel"/>
    <w:tmpl w:val="CB1466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A4E3B9E"/>
    <w:multiLevelType w:val="multilevel"/>
    <w:tmpl w:val="D2161D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F0F04EC"/>
    <w:multiLevelType w:val="hybridMultilevel"/>
    <w:tmpl w:val="7A94E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99C2F3D"/>
    <w:multiLevelType w:val="multilevel"/>
    <w:tmpl w:val="DB446C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B0373F8"/>
    <w:multiLevelType w:val="hybridMultilevel"/>
    <w:tmpl w:val="8E3AE7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272976">
    <w:abstractNumId w:val="10"/>
  </w:num>
  <w:num w:numId="2" w16cid:durableId="1839811420">
    <w:abstractNumId w:val="8"/>
  </w:num>
  <w:num w:numId="3" w16cid:durableId="1802923303">
    <w:abstractNumId w:val="5"/>
  </w:num>
  <w:num w:numId="4" w16cid:durableId="1253394176">
    <w:abstractNumId w:val="1"/>
  </w:num>
  <w:num w:numId="5" w16cid:durableId="1543442403">
    <w:abstractNumId w:val="3"/>
  </w:num>
  <w:num w:numId="6" w16cid:durableId="1315177866">
    <w:abstractNumId w:val="6"/>
  </w:num>
  <w:num w:numId="7" w16cid:durableId="1673530173">
    <w:abstractNumId w:val="7"/>
  </w:num>
  <w:num w:numId="8" w16cid:durableId="45377553">
    <w:abstractNumId w:val="2"/>
  </w:num>
  <w:num w:numId="9" w16cid:durableId="252474785">
    <w:abstractNumId w:val="0"/>
  </w:num>
  <w:num w:numId="10" w16cid:durableId="1940288291">
    <w:abstractNumId w:val="9"/>
  </w:num>
  <w:num w:numId="11" w16cid:durableId="775752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DAD"/>
    <w:rsid w:val="00035EC3"/>
    <w:rsid w:val="000D6C35"/>
    <w:rsid w:val="001A2913"/>
    <w:rsid w:val="00243333"/>
    <w:rsid w:val="002A1335"/>
    <w:rsid w:val="002D3E08"/>
    <w:rsid w:val="00377DAD"/>
    <w:rsid w:val="00406484"/>
    <w:rsid w:val="004162D6"/>
    <w:rsid w:val="00474934"/>
    <w:rsid w:val="004A64F8"/>
    <w:rsid w:val="004D5919"/>
    <w:rsid w:val="005F2513"/>
    <w:rsid w:val="00715783"/>
    <w:rsid w:val="008576A0"/>
    <w:rsid w:val="0099097B"/>
    <w:rsid w:val="009C78CE"/>
    <w:rsid w:val="00A314A1"/>
    <w:rsid w:val="00A33353"/>
    <w:rsid w:val="00AD68DC"/>
    <w:rsid w:val="00B83BF4"/>
    <w:rsid w:val="00B958E8"/>
    <w:rsid w:val="00BB2BBB"/>
    <w:rsid w:val="00BC4F2E"/>
    <w:rsid w:val="00D7745D"/>
    <w:rsid w:val="00DB4551"/>
    <w:rsid w:val="00F86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605F"/>
  <w15:chartTrackingRefBased/>
  <w15:docId w15:val="{C1CB59BD-0DBD-4B46-AD2B-7F5EFFBEE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DA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377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7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D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D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D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D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DAD"/>
    <w:rPr>
      <w:rFonts w:eastAsiaTheme="majorEastAsia" w:cstheme="majorBidi"/>
      <w:color w:val="272727" w:themeColor="text1" w:themeTint="D8"/>
    </w:rPr>
  </w:style>
  <w:style w:type="paragraph" w:styleId="Title">
    <w:name w:val="Title"/>
    <w:basedOn w:val="Normal"/>
    <w:next w:val="Normal"/>
    <w:link w:val="TitleChar"/>
    <w:uiPriority w:val="10"/>
    <w:qFormat/>
    <w:rsid w:val="00377D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DAD"/>
    <w:pPr>
      <w:spacing w:before="160"/>
      <w:jc w:val="center"/>
    </w:pPr>
    <w:rPr>
      <w:i/>
      <w:iCs/>
      <w:color w:val="404040" w:themeColor="text1" w:themeTint="BF"/>
    </w:rPr>
  </w:style>
  <w:style w:type="character" w:customStyle="1" w:styleId="QuoteChar">
    <w:name w:val="Quote Char"/>
    <w:basedOn w:val="DefaultParagraphFont"/>
    <w:link w:val="Quote"/>
    <w:uiPriority w:val="29"/>
    <w:rsid w:val="00377DAD"/>
    <w:rPr>
      <w:i/>
      <w:iCs/>
      <w:color w:val="404040" w:themeColor="text1" w:themeTint="BF"/>
    </w:rPr>
  </w:style>
  <w:style w:type="paragraph" w:styleId="ListParagraph">
    <w:name w:val="List Paragraph"/>
    <w:basedOn w:val="Normal"/>
    <w:uiPriority w:val="34"/>
    <w:qFormat/>
    <w:rsid w:val="00377DAD"/>
    <w:pPr>
      <w:ind w:left="720"/>
      <w:contextualSpacing/>
    </w:pPr>
  </w:style>
  <w:style w:type="character" w:styleId="IntenseEmphasis">
    <w:name w:val="Intense Emphasis"/>
    <w:basedOn w:val="DefaultParagraphFont"/>
    <w:uiPriority w:val="21"/>
    <w:qFormat/>
    <w:rsid w:val="00377DAD"/>
    <w:rPr>
      <w:i/>
      <w:iCs/>
      <w:color w:val="0F4761" w:themeColor="accent1" w:themeShade="BF"/>
    </w:rPr>
  </w:style>
  <w:style w:type="paragraph" w:styleId="IntenseQuote">
    <w:name w:val="Intense Quote"/>
    <w:basedOn w:val="Normal"/>
    <w:next w:val="Normal"/>
    <w:link w:val="IntenseQuoteChar"/>
    <w:uiPriority w:val="30"/>
    <w:qFormat/>
    <w:rsid w:val="00377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DAD"/>
    <w:rPr>
      <w:i/>
      <w:iCs/>
      <w:color w:val="0F4761" w:themeColor="accent1" w:themeShade="BF"/>
    </w:rPr>
  </w:style>
  <w:style w:type="character" w:styleId="IntenseReference">
    <w:name w:val="Intense Reference"/>
    <w:basedOn w:val="DefaultParagraphFont"/>
    <w:uiPriority w:val="32"/>
    <w:qFormat/>
    <w:rsid w:val="00377DAD"/>
    <w:rPr>
      <w:b/>
      <w:bCs/>
      <w:smallCaps/>
      <w:color w:val="0F4761" w:themeColor="accent1" w:themeShade="BF"/>
      <w:spacing w:val="5"/>
    </w:rPr>
  </w:style>
  <w:style w:type="paragraph" w:styleId="BodyText">
    <w:name w:val="Body Text"/>
    <w:basedOn w:val="Normal"/>
    <w:link w:val="BodyTextChar"/>
    <w:uiPriority w:val="1"/>
    <w:qFormat/>
    <w:rsid w:val="00377DAD"/>
    <w:pPr>
      <w:ind w:left="719"/>
    </w:pPr>
    <w:rPr>
      <w:sz w:val="24"/>
      <w:szCs w:val="24"/>
    </w:rPr>
  </w:style>
  <w:style w:type="character" w:customStyle="1" w:styleId="BodyTextChar">
    <w:name w:val="Body Text Char"/>
    <w:basedOn w:val="DefaultParagraphFont"/>
    <w:link w:val="BodyText"/>
    <w:uiPriority w:val="1"/>
    <w:rsid w:val="00377DAD"/>
    <w:rPr>
      <w:rFonts w:ascii="Times New Roman" w:eastAsia="Times New Roman" w:hAnsi="Times New Roman" w:cs="Times New Roman"/>
      <w:kern w:val="0"/>
      <w14:ligatures w14:val="none"/>
    </w:rPr>
  </w:style>
  <w:style w:type="paragraph" w:styleId="NormalWeb">
    <w:name w:val="Normal (Web)"/>
    <w:basedOn w:val="Normal"/>
    <w:uiPriority w:val="99"/>
    <w:unhideWhenUsed/>
    <w:rsid w:val="00377DAD"/>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406484"/>
    <w:rPr>
      <w:color w:val="467886" w:themeColor="hyperlink"/>
      <w:u w:val="single"/>
    </w:rPr>
  </w:style>
  <w:style w:type="character" w:styleId="UnresolvedMention">
    <w:name w:val="Unresolved Mention"/>
    <w:basedOn w:val="DefaultParagraphFont"/>
    <w:uiPriority w:val="99"/>
    <w:semiHidden/>
    <w:unhideWhenUsed/>
    <w:rsid w:val="00406484"/>
    <w:rPr>
      <w:color w:val="605E5C"/>
      <w:shd w:val="clear" w:color="auto" w:fill="E1DFDD"/>
    </w:rPr>
  </w:style>
  <w:style w:type="character" w:styleId="FollowedHyperlink">
    <w:name w:val="FollowedHyperlink"/>
    <w:basedOn w:val="DefaultParagraphFont"/>
    <w:uiPriority w:val="99"/>
    <w:semiHidden/>
    <w:unhideWhenUsed/>
    <w:rsid w:val="002D3E08"/>
    <w:rPr>
      <w:color w:val="96607D" w:themeColor="followedHyperlink"/>
      <w:u w:val="single"/>
    </w:rPr>
  </w:style>
  <w:style w:type="paragraph" w:styleId="Header">
    <w:name w:val="header"/>
    <w:basedOn w:val="Normal"/>
    <w:link w:val="HeaderChar"/>
    <w:uiPriority w:val="99"/>
    <w:unhideWhenUsed/>
    <w:rsid w:val="00DB4551"/>
    <w:pPr>
      <w:tabs>
        <w:tab w:val="center" w:pos="4680"/>
        <w:tab w:val="right" w:pos="9360"/>
      </w:tabs>
    </w:pPr>
  </w:style>
  <w:style w:type="character" w:customStyle="1" w:styleId="HeaderChar">
    <w:name w:val="Header Char"/>
    <w:basedOn w:val="DefaultParagraphFont"/>
    <w:link w:val="Header"/>
    <w:uiPriority w:val="99"/>
    <w:rsid w:val="00DB4551"/>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DB4551"/>
    <w:pPr>
      <w:tabs>
        <w:tab w:val="center" w:pos="4680"/>
        <w:tab w:val="right" w:pos="9360"/>
      </w:tabs>
    </w:pPr>
  </w:style>
  <w:style w:type="character" w:customStyle="1" w:styleId="FooterChar">
    <w:name w:val="Footer Char"/>
    <w:basedOn w:val="DefaultParagraphFont"/>
    <w:link w:val="Footer"/>
    <w:uiPriority w:val="99"/>
    <w:rsid w:val="00DB4551"/>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akesh-raparthi-a59872113" TargetMode="External"/><Relationship Id="rId3" Type="http://schemas.openxmlformats.org/officeDocument/2006/relationships/settings" Target="settings.xml"/><Relationship Id="rId7" Type="http://schemas.openxmlformats.org/officeDocument/2006/relationships/hyperlink" Target="mailto:rakeshraparthi1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Madishetty</dc:creator>
  <cp:keywords/>
  <dc:description/>
  <cp:lastModifiedBy>Anjali Madishetty</cp:lastModifiedBy>
  <cp:revision>10</cp:revision>
  <cp:lastPrinted>2026-02-06T23:26:00Z</cp:lastPrinted>
  <dcterms:created xsi:type="dcterms:W3CDTF">2026-04-02T14:46:00Z</dcterms:created>
  <dcterms:modified xsi:type="dcterms:W3CDTF">2026-04-02T17:35:00Z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3198a06f-3ea4-42d9-951f-a6d4319f9067</vt:lpwstr>
  </property>
</Properties>
</file>