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07E47" w14:textId="15398FFC" w:rsidR="00324F56" w:rsidRPr="00AB653E" w:rsidRDefault="007B79B9" w:rsidP="00324F56">
      <w:pPr>
        <w:pBdr>
          <w:bottom w:val="single" w:sz="6" w:space="3" w:color="auto"/>
        </w:pBdr>
        <w:adjustRightInd w:val="0"/>
        <w:spacing w:after="0" w:line="240" w:lineRule="auto"/>
        <w:contextualSpacing/>
        <w:jc w:val="center"/>
        <w:rPr>
          <w:rFonts w:ascii="Calibri" w:hAnsi="Calibri" w:cs="Calibri"/>
          <w:b/>
          <w:bCs/>
          <w:sz w:val="18"/>
          <w:szCs w:val="18"/>
          <w:u w:val="single"/>
        </w:rPr>
      </w:pPr>
      <w:r w:rsidRPr="00AB653E">
        <w:rPr>
          <w:rFonts w:ascii="Calibri" w:hAnsi="Calibri" w:cs="Calibri"/>
          <w:b/>
          <w:bCs/>
          <w:sz w:val="36"/>
          <w:szCs w:val="36"/>
        </w:rPr>
        <w:t>K</w:t>
      </w:r>
      <w:r w:rsidR="00794EC1" w:rsidRPr="00AB653E">
        <w:rPr>
          <w:rFonts w:ascii="Calibri" w:hAnsi="Calibri" w:cs="Calibri"/>
          <w:b/>
          <w:bCs/>
          <w:sz w:val="36"/>
          <w:szCs w:val="36"/>
        </w:rPr>
        <w:t>haja</w:t>
      </w:r>
      <w:r w:rsidR="00541C35" w:rsidRPr="00AB653E">
        <w:rPr>
          <w:rFonts w:ascii="Calibri" w:hAnsi="Calibri" w:cs="Calibri"/>
          <w:b/>
          <w:bCs/>
          <w:sz w:val="36"/>
          <w:szCs w:val="36"/>
        </w:rPr>
        <w:t xml:space="preserve"> </w:t>
      </w:r>
      <w:r w:rsidR="00794EC1" w:rsidRPr="00AB653E">
        <w:rPr>
          <w:rFonts w:ascii="Calibri" w:hAnsi="Calibri" w:cs="Calibri"/>
          <w:b/>
          <w:bCs/>
          <w:sz w:val="36"/>
          <w:szCs w:val="36"/>
        </w:rPr>
        <w:t>mujahiddin M</w:t>
      </w:r>
      <w:r w:rsidR="005902A5" w:rsidRPr="00AB653E">
        <w:rPr>
          <w:rFonts w:ascii="Calibri" w:hAnsi="Calibri" w:cs="Calibri"/>
          <w:b/>
          <w:bCs/>
          <w:sz w:val="36"/>
          <w:szCs w:val="36"/>
        </w:rPr>
        <w:t>ohammed</w:t>
      </w:r>
      <w:r w:rsidR="00763773" w:rsidRPr="00AB653E">
        <w:rPr>
          <w:rFonts w:ascii="Calibri" w:hAnsi="Calibri" w:cs="Calibri"/>
          <w:b/>
          <w:bCs/>
          <w:sz w:val="36"/>
          <w:szCs w:val="36"/>
        </w:rPr>
        <w:br/>
      </w:r>
      <w:r w:rsidR="00541C35" w:rsidRPr="00AB653E">
        <w:rPr>
          <w:rFonts w:ascii="Calibri" w:hAnsi="Calibri" w:cs="Calibri"/>
          <w:b/>
          <w:bCs/>
          <w:sz w:val="36"/>
          <w:szCs w:val="36"/>
        </w:rPr>
        <w:t xml:space="preserve">  </w:t>
      </w:r>
      <w:r w:rsidR="005902A5" w:rsidRPr="00AB653E">
        <w:rPr>
          <w:rStyle w:val="Hyperlink"/>
          <w:rFonts w:ascii="Calibri" w:hAnsi="Calibri" w:cs="Calibri"/>
          <w:b/>
          <w:bCs/>
          <w:color w:val="auto"/>
          <w:u w:val="none"/>
        </w:rPr>
        <w:t>khajamujahiddin@gmail</w:t>
      </w:r>
      <w:r w:rsidRPr="00AB653E">
        <w:rPr>
          <w:rStyle w:val="Hyperlink"/>
          <w:rFonts w:ascii="Calibri" w:hAnsi="Calibri" w:cs="Calibri"/>
          <w:b/>
          <w:bCs/>
          <w:color w:val="auto"/>
          <w:u w:val="none"/>
        </w:rPr>
        <w:t xml:space="preserve">.com | </w:t>
      </w:r>
      <w:r w:rsidR="00324F56" w:rsidRPr="00AB653E">
        <w:rPr>
          <w:rStyle w:val="Hyperlink"/>
          <w:rFonts w:ascii="Calibri" w:hAnsi="Calibri" w:cs="Calibri"/>
          <w:b/>
          <w:bCs/>
          <w:color w:val="auto"/>
          <w:u w:val="none"/>
        </w:rPr>
        <w:t xml:space="preserve">+1 </w:t>
      </w:r>
      <w:r w:rsidR="005902A5" w:rsidRPr="00AB653E">
        <w:rPr>
          <w:rStyle w:val="Hyperlink"/>
          <w:rFonts w:ascii="Calibri" w:hAnsi="Calibri" w:cs="Calibri"/>
          <w:b/>
          <w:bCs/>
          <w:color w:val="auto"/>
          <w:u w:val="none"/>
        </w:rPr>
        <w:t>347-736-5812</w:t>
      </w:r>
      <w:r w:rsidR="003039F0" w:rsidRPr="00AB653E">
        <w:rPr>
          <w:rStyle w:val="Hyperlink"/>
          <w:rFonts w:ascii="Calibri" w:hAnsi="Calibri" w:cs="Calibri"/>
          <w:b/>
          <w:bCs/>
          <w:color w:val="auto"/>
          <w:u w:val="none"/>
        </w:rPr>
        <w:t xml:space="preserve"> </w:t>
      </w:r>
      <w:r w:rsidR="00AC1360">
        <w:rPr>
          <w:rStyle w:val="Hyperlink"/>
          <w:rFonts w:ascii="Calibri" w:hAnsi="Calibri" w:cs="Calibri"/>
          <w:b/>
          <w:bCs/>
          <w:color w:val="auto"/>
          <w:u w:val="none"/>
        </w:rPr>
        <w:t xml:space="preserve">| </w:t>
      </w:r>
      <w:hyperlink r:id="rId5" w:history="1">
        <w:r w:rsidR="00AC1360" w:rsidRPr="00AC1360">
          <w:rPr>
            <w:rStyle w:val="Hyperlink"/>
            <w:rFonts w:ascii="Calibri" w:hAnsi="Calibri" w:cs="Calibri"/>
            <w:b/>
            <w:bCs/>
          </w:rPr>
          <w:t>LinkedIn</w:t>
        </w:r>
      </w:hyperlink>
      <w:r w:rsidR="00AC1360">
        <w:rPr>
          <w:rStyle w:val="Hyperlink"/>
          <w:rFonts w:ascii="Calibri" w:hAnsi="Calibri" w:cs="Calibri"/>
          <w:b/>
          <w:bCs/>
          <w:color w:val="auto"/>
          <w:u w:val="none"/>
        </w:rPr>
        <w:t xml:space="preserve"> | </w:t>
      </w:r>
      <w:hyperlink r:id="rId6" w:anchor="home" w:history="1">
        <w:r w:rsidR="0014154C" w:rsidRPr="0014154C">
          <w:rPr>
            <w:rStyle w:val="Hyperlink"/>
            <w:rFonts w:ascii="Calibri" w:hAnsi="Calibri" w:cs="Calibri"/>
            <w:b/>
            <w:bCs/>
          </w:rPr>
          <w:t>Portfolio</w:t>
        </w:r>
      </w:hyperlink>
      <w:r w:rsidR="00324F56" w:rsidRPr="00AB653E">
        <w:rPr>
          <w:rStyle w:val="Hyperlink"/>
          <w:rFonts w:ascii="Calibri" w:hAnsi="Calibri" w:cs="Calibri"/>
          <w:b/>
          <w:bCs/>
          <w:sz w:val="32"/>
          <w:szCs w:val="32"/>
          <w:u w:val="none"/>
        </w:rPr>
        <w:br/>
      </w:r>
    </w:p>
    <w:p w14:paraId="6D9796E3" w14:textId="237266DA" w:rsidR="00D23FBB" w:rsidRPr="00AB653E" w:rsidRDefault="007B79B9" w:rsidP="00324F56">
      <w:pPr>
        <w:pBdr>
          <w:bottom w:val="single" w:sz="6" w:space="3" w:color="auto"/>
        </w:pBdr>
        <w:adjustRightInd w:val="0"/>
        <w:spacing w:after="0" w:line="240" w:lineRule="auto"/>
        <w:contextualSpacing/>
        <w:rPr>
          <w:rFonts w:ascii="Calibri" w:hAnsi="Calibri" w:cs="Calibri"/>
          <w:b/>
          <w:bCs/>
          <w:color w:val="215E99" w:themeColor="text2" w:themeTint="BF"/>
        </w:rPr>
      </w:pPr>
      <w:r w:rsidRPr="00AB653E">
        <w:rPr>
          <w:rFonts w:ascii="Calibri" w:hAnsi="Calibri" w:cs="Calibri"/>
          <w:b/>
          <w:bCs/>
          <w:color w:val="215E99" w:themeColor="text2" w:themeTint="BF"/>
        </w:rPr>
        <w:t>PROFESSIONAL SUMMARY:</w:t>
      </w:r>
    </w:p>
    <w:p w14:paraId="57199B2B" w14:textId="4C457D1F" w:rsidR="00734191" w:rsidRPr="00734191" w:rsidRDefault="00734191" w:rsidP="00734191">
      <w:pPr>
        <w:pStyle w:val="ListParagraph"/>
        <w:numPr>
          <w:ilvl w:val="0"/>
          <w:numId w:val="1"/>
        </w:numPr>
        <w:spacing w:after="0"/>
        <w:jc w:val="both"/>
        <w:rPr>
          <w:rFonts w:ascii="Calibri" w:hAnsi="Calibri" w:cs="Calibri"/>
          <w:sz w:val="18"/>
          <w:szCs w:val="18"/>
        </w:rPr>
      </w:pPr>
      <w:r w:rsidRPr="00734191">
        <w:rPr>
          <w:rFonts w:ascii="Calibri" w:eastAsia="Times New Roman" w:hAnsi="Calibri" w:cs="Calibri"/>
          <w:b/>
          <w:bCs/>
          <w:sz w:val="20"/>
          <w:szCs w:val="20"/>
        </w:rPr>
        <w:t>Data Engineer | Data Analyst</w:t>
      </w:r>
      <w:r w:rsidRPr="00734191">
        <w:rPr>
          <w:rFonts w:ascii="Calibri" w:eastAsia="Times New Roman" w:hAnsi="Calibri" w:cs="Calibri"/>
          <w:sz w:val="20"/>
          <w:szCs w:val="20"/>
        </w:rPr>
        <w:t xml:space="preserve"> with </w:t>
      </w:r>
      <w:r w:rsidRPr="00734191">
        <w:rPr>
          <w:rFonts w:ascii="Calibri" w:eastAsia="Times New Roman" w:hAnsi="Calibri" w:cs="Calibri"/>
          <w:b/>
          <w:bCs/>
          <w:sz w:val="20"/>
          <w:szCs w:val="20"/>
        </w:rPr>
        <w:t>4+ years of experience</w:t>
      </w:r>
      <w:r w:rsidRPr="00734191">
        <w:rPr>
          <w:rFonts w:ascii="Calibri" w:eastAsia="Times New Roman" w:hAnsi="Calibri" w:cs="Calibri"/>
          <w:sz w:val="20"/>
          <w:szCs w:val="20"/>
        </w:rPr>
        <w:t xml:space="preserve"> in building scalable data pipelines, real-time streaming solutions, and cloud-native analytics platforms across </w:t>
      </w:r>
      <w:r w:rsidRPr="00734191">
        <w:rPr>
          <w:rFonts w:ascii="Calibri" w:eastAsia="Times New Roman" w:hAnsi="Calibri" w:cs="Calibri"/>
          <w:b/>
          <w:bCs/>
          <w:sz w:val="20"/>
          <w:szCs w:val="20"/>
        </w:rPr>
        <w:t>AWS, Azure, and Hadoop ecosystems</w:t>
      </w:r>
      <w:r w:rsidRPr="00734191">
        <w:rPr>
          <w:rFonts w:ascii="Calibri" w:eastAsia="Times New Roman" w:hAnsi="Calibri" w:cs="Calibri"/>
          <w:sz w:val="20"/>
          <w:szCs w:val="20"/>
        </w:rPr>
        <w:t>.</w:t>
      </w:r>
    </w:p>
    <w:p w14:paraId="0C62ADCC" w14:textId="2C752A92" w:rsidR="00734191" w:rsidRPr="00734191" w:rsidRDefault="00734191" w:rsidP="00734191">
      <w:pPr>
        <w:numPr>
          <w:ilvl w:val="0"/>
          <w:numId w:val="1"/>
        </w:numPr>
        <w:spacing w:before="100" w:beforeAutospacing="1" w:after="100" w:afterAutospacing="1" w:line="240" w:lineRule="auto"/>
        <w:rPr>
          <w:rFonts w:ascii="Calibri" w:eastAsia="Times New Roman" w:hAnsi="Calibri" w:cs="Calibri"/>
          <w:sz w:val="20"/>
          <w:szCs w:val="20"/>
        </w:rPr>
      </w:pPr>
      <w:r w:rsidRPr="00734191">
        <w:rPr>
          <w:rFonts w:ascii="Calibri" w:eastAsia="Times New Roman" w:hAnsi="Calibri" w:cs="Calibri"/>
          <w:sz w:val="20"/>
          <w:szCs w:val="20"/>
        </w:rPr>
        <w:t xml:space="preserve">Skilled in </w:t>
      </w:r>
      <w:r w:rsidRPr="00734191">
        <w:rPr>
          <w:rFonts w:ascii="Calibri" w:eastAsia="Times New Roman" w:hAnsi="Calibri" w:cs="Calibri"/>
          <w:b/>
          <w:bCs/>
          <w:sz w:val="20"/>
          <w:szCs w:val="20"/>
        </w:rPr>
        <w:t>designing ETL workflows</w:t>
      </w:r>
      <w:r w:rsidRPr="00734191">
        <w:rPr>
          <w:rFonts w:ascii="Calibri" w:eastAsia="Times New Roman" w:hAnsi="Calibri" w:cs="Calibri"/>
          <w:sz w:val="20"/>
          <w:szCs w:val="20"/>
        </w:rPr>
        <w:t xml:space="preserve"> with </w:t>
      </w:r>
      <w:r w:rsidRPr="00734191">
        <w:rPr>
          <w:rFonts w:ascii="Calibri" w:eastAsia="Times New Roman" w:hAnsi="Calibri" w:cs="Calibri"/>
          <w:b/>
          <w:bCs/>
          <w:sz w:val="20"/>
          <w:szCs w:val="20"/>
        </w:rPr>
        <w:t>AWS Glue, Lambda, SSIS, PySpark, and SQL Server</w:t>
      </w:r>
      <w:r w:rsidRPr="00734191">
        <w:rPr>
          <w:rFonts w:ascii="Calibri" w:eastAsia="Times New Roman" w:hAnsi="Calibri" w:cs="Calibri"/>
          <w:sz w:val="20"/>
          <w:szCs w:val="20"/>
        </w:rPr>
        <w:t>, integrating</w:t>
      </w:r>
      <w:r w:rsidR="00AC1360">
        <w:rPr>
          <w:rFonts w:ascii="Calibri" w:eastAsia="Times New Roman" w:hAnsi="Calibri" w:cs="Calibri"/>
          <w:sz w:val="20"/>
          <w:szCs w:val="20"/>
        </w:rPr>
        <w:t xml:space="preserve"> </w:t>
      </w:r>
      <w:r w:rsidRPr="00734191">
        <w:rPr>
          <w:rFonts w:ascii="Calibri" w:eastAsia="Times New Roman" w:hAnsi="Calibri" w:cs="Calibri"/>
          <w:sz w:val="20"/>
          <w:szCs w:val="20"/>
        </w:rPr>
        <w:t>structured/unstructured data from databases, APIs, and flat files into centralized data lakes and warehouses.</w:t>
      </w:r>
    </w:p>
    <w:p w14:paraId="40B2112C" w14:textId="77777777" w:rsidR="00734191" w:rsidRPr="00734191" w:rsidRDefault="00734191" w:rsidP="00734191">
      <w:pPr>
        <w:numPr>
          <w:ilvl w:val="0"/>
          <w:numId w:val="1"/>
        </w:numPr>
        <w:spacing w:before="100" w:beforeAutospacing="1" w:after="100" w:afterAutospacing="1" w:line="240" w:lineRule="auto"/>
        <w:rPr>
          <w:rFonts w:ascii="Calibri" w:eastAsia="Times New Roman" w:hAnsi="Calibri" w:cs="Calibri"/>
          <w:sz w:val="20"/>
          <w:szCs w:val="20"/>
        </w:rPr>
      </w:pPr>
      <w:r w:rsidRPr="00734191">
        <w:rPr>
          <w:rFonts w:ascii="Calibri" w:eastAsia="Times New Roman" w:hAnsi="Calibri" w:cs="Calibri"/>
          <w:sz w:val="20"/>
          <w:szCs w:val="20"/>
        </w:rPr>
        <w:t xml:space="preserve">Proficient in </w:t>
      </w:r>
      <w:r w:rsidRPr="00734191">
        <w:rPr>
          <w:rFonts w:ascii="Calibri" w:eastAsia="Times New Roman" w:hAnsi="Calibri" w:cs="Calibri"/>
          <w:b/>
          <w:bCs/>
          <w:sz w:val="20"/>
          <w:szCs w:val="20"/>
        </w:rPr>
        <w:t>machine learning and NLP model development</w:t>
      </w:r>
      <w:r w:rsidRPr="00734191">
        <w:rPr>
          <w:rFonts w:ascii="Calibri" w:eastAsia="Times New Roman" w:hAnsi="Calibri" w:cs="Calibri"/>
          <w:sz w:val="20"/>
          <w:szCs w:val="20"/>
        </w:rPr>
        <w:t xml:space="preserve"> (sentiment analysis, time-series forecasting, recommendation systems) using </w:t>
      </w:r>
      <w:r w:rsidRPr="00734191">
        <w:rPr>
          <w:rFonts w:ascii="Calibri" w:eastAsia="Times New Roman" w:hAnsi="Calibri" w:cs="Calibri"/>
          <w:b/>
          <w:bCs/>
          <w:sz w:val="20"/>
          <w:szCs w:val="20"/>
        </w:rPr>
        <w:t>Python, R, spaCy, NLTK, ARIMA, Prophet, and LSTM</w:t>
      </w:r>
      <w:r w:rsidRPr="00734191">
        <w:rPr>
          <w:rFonts w:ascii="Calibri" w:eastAsia="Times New Roman" w:hAnsi="Calibri" w:cs="Calibri"/>
          <w:sz w:val="20"/>
          <w:szCs w:val="20"/>
        </w:rPr>
        <w:t>, driving predictive insights and personalization strategies.</w:t>
      </w:r>
    </w:p>
    <w:p w14:paraId="0A49A951" w14:textId="77777777" w:rsidR="00734191" w:rsidRPr="00734191" w:rsidRDefault="00734191" w:rsidP="00734191">
      <w:pPr>
        <w:numPr>
          <w:ilvl w:val="0"/>
          <w:numId w:val="1"/>
        </w:numPr>
        <w:spacing w:before="100" w:beforeAutospacing="1" w:after="100" w:afterAutospacing="1" w:line="240" w:lineRule="auto"/>
        <w:rPr>
          <w:rFonts w:ascii="Calibri" w:eastAsia="Times New Roman" w:hAnsi="Calibri" w:cs="Calibri"/>
          <w:sz w:val="20"/>
          <w:szCs w:val="20"/>
        </w:rPr>
      </w:pPr>
      <w:r w:rsidRPr="00734191">
        <w:rPr>
          <w:rFonts w:ascii="Calibri" w:eastAsia="Times New Roman" w:hAnsi="Calibri" w:cs="Calibri"/>
          <w:sz w:val="20"/>
          <w:szCs w:val="20"/>
        </w:rPr>
        <w:t xml:space="preserve">Delivered </w:t>
      </w:r>
      <w:r w:rsidRPr="00734191">
        <w:rPr>
          <w:rFonts w:ascii="Calibri" w:eastAsia="Times New Roman" w:hAnsi="Calibri" w:cs="Calibri"/>
          <w:b/>
          <w:bCs/>
          <w:sz w:val="20"/>
          <w:szCs w:val="20"/>
        </w:rPr>
        <w:t>20+ interactive dashboards and KPIs</w:t>
      </w:r>
      <w:r w:rsidRPr="00734191">
        <w:rPr>
          <w:rFonts w:ascii="Calibri" w:eastAsia="Times New Roman" w:hAnsi="Calibri" w:cs="Calibri"/>
          <w:sz w:val="20"/>
          <w:szCs w:val="20"/>
        </w:rPr>
        <w:t xml:space="preserve"> using </w:t>
      </w:r>
      <w:r w:rsidRPr="00734191">
        <w:rPr>
          <w:rFonts w:ascii="Calibri" w:eastAsia="Times New Roman" w:hAnsi="Calibri" w:cs="Calibri"/>
          <w:b/>
          <w:bCs/>
          <w:sz w:val="20"/>
          <w:szCs w:val="20"/>
        </w:rPr>
        <w:t>Power BI, DAX, Power Query, and R Shiny</w:t>
      </w:r>
      <w:r w:rsidRPr="00734191">
        <w:rPr>
          <w:rFonts w:ascii="Calibri" w:eastAsia="Times New Roman" w:hAnsi="Calibri" w:cs="Calibri"/>
          <w:sz w:val="20"/>
          <w:szCs w:val="20"/>
        </w:rPr>
        <w:t xml:space="preserve">, enabling 500+ stakeholders across </w:t>
      </w:r>
      <w:r w:rsidRPr="00734191">
        <w:rPr>
          <w:rFonts w:ascii="Calibri" w:eastAsia="Times New Roman" w:hAnsi="Calibri" w:cs="Calibri"/>
          <w:b/>
          <w:bCs/>
          <w:sz w:val="20"/>
          <w:szCs w:val="20"/>
        </w:rPr>
        <w:t>finance, operations, and retail</w:t>
      </w:r>
      <w:r w:rsidRPr="00734191">
        <w:rPr>
          <w:rFonts w:ascii="Calibri" w:eastAsia="Times New Roman" w:hAnsi="Calibri" w:cs="Calibri"/>
          <w:sz w:val="20"/>
          <w:szCs w:val="20"/>
        </w:rPr>
        <w:t xml:space="preserve"> to make faster and more accurate data-driven decisions.</w:t>
      </w:r>
    </w:p>
    <w:p w14:paraId="46F14438" w14:textId="77777777" w:rsidR="00734191" w:rsidRPr="00734191" w:rsidRDefault="00734191" w:rsidP="00734191">
      <w:pPr>
        <w:numPr>
          <w:ilvl w:val="0"/>
          <w:numId w:val="1"/>
        </w:numPr>
        <w:spacing w:before="100" w:beforeAutospacing="1" w:after="100" w:afterAutospacing="1" w:line="240" w:lineRule="auto"/>
        <w:rPr>
          <w:rFonts w:ascii="Calibri" w:eastAsia="Times New Roman" w:hAnsi="Calibri" w:cs="Calibri"/>
          <w:sz w:val="20"/>
          <w:szCs w:val="20"/>
        </w:rPr>
      </w:pPr>
      <w:r w:rsidRPr="00734191">
        <w:rPr>
          <w:rFonts w:ascii="Calibri" w:eastAsia="Times New Roman" w:hAnsi="Calibri" w:cs="Calibri"/>
          <w:sz w:val="20"/>
          <w:szCs w:val="20"/>
        </w:rPr>
        <w:t xml:space="preserve">Hands-on with </w:t>
      </w:r>
      <w:r w:rsidRPr="00734191">
        <w:rPr>
          <w:rFonts w:ascii="Calibri" w:eastAsia="Times New Roman" w:hAnsi="Calibri" w:cs="Calibri"/>
          <w:b/>
          <w:bCs/>
          <w:sz w:val="20"/>
          <w:szCs w:val="20"/>
        </w:rPr>
        <w:t>real-time data processing</w:t>
      </w:r>
      <w:r w:rsidRPr="00734191">
        <w:rPr>
          <w:rFonts w:ascii="Calibri" w:eastAsia="Times New Roman" w:hAnsi="Calibri" w:cs="Calibri"/>
          <w:sz w:val="20"/>
          <w:szCs w:val="20"/>
        </w:rPr>
        <w:t xml:space="preserve"> using </w:t>
      </w:r>
      <w:r w:rsidRPr="00734191">
        <w:rPr>
          <w:rFonts w:ascii="Calibri" w:eastAsia="Times New Roman" w:hAnsi="Calibri" w:cs="Calibri"/>
          <w:b/>
          <w:bCs/>
          <w:sz w:val="20"/>
          <w:szCs w:val="20"/>
        </w:rPr>
        <w:t>Kafka, Kinesis, and Spark</w:t>
      </w:r>
      <w:r w:rsidRPr="00734191">
        <w:rPr>
          <w:rFonts w:ascii="Calibri" w:eastAsia="Times New Roman" w:hAnsi="Calibri" w:cs="Calibri"/>
          <w:sz w:val="20"/>
          <w:szCs w:val="20"/>
        </w:rPr>
        <w:t xml:space="preserve">, optimizing data workflows for scalability, reducing manual reporting by 40%, and achieving </w:t>
      </w:r>
      <w:r w:rsidRPr="00734191">
        <w:rPr>
          <w:rFonts w:ascii="Calibri" w:eastAsia="Times New Roman" w:hAnsi="Calibri" w:cs="Calibri"/>
          <w:b/>
          <w:bCs/>
          <w:sz w:val="20"/>
          <w:szCs w:val="20"/>
        </w:rPr>
        <w:t>99.9% cloud uptime</w:t>
      </w:r>
      <w:r w:rsidRPr="00734191">
        <w:rPr>
          <w:rFonts w:ascii="Calibri" w:eastAsia="Times New Roman" w:hAnsi="Calibri" w:cs="Calibri"/>
          <w:sz w:val="20"/>
          <w:szCs w:val="20"/>
        </w:rPr>
        <w:t>.</w:t>
      </w:r>
    </w:p>
    <w:p w14:paraId="30D2F03C" w14:textId="77777777" w:rsidR="00734191" w:rsidRPr="00734191" w:rsidRDefault="00734191" w:rsidP="00734191">
      <w:pPr>
        <w:numPr>
          <w:ilvl w:val="0"/>
          <w:numId w:val="1"/>
        </w:numPr>
        <w:spacing w:before="100" w:beforeAutospacing="1" w:after="100" w:afterAutospacing="1" w:line="240" w:lineRule="auto"/>
        <w:rPr>
          <w:rFonts w:ascii="Calibri" w:eastAsia="Times New Roman" w:hAnsi="Calibri" w:cs="Calibri"/>
          <w:sz w:val="20"/>
          <w:szCs w:val="20"/>
        </w:rPr>
      </w:pPr>
      <w:r w:rsidRPr="00734191">
        <w:rPr>
          <w:rFonts w:ascii="Calibri" w:eastAsia="Times New Roman" w:hAnsi="Calibri" w:cs="Calibri"/>
          <w:sz w:val="20"/>
          <w:szCs w:val="20"/>
        </w:rPr>
        <w:t xml:space="preserve">Strong expertise in </w:t>
      </w:r>
      <w:r w:rsidRPr="00734191">
        <w:rPr>
          <w:rFonts w:ascii="Calibri" w:eastAsia="Times New Roman" w:hAnsi="Calibri" w:cs="Calibri"/>
          <w:b/>
          <w:bCs/>
          <w:sz w:val="20"/>
          <w:szCs w:val="20"/>
        </w:rPr>
        <w:t>data modeling (OLTP, OLAP, star schema, denormalized models)</w:t>
      </w:r>
      <w:r w:rsidRPr="00734191">
        <w:rPr>
          <w:rFonts w:ascii="Calibri" w:eastAsia="Times New Roman" w:hAnsi="Calibri" w:cs="Calibri"/>
          <w:sz w:val="20"/>
          <w:szCs w:val="20"/>
        </w:rPr>
        <w:t xml:space="preserve">, </w:t>
      </w:r>
      <w:r w:rsidRPr="00734191">
        <w:rPr>
          <w:rFonts w:ascii="Calibri" w:eastAsia="Times New Roman" w:hAnsi="Calibri" w:cs="Calibri"/>
          <w:b/>
          <w:bCs/>
          <w:sz w:val="20"/>
          <w:szCs w:val="20"/>
        </w:rPr>
        <w:t>Row-Level Security (RLS)</w:t>
      </w:r>
      <w:r w:rsidRPr="00734191">
        <w:rPr>
          <w:rFonts w:ascii="Calibri" w:eastAsia="Times New Roman" w:hAnsi="Calibri" w:cs="Calibri"/>
          <w:sz w:val="20"/>
          <w:szCs w:val="20"/>
        </w:rPr>
        <w:t xml:space="preserve">, and </w:t>
      </w:r>
      <w:r w:rsidRPr="00734191">
        <w:rPr>
          <w:rFonts w:ascii="Calibri" w:eastAsia="Times New Roman" w:hAnsi="Calibri" w:cs="Calibri"/>
          <w:b/>
          <w:bCs/>
          <w:sz w:val="20"/>
          <w:szCs w:val="20"/>
        </w:rPr>
        <w:t>cost optimization</w:t>
      </w:r>
      <w:r w:rsidRPr="00734191">
        <w:rPr>
          <w:rFonts w:ascii="Calibri" w:eastAsia="Times New Roman" w:hAnsi="Calibri" w:cs="Calibri"/>
          <w:sz w:val="20"/>
          <w:szCs w:val="20"/>
        </w:rPr>
        <w:t xml:space="preserve"> strategies, saving ~$5K annually on cloud infrastructure.</w:t>
      </w:r>
    </w:p>
    <w:p w14:paraId="3AC07016" w14:textId="6348F813" w:rsidR="007B79B9" w:rsidRPr="00AC1360" w:rsidRDefault="007B79B9" w:rsidP="00AC1360">
      <w:pPr>
        <w:pBdr>
          <w:bottom w:val="single" w:sz="4" w:space="1" w:color="auto"/>
        </w:pBdr>
        <w:spacing w:after="0" w:line="240" w:lineRule="auto"/>
        <w:jc w:val="both"/>
        <w:rPr>
          <w:rFonts w:ascii="Calibri" w:hAnsi="Calibri" w:cs="Calibri"/>
          <w:b/>
          <w:bCs/>
          <w:color w:val="215E99" w:themeColor="text2" w:themeTint="BF"/>
        </w:rPr>
      </w:pPr>
      <w:r w:rsidRPr="00AB653E">
        <w:rPr>
          <w:rFonts w:ascii="Calibri" w:hAnsi="Calibri" w:cs="Calibri"/>
          <w:b/>
          <w:bCs/>
          <w:color w:val="215E99" w:themeColor="text2" w:themeTint="BF"/>
        </w:rPr>
        <w:t>TECHNICAL SKILLS:</w:t>
      </w:r>
    </w:p>
    <w:tbl>
      <w:tblPr>
        <w:tblStyle w:val="TableGrid"/>
        <w:tblW w:w="0" w:type="auto"/>
        <w:tblLook w:val="04A0" w:firstRow="1" w:lastRow="0" w:firstColumn="1" w:lastColumn="0" w:noHBand="0" w:noVBand="1"/>
      </w:tblPr>
      <w:tblGrid>
        <w:gridCol w:w="3055"/>
        <w:gridCol w:w="7281"/>
      </w:tblGrid>
      <w:tr w:rsidR="007B79B9" w:rsidRPr="00AB653E" w14:paraId="6727CBC2" w14:textId="77777777" w:rsidTr="00012D60">
        <w:trPr>
          <w:trHeight w:val="432"/>
        </w:trPr>
        <w:tc>
          <w:tcPr>
            <w:tcW w:w="3055" w:type="dxa"/>
          </w:tcPr>
          <w:p w14:paraId="0398C700" w14:textId="4ADB728D" w:rsidR="007B79B9" w:rsidRPr="00012D60" w:rsidRDefault="00012D60" w:rsidP="00545A68">
            <w:pPr>
              <w:jc w:val="both"/>
              <w:rPr>
                <w:rFonts w:ascii="Calibri" w:hAnsi="Calibri" w:cs="Calibri"/>
                <w:b/>
                <w:bCs/>
                <w:sz w:val="18"/>
                <w:szCs w:val="18"/>
              </w:rPr>
            </w:pPr>
            <w:r w:rsidRPr="00012D60">
              <w:rPr>
                <w:rFonts w:ascii="Calibri" w:hAnsi="Calibri" w:cs="Calibri"/>
                <w:b/>
                <w:bCs/>
                <w:sz w:val="18"/>
                <w:szCs w:val="18"/>
              </w:rPr>
              <w:t>Programming and Scripting</w:t>
            </w:r>
          </w:p>
        </w:tc>
        <w:tc>
          <w:tcPr>
            <w:tcW w:w="7281" w:type="dxa"/>
          </w:tcPr>
          <w:p w14:paraId="1716F7A9" w14:textId="6F636F6F" w:rsidR="007B79B9" w:rsidRPr="00AB653E" w:rsidRDefault="00012D60" w:rsidP="00545A68">
            <w:pPr>
              <w:jc w:val="both"/>
              <w:rPr>
                <w:rFonts w:ascii="Calibri" w:hAnsi="Calibri" w:cs="Calibri"/>
                <w:sz w:val="18"/>
                <w:szCs w:val="18"/>
              </w:rPr>
            </w:pPr>
            <w:r w:rsidRPr="00012D60">
              <w:rPr>
                <w:rFonts w:ascii="Calibri" w:hAnsi="Calibri" w:cs="Calibri"/>
                <w:sz w:val="20"/>
                <w:szCs w:val="20"/>
              </w:rPr>
              <w:t>Python (Pandas, NumPy, SciPy, Matplotlib), PySpark, SQL (T-SQL, PL/SQL, MySQL, PostgreSQL), Bash Shell, R, PowerShell</w:t>
            </w:r>
          </w:p>
        </w:tc>
      </w:tr>
      <w:tr w:rsidR="007B79B9" w:rsidRPr="00AB653E" w14:paraId="5B9097CB" w14:textId="77777777" w:rsidTr="00012D60">
        <w:trPr>
          <w:trHeight w:val="449"/>
        </w:trPr>
        <w:tc>
          <w:tcPr>
            <w:tcW w:w="3055" w:type="dxa"/>
          </w:tcPr>
          <w:p w14:paraId="7CC0C89C" w14:textId="2D9E3E5C" w:rsidR="007B79B9" w:rsidRPr="00012D60" w:rsidRDefault="00012D60" w:rsidP="00545A68">
            <w:pPr>
              <w:jc w:val="both"/>
              <w:rPr>
                <w:rFonts w:ascii="Calibri" w:hAnsi="Calibri" w:cs="Calibri"/>
                <w:b/>
                <w:bCs/>
                <w:sz w:val="20"/>
                <w:szCs w:val="20"/>
              </w:rPr>
            </w:pPr>
            <w:r w:rsidRPr="00012D60">
              <w:rPr>
                <w:rFonts w:ascii="Calibri" w:hAnsi="Calibri" w:cs="Calibri"/>
                <w:b/>
                <w:bCs/>
                <w:sz w:val="20"/>
                <w:szCs w:val="20"/>
              </w:rPr>
              <w:t>Big Data &amp; Data Engineering</w:t>
            </w:r>
          </w:p>
        </w:tc>
        <w:tc>
          <w:tcPr>
            <w:tcW w:w="7281" w:type="dxa"/>
          </w:tcPr>
          <w:p w14:paraId="0ADD0189" w14:textId="13224C29" w:rsidR="007B79B9" w:rsidRPr="00012D60" w:rsidRDefault="00012D60" w:rsidP="00545A68">
            <w:pPr>
              <w:jc w:val="both"/>
              <w:rPr>
                <w:rFonts w:ascii="Calibri" w:hAnsi="Calibri" w:cs="Calibri"/>
                <w:sz w:val="20"/>
                <w:szCs w:val="20"/>
              </w:rPr>
            </w:pPr>
            <w:r w:rsidRPr="00012D60">
              <w:rPr>
                <w:rFonts w:ascii="Calibri" w:hAnsi="Calibri" w:cs="Calibri"/>
                <w:sz w:val="20"/>
                <w:szCs w:val="20"/>
              </w:rPr>
              <w:t>Apache Spark, Kafka, Hadoop (HDFS, Hive, MapReduce), Databricks, Snowflake, Redshift, ETL/ELT Pipelines (AWS Glue, Azure Data Factory, SSIS, Talend, Informatica)</w:t>
            </w:r>
          </w:p>
        </w:tc>
      </w:tr>
      <w:tr w:rsidR="007B79B9" w:rsidRPr="00AB653E" w14:paraId="73148B9C" w14:textId="77777777" w:rsidTr="00012D60">
        <w:trPr>
          <w:trHeight w:val="432"/>
        </w:trPr>
        <w:tc>
          <w:tcPr>
            <w:tcW w:w="3055" w:type="dxa"/>
          </w:tcPr>
          <w:p w14:paraId="551C3B55" w14:textId="0C9FA287" w:rsidR="007B79B9" w:rsidRPr="00012D60" w:rsidRDefault="00012D60" w:rsidP="00545A68">
            <w:pPr>
              <w:jc w:val="both"/>
              <w:rPr>
                <w:rFonts w:ascii="Calibri" w:hAnsi="Calibri" w:cs="Calibri"/>
                <w:b/>
                <w:bCs/>
                <w:sz w:val="20"/>
                <w:szCs w:val="20"/>
              </w:rPr>
            </w:pPr>
            <w:r w:rsidRPr="00012D60">
              <w:rPr>
                <w:rFonts w:ascii="Calibri" w:hAnsi="Calibri" w:cs="Calibri"/>
                <w:b/>
                <w:bCs/>
                <w:sz w:val="20"/>
                <w:szCs w:val="20"/>
              </w:rPr>
              <w:t>Cloud Platforms &amp; Services</w:t>
            </w:r>
          </w:p>
        </w:tc>
        <w:tc>
          <w:tcPr>
            <w:tcW w:w="7281" w:type="dxa"/>
          </w:tcPr>
          <w:p w14:paraId="371D1DFF" w14:textId="1EFC9166" w:rsidR="007B79B9" w:rsidRPr="00AC1360" w:rsidRDefault="00AC1360" w:rsidP="00012D60">
            <w:pPr>
              <w:pStyle w:val="NormalWeb"/>
              <w:rPr>
                <w:rFonts w:ascii="Calibri" w:hAnsi="Calibri" w:cs="Calibri"/>
                <w:sz w:val="20"/>
                <w:szCs w:val="20"/>
              </w:rPr>
            </w:pPr>
            <w:r>
              <w:rPr>
                <w:rFonts w:ascii="Calibri" w:hAnsi="Calibri" w:cs="Calibri"/>
                <w:sz w:val="20"/>
                <w:szCs w:val="20"/>
              </w:rPr>
              <w:t>AWS (</w:t>
            </w:r>
            <w:r w:rsidR="00012D60" w:rsidRPr="00012D60">
              <w:rPr>
                <w:rFonts w:ascii="Calibri" w:hAnsi="Calibri" w:cs="Calibri"/>
                <w:sz w:val="20"/>
                <w:szCs w:val="20"/>
              </w:rPr>
              <w:t xml:space="preserve">EC2, S3, Lambda, Glue, RDS, Kinesis, SNS, IAM, CloudWatch, </w:t>
            </w:r>
            <w:r w:rsidR="00012D60" w:rsidRPr="00012D60">
              <w:rPr>
                <w:rFonts w:ascii="Calibri" w:hAnsi="Calibri" w:cs="Calibri"/>
                <w:sz w:val="20"/>
                <w:szCs w:val="20"/>
              </w:rPr>
              <w:t>CodePipeline</w:t>
            </w:r>
            <w:r w:rsidR="00012D60" w:rsidRPr="00012D60">
              <w:rPr>
                <w:rFonts w:ascii="Calibri" w:hAnsi="Calibri" w:cs="Calibri"/>
                <w:sz w:val="20"/>
                <w:szCs w:val="20"/>
              </w:rPr>
              <w:t>, SageMaker</w:t>
            </w:r>
            <w:r>
              <w:rPr>
                <w:rFonts w:ascii="Calibri" w:hAnsi="Calibri" w:cs="Calibri"/>
                <w:sz w:val="20"/>
                <w:szCs w:val="20"/>
              </w:rPr>
              <w:t>),</w:t>
            </w:r>
            <w:r w:rsidR="00012D60" w:rsidRPr="00012D60">
              <w:rPr>
                <w:rFonts w:ascii="Calibri" w:hAnsi="Calibri" w:cs="Calibri"/>
                <w:sz w:val="20"/>
                <w:szCs w:val="20"/>
              </w:rPr>
              <w:t xml:space="preserve"> Data Factory, Databricks, Synapse Analytics, SQL, Blob Storage, Power BI Gateway</w:t>
            </w:r>
            <w:r>
              <w:rPr>
                <w:rFonts w:ascii="Calibri" w:hAnsi="Calibri" w:cs="Calibri"/>
                <w:sz w:val="20"/>
                <w:szCs w:val="20"/>
              </w:rPr>
              <w:t>,</w:t>
            </w:r>
            <w:r w:rsidR="00012D60" w:rsidRPr="00012D60">
              <w:rPr>
                <w:rFonts w:ascii="Calibri" w:hAnsi="Calibri" w:cs="Calibri"/>
                <w:sz w:val="20"/>
                <w:szCs w:val="20"/>
              </w:rPr>
              <w:t xml:space="preserve"> BigQuery</w:t>
            </w:r>
            <w:r>
              <w:rPr>
                <w:rFonts w:ascii="Calibri" w:hAnsi="Calibri" w:cs="Calibri"/>
                <w:sz w:val="20"/>
                <w:szCs w:val="20"/>
              </w:rPr>
              <w:t>.</w:t>
            </w:r>
          </w:p>
        </w:tc>
      </w:tr>
      <w:tr w:rsidR="007B79B9" w:rsidRPr="00AB653E" w14:paraId="02E6756C" w14:textId="77777777" w:rsidTr="00012D60">
        <w:trPr>
          <w:trHeight w:val="432"/>
        </w:trPr>
        <w:tc>
          <w:tcPr>
            <w:tcW w:w="3055" w:type="dxa"/>
          </w:tcPr>
          <w:p w14:paraId="763CE6EA" w14:textId="2014C60C" w:rsidR="007B79B9" w:rsidRPr="00012D60" w:rsidRDefault="00012D60" w:rsidP="00545A68">
            <w:pPr>
              <w:jc w:val="both"/>
              <w:rPr>
                <w:rFonts w:ascii="Calibri" w:hAnsi="Calibri" w:cs="Calibri"/>
                <w:b/>
                <w:bCs/>
                <w:sz w:val="20"/>
                <w:szCs w:val="20"/>
              </w:rPr>
            </w:pPr>
            <w:r w:rsidRPr="00012D60">
              <w:rPr>
                <w:rFonts w:ascii="Calibri" w:hAnsi="Calibri" w:cs="Calibri"/>
                <w:b/>
                <w:bCs/>
                <w:sz w:val="20"/>
                <w:szCs w:val="20"/>
              </w:rPr>
              <w:t>Databases</w:t>
            </w:r>
          </w:p>
        </w:tc>
        <w:tc>
          <w:tcPr>
            <w:tcW w:w="7281" w:type="dxa"/>
          </w:tcPr>
          <w:p w14:paraId="197399F8" w14:textId="2543EE2F" w:rsidR="007B79B9" w:rsidRPr="00012D60" w:rsidRDefault="00012D60" w:rsidP="00545A68">
            <w:pPr>
              <w:jc w:val="both"/>
              <w:rPr>
                <w:rFonts w:ascii="Calibri" w:hAnsi="Calibri" w:cs="Calibri"/>
                <w:sz w:val="20"/>
                <w:szCs w:val="20"/>
              </w:rPr>
            </w:pPr>
            <w:r w:rsidRPr="00012D60">
              <w:rPr>
                <w:rFonts w:ascii="Calibri" w:hAnsi="Calibri" w:cs="Calibri"/>
                <w:sz w:val="20"/>
                <w:szCs w:val="20"/>
              </w:rPr>
              <w:t>SQL Server, Oracle, MySQL, PostgreSQL, MongoDB, Teradata, Cassandra</w:t>
            </w:r>
          </w:p>
        </w:tc>
      </w:tr>
      <w:tr w:rsidR="007B79B9" w:rsidRPr="00AB653E" w14:paraId="31D98729" w14:textId="77777777" w:rsidTr="00012D60">
        <w:trPr>
          <w:trHeight w:val="432"/>
        </w:trPr>
        <w:tc>
          <w:tcPr>
            <w:tcW w:w="3055" w:type="dxa"/>
          </w:tcPr>
          <w:p w14:paraId="5E3357CC" w14:textId="77E9396A" w:rsidR="0059767F" w:rsidRPr="00012D60" w:rsidRDefault="0059767F" w:rsidP="00545A68">
            <w:pPr>
              <w:jc w:val="both"/>
              <w:rPr>
                <w:rFonts w:ascii="Calibri" w:hAnsi="Calibri" w:cs="Calibri"/>
                <w:b/>
                <w:bCs/>
                <w:sz w:val="20"/>
                <w:szCs w:val="20"/>
              </w:rPr>
            </w:pPr>
            <w:r>
              <w:rPr>
                <w:rFonts w:ascii="Calibri" w:hAnsi="Calibri" w:cs="Calibri"/>
                <w:b/>
                <w:bCs/>
                <w:sz w:val="20"/>
                <w:szCs w:val="20"/>
              </w:rPr>
              <w:t>Visualization &amp; BI</w:t>
            </w:r>
          </w:p>
        </w:tc>
        <w:tc>
          <w:tcPr>
            <w:tcW w:w="7281" w:type="dxa"/>
          </w:tcPr>
          <w:p w14:paraId="72BC035A" w14:textId="7BC4834B" w:rsidR="007B79B9" w:rsidRPr="0059767F" w:rsidRDefault="0059767F" w:rsidP="00545A68">
            <w:pPr>
              <w:jc w:val="both"/>
              <w:rPr>
                <w:rFonts w:ascii="Calibri" w:hAnsi="Calibri" w:cs="Calibri"/>
                <w:sz w:val="20"/>
                <w:szCs w:val="20"/>
              </w:rPr>
            </w:pPr>
            <w:r w:rsidRPr="0059767F">
              <w:rPr>
                <w:rFonts w:ascii="Calibri" w:hAnsi="Calibri" w:cs="Calibri"/>
                <w:sz w:val="20"/>
                <w:szCs w:val="20"/>
              </w:rPr>
              <w:t>Power BI (DAX, Power Query), Tableau, Excel (Power Pivot, Power View, Pivot Tables)</w:t>
            </w:r>
          </w:p>
        </w:tc>
      </w:tr>
      <w:tr w:rsidR="007B79B9" w:rsidRPr="00AB653E" w14:paraId="3723F684" w14:textId="77777777" w:rsidTr="00012D60">
        <w:trPr>
          <w:trHeight w:val="432"/>
        </w:trPr>
        <w:tc>
          <w:tcPr>
            <w:tcW w:w="3055" w:type="dxa"/>
          </w:tcPr>
          <w:p w14:paraId="0123064A" w14:textId="5657865E" w:rsidR="007B79B9" w:rsidRPr="0059767F" w:rsidRDefault="0059767F" w:rsidP="00545A68">
            <w:pPr>
              <w:jc w:val="both"/>
              <w:rPr>
                <w:rFonts w:ascii="Calibri" w:hAnsi="Calibri" w:cs="Calibri"/>
                <w:b/>
                <w:bCs/>
                <w:sz w:val="20"/>
                <w:szCs w:val="20"/>
              </w:rPr>
            </w:pPr>
            <w:r w:rsidRPr="0059767F">
              <w:rPr>
                <w:rFonts w:ascii="Calibri" w:hAnsi="Calibri" w:cs="Calibri"/>
                <w:b/>
                <w:bCs/>
                <w:sz w:val="20"/>
                <w:szCs w:val="20"/>
              </w:rPr>
              <w:t>Machine Learning &amp; AI</w:t>
            </w:r>
          </w:p>
        </w:tc>
        <w:tc>
          <w:tcPr>
            <w:tcW w:w="7281" w:type="dxa"/>
          </w:tcPr>
          <w:p w14:paraId="37B508EB" w14:textId="5A968CF1" w:rsidR="007B79B9" w:rsidRPr="0059767F" w:rsidRDefault="0059767F" w:rsidP="00545A68">
            <w:pPr>
              <w:jc w:val="both"/>
              <w:rPr>
                <w:rFonts w:ascii="Calibri" w:hAnsi="Calibri" w:cs="Calibri"/>
                <w:sz w:val="20"/>
                <w:szCs w:val="20"/>
              </w:rPr>
            </w:pPr>
            <w:r w:rsidRPr="0059767F">
              <w:rPr>
                <w:rFonts w:ascii="Calibri" w:hAnsi="Calibri" w:cs="Calibri"/>
                <w:sz w:val="20"/>
                <w:szCs w:val="20"/>
              </w:rPr>
              <w:t>Scikit-learn, TensorFlow, PyTorch, ARIMA, Prophet, LSTM, Predictive Modeling, NLP (spaCy, NLTK, Transformers)</w:t>
            </w:r>
          </w:p>
        </w:tc>
      </w:tr>
      <w:tr w:rsidR="007B79B9" w:rsidRPr="00AB653E" w14:paraId="656F4BA0" w14:textId="77777777" w:rsidTr="00012D60">
        <w:trPr>
          <w:trHeight w:val="432"/>
        </w:trPr>
        <w:tc>
          <w:tcPr>
            <w:tcW w:w="3055" w:type="dxa"/>
          </w:tcPr>
          <w:p w14:paraId="79B4EE68" w14:textId="1E606F3E" w:rsidR="007B79B9" w:rsidRPr="0059767F" w:rsidRDefault="0059767F" w:rsidP="00545A68">
            <w:pPr>
              <w:jc w:val="both"/>
              <w:rPr>
                <w:rFonts w:ascii="Calibri" w:hAnsi="Calibri" w:cs="Calibri"/>
                <w:b/>
                <w:bCs/>
                <w:sz w:val="20"/>
                <w:szCs w:val="20"/>
              </w:rPr>
            </w:pPr>
            <w:r w:rsidRPr="0059767F">
              <w:rPr>
                <w:rFonts w:ascii="Calibri" w:hAnsi="Calibri" w:cs="Calibri"/>
                <w:b/>
                <w:bCs/>
                <w:sz w:val="20"/>
                <w:szCs w:val="20"/>
              </w:rPr>
              <w:t>GenAI &amp; LLMs</w:t>
            </w:r>
          </w:p>
        </w:tc>
        <w:tc>
          <w:tcPr>
            <w:tcW w:w="7281" w:type="dxa"/>
          </w:tcPr>
          <w:p w14:paraId="2D2AFE6C" w14:textId="3F16B878" w:rsidR="0059767F" w:rsidRPr="0059767F" w:rsidRDefault="007B79B9" w:rsidP="00545A68">
            <w:pPr>
              <w:jc w:val="both"/>
              <w:rPr>
                <w:rFonts w:ascii="Calibri" w:hAnsi="Calibri" w:cs="Calibri"/>
                <w:sz w:val="20"/>
                <w:szCs w:val="20"/>
              </w:rPr>
            </w:pPr>
            <w:r w:rsidRPr="00AB653E">
              <w:rPr>
                <w:rFonts w:ascii="Calibri" w:hAnsi="Calibri" w:cs="Calibri"/>
                <w:sz w:val="18"/>
                <w:szCs w:val="18"/>
              </w:rPr>
              <w:t xml:space="preserve"> </w:t>
            </w:r>
            <w:r w:rsidR="0059767F" w:rsidRPr="0059767F">
              <w:rPr>
                <w:rFonts w:ascii="Calibri" w:hAnsi="Calibri" w:cs="Calibri"/>
                <w:sz w:val="20"/>
                <w:szCs w:val="20"/>
              </w:rPr>
              <w:t xml:space="preserve">OpenAI (GPT-4), LangChain, Hugging Face Transformers, Retrieval-Augmented Generation (RAG), Semantic Search, </w:t>
            </w:r>
            <w:r w:rsidR="0059767F" w:rsidRPr="0059767F">
              <w:rPr>
                <w:rFonts w:ascii="Calibri" w:hAnsi="Calibri" w:cs="Calibri"/>
                <w:sz w:val="20"/>
                <w:szCs w:val="20"/>
              </w:rPr>
              <w:t>Llama Index</w:t>
            </w:r>
            <w:r w:rsidR="0059767F" w:rsidRPr="0059767F">
              <w:rPr>
                <w:rFonts w:ascii="Calibri" w:hAnsi="Calibri" w:cs="Calibri"/>
                <w:sz w:val="20"/>
                <w:szCs w:val="20"/>
              </w:rPr>
              <w:t>, Chatbot Development</w:t>
            </w:r>
          </w:p>
        </w:tc>
      </w:tr>
      <w:tr w:rsidR="0059767F" w:rsidRPr="00AB653E" w14:paraId="71D51869" w14:textId="77777777" w:rsidTr="00012D60">
        <w:trPr>
          <w:trHeight w:val="432"/>
        </w:trPr>
        <w:tc>
          <w:tcPr>
            <w:tcW w:w="3055" w:type="dxa"/>
          </w:tcPr>
          <w:p w14:paraId="21CD12A7" w14:textId="65ABAC19" w:rsidR="0059767F" w:rsidRPr="0059767F" w:rsidRDefault="0059767F" w:rsidP="00545A68">
            <w:pPr>
              <w:jc w:val="both"/>
              <w:rPr>
                <w:rFonts w:ascii="Calibri" w:hAnsi="Calibri" w:cs="Calibri"/>
                <w:b/>
                <w:bCs/>
                <w:sz w:val="20"/>
                <w:szCs w:val="20"/>
              </w:rPr>
            </w:pPr>
            <w:r w:rsidRPr="0059767F">
              <w:rPr>
                <w:rFonts w:ascii="Calibri" w:hAnsi="Calibri" w:cs="Calibri"/>
                <w:b/>
                <w:bCs/>
                <w:sz w:val="20"/>
                <w:szCs w:val="20"/>
              </w:rPr>
              <w:t>DevOps &amp; Orchestration</w:t>
            </w:r>
          </w:p>
        </w:tc>
        <w:tc>
          <w:tcPr>
            <w:tcW w:w="7281" w:type="dxa"/>
          </w:tcPr>
          <w:p w14:paraId="53515274" w14:textId="0BDA81C1" w:rsidR="0059767F" w:rsidRPr="0059767F" w:rsidRDefault="0059767F" w:rsidP="00545A68">
            <w:pPr>
              <w:jc w:val="both"/>
              <w:rPr>
                <w:rFonts w:ascii="Calibri" w:hAnsi="Calibri" w:cs="Calibri"/>
                <w:sz w:val="20"/>
                <w:szCs w:val="20"/>
              </w:rPr>
            </w:pPr>
            <w:r w:rsidRPr="0059767F">
              <w:rPr>
                <w:rFonts w:ascii="Calibri" w:hAnsi="Calibri" w:cs="Calibri"/>
                <w:sz w:val="20"/>
                <w:szCs w:val="20"/>
              </w:rPr>
              <w:t>Docker, Kubernetes, Apache Airflow, Jenkins CI/CD, Terraform, Control-M</w:t>
            </w:r>
          </w:p>
        </w:tc>
      </w:tr>
      <w:tr w:rsidR="0059767F" w:rsidRPr="00AB653E" w14:paraId="3ED24B14" w14:textId="77777777" w:rsidTr="00012D60">
        <w:trPr>
          <w:trHeight w:val="432"/>
        </w:trPr>
        <w:tc>
          <w:tcPr>
            <w:tcW w:w="3055" w:type="dxa"/>
          </w:tcPr>
          <w:p w14:paraId="0DD51D5D" w14:textId="7D2A7234" w:rsidR="0059767F" w:rsidRPr="0059767F" w:rsidRDefault="0059767F" w:rsidP="00545A68">
            <w:pPr>
              <w:jc w:val="both"/>
              <w:rPr>
                <w:rFonts w:ascii="Calibri" w:hAnsi="Calibri" w:cs="Calibri"/>
                <w:b/>
                <w:bCs/>
                <w:sz w:val="20"/>
                <w:szCs w:val="20"/>
              </w:rPr>
            </w:pPr>
            <w:r w:rsidRPr="0059767F">
              <w:rPr>
                <w:rFonts w:ascii="Calibri" w:hAnsi="Calibri" w:cs="Calibri"/>
                <w:b/>
                <w:bCs/>
                <w:sz w:val="20"/>
                <w:szCs w:val="20"/>
              </w:rPr>
              <w:t>Version Control &amp; Collaboration</w:t>
            </w:r>
          </w:p>
        </w:tc>
        <w:tc>
          <w:tcPr>
            <w:tcW w:w="7281" w:type="dxa"/>
          </w:tcPr>
          <w:p w14:paraId="43D433C1" w14:textId="2793F838" w:rsidR="0059767F" w:rsidRPr="0059767F" w:rsidRDefault="0059767F" w:rsidP="00545A68">
            <w:pPr>
              <w:jc w:val="both"/>
              <w:rPr>
                <w:rFonts w:ascii="Calibri" w:hAnsi="Calibri" w:cs="Calibri"/>
                <w:sz w:val="20"/>
                <w:szCs w:val="20"/>
              </w:rPr>
            </w:pPr>
            <w:r w:rsidRPr="0059767F">
              <w:rPr>
                <w:rFonts w:ascii="Calibri" w:hAnsi="Calibri" w:cs="Calibri"/>
                <w:sz w:val="20"/>
                <w:szCs w:val="20"/>
              </w:rPr>
              <w:t>Git, GitHub, JIRA, Agile/Scrum methodologies</w:t>
            </w:r>
          </w:p>
        </w:tc>
      </w:tr>
      <w:tr w:rsidR="0059767F" w:rsidRPr="00AB653E" w14:paraId="266BDA3C" w14:textId="77777777" w:rsidTr="00012D60">
        <w:trPr>
          <w:trHeight w:val="432"/>
        </w:trPr>
        <w:tc>
          <w:tcPr>
            <w:tcW w:w="3055" w:type="dxa"/>
          </w:tcPr>
          <w:p w14:paraId="670F874B" w14:textId="2922D937" w:rsidR="0059767F" w:rsidRPr="0059767F" w:rsidRDefault="0059767F" w:rsidP="00545A68">
            <w:pPr>
              <w:jc w:val="both"/>
              <w:rPr>
                <w:rFonts w:ascii="Calibri" w:hAnsi="Calibri" w:cs="Calibri"/>
                <w:b/>
                <w:bCs/>
                <w:sz w:val="20"/>
                <w:szCs w:val="20"/>
              </w:rPr>
            </w:pPr>
            <w:r w:rsidRPr="0059767F">
              <w:rPr>
                <w:rFonts w:ascii="Calibri" w:hAnsi="Calibri" w:cs="Calibri"/>
                <w:b/>
                <w:bCs/>
                <w:sz w:val="20"/>
                <w:szCs w:val="20"/>
              </w:rPr>
              <w:t>Operating Systems</w:t>
            </w:r>
          </w:p>
        </w:tc>
        <w:tc>
          <w:tcPr>
            <w:tcW w:w="7281" w:type="dxa"/>
          </w:tcPr>
          <w:p w14:paraId="59C645AD" w14:textId="2BD0F0C6" w:rsidR="0059767F" w:rsidRPr="0059767F" w:rsidRDefault="0059767F" w:rsidP="00545A68">
            <w:pPr>
              <w:jc w:val="both"/>
              <w:rPr>
                <w:rFonts w:ascii="Calibri" w:hAnsi="Calibri" w:cs="Calibri"/>
                <w:sz w:val="20"/>
                <w:szCs w:val="20"/>
              </w:rPr>
            </w:pPr>
            <w:r w:rsidRPr="0059767F">
              <w:rPr>
                <w:rFonts w:ascii="Calibri" w:hAnsi="Calibri" w:cs="Calibri"/>
                <w:sz w:val="20"/>
                <w:szCs w:val="20"/>
              </w:rPr>
              <w:t>Windows, Linux (Ubuntu, CentOS), UNIX</w:t>
            </w:r>
          </w:p>
        </w:tc>
      </w:tr>
    </w:tbl>
    <w:p w14:paraId="19AE9066" w14:textId="77777777" w:rsidR="0059767F" w:rsidRDefault="0059767F" w:rsidP="007B79B9">
      <w:pPr>
        <w:spacing w:after="0" w:line="240" w:lineRule="auto"/>
        <w:jc w:val="both"/>
        <w:rPr>
          <w:rFonts w:ascii="Calibri" w:hAnsi="Calibri" w:cs="Calibri"/>
          <w:b/>
          <w:bCs/>
          <w:sz w:val="18"/>
          <w:szCs w:val="18"/>
          <w:u w:val="single"/>
        </w:rPr>
      </w:pPr>
    </w:p>
    <w:p w14:paraId="2329A47A" w14:textId="77777777" w:rsidR="00AC1360" w:rsidRPr="00AB653E" w:rsidRDefault="00AC1360" w:rsidP="007B79B9">
      <w:pPr>
        <w:spacing w:after="0" w:line="240" w:lineRule="auto"/>
        <w:jc w:val="both"/>
        <w:rPr>
          <w:rFonts w:ascii="Calibri" w:hAnsi="Calibri" w:cs="Calibri"/>
          <w:b/>
          <w:bCs/>
          <w:sz w:val="18"/>
          <w:szCs w:val="18"/>
          <w:u w:val="single"/>
        </w:rPr>
      </w:pPr>
    </w:p>
    <w:p w14:paraId="4A3B58B5" w14:textId="21605254" w:rsidR="00253BFB" w:rsidRPr="00AB653E" w:rsidRDefault="007B79B9" w:rsidP="00253BFB">
      <w:pPr>
        <w:pBdr>
          <w:bottom w:val="single" w:sz="4" w:space="1" w:color="auto"/>
        </w:pBdr>
        <w:spacing w:after="0" w:line="240" w:lineRule="auto"/>
        <w:jc w:val="both"/>
        <w:rPr>
          <w:rFonts w:ascii="Calibri" w:hAnsi="Calibri" w:cs="Calibri"/>
          <w:b/>
          <w:bCs/>
          <w:color w:val="215E99" w:themeColor="text2" w:themeTint="BF"/>
        </w:rPr>
      </w:pPr>
      <w:r w:rsidRPr="00AB653E">
        <w:rPr>
          <w:rFonts w:ascii="Calibri" w:hAnsi="Calibri" w:cs="Calibri"/>
          <w:b/>
          <w:bCs/>
          <w:color w:val="215E99" w:themeColor="text2" w:themeTint="BF"/>
        </w:rPr>
        <w:t>PROFESSIONAL EXPERIENCE:</w:t>
      </w:r>
      <w:bookmarkStart w:id="0" w:name="OLE_LINK1"/>
    </w:p>
    <w:p w14:paraId="36BB6268" w14:textId="77777777" w:rsidR="00253BFB" w:rsidRPr="00AB653E" w:rsidRDefault="00253BFB" w:rsidP="00B238B2">
      <w:pPr>
        <w:spacing w:after="0" w:line="240" w:lineRule="auto"/>
        <w:jc w:val="both"/>
        <w:rPr>
          <w:rFonts w:ascii="Calibri" w:hAnsi="Calibri" w:cs="Calibri"/>
          <w:b/>
          <w:bCs/>
        </w:rPr>
      </w:pPr>
    </w:p>
    <w:p w14:paraId="4A62B932" w14:textId="4D29AE0F" w:rsidR="007B79B9" w:rsidRPr="00AB653E" w:rsidRDefault="00253BFB" w:rsidP="00B238B2">
      <w:pPr>
        <w:spacing w:after="0" w:line="240" w:lineRule="auto"/>
        <w:jc w:val="both"/>
        <w:rPr>
          <w:rFonts w:ascii="Calibri" w:hAnsi="Calibri" w:cs="Calibri"/>
          <w:b/>
          <w:shd w:val="clear" w:color="auto" w:fill="FFFFFF"/>
        </w:rPr>
      </w:pPr>
      <w:r w:rsidRPr="00AB653E">
        <w:rPr>
          <w:rFonts w:ascii="Calibri" w:hAnsi="Calibri" w:cs="Calibri"/>
          <w:b/>
          <w:bCs/>
        </w:rPr>
        <w:t xml:space="preserve">AWS </w:t>
      </w:r>
      <w:r w:rsidR="00C74DCE" w:rsidRPr="00AB653E">
        <w:rPr>
          <w:rFonts w:ascii="Calibri" w:hAnsi="Calibri" w:cs="Calibri"/>
          <w:b/>
          <w:bCs/>
        </w:rPr>
        <w:t xml:space="preserve">Data </w:t>
      </w:r>
      <w:r w:rsidRPr="00AB653E">
        <w:rPr>
          <w:rFonts w:ascii="Calibri" w:hAnsi="Calibri" w:cs="Calibri"/>
          <w:b/>
          <w:bCs/>
        </w:rPr>
        <w:t>Engineer (AI/ML)</w:t>
      </w:r>
      <w:r w:rsidR="00C74DCE" w:rsidRPr="00AB653E">
        <w:rPr>
          <w:rFonts w:ascii="Calibri" w:hAnsi="Calibri" w:cs="Calibri"/>
          <w:b/>
          <w:bCs/>
        </w:rPr>
        <w:t xml:space="preserve"> |</w:t>
      </w:r>
      <w:r w:rsidR="00D23FBB" w:rsidRPr="00AB653E">
        <w:rPr>
          <w:rFonts w:ascii="Calibri" w:hAnsi="Calibri" w:cs="Calibri"/>
          <w:b/>
          <w:shd w:val="clear" w:color="auto" w:fill="FFFFFF"/>
        </w:rPr>
        <w:t xml:space="preserve"> </w:t>
      </w:r>
      <w:r w:rsidRPr="00AB653E">
        <w:rPr>
          <w:rFonts w:ascii="Calibri" w:hAnsi="Calibri" w:cs="Calibri"/>
          <w:b/>
          <w:shd w:val="clear" w:color="auto" w:fill="FFFFFF"/>
        </w:rPr>
        <w:t>Staples</w:t>
      </w:r>
      <w:r w:rsidR="00B34815" w:rsidRPr="00AB653E">
        <w:rPr>
          <w:rFonts w:ascii="Calibri" w:hAnsi="Calibri" w:cs="Calibri"/>
          <w:b/>
          <w:shd w:val="clear" w:color="auto" w:fill="FFFFFF"/>
        </w:rPr>
        <w:t xml:space="preserve"> | </w:t>
      </w:r>
      <w:r w:rsidR="00AB653E">
        <w:rPr>
          <w:rFonts w:ascii="Calibri" w:hAnsi="Calibri" w:cs="Calibri"/>
          <w:b/>
          <w:shd w:val="clear" w:color="auto" w:fill="FFFFFF"/>
        </w:rPr>
        <w:t>Boston, Massachusetts</w:t>
      </w:r>
      <w:r w:rsidR="00D23FBB" w:rsidRPr="00AB653E">
        <w:rPr>
          <w:rFonts w:ascii="Calibri" w:hAnsi="Calibri" w:cs="Calibri"/>
          <w:b/>
          <w:sz w:val="18"/>
          <w:szCs w:val="18"/>
          <w:shd w:val="clear" w:color="auto" w:fill="FFFFFF"/>
        </w:rPr>
        <w:tab/>
      </w:r>
      <w:r w:rsidR="00D23FBB" w:rsidRPr="00AB653E">
        <w:rPr>
          <w:rFonts w:ascii="Calibri" w:hAnsi="Calibri" w:cs="Calibri"/>
          <w:b/>
          <w:sz w:val="18"/>
          <w:szCs w:val="18"/>
          <w:shd w:val="clear" w:color="auto" w:fill="FFFFFF"/>
        </w:rPr>
        <w:tab/>
      </w:r>
      <w:r w:rsidR="00763773" w:rsidRPr="00AB653E">
        <w:rPr>
          <w:rFonts w:ascii="Calibri" w:hAnsi="Calibri" w:cs="Calibri"/>
          <w:b/>
          <w:shd w:val="clear" w:color="auto" w:fill="FFFFFF"/>
        </w:rPr>
        <w:t xml:space="preserve">    </w:t>
      </w:r>
      <w:r w:rsidR="00240EE2" w:rsidRPr="00AB653E">
        <w:rPr>
          <w:rFonts w:ascii="Calibri" w:hAnsi="Calibri" w:cs="Calibri"/>
          <w:b/>
          <w:shd w:val="clear" w:color="auto" w:fill="FFFFFF"/>
        </w:rPr>
        <w:t xml:space="preserve">                   </w:t>
      </w:r>
      <w:r w:rsidR="00AB653E">
        <w:rPr>
          <w:rFonts w:ascii="Calibri" w:hAnsi="Calibri" w:cs="Calibri"/>
          <w:b/>
          <w:shd w:val="clear" w:color="auto" w:fill="FFFFFF"/>
        </w:rPr>
        <w:tab/>
        <w:t xml:space="preserve">          </w:t>
      </w:r>
      <w:r w:rsidR="00234069" w:rsidRPr="00AB653E">
        <w:rPr>
          <w:rFonts w:ascii="Calibri" w:hAnsi="Calibri" w:cs="Calibri"/>
          <w:b/>
          <w:shd w:val="clear" w:color="auto" w:fill="FFFFFF"/>
        </w:rPr>
        <w:t xml:space="preserve"> </w:t>
      </w:r>
      <w:r w:rsidR="00AB653E" w:rsidRPr="00AB653E">
        <w:rPr>
          <w:rFonts w:ascii="Calibri" w:hAnsi="Calibri" w:cs="Calibri"/>
          <w:b/>
          <w:shd w:val="clear" w:color="auto" w:fill="FFFFFF"/>
        </w:rPr>
        <w:t xml:space="preserve">    </w:t>
      </w:r>
      <w:r w:rsidR="00234069" w:rsidRPr="00AB653E">
        <w:rPr>
          <w:rFonts w:ascii="Calibri" w:hAnsi="Calibri" w:cs="Calibri"/>
          <w:b/>
          <w:shd w:val="clear" w:color="auto" w:fill="FFFFFF"/>
        </w:rPr>
        <w:t xml:space="preserve">  </w:t>
      </w:r>
      <w:r w:rsidRPr="00AB653E">
        <w:rPr>
          <w:rFonts w:ascii="Calibri" w:hAnsi="Calibri" w:cs="Calibri"/>
          <w:b/>
          <w:bCs/>
        </w:rPr>
        <w:t>Aug</w:t>
      </w:r>
      <w:r w:rsidR="00D23FBB" w:rsidRPr="00AB653E">
        <w:rPr>
          <w:rFonts w:ascii="Calibri" w:hAnsi="Calibri" w:cs="Calibri"/>
          <w:b/>
          <w:bCs/>
        </w:rPr>
        <w:t xml:space="preserve"> 202</w:t>
      </w:r>
      <w:r w:rsidRPr="00AB653E">
        <w:rPr>
          <w:rFonts w:ascii="Calibri" w:hAnsi="Calibri" w:cs="Calibri"/>
          <w:b/>
          <w:bCs/>
        </w:rPr>
        <w:t>4</w:t>
      </w:r>
      <w:r w:rsidR="00D23FBB" w:rsidRPr="00AB653E">
        <w:rPr>
          <w:rFonts w:ascii="Calibri" w:hAnsi="Calibri" w:cs="Calibri"/>
          <w:b/>
          <w:bCs/>
        </w:rPr>
        <w:t xml:space="preserve"> </w:t>
      </w:r>
      <w:r w:rsidR="00234069" w:rsidRPr="00AB653E">
        <w:rPr>
          <w:rFonts w:ascii="Calibri" w:hAnsi="Calibri" w:cs="Calibri"/>
          <w:b/>
          <w:bCs/>
        </w:rPr>
        <w:t>-</w:t>
      </w:r>
      <w:r w:rsidR="00D23FBB" w:rsidRPr="00AB653E">
        <w:rPr>
          <w:rFonts w:ascii="Calibri" w:hAnsi="Calibri" w:cs="Calibri"/>
          <w:b/>
          <w:bCs/>
        </w:rPr>
        <w:t xml:space="preserve"> </w:t>
      </w:r>
      <w:r w:rsidRPr="00AB653E">
        <w:rPr>
          <w:rFonts w:ascii="Calibri" w:hAnsi="Calibri" w:cs="Calibri"/>
          <w:b/>
          <w:bCs/>
        </w:rPr>
        <w:t>Present</w:t>
      </w:r>
      <w:r w:rsidR="007B79B9" w:rsidRPr="00AB653E">
        <w:rPr>
          <w:rFonts w:ascii="Calibri" w:hAnsi="Calibri" w:cs="Calibri"/>
          <w:b/>
          <w:bCs/>
        </w:rPr>
        <w:t xml:space="preserve">                                                                                                                                              </w:t>
      </w:r>
    </w:p>
    <w:p w14:paraId="4AEA1366" w14:textId="3229757C" w:rsidR="007B79B9" w:rsidRPr="00AB653E" w:rsidRDefault="007B79B9" w:rsidP="00B238B2">
      <w:pPr>
        <w:spacing w:after="0" w:line="240" w:lineRule="auto"/>
        <w:jc w:val="both"/>
        <w:rPr>
          <w:rFonts w:ascii="Calibri" w:hAnsi="Calibri" w:cs="Calibri"/>
          <w:bCs/>
          <w:sz w:val="18"/>
          <w:szCs w:val="18"/>
          <w:shd w:val="clear" w:color="auto" w:fill="FFFFFF"/>
        </w:rPr>
      </w:pPr>
      <w:r w:rsidRPr="00AB653E">
        <w:rPr>
          <w:rFonts w:ascii="Calibri" w:hAnsi="Calibri" w:cs="Calibri"/>
          <w:b/>
          <w:sz w:val="20"/>
          <w:szCs w:val="20"/>
          <w:u w:val="single"/>
          <w:shd w:val="clear" w:color="auto" w:fill="FFFFFF"/>
        </w:rPr>
        <w:t>Description:</w:t>
      </w:r>
      <w:r w:rsidRPr="00AB653E">
        <w:rPr>
          <w:rFonts w:ascii="Calibri" w:hAnsi="Calibri" w:cs="Calibri"/>
          <w:b/>
          <w:sz w:val="18"/>
          <w:szCs w:val="18"/>
          <w:shd w:val="clear" w:color="auto" w:fill="FFFFFF"/>
        </w:rPr>
        <w:t xml:space="preserve"> </w:t>
      </w:r>
      <w:r w:rsidR="00AB653E" w:rsidRPr="00AB653E">
        <w:rPr>
          <w:rFonts w:ascii="Calibri" w:hAnsi="Calibri" w:cs="Calibri"/>
          <w:sz w:val="20"/>
          <w:szCs w:val="20"/>
        </w:rPr>
        <w:t>At Staples, I worked on building scalable cloud-based analytics and machine learning solutions to support both B2B and e-commerce operations. My role focused on creating real-time data pipelines, predictive models, and interactive dashboards on AWS, helping business teams make faster, smarter, and data-driven decisions.</w:t>
      </w:r>
    </w:p>
    <w:p w14:paraId="10F7167C" w14:textId="77777777" w:rsidR="007B79B9" w:rsidRPr="00AB653E" w:rsidRDefault="007B79B9" w:rsidP="00B238B2">
      <w:pPr>
        <w:spacing w:after="0" w:line="240" w:lineRule="auto"/>
        <w:jc w:val="both"/>
        <w:rPr>
          <w:rFonts w:ascii="Calibri" w:hAnsi="Calibri" w:cs="Calibri"/>
          <w:b/>
          <w:bCs/>
          <w:sz w:val="18"/>
          <w:szCs w:val="18"/>
          <w:u w:val="single"/>
        </w:rPr>
      </w:pPr>
    </w:p>
    <w:p w14:paraId="4329E04E" w14:textId="29BB200D" w:rsidR="007B79B9" w:rsidRPr="00AB653E" w:rsidRDefault="007B79B9" w:rsidP="00B238B2">
      <w:pPr>
        <w:spacing w:after="0" w:line="240" w:lineRule="auto"/>
        <w:jc w:val="both"/>
        <w:rPr>
          <w:rFonts w:ascii="Calibri" w:hAnsi="Calibri" w:cs="Calibri"/>
          <w:b/>
          <w:bCs/>
          <w:sz w:val="20"/>
          <w:szCs w:val="20"/>
          <w:u w:val="single"/>
        </w:rPr>
      </w:pPr>
      <w:r w:rsidRPr="00AB653E">
        <w:rPr>
          <w:rFonts w:ascii="Calibri" w:hAnsi="Calibri" w:cs="Calibri"/>
          <w:b/>
          <w:bCs/>
          <w:sz w:val="20"/>
          <w:szCs w:val="20"/>
          <w:u w:val="single"/>
        </w:rPr>
        <w:t>Responsibilities:</w:t>
      </w:r>
    </w:p>
    <w:p w14:paraId="74F5A316" w14:textId="77777777" w:rsidR="00AB653E" w:rsidRPr="00AB653E" w:rsidRDefault="003A5093" w:rsidP="00AB653E">
      <w:pPr>
        <w:pStyle w:val="ListParagraph"/>
        <w:numPr>
          <w:ilvl w:val="0"/>
          <w:numId w:val="7"/>
        </w:numPr>
        <w:jc w:val="both"/>
        <w:rPr>
          <w:rFonts w:ascii="Calibri" w:eastAsia="Times New Roman" w:hAnsi="Calibri" w:cs="Calibri"/>
          <w:bCs/>
          <w:sz w:val="20"/>
          <w:szCs w:val="20"/>
          <w:lang w:val="en-IN"/>
        </w:rPr>
      </w:pPr>
      <w:r w:rsidRPr="00AB653E">
        <w:rPr>
          <w:rFonts w:ascii="Calibri" w:eastAsia="Times New Roman" w:hAnsi="Calibri" w:cs="Calibri"/>
          <w:bCs/>
          <w:sz w:val="20"/>
          <w:szCs w:val="20"/>
        </w:rPr>
        <w:t xml:space="preserve"> </w:t>
      </w:r>
      <w:r w:rsidR="00AB653E" w:rsidRPr="00AB653E">
        <w:rPr>
          <w:rFonts w:ascii="Calibri" w:eastAsia="Times New Roman" w:hAnsi="Calibri" w:cs="Calibri"/>
          <w:sz w:val="20"/>
          <w:szCs w:val="20"/>
        </w:rPr>
        <w:t xml:space="preserve">Built and deployed </w:t>
      </w:r>
      <w:r w:rsidR="00AB653E" w:rsidRPr="00AB653E">
        <w:rPr>
          <w:rFonts w:ascii="Calibri" w:eastAsia="Times New Roman" w:hAnsi="Calibri" w:cs="Calibri"/>
          <w:b/>
          <w:bCs/>
          <w:sz w:val="20"/>
          <w:szCs w:val="20"/>
        </w:rPr>
        <w:t>machine learning and NLP models</w:t>
      </w:r>
      <w:r w:rsidR="00AB653E" w:rsidRPr="00AB653E">
        <w:rPr>
          <w:rFonts w:ascii="Calibri" w:eastAsia="Times New Roman" w:hAnsi="Calibri" w:cs="Calibri"/>
          <w:sz w:val="20"/>
          <w:szCs w:val="20"/>
        </w:rPr>
        <w:t xml:space="preserve"> (sentiment analysis, topic modeling, classification) using </w:t>
      </w:r>
      <w:r w:rsidR="00AB653E" w:rsidRPr="00AB653E">
        <w:rPr>
          <w:rFonts w:ascii="Calibri" w:eastAsia="Times New Roman" w:hAnsi="Calibri" w:cs="Calibri"/>
          <w:b/>
          <w:bCs/>
          <w:sz w:val="20"/>
          <w:szCs w:val="20"/>
        </w:rPr>
        <w:t>Python, spaCy, and NLTK</w:t>
      </w:r>
      <w:r w:rsidR="00AB653E" w:rsidRPr="00AB653E">
        <w:rPr>
          <w:rFonts w:ascii="Calibri" w:eastAsia="Times New Roman" w:hAnsi="Calibri" w:cs="Calibri"/>
          <w:sz w:val="20"/>
          <w:szCs w:val="20"/>
        </w:rPr>
        <w:t xml:space="preserve"> to extract insights from unstructured customer data.</w:t>
      </w:r>
    </w:p>
    <w:p w14:paraId="1D480224" w14:textId="77777777" w:rsidR="00AB653E" w:rsidRPr="00AB653E" w:rsidRDefault="00AB653E" w:rsidP="00AB653E">
      <w:pPr>
        <w:pStyle w:val="ListParagraph"/>
        <w:numPr>
          <w:ilvl w:val="0"/>
          <w:numId w:val="7"/>
        </w:numPr>
        <w:jc w:val="both"/>
        <w:rPr>
          <w:rFonts w:ascii="Calibri" w:eastAsia="Times New Roman" w:hAnsi="Calibri" w:cs="Calibri"/>
          <w:bCs/>
          <w:sz w:val="20"/>
          <w:szCs w:val="20"/>
          <w:lang w:val="en-IN"/>
        </w:rPr>
      </w:pPr>
      <w:r w:rsidRPr="00AB653E">
        <w:rPr>
          <w:rFonts w:ascii="Calibri" w:eastAsia="Times New Roman" w:hAnsi="Calibri" w:cs="Calibri"/>
          <w:sz w:val="20"/>
          <w:szCs w:val="20"/>
        </w:rPr>
        <w:t xml:space="preserve">Designed and implemented </w:t>
      </w:r>
      <w:r w:rsidRPr="00AB653E">
        <w:rPr>
          <w:rFonts w:ascii="Calibri" w:eastAsia="Times New Roman" w:hAnsi="Calibri" w:cs="Calibri"/>
          <w:b/>
          <w:bCs/>
          <w:sz w:val="20"/>
          <w:szCs w:val="20"/>
        </w:rPr>
        <w:t>real-time streaming pipelines</w:t>
      </w:r>
      <w:r w:rsidRPr="00AB653E">
        <w:rPr>
          <w:rFonts w:ascii="Calibri" w:eastAsia="Times New Roman" w:hAnsi="Calibri" w:cs="Calibri"/>
          <w:sz w:val="20"/>
          <w:szCs w:val="20"/>
        </w:rPr>
        <w:t xml:space="preserve"> with </w:t>
      </w:r>
      <w:r w:rsidRPr="00AB653E">
        <w:rPr>
          <w:rFonts w:ascii="Calibri" w:eastAsia="Times New Roman" w:hAnsi="Calibri" w:cs="Calibri"/>
          <w:b/>
          <w:bCs/>
          <w:sz w:val="20"/>
          <w:szCs w:val="20"/>
        </w:rPr>
        <w:t>AWS Kinesis &amp; SNS</w:t>
      </w:r>
      <w:r w:rsidRPr="00AB653E">
        <w:rPr>
          <w:rFonts w:ascii="Calibri" w:eastAsia="Times New Roman" w:hAnsi="Calibri" w:cs="Calibri"/>
          <w:sz w:val="20"/>
          <w:szCs w:val="20"/>
        </w:rPr>
        <w:t xml:space="preserve"> and automated </w:t>
      </w:r>
      <w:r w:rsidRPr="00AB653E">
        <w:rPr>
          <w:rFonts w:ascii="Calibri" w:eastAsia="Times New Roman" w:hAnsi="Calibri" w:cs="Calibri"/>
          <w:b/>
          <w:bCs/>
          <w:sz w:val="20"/>
          <w:szCs w:val="20"/>
        </w:rPr>
        <w:t>ETL workflows</w:t>
      </w:r>
      <w:r w:rsidRPr="00AB653E">
        <w:rPr>
          <w:rFonts w:ascii="Calibri" w:eastAsia="Times New Roman" w:hAnsi="Calibri" w:cs="Calibri"/>
          <w:sz w:val="20"/>
          <w:szCs w:val="20"/>
        </w:rPr>
        <w:t xml:space="preserve"> using </w:t>
      </w:r>
      <w:r w:rsidRPr="00AB653E">
        <w:rPr>
          <w:rFonts w:ascii="Calibri" w:eastAsia="Times New Roman" w:hAnsi="Calibri" w:cs="Calibri"/>
          <w:b/>
          <w:bCs/>
          <w:sz w:val="20"/>
          <w:szCs w:val="20"/>
        </w:rPr>
        <w:t>AWS Glue &amp; Lambda</w:t>
      </w:r>
      <w:r w:rsidRPr="00AB653E">
        <w:rPr>
          <w:rFonts w:ascii="Calibri" w:eastAsia="Times New Roman" w:hAnsi="Calibri" w:cs="Calibri"/>
          <w:sz w:val="20"/>
          <w:szCs w:val="20"/>
        </w:rPr>
        <w:t>, boosting processing efficiency by ~25%.</w:t>
      </w:r>
    </w:p>
    <w:p w14:paraId="389A33F0" w14:textId="77777777" w:rsidR="00AB653E" w:rsidRPr="00AB653E" w:rsidRDefault="00AB653E" w:rsidP="00AB653E">
      <w:pPr>
        <w:pStyle w:val="ListParagraph"/>
        <w:numPr>
          <w:ilvl w:val="0"/>
          <w:numId w:val="7"/>
        </w:numPr>
        <w:jc w:val="both"/>
        <w:rPr>
          <w:rFonts w:ascii="Calibri" w:eastAsia="Times New Roman" w:hAnsi="Calibri" w:cs="Calibri"/>
          <w:bCs/>
          <w:sz w:val="20"/>
          <w:szCs w:val="20"/>
          <w:lang w:val="en-IN"/>
        </w:rPr>
      </w:pPr>
      <w:r w:rsidRPr="00AB653E">
        <w:rPr>
          <w:rFonts w:ascii="Calibri" w:eastAsia="Times New Roman" w:hAnsi="Calibri" w:cs="Calibri"/>
          <w:sz w:val="20"/>
          <w:szCs w:val="20"/>
        </w:rPr>
        <w:lastRenderedPageBreak/>
        <w:t xml:space="preserve">Migrated and optimized </w:t>
      </w:r>
      <w:r w:rsidRPr="00AB653E">
        <w:rPr>
          <w:rFonts w:ascii="Calibri" w:eastAsia="Times New Roman" w:hAnsi="Calibri" w:cs="Calibri"/>
          <w:b/>
          <w:bCs/>
          <w:sz w:val="20"/>
          <w:szCs w:val="20"/>
        </w:rPr>
        <w:t>ML workloads</w:t>
      </w:r>
      <w:r w:rsidRPr="00AB653E">
        <w:rPr>
          <w:rFonts w:ascii="Calibri" w:eastAsia="Times New Roman" w:hAnsi="Calibri" w:cs="Calibri"/>
          <w:sz w:val="20"/>
          <w:szCs w:val="20"/>
        </w:rPr>
        <w:t xml:space="preserve"> to </w:t>
      </w:r>
      <w:r w:rsidRPr="00AB653E">
        <w:rPr>
          <w:rFonts w:ascii="Calibri" w:eastAsia="Times New Roman" w:hAnsi="Calibri" w:cs="Calibri"/>
          <w:b/>
          <w:bCs/>
          <w:sz w:val="20"/>
          <w:szCs w:val="20"/>
        </w:rPr>
        <w:t>AWS Cloud (EC2, S3, RDS)</w:t>
      </w:r>
      <w:r w:rsidRPr="00AB653E">
        <w:rPr>
          <w:rFonts w:ascii="Calibri" w:eastAsia="Times New Roman" w:hAnsi="Calibri" w:cs="Calibri"/>
          <w:sz w:val="20"/>
          <w:szCs w:val="20"/>
        </w:rPr>
        <w:t xml:space="preserve">, delivering </w:t>
      </w:r>
      <w:r w:rsidRPr="00AB653E">
        <w:rPr>
          <w:rFonts w:ascii="Calibri" w:eastAsia="Times New Roman" w:hAnsi="Calibri" w:cs="Calibri"/>
          <w:b/>
          <w:bCs/>
          <w:sz w:val="20"/>
          <w:szCs w:val="20"/>
        </w:rPr>
        <w:t>99.9% uptime</w:t>
      </w:r>
      <w:r w:rsidRPr="00AB653E">
        <w:rPr>
          <w:rFonts w:ascii="Calibri" w:eastAsia="Times New Roman" w:hAnsi="Calibri" w:cs="Calibri"/>
          <w:sz w:val="20"/>
          <w:szCs w:val="20"/>
        </w:rPr>
        <w:t xml:space="preserve"> and improving scalability for 5+ internal analytics applications.</w:t>
      </w:r>
    </w:p>
    <w:p w14:paraId="715CCA0B" w14:textId="77777777" w:rsidR="00AB653E" w:rsidRPr="00AB653E" w:rsidRDefault="00AB653E" w:rsidP="00AB653E">
      <w:pPr>
        <w:pStyle w:val="ListParagraph"/>
        <w:numPr>
          <w:ilvl w:val="0"/>
          <w:numId w:val="7"/>
        </w:numPr>
        <w:jc w:val="both"/>
        <w:rPr>
          <w:rFonts w:ascii="Calibri" w:eastAsia="Times New Roman" w:hAnsi="Calibri" w:cs="Calibri"/>
          <w:bCs/>
          <w:sz w:val="20"/>
          <w:szCs w:val="20"/>
          <w:lang w:val="en-IN"/>
        </w:rPr>
      </w:pPr>
      <w:r w:rsidRPr="00AB653E">
        <w:rPr>
          <w:rFonts w:ascii="Calibri" w:eastAsia="Times New Roman" w:hAnsi="Calibri" w:cs="Calibri"/>
          <w:sz w:val="20"/>
          <w:szCs w:val="20"/>
        </w:rPr>
        <w:t xml:space="preserve">Performed </w:t>
      </w:r>
      <w:r w:rsidRPr="00AB653E">
        <w:rPr>
          <w:rFonts w:ascii="Calibri" w:eastAsia="Times New Roman" w:hAnsi="Calibri" w:cs="Calibri"/>
          <w:b/>
          <w:bCs/>
          <w:sz w:val="20"/>
          <w:szCs w:val="20"/>
        </w:rPr>
        <w:t>time series forecasting</w:t>
      </w:r>
      <w:r w:rsidRPr="00AB653E">
        <w:rPr>
          <w:rFonts w:ascii="Calibri" w:eastAsia="Times New Roman" w:hAnsi="Calibri" w:cs="Calibri"/>
          <w:sz w:val="20"/>
          <w:szCs w:val="20"/>
        </w:rPr>
        <w:t xml:space="preserve"> using </w:t>
      </w:r>
      <w:r w:rsidRPr="00AB653E">
        <w:rPr>
          <w:rFonts w:ascii="Calibri" w:eastAsia="Times New Roman" w:hAnsi="Calibri" w:cs="Calibri"/>
          <w:b/>
          <w:bCs/>
          <w:sz w:val="20"/>
          <w:szCs w:val="20"/>
        </w:rPr>
        <w:t>ARIMA, Prophet, and LSTM models</w:t>
      </w:r>
      <w:r w:rsidRPr="00AB653E">
        <w:rPr>
          <w:rFonts w:ascii="Calibri" w:eastAsia="Times New Roman" w:hAnsi="Calibri" w:cs="Calibri"/>
          <w:sz w:val="20"/>
          <w:szCs w:val="20"/>
        </w:rPr>
        <w:t xml:space="preserve"> to predict demand trends and optimize resource allocation.</w:t>
      </w:r>
    </w:p>
    <w:p w14:paraId="6CE8FD54" w14:textId="67D8BEED" w:rsidR="00AB653E" w:rsidRPr="00AB653E" w:rsidRDefault="00AB653E" w:rsidP="00AB653E">
      <w:pPr>
        <w:pStyle w:val="ListParagraph"/>
        <w:numPr>
          <w:ilvl w:val="0"/>
          <w:numId w:val="7"/>
        </w:numPr>
        <w:jc w:val="both"/>
        <w:rPr>
          <w:rFonts w:ascii="Calibri" w:eastAsia="Times New Roman" w:hAnsi="Calibri" w:cs="Calibri"/>
          <w:bCs/>
          <w:sz w:val="20"/>
          <w:szCs w:val="20"/>
          <w:lang w:val="en-IN"/>
        </w:rPr>
      </w:pPr>
      <w:r w:rsidRPr="00AB653E">
        <w:rPr>
          <w:rFonts w:ascii="Calibri" w:eastAsia="Times New Roman" w:hAnsi="Calibri" w:cs="Calibri"/>
          <w:sz w:val="20"/>
          <w:szCs w:val="20"/>
        </w:rPr>
        <w:t xml:space="preserve">Developed </w:t>
      </w:r>
      <w:r w:rsidRPr="00AB653E">
        <w:rPr>
          <w:rFonts w:ascii="Calibri" w:eastAsia="Times New Roman" w:hAnsi="Calibri" w:cs="Calibri"/>
          <w:b/>
          <w:bCs/>
          <w:sz w:val="20"/>
          <w:szCs w:val="20"/>
        </w:rPr>
        <w:t>Spark pipelines</w:t>
      </w:r>
      <w:r w:rsidRPr="00AB653E">
        <w:rPr>
          <w:rFonts w:ascii="Calibri" w:eastAsia="Times New Roman" w:hAnsi="Calibri" w:cs="Calibri"/>
          <w:sz w:val="20"/>
          <w:szCs w:val="20"/>
        </w:rPr>
        <w:t xml:space="preserve"> for preprocessing and recommendation engines, enhancing personalization capabilities for </w:t>
      </w:r>
      <w:r w:rsidRPr="00AB653E">
        <w:rPr>
          <w:rFonts w:ascii="Calibri" w:eastAsia="Times New Roman" w:hAnsi="Calibri" w:cs="Calibri"/>
          <w:b/>
          <w:bCs/>
          <w:sz w:val="20"/>
          <w:szCs w:val="20"/>
        </w:rPr>
        <w:t>Staples Business Advantage (B2B solutions)</w:t>
      </w:r>
      <w:r w:rsidRPr="00AB653E">
        <w:rPr>
          <w:rFonts w:ascii="Calibri" w:eastAsia="Times New Roman" w:hAnsi="Calibri" w:cs="Calibri"/>
          <w:sz w:val="20"/>
          <w:szCs w:val="20"/>
        </w:rPr>
        <w:t>.</w:t>
      </w:r>
    </w:p>
    <w:p w14:paraId="0EDDC8EF" w14:textId="77777777" w:rsidR="00AB653E" w:rsidRPr="00AB653E" w:rsidRDefault="00AB653E" w:rsidP="00AB653E">
      <w:pPr>
        <w:pStyle w:val="ListParagraph"/>
        <w:numPr>
          <w:ilvl w:val="0"/>
          <w:numId w:val="7"/>
        </w:numPr>
        <w:jc w:val="both"/>
        <w:rPr>
          <w:rFonts w:ascii="Calibri" w:eastAsia="Times New Roman" w:hAnsi="Calibri" w:cs="Calibri"/>
          <w:bCs/>
          <w:sz w:val="20"/>
          <w:szCs w:val="20"/>
          <w:lang w:val="en-IN"/>
        </w:rPr>
      </w:pPr>
      <w:r w:rsidRPr="00AB653E">
        <w:rPr>
          <w:rFonts w:ascii="Calibri" w:eastAsia="Times New Roman" w:hAnsi="Calibri" w:cs="Calibri"/>
          <w:sz w:val="20"/>
          <w:szCs w:val="20"/>
        </w:rPr>
        <w:t xml:space="preserve">Conducted </w:t>
      </w:r>
      <w:r w:rsidRPr="00AB653E">
        <w:rPr>
          <w:rFonts w:ascii="Calibri" w:eastAsia="Times New Roman" w:hAnsi="Calibri" w:cs="Calibri"/>
          <w:b/>
          <w:bCs/>
          <w:sz w:val="20"/>
          <w:szCs w:val="20"/>
        </w:rPr>
        <w:t>customer segmentation and churn analysis</w:t>
      </w:r>
      <w:r w:rsidRPr="00AB653E">
        <w:rPr>
          <w:rFonts w:ascii="Calibri" w:eastAsia="Times New Roman" w:hAnsi="Calibri" w:cs="Calibri"/>
          <w:sz w:val="20"/>
          <w:szCs w:val="20"/>
        </w:rPr>
        <w:t>, supporting Staples’ strategy to improve retention and loyalty initiatives.</w:t>
      </w:r>
    </w:p>
    <w:p w14:paraId="62AD1009" w14:textId="77777777" w:rsidR="00AB653E" w:rsidRPr="00AB653E" w:rsidRDefault="00AB653E" w:rsidP="00AB653E">
      <w:pPr>
        <w:pStyle w:val="ListParagraph"/>
        <w:numPr>
          <w:ilvl w:val="0"/>
          <w:numId w:val="7"/>
        </w:numPr>
        <w:jc w:val="both"/>
        <w:rPr>
          <w:rFonts w:ascii="Calibri" w:eastAsia="Times New Roman" w:hAnsi="Calibri" w:cs="Calibri"/>
          <w:bCs/>
          <w:sz w:val="20"/>
          <w:szCs w:val="20"/>
          <w:lang w:val="en-IN"/>
        </w:rPr>
      </w:pPr>
      <w:r w:rsidRPr="00AB653E">
        <w:rPr>
          <w:rFonts w:ascii="Calibri" w:eastAsia="Times New Roman" w:hAnsi="Calibri" w:cs="Calibri"/>
          <w:sz w:val="20"/>
          <w:szCs w:val="20"/>
        </w:rPr>
        <w:t xml:space="preserve">Reduced </w:t>
      </w:r>
      <w:r w:rsidRPr="00AB653E">
        <w:rPr>
          <w:rFonts w:ascii="Calibri" w:eastAsia="Times New Roman" w:hAnsi="Calibri" w:cs="Calibri"/>
          <w:b/>
          <w:bCs/>
          <w:sz w:val="20"/>
          <w:szCs w:val="20"/>
        </w:rPr>
        <w:t>cloud infrastructure costs by $5K annually)</w:t>
      </w:r>
      <w:r w:rsidRPr="00AB653E">
        <w:rPr>
          <w:rFonts w:ascii="Calibri" w:eastAsia="Times New Roman" w:hAnsi="Calibri" w:cs="Calibri"/>
          <w:sz w:val="20"/>
          <w:szCs w:val="20"/>
        </w:rPr>
        <w:t xml:space="preserve"> through lifecycle policies, resource utilization monitoring, and workload optimization.</w:t>
      </w:r>
    </w:p>
    <w:p w14:paraId="12383945" w14:textId="77777777" w:rsidR="00AB653E" w:rsidRPr="00AB653E" w:rsidRDefault="00AB653E" w:rsidP="00AB653E">
      <w:pPr>
        <w:pStyle w:val="ListParagraph"/>
        <w:numPr>
          <w:ilvl w:val="0"/>
          <w:numId w:val="7"/>
        </w:numPr>
        <w:jc w:val="both"/>
        <w:rPr>
          <w:rFonts w:ascii="Calibri" w:eastAsia="Times New Roman" w:hAnsi="Calibri" w:cs="Calibri"/>
          <w:bCs/>
          <w:sz w:val="20"/>
          <w:szCs w:val="20"/>
          <w:lang w:val="en-IN"/>
        </w:rPr>
      </w:pPr>
      <w:r w:rsidRPr="00AB653E">
        <w:rPr>
          <w:rFonts w:ascii="Calibri" w:eastAsia="Times New Roman" w:hAnsi="Calibri" w:cs="Calibri"/>
          <w:sz w:val="20"/>
          <w:szCs w:val="20"/>
        </w:rPr>
        <w:t xml:space="preserve">Deployed </w:t>
      </w:r>
      <w:r w:rsidRPr="00AB653E">
        <w:rPr>
          <w:rFonts w:ascii="Calibri" w:eastAsia="Times New Roman" w:hAnsi="Calibri" w:cs="Calibri"/>
          <w:b/>
          <w:bCs/>
          <w:sz w:val="20"/>
          <w:szCs w:val="20"/>
        </w:rPr>
        <w:t>CI/CD pipelines</w:t>
      </w:r>
      <w:r w:rsidRPr="00AB653E">
        <w:rPr>
          <w:rFonts w:ascii="Calibri" w:eastAsia="Times New Roman" w:hAnsi="Calibri" w:cs="Calibri"/>
          <w:sz w:val="20"/>
          <w:szCs w:val="20"/>
        </w:rPr>
        <w:t xml:space="preserve"> with </w:t>
      </w:r>
      <w:r w:rsidRPr="00AB653E">
        <w:rPr>
          <w:rFonts w:ascii="Calibri" w:eastAsia="Times New Roman" w:hAnsi="Calibri" w:cs="Calibri"/>
          <w:b/>
          <w:bCs/>
          <w:sz w:val="20"/>
          <w:szCs w:val="20"/>
        </w:rPr>
        <w:t>AWS CodePipeline &amp; CodeBuild</w:t>
      </w:r>
      <w:r w:rsidRPr="00AB653E">
        <w:rPr>
          <w:rFonts w:ascii="Calibri" w:eastAsia="Times New Roman" w:hAnsi="Calibri" w:cs="Calibri"/>
          <w:sz w:val="20"/>
          <w:szCs w:val="20"/>
        </w:rPr>
        <w:t>, reducing deployment cycles from 2 days to ~4 hours.</w:t>
      </w:r>
    </w:p>
    <w:p w14:paraId="549F2E83" w14:textId="77777777" w:rsidR="00AC1360" w:rsidRPr="00AC1360" w:rsidRDefault="00AB653E" w:rsidP="00AC1360">
      <w:pPr>
        <w:pStyle w:val="ListParagraph"/>
        <w:numPr>
          <w:ilvl w:val="0"/>
          <w:numId w:val="7"/>
        </w:numPr>
        <w:jc w:val="both"/>
        <w:rPr>
          <w:rFonts w:ascii="Calibri" w:eastAsia="Times New Roman" w:hAnsi="Calibri" w:cs="Calibri"/>
          <w:bCs/>
          <w:sz w:val="20"/>
          <w:szCs w:val="20"/>
          <w:lang w:val="en-IN"/>
        </w:rPr>
      </w:pPr>
      <w:r w:rsidRPr="00AB653E">
        <w:rPr>
          <w:rFonts w:ascii="Calibri" w:eastAsia="Times New Roman" w:hAnsi="Calibri" w:cs="Calibri"/>
          <w:sz w:val="20"/>
          <w:szCs w:val="20"/>
        </w:rPr>
        <w:t xml:space="preserve">Strengthened </w:t>
      </w:r>
      <w:r w:rsidRPr="00AB653E">
        <w:rPr>
          <w:rFonts w:ascii="Calibri" w:eastAsia="Times New Roman" w:hAnsi="Calibri" w:cs="Calibri"/>
          <w:b/>
          <w:bCs/>
          <w:sz w:val="20"/>
          <w:szCs w:val="20"/>
        </w:rPr>
        <w:t>data security and governance</w:t>
      </w:r>
      <w:r w:rsidRPr="00AB653E">
        <w:rPr>
          <w:rFonts w:ascii="Calibri" w:eastAsia="Times New Roman" w:hAnsi="Calibri" w:cs="Calibri"/>
          <w:sz w:val="20"/>
          <w:szCs w:val="20"/>
        </w:rPr>
        <w:t xml:space="preserve"> by applying </w:t>
      </w:r>
      <w:r w:rsidRPr="00AB653E">
        <w:rPr>
          <w:rFonts w:ascii="Calibri" w:eastAsia="Times New Roman" w:hAnsi="Calibri" w:cs="Calibri"/>
          <w:b/>
          <w:bCs/>
          <w:sz w:val="20"/>
          <w:szCs w:val="20"/>
        </w:rPr>
        <w:t>AWS IAM roles, VPC configurations, and CloudWatch monitoring</w:t>
      </w:r>
      <w:r w:rsidRPr="00AB653E">
        <w:rPr>
          <w:rFonts w:ascii="Calibri" w:eastAsia="Times New Roman" w:hAnsi="Calibri" w:cs="Calibri"/>
          <w:sz w:val="20"/>
          <w:szCs w:val="20"/>
        </w:rPr>
        <w:t>, ensuring compliance and secure access control.</w:t>
      </w:r>
    </w:p>
    <w:p w14:paraId="2ABC6D04" w14:textId="76B33903" w:rsidR="00AB653E" w:rsidRPr="00AC1360" w:rsidRDefault="007B79B9" w:rsidP="00AC1360">
      <w:pPr>
        <w:jc w:val="both"/>
        <w:rPr>
          <w:rFonts w:ascii="Calibri" w:eastAsia="Times New Roman" w:hAnsi="Calibri" w:cs="Calibri"/>
          <w:bCs/>
          <w:sz w:val="20"/>
          <w:szCs w:val="20"/>
          <w:lang w:val="en-IN"/>
        </w:rPr>
      </w:pPr>
      <w:r w:rsidRPr="00AC1360">
        <w:rPr>
          <w:rFonts w:ascii="Calibri" w:hAnsi="Calibri" w:cs="Calibri"/>
          <w:b/>
          <w:bCs/>
          <w:sz w:val="20"/>
          <w:szCs w:val="20"/>
          <w:u w:val="single"/>
        </w:rPr>
        <w:t>Environment</w:t>
      </w:r>
      <w:r w:rsidR="00763773" w:rsidRPr="00AC1360">
        <w:rPr>
          <w:rFonts w:ascii="Calibri" w:hAnsi="Calibri" w:cs="Calibri"/>
          <w:b/>
          <w:bCs/>
          <w:sz w:val="20"/>
          <w:szCs w:val="20"/>
          <w:u w:val="single"/>
        </w:rPr>
        <w:t>:</w:t>
      </w:r>
      <w:r w:rsidR="00763773" w:rsidRPr="00AC1360">
        <w:rPr>
          <w:rFonts w:ascii="Calibri" w:hAnsi="Calibri" w:cs="Calibri"/>
          <w:sz w:val="20"/>
          <w:szCs w:val="20"/>
        </w:rPr>
        <w:t xml:space="preserve"> </w:t>
      </w:r>
      <w:bookmarkEnd w:id="0"/>
      <w:r w:rsidR="00AB653E" w:rsidRPr="00AC1360">
        <w:rPr>
          <w:rFonts w:ascii="Calibri" w:hAnsi="Calibri" w:cs="Calibri"/>
          <w:sz w:val="20"/>
          <w:szCs w:val="20"/>
        </w:rPr>
        <w:t xml:space="preserve">AWS (EC2, S3, RDS, Glue, Lambda, Kinesis, SNS, IAM, VPC, CloudWatch, </w:t>
      </w:r>
      <w:r w:rsidR="00AB653E" w:rsidRPr="00AC1360">
        <w:rPr>
          <w:rFonts w:ascii="Calibri" w:hAnsi="Calibri" w:cs="Calibri"/>
          <w:sz w:val="20"/>
          <w:szCs w:val="20"/>
        </w:rPr>
        <w:t>Code Pipeline</w:t>
      </w:r>
      <w:r w:rsidR="00AB653E" w:rsidRPr="00AC1360">
        <w:rPr>
          <w:rFonts w:ascii="Calibri" w:hAnsi="Calibri" w:cs="Calibri"/>
          <w:sz w:val="20"/>
          <w:szCs w:val="20"/>
        </w:rPr>
        <w:t xml:space="preserve">, </w:t>
      </w:r>
      <w:r w:rsidR="00AB653E" w:rsidRPr="00AC1360">
        <w:rPr>
          <w:rFonts w:ascii="Calibri" w:hAnsi="Calibri" w:cs="Calibri"/>
          <w:sz w:val="20"/>
          <w:szCs w:val="20"/>
        </w:rPr>
        <w:t>Code Build</w:t>
      </w:r>
      <w:r w:rsidR="00AB653E" w:rsidRPr="00AC1360">
        <w:rPr>
          <w:rFonts w:ascii="Calibri" w:hAnsi="Calibri" w:cs="Calibri"/>
          <w:sz w:val="20"/>
          <w:szCs w:val="20"/>
        </w:rPr>
        <w:t>), Spark, Hadoop, Python, R, spaCy, NLTK, ARIMA, Prophet, LSTM, Django, Power BI, R Shiny, SQL, Data Cleansing, Time-Series Forecasting, ETL Pipelines, Real-Time Streaming, Predictive Analytics, Machine Learning, Cloud Optimization &amp; Security.</w:t>
      </w:r>
    </w:p>
    <w:p w14:paraId="315C4348" w14:textId="6FAACCDA" w:rsidR="007B79B9" w:rsidRPr="00AB653E" w:rsidRDefault="00541C35" w:rsidP="00B238B2">
      <w:pPr>
        <w:spacing w:after="0" w:line="240" w:lineRule="auto"/>
        <w:jc w:val="both"/>
        <w:rPr>
          <w:rFonts w:ascii="Calibri" w:hAnsi="Calibri" w:cs="Calibri"/>
          <w:b/>
          <w:bCs/>
          <w:sz w:val="18"/>
          <w:szCs w:val="18"/>
        </w:rPr>
      </w:pPr>
      <w:r w:rsidRPr="006941ED">
        <w:rPr>
          <w:rFonts w:ascii="Calibri" w:hAnsi="Calibri" w:cs="Calibri"/>
          <w:b/>
          <w:bCs/>
        </w:rPr>
        <w:t>Data Analyst</w:t>
      </w:r>
      <w:r w:rsidR="006941ED">
        <w:rPr>
          <w:rFonts w:ascii="Calibri" w:hAnsi="Calibri" w:cs="Calibri"/>
          <w:b/>
          <w:bCs/>
        </w:rPr>
        <w:t xml:space="preserve"> (Azure)</w:t>
      </w:r>
      <w:r w:rsidR="007B79B9" w:rsidRPr="006941ED">
        <w:rPr>
          <w:rFonts w:ascii="Calibri" w:hAnsi="Calibri" w:cs="Calibri"/>
          <w:b/>
          <w:bCs/>
        </w:rPr>
        <w:t xml:space="preserve"> </w:t>
      </w:r>
      <w:r w:rsidR="00763773" w:rsidRPr="006941ED">
        <w:rPr>
          <w:rFonts w:ascii="Calibri" w:hAnsi="Calibri" w:cs="Calibri"/>
          <w:b/>
          <w:bCs/>
        </w:rPr>
        <w:t>|</w:t>
      </w:r>
      <w:r w:rsidR="002824A4" w:rsidRPr="006941ED">
        <w:rPr>
          <w:rFonts w:ascii="Calibri" w:hAnsi="Calibri" w:cs="Calibri"/>
          <w:b/>
          <w:bCs/>
        </w:rPr>
        <w:t xml:space="preserve"> PowerBI Develope</w:t>
      </w:r>
      <w:r w:rsidR="00B52F3F" w:rsidRPr="006941ED">
        <w:rPr>
          <w:rFonts w:ascii="Calibri" w:hAnsi="Calibri" w:cs="Calibri"/>
          <w:b/>
          <w:bCs/>
        </w:rPr>
        <w:t>r | SRIK Consulting Services</w:t>
      </w:r>
      <w:r w:rsidR="00272B10" w:rsidRPr="006941ED">
        <w:rPr>
          <w:rFonts w:ascii="Calibri" w:hAnsi="Calibri" w:cs="Calibri"/>
          <w:b/>
          <w:shd w:val="clear" w:color="auto" w:fill="FFFFFF"/>
        </w:rPr>
        <w:t xml:space="preserve"> </w:t>
      </w:r>
      <w:r w:rsidR="00727A12" w:rsidRPr="006941ED">
        <w:rPr>
          <w:rFonts w:ascii="Calibri" w:hAnsi="Calibri" w:cs="Calibri"/>
          <w:b/>
          <w:shd w:val="clear" w:color="auto" w:fill="FFFFFF"/>
        </w:rPr>
        <w:t xml:space="preserve">| </w:t>
      </w:r>
      <w:r w:rsidR="00763773" w:rsidRPr="006941ED">
        <w:rPr>
          <w:rFonts w:ascii="Calibri" w:hAnsi="Calibri" w:cs="Calibri"/>
          <w:b/>
          <w:shd w:val="clear" w:color="auto" w:fill="FFFFFF"/>
        </w:rPr>
        <w:t>Hyderabad, India</w:t>
      </w:r>
      <w:r w:rsidR="00763773" w:rsidRPr="00AB653E">
        <w:rPr>
          <w:rFonts w:ascii="Calibri" w:hAnsi="Calibri" w:cs="Calibri"/>
          <w:b/>
          <w:sz w:val="18"/>
          <w:szCs w:val="18"/>
          <w:shd w:val="clear" w:color="auto" w:fill="FFFFFF"/>
        </w:rPr>
        <w:t xml:space="preserve">  </w:t>
      </w:r>
      <w:r w:rsidR="007B79B9" w:rsidRPr="00AB653E">
        <w:rPr>
          <w:rFonts w:ascii="Calibri" w:hAnsi="Calibri" w:cs="Calibri"/>
          <w:b/>
          <w:bCs/>
          <w:sz w:val="18"/>
          <w:szCs w:val="18"/>
        </w:rPr>
        <w:t xml:space="preserve">             </w:t>
      </w:r>
      <w:r w:rsidR="006941ED">
        <w:rPr>
          <w:rFonts w:ascii="Calibri" w:hAnsi="Calibri" w:cs="Calibri"/>
          <w:b/>
          <w:bCs/>
          <w:sz w:val="18"/>
          <w:szCs w:val="18"/>
        </w:rPr>
        <w:t xml:space="preserve">  </w:t>
      </w:r>
      <w:r w:rsidR="00B52F3F" w:rsidRPr="006941ED">
        <w:rPr>
          <w:rFonts w:ascii="Calibri" w:hAnsi="Calibri" w:cs="Calibri"/>
          <w:b/>
          <w:bCs/>
        </w:rPr>
        <w:t>Sep</w:t>
      </w:r>
      <w:r w:rsidR="007B79B9" w:rsidRPr="006941ED">
        <w:rPr>
          <w:rFonts w:ascii="Calibri" w:hAnsi="Calibri" w:cs="Calibri"/>
          <w:b/>
          <w:bCs/>
        </w:rPr>
        <w:t xml:space="preserve"> </w:t>
      </w:r>
      <w:r w:rsidR="00234069" w:rsidRPr="006941ED">
        <w:rPr>
          <w:rFonts w:ascii="Calibri" w:hAnsi="Calibri" w:cs="Calibri"/>
          <w:b/>
          <w:bCs/>
        </w:rPr>
        <w:t>20</w:t>
      </w:r>
      <w:r w:rsidR="00B52F3F" w:rsidRPr="006941ED">
        <w:rPr>
          <w:rFonts w:ascii="Calibri" w:hAnsi="Calibri" w:cs="Calibri"/>
          <w:b/>
          <w:bCs/>
        </w:rPr>
        <w:t>20</w:t>
      </w:r>
      <w:r w:rsidR="00234069" w:rsidRPr="006941ED">
        <w:rPr>
          <w:rFonts w:ascii="Calibri" w:hAnsi="Calibri" w:cs="Calibri"/>
          <w:b/>
          <w:bCs/>
        </w:rPr>
        <w:t xml:space="preserve"> </w:t>
      </w:r>
      <w:r w:rsidR="006941ED">
        <w:rPr>
          <w:rFonts w:ascii="Calibri" w:hAnsi="Calibri" w:cs="Calibri"/>
          <w:b/>
          <w:bCs/>
        </w:rPr>
        <w:t>–</w:t>
      </w:r>
      <w:r w:rsidR="007B79B9" w:rsidRPr="006941ED">
        <w:rPr>
          <w:rFonts w:ascii="Calibri" w:hAnsi="Calibri" w:cs="Calibri"/>
          <w:b/>
          <w:bCs/>
        </w:rPr>
        <w:t xml:space="preserve"> </w:t>
      </w:r>
      <w:r w:rsidR="006941ED">
        <w:rPr>
          <w:rFonts w:ascii="Calibri" w:hAnsi="Calibri" w:cs="Calibri"/>
          <w:b/>
          <w:bCs/>
        </w:rPr>
        <w:t>July</w:t>
      </w:r>
      <w:r w:rsidR="007B79B9" w:rsidRPr="006941ED">
        <w:rPr>
          <w:rFonts w:ascii="Calibri" w:hAnsi="Calibri" w:cs="Calibri"/>
          <w:b/>
          <w:bCs/>
        </w:rPr>
        <w:t xml:space="preserve"> 202</w:t>
      </w:r>
      <w:r w:rsidR="00B52F3F" w:rsidRPr="006941ED">
        <w:rPr>
          <w:rFonts w:ascii="Calibri" w:hAnsi="Calibri" w:cs="Calibri"/>
          <w:b/>
          <w:bCs/>
        </w:rPr>
        <w:t>3</w:t>
      </w:r>
    </w:p>
    <w:p w14:paraId="25856F75" w14:textId="526CC75B" w:rsidR="00B52F3F" w:rsidRPr="00AB653E" w:rsidRDefault="00B52F3F" w:rsidP="00B238B2">
      <w:pPr>
        <w:spacing w:after="0" w:line="240" w:lineRule="auto"/>
        <w:jc w:val="both"/>
        <w:rPr>
          <w:rFonts w:ascii="Calibri" w:hAnsi="Calibri" w:cs="Calibri"/>
          <w:sz w:val="20"/>
          <w:szCs w:val="20"/>
        </w:rPr>
      </w:pPr>
      <w:r w:rsidRPr="00AB653E">
        <w:rPr>
          <w:rFonts w:ascii="Calibri" w:hAnsi="Calibri" w:cs="Calibri"/>
          <w:b/>
          <w:bCs/>
          <w:sz w:val="20"/>
          <w:szCs w:val="20"/>
          <w:u w:val="single"/>
        </w:rPr>
        <w:t xml:space="preserve">Description: </w:t>
      </w:r>
      <w:r w:rsidRPr="00AB653E">
        <w:rPr>
          <w:rFonts w:ascii="Calibri" w:hAnsi="Calibri" w:cs="Calibri"/>
          <w:sz w:val="20"/>
          <w:szCs w:val="20"/>
        </w:rPr>
        <w:t>At SRIK Consulting, I worked on building real-time data pipelines and interactive Power BI dashboards for clients across healthcare, finance, and retail. My role was all about turning raw data into clear insights—whether through ETL workflows, predictive models, or automation scripts—to help teams make faster, smarter decisions.</w:t>
      </w:r>
    </w:p>
    <w:p w14:paraId="1D93169A" w14:textId="77777777" w:rsidR="00B52F3F" w:rsidRPr="00AB653E" w:rsidRDefault="00B52F3F" w:rsidP="00B238B2">
      <w:pPr>
        <w:spacing w:after="0" w:line="240" w:lineRule="auto"/>
        <w:jc w:val="both"/>
        <w:rPr>
          <w:rFonts w:ascii="Calibri" w:hAnsi="Calibri" w:cs="Calibri"/>
          <w:b/>
          <w:bCs/>
          <w:sz w:val="18"/>
          <w:szCs w:val="18"/>
          <w:u w:val="single"/>
        </w:rPr>
      </w:pPr>
    </w:p>
    <w:p w14:paraId="4D92E076" w14:textId="77777777" w:rsidR="007B79B9" w:rsidRPr="00AB653E" w:rsidRDefault="007B79B9" w:rsidP="00B238B2">
      <w:pPr>
        <w:spacing w:after="0" w:line="240" w:lineRule="auto"/>
        <w:jc w:val="both"/>
        <w:rPr>
          <w:rFonts w:ascii="Calibri" w:hAnsi="Calibri" w:cs="Calibri"/>
          <w:b/>
          <w:bCs/>
          <w:sz w:val="20"/>
          <w:szCs w:val="20"/>
          <w:u w:val="single"/>
        </w:rPr>
      </w:pPr>
      <w:r w:rsidRPr="00AB653E">
        <w:rPr>
          <w:rFonts w:ascii="Calibri" w:hAnsi="Calibri" w:cs="Calibri"/>
          <w:b/>
          <w:bCs/>
          <w:sz w:val="20"/>
          <w:szCs w:val="20"/>
          <w:u w:val="single"/>
        </w:rPr>
        <w:t>Responsibilities:</w:t>
      </w:r>
    </w:p>
    <w:p w14:paraId="53E38D1C" w14:textId="77777777" w:rsidR="00B52F3F" w:rsidRPr="00AB653E" w:rsidRDefault="00B52F3F" w:rsidP="00B52F3F">
      <w:pPr>
        <w:pStyle w:val="ListParagraph"/>
        <w:numPr>
          <w:ilvl w:val="0"/>
          <w:numId w:val="15"/>
        </w:numPr>
        <w:autoSpaceDE w:val="0"/>
        <w:autoSpaceDN w:val="0"/>
        <w:spacing w:after="0" w:line="240" w:lineRule="auto"/>
        <w:ind w:left="360"/>
        <w:jc w:val="both"/>
        <w:rPr>
          <w:rFonts w:ascii="Calibri" w:hAnsi="Calibri" w:cs="Calibri"/>
          <w:sz w:val="20"/>
          <w:szCs w:val="20"/>
        </w:rPr>
      </w:pPr>
      <w:r w:rsidRPr="00AB653E">
        <w:rPr>
          <w:rFonts w:ascii="Calibri" w:eastAsia="Times New Roman" w:hAnsi="Calibri" w:cs="Calibri"/>
          <w:sz w:val="20"/>
          <w:szCs w:val="20"/>
        </w:rPr>
        <w:t xml:space="preserve">Designed and developed </w:t>
      </w:r>
      <w:r w:rsidRPr="00AB653E">
        <w:rPr>
          <w:rFonts w:ascii="Calibri" w:eastAsia="Times New Roman" w:hAnsi="Calibri" w:cs="Calibri"/>
          <w:b/>
          <w:bCs/>
          <w:sz w:val="20"/>
          <w:szCs w:val="20"/>
        </w:rPr>
        <w:t>20+ interactive Power BI dashboards</w:t>
      </w:r>
      <w:r w:rsidRPr="00AB653E">
        <w:rPr>
          <w:rFonts w:ascii="Calibri" w:eastAsia="Times New Roman" w:hAnsi="Calibri" w:cs="Calibri"/>
          <w:sz w:val="20"/>
          <w:szCs w:val="20"/>
        </w:rPr>
        <w:t xml:space="preserve"> integrating </w:t>
      </w:r>
      <w:r w:rsidRPr="00AB653E">
        <w:rPr>
          <w:rFonts w:ascii="Calibri" w:eastAsia="Times New Roman" w:hAnsi="Calibri" w:cs="Calibri"/>
          <w:b/>
          <w:bCs/>
          <w:sz w:val="20"/>
          <w:szCs w:val="20"/>
        </w:rPr>
        <w:t>SQL Server, MySQL, and Excel</w:t>
      </w:r>
      <w:r w:rsidRPr="00AB653E">
        <w:rPr>
          <w:rFonts w:ascii="Calibri" w:eastAsia="Times New Roman" w:hAnsi="Calibri" w:cs="Calibri"/>
          <w:sz w:val="20"/>
          <w:szCs w:val="20"/>
        </w:rPr>
        <w:t xml:space="preserve"> to support </w:t>
      </w:r>
      <w:r w:rsidRPr="00AB653E">
        <w:rPr>
          <w:rFonts w:ascii="Calibri" w:eastAsia="Times New Roman" w:hAnsi="Calibri" w:cs="Calibri"/>
          <w:b/>
          <w:bCs/>
          <w:sz w:val="20"/>
          <w:szCs w:val="20"/>
        </w:rPr>
        <w:t>Finance, Operations, and HR teams</w:t>
      </w:r>
      <w:r w:rsidRPr="00AB653E">
        <w:rPr>
          <w:rFonts w:ascii="Calibri" w:eastAsia="Times New Roman" w:hAnsi="Calibri" w:cs="Calibri"/>
          <w:sz w:val="20"/>
          <w:szCs w:val="20"/>
        </w:rPr>
        <w:t>, enabling 50+ stakeholders to make data-driven decisions.</w:t>
      </w:r>
    </w:p>
    <w:p w14:paraId="47A76DDA" w14:textId="77777777" w:rsidR="00B52F3F" w:rsidRPr="00AB653E" w:rsidRDefault="00B52F3F" w:rsidP="00B52F3F">
      <w:pPr>
        <w:pStyle w:val="ListParagraph"/>
        <w:numPr>
          <w:ilvl w:val="0"/>
          <w:numId w:val="15"/>
        </w:numPr>
        <w:autoSpaceDE w:val="0"/>
        <w:autoSpaceDN w:val="0"/>
        <w:spacing w:after="0" w:line="240" w:lineRule="auto"/>
        <w:ind w:left="360"/>
        <w:jc w:val="both"/>
        <w:rPr>
          <w:rFonts w:ascii="Calibri" w:hAnsi="Calibri" w:cs="Calibri"/>
          <w:sz w:val="20"/>
          <w:szCs w:val="20"/>
        </w:rPr>
      </w:pPr>
      <w:r w:rsidRPr="00AB653E">
        <w:rPr>
          <w:rFonts w:ascii="Calibri" w:eastAsia="Times New Roman" w:hAnsi="Calibri" w:cs="Calibri"/>
          <w:sz w:val="20"/>
          <w:szCs w:val="20"/>
        </w:rPr>
        <w:t xml:space="preserve">Created advanced </w:t>
      </w:r>
      <w:r w:rsidRPr="00AB653E">
        <w:rPr>
          <w:rFonts w:ascii="Calibri" w:eastAsia="Times New Roman" w:hAnsi="Calibri" w:cs="Calibri"/>
          <w:b/>
          <w:bCs/>
          <w:sz w:val="20"/>
          <w:szCs w:val="20"/>
        </w:rPr>
        <w:t>DAX measures</w:t>
      </w:r>
      <w:r w:rsidRPr="00AB653E">
        <w:rPr>
          <w:rFonts w:ascii="Calibri" w:eastAsia="Times New Roman" w:hAnsi="Calibri" w:cs="Calibri"/>
          <w:sz w:val="20"/>
          <w:szCs w:val="20"/>
        </w:rPr>
        <w:t xml:space="preserve"> (forecasting, YoY/MoM trends, variance analysis) and optimized data models, improving decision-making accuracy and query performance by </w:t>
      </w:r>
      <w:r w:rsidRPr="00AB653E">
        <w:rPr>
          <w:rFonts w:ascii="Calibri" w:eastAsia="Times New Roman" w:hAnsi="Calibri" w:cs="Calibri"/>
          <w:b/>
          <w:bCs/>
          <w:sz w:val="20"/>
          <w:szCs w:val="20"/>
        </w:rPr>
        <w:t>35%</w:t>
      </w:r>
      <w:r w:rsidRPr="00AB653E">
        <w:rPr>
          <w:rFonts w:ascii="Calibri" w:eastAsia="Times New Roman" w:hAnsi="Calibri" w:cs="Calibri"/>
          <w:sz w:val="20"/>
          <w:szCs w:val="20"/>
        </w:rPr>
        <w:t>.</w:t>
      </w:r>
    </w:p>
    <w:p w14:paraId="20E24124" w14:textId="77777777" w:rsidR="00B52F3F" w:rsidRPr="00AB653E" w:rsidRDefault="00B52F3F" w:rsidP="00B52F3F">
      <w:pPr>
        <w:pStyle w:val="ListParagraph"/>
        <w:numPr>
          <w:ilvl w:val="0"/>
          <w:numId w:val="15"/>
        </w:numPr>
        <w:autoSpaceDE w:val="0"/>
        <w:autoSpaceDN w:val="0"/>
        <w:spacing w:after="0" w:line="240" w:lineRule="auto"/>
        <w:ind w:left="360"/>
        <w:jc w:val="both"/>
        <w:rPr>
          <w:rFonts w:ascii="Calibri" w:hAnsi="Calibri" w:cs="Calibri"/>
          <w:sz w:val="20"/>
          <w:szCs w:val="20"/>
        </w:rPr>
      </w:pPr>
      <w:r w:rsidRPr="00AB653E">
        <w:rPr>
          <w:rFonts w:ascii="Calibri" w:eastAsia="Times New Roman" w:hAnsi="Calibri" w:cs="Calibri"/>
          <w:sz w:val="20"/>
          <w:szCs w:val="20"/>
        </w:rPr>
        <w:t xml:space="preserve">Applied </w:t>
      </w:r>
      <w:r w:rsidRPr="00AB653E">
        <w:rPr>
          <w:rFonts w:ascii="Calibri" w:eastAsia="Times New Roman" w:hAnsi="Calibri" w:cs="Calibri"/>
          <w:b/>
          <w:bCs/>
          <w:sz w:val="20"/>
          <w:szCs w:val="20"/>
        </w:rPr>
        <w:t>Row-Level Security (RLS)</w:t>
      </w:r>
      <w:r w:rsidRPr="00AB653E">
        <w:rPr>
          <w:rFonts w:ascii="Calibri" w:eastAsia="Times New Roman" w:hAnsi="Calibri" w:cs="Calibri"/>
          <w:sz w:val="20"/>
          <w:szCs w:val="20"/>
        </w:rPr>
        <w:t xml:space="preserve"> and managed </w:t>
      </w:r>
      <w:r w:rsidRPr="00AB653E">
        <w:rPr>
          <w:rFonts w:ascii="Calibri" w:eastAsia="Times New Roman" w:hAnsi="Calibri" w:cs="Calibri"/>
          <w:b/>
          <w:bCs/>
          <w:sz w:val="20"/>
          <w:szCs w:val="20"/>
        </w:rPr>
        <w:t>Power BI Server dashboards</w:t>
      </w:r>
      <w:r w:rsidRPr="00AB653E">
        <w:rPr>
          <w:rFonts w:ascii="Calibri" w:eastAsia="Times New Roman" w:hAnsi="Calibri" w:cs="Calibri"/>
          <w:sz w:val="20"/>
          <w:szCs w:val="20"/>
        </w:rPr>
        <w:t>, ensuring secure and seamless access for 500+ users across departments.</w:t>
      </w:r>
    </w:p>
    <w:p w14:paraId="679638FF" w14:textId="77777777" w:rsidR="00B52F3F" w:rsidRPr="00AB653E" w:rsidRDefault="00B52F3F" w:rsidP="00B52F3F">
      <w:pPr>
        <w:pStyle w:val="ListParagraph"/>
        <w:numPr>
          <w:ilvl w:val="0"/>
          <w:numId w:val="15"/>
        </w:numPr>
        <w:autoSpaceDE w:val="0"/>
        <w:autoSpaceDN w:val="0"/>
        <w:spacing w:after="0" w:line="240" w:lineRule="auto"/>
        <w:ind w:left="360"/>
        <w:jc w:val="both"/>
        <w:rPr>
          <w:rFonts w:ascii="Calibri" w:hAnsi="Calibri" w:cs="Calibri"/>
          <w:sz w:val="20"/>
          <w:szCs w:val="20"/>
        </w:rPr>
      </w:pPr>
      <w:r w:rsidRPr="00AB653E">
        <w:rPr>
          <w:rFonts w:ascii="Calibri" w:eastAsia="Times New Roman" w:hAnsi="Calibri" w:cs="Calibri"/>
          <w:sz w:val="20"/>
          <w:szCs w:val="20"/>
        </w:rPr>
        <w:t xml:space="preserve">Built KPI dashboards, drill-down reports, and automated refresh pipelines using </w:t>
      </w:r>
      <w:r w:rsidRPr="00AB653E">
        <w:rPr>
          <w:rFonts w:ascii="Calibri" w:eastAsia="Times New Roman" w:hAnsi="Calibri" w:cs="Calibri"/>
          <w:b/>
          <w:bCs/>
          <w:sz w:val="20"/>
          <w:szCs w:val="20"/>
        </w:rPr>
        <w:t>Power Query, SQL, and Power BI Gateway</w:t>
      </w:r>
      <w:r w:rsidRPr="00AB653E">
        <w:rPr>
          <w:rFonts w:ascii="Calibri" w:eastAsia="Times New Roman" w:hAnsi="Calibri" w:cs="Calibri"/>
          <w:sz w:val="20"/>
          <w:szCs w:val="20"/>
        </w:rPr>
        <w:t xml:space="preserve">, cutting reporting cycle time from 5 to 2 days and reducing manual reporting efforts by </w:t>
      </w:r>
      <w:r w:rsidRPr="00AB653E">
        <w:rPr>
          <w:rFonts w:ascii="Calibri" w:eastAsia="Times New Roman" w:hAnsi="Calibri" w:cs="Calibri"/>
          <w:b/>
          <w:bCs/>
          <w:sz w:val="20"/>
          <w:szCs w:val="20"/>
        </w:rPr>
        <w:t>40%</w:t>
      </w:r>
      <w:r w:rsidRPr="00AB653E">
        <w:rPr>
          <w:rFonts w:ascii="Calibri" w:eastAsia="Times New Roman" w:hAnsi="Calibri" w:cs="Calibri"/>
          <w:sz w:val="20"/>
          <w:szCs w:val="20"/>
        </w:rPr>
        <w:t xml:space="preserve"> (~10 hours per analyst per week).</w:t>
      </w:r>
    </w:p>
    <w:p w14:paraId="5E76DCE5" w14:textId="77777777" w:rsidR="00B52F3F" w:rsidRPr="00AB653E" w:rsidRDefault="00B52F3F" w:rsidP="00B52F3F">
      <w:pPr>
        <w:pStyle w:val="ListParagraph"/>
        <w:numPr>
          <w:ilvl w:val="0"/>
          <w:numId w:val="15"/>
        </w:numPr>
        <w:autoSpaceDE w:val="0"/>
        <w:autoSpaceDN w:val="0"/>
        <w:spacing w:after="0" w:line="240" w:lineRule="auto"/>
        <w:ind w:left="360"/>
        <w:jc w:val="both"/>
        <w:rPr>
          <w:rFonts w:ascii="Calibri" w:hAnsi="Calibri" w:cs="Calibri"/>
          <w:sz w:val="20"/>
          <w:szCs w:val="20"/>
        </w:rPr>
      </w:pPr>
      <w:r w:rsidRPr="00AB653E">
        <w:rPr>
          <w:rFonts w:ascii="Calibri" w:eastAsia="Times New Roman" w:hAnsi="Calibri" w:cs="Calibri"/>
          <w:sz w:val="20"/>
          <w:szCs w:val="20"/>
        </w:rPr>
        <w:t xml:space="preserve">Extracted, transformed, and loaded (ETL) data from diverse sources (databases, APIs, flat files) using </w:t>
      </w:r>
      <w:r w:rsidRPr="00AB653E">
        <w:rPr>
          <w:rFonts w:ascii="Calibri" w:eastAsia="Times New Roman" w:hAnsi="Calibri" w:cs="Calibri"/>
          <w:b/>
          <w:bCs/>
          <w:sz w:val="20"/>
          <w:szCs w:val="20"/>
        </w:rPr>
        <w:t>SSIS, Python, and R</w:t>
      </w:r>
      <w:r w:rsidRPr="00AB653E">
        <w:rPr>
          <w:rFonts w:ascii="Calibri" w:eastAsia="Times New Roman" w:hAnsi="Calibri" w:cs="Calibri"/>
          <w:sz w:val="20"/>
          <w:szCs w:val="20"/>
        </w:rPr>
        <w:t>, ensuring high-quality, consistent, and reliable datasets for analytics.</w:t>
      </w:r>
    </w:p>
    <w:p w14:paraId="514AD775" w14:textId="77777777" w:rsidR="00B52F3F" w:rsidRPr="00AB653E" w:rsidRDefault="00B52F3F" w:rsidP="00B52F3F">
      <w:pPr>
        <w:pStyle w:val="ListParagraph"/>
        <w:numPr>
          <w:ilvl w:val="0"/>
          <w:numId w:val="15"/>
        </w:numPr>
        <w:autoSpaceDE w:val="0"/>
        <w:autoSpaceDN w:val="0"/>
        <w:spacing w:after="0" w:line="240" w:lineRule="auto"/>
        <w:ind w:left="360"/>
        <w:jc w:val="both"/>
        <w:rPr>
          <w:rFonts w:ascii="Calibri" w:hAnsi="Calibri" w:cs="Calibri"/>
          <w:sz w:val="20"/>
          <w:szCs w:val="20"/>
        </w:rPr>
      </w:pPr>
      <w:r w:rsidRPr="00AB653E">
        <w:rPr>
          <w:rFonts w:ascii="Calibri" w:eastAsia="Times New Roman" w:hAnsi="Calibri" w:cs="Calibri"/>
          <w:sz w:val="20"/>
          <w:szCs w:val="20"/>
        </w:rPr>
        <w:t xml:space="preserve">Developed </w:t>
      </w:r>
      <w:r w:rsidRPr="00AB653E">
        <w:rPr>
          <w:rFonts w:ascii="Calibri" w:eastAsia="Times New Roman" w:hAnsi="Calibri" w:cs="Calibri"/>
          <w:b/>
          <w:bCs/>
          <w:sz w:val="20"/>
          <w:szCs w:val="20"/>
        </w:rPr>
        <w:t>real-time streaming applications</w:t>
      </w:r>
      <w:r w:rsidRPr="00AB653E">
        <w:rPr>
          <w:rFonts w:ascii="Calibri" w:eastAsia="Times New Roman" w:hAnsi="Calibri" w:cs="Calibri"/>
          <w:sz w:val="20"/>
          <w:szCs w:val="20"/>
        </w:rPr>
        <w:t xml:space="preserve"> with </w:t>
      </w:r>
      <w:r w:rsidRPr="00AB653E">
        <w:rPr>
          <w:rFonts w:ascii="Calibri" w:eastAsia="Times New Roman" w:hAnsi="Calibri" w:cs="Calibri"/>
          <w:b/>
          <w:bCs/>
          <w:sz w:val="20"/>
          <w:szCs w:val="20"/>
        </w:rPr>
        <w:t>PySpark and Kafka</w:t>
      </w:r>
      <w:r w:rsidRPr="00AB653E">
        <w:rPr>
          <w:rFonts w:ascii="Calibri" w:eastAsia="Times New Roman" w:hAnsi="Calibri" w:cs="Calibri"/>
          <w:sz w:val="20"/>
          <w:szCs w:val="20"/>
        </w:rPr>
        <w:t xml:space="preserve"> on distributed Hadoop clusters, enabling high-speed processing of large-scale datasets for clients in healthcare, finance, and retail.</w:t>
      </w:r>
    </w:p>
    <w:p w14:paraId="6311BC2A" w14:textId="77777777" w:rsidR="00B52F3F" w:rsidRPr="00AB653E" w:rsidRDefault="00B52F3F" w:rsidP="00B52F3F">
      <w:pPr>
        <w:pStyle w:val="ListParagraph"/>
        <w:numPr>
          <w:ilvl w:val="0"/>
          <w:numId w:val="15"/>
        </w:numPr>
        <w:autoSpaceDE w:val="0"/>
        <w:autoSpaceDN w:val="0"/>
        <w:spacing w:after="0" w:line="240" w:lineRule="auto"/>
        <w:ind w:left="360"/>
        <w:jc w:val="both"/>
        <w:rPr>
          <w:rFonts w:ascii="Calibri" w:hAnsi="Calibri" w:cs="Calibri"/>
          <w:sz w:val="20"/>
          <w:szCs w:val="20"/>
        </w:rPr>
      </w:pPr>
      <w:r w:rsidRPr="00AB653E">
        <w:rPr>
          <w:rFonts w:ascii="Calibri" w:eastAsia="Times New Roman" w:hAnsi="Calibri" w:cs="Calibri"/>
          <w:sz w:val="20"/>
          <w:szCs w:val="20"/>
        </w:rPr>
        <w:t xml:space="preserve">Designed and implemented </w:t>
      </w:r>
      <w:r w:rsidRPr="00AB653E">
        <w:rPr>
          <w:rFonts w:ascii="Calibri" w:eastAsia="Times New Roman" w:hAnsi="Calibri" w:cs="Calibri"/>
          <w:b/>
          <w:bCs/>
          <w:sz w:val="20"/>
          <w:szCs w:val="20"/>
        </w:rPr>
        <w:t>SSIS packages</w:t>
      </w:r>
      <w:r w:rsidRPr="00AB653E">
        <w:rPr>
          <w:rFonts w:ascii="Calibri" w:eastAsia="Times New Roman" w:hAnsi="Calibri" w:cs="Calibri"/>
          <w:sz w:val="20"/>
          <w:szCs w:val="20"/>
        </w:rPr>
        <w:t xml:space="preserve"> (VLOOKUPs, Derived Columns, Conditional Splits, Error Handlers) to streamline ETL workflows and improve data integration efficiency.</w:t>
      </w:r>
    </w:p>
    <w:p w14:paraId="67D4F96A" w14:textId="77777777" w:rsidR="00B52F3F" w:rsidRPr="00AB653E" w:rsidRDefault="00B52F3F" w:rsidP="00B52F3F">
      <w:pPr>
        <w:pStyle w:val="ListParagraph"/>
        <w:numPr>
          <w:ilvl w:val="0"/>
          <w:numId w:val="15"/>
        </w:numPr>
        <w:autoSpaceDE w:val="0"/>
        <w:autoSpaceDN w:val="0"/>
        <w:spacing w:after="0" w:line="240" w:lineRule="auto"/>
        <w:ind w:left="360"/>
        <w:jc w:val="both"/>
        <w:rPr>
          <w:rFonts w:ascii="Calibri" w:hAnsi="Calibri" w:cs="Calibri"/>
          <w:sz w:val="20"/>
          <w:szCs w:val="20"/>
        </w:rPr>
      </w:pPr>
      <w:r w:rsidRPr="00AB653E">
        <w:rPr>
          <w:rFonts w:ascii="Calibri" w:eastAsia="Times New Roman" w:hAnsi="Calibri" w:cs="Calibri"/>
          <w:sz w:val="20"/>
          <w:szCs w:val="20"/>
        </w:rPr>
        <w:t xml:space="preserve">Conducted </w:t>
      </w:r>
      <w:r w:rsidRPr="00AB653E">
        <w:rPr>
          <w:rFonts w:ascii="Calibri" w:eastAsia="Times New Roman" w:hAnsi="Calibri" w:cs="Calibri"/>
          <w:b/>
          <w:bCs/>
          <w:sz w:val="20"/>
          <w:szCs w:val="20"/>
        </w:rPr>
        <w:t>customer profitability and journey path analyses</w:t>
      </w:r>
      <w:r w:rsidRPr="00AB653E">
        <w:rPr>
          <w:rFonts w:ascii="Calibri" w:eastAsia="Times New Roman" w:hAnsi="Calibri" w:cs="Calibri"/>
          <w:sz w:val="20"/>
          <w:szCs w:val="20"/>
        </w:rPr>
        <w:t xml:space="preserve"> to identify high-value users, optimize retention, and enhance conversion rates for key clients.</w:t>
      </w:r>
    </w:p>
    <w:p w14:paraId="4FC7298A" w14:textId="77777777" w:rsidR="00B52F3F" w:rsidRPr="00AB653E" w:rsidRDefault="00B52F3F" w:rsidP="00B52F3F">
      <w:pPr>
        <w:pStyle w:val="ListParagraph"/>
        <w:numPr>
          <w:ilvl w:val="0"/>
          <w:numId w:val="15"/>
        </w:numPr>
        <w:autoSpaceDE w:val="0"/>
        <w:autoSpaceDN w:val="0"/>
        <w:spacing w:after="0" w:line="240" w:lineRule="auto"/>
        <w:ind w:left="360"/>
        <w:jc w:val="both"/>
        <w:rPr>
          <w:rFonts w:ascii="Calibri" w:hAnsi="Calibri" w:cs="Calibri"/>
          <w:sz w:val="20"/>
          <w:szCs w:val="20"/>
        </w:rPr>
      </w:pPr>
      <w:r w:rsidRPr="00AB653E">
        <w:rPr>
          <w:rFonts w:ascii="Calibri" w:eastAsia="Times New Roman" w:hAnsi="Calibri" w:cs="Calibri"/>
          <w:sz w:val="20"/>
          <w:szCs w:val="20"/>
        </w:rPr>
        <w:t xml:space="preserve">Applied </w:t>
      </w:r>
      <w:r w:rsidRPr="00AB653E">
        <w:rPr>
          <w:rFonts w:ascii="Calibri" w:eastAsia="Times New Roman" w:hAnsi="Calibri" w:cs="Calibri"/>
          <w:b/>
          <w:bCs/>
          <w:sz w:val="20"/>
          <w:szCs w:val="20"/>
        </w:rPr>
        <w:t>predictive modeling and machine learning techniques</w:t>
      </w:r>
      <w:r w:rsidRPr="00AB653E">
        <w:rPr>
          <w:rFonts w:ascii="Calibri" w:eastAsia="Times New Roman" w:hAnsi="Calibri" w:cs="Calibri"/>
          <w:sz w:val="20"/>
          <w:szCs w:val="20"/>
        </w:rPr>
        <w:t xml:space="preserve"> to identify at-risk customers, forecast resource allocation, and improve marketing budget effectiveness.</w:t>
      </w:r>
    </w:p>
    <w:p w14:paraId="0B8CE96C" w14:textId="77777777" w:rsidR="00B52F3F" w:rsidRPr="00AB653E" w:rsidRDefault="00B52F3F" w:rsidP="00B52F3F">
      <w:pPr>
        <w:pStyle w:val="ListParagraph"/>
        <w:numPr>
          <w:ilvl w:val="0"/>
          <w:numId w:val="15"/>
        </w:numPr>
        <w:autoSpaceDE w:val="0"/>
        <w:autoSpaceDN w:val="0"/>
        <w:spacing w:after="0" w:line="240" w:lineRule="auto"/>
        <w:ind w:left="360"/>
        <w:jc w:val="both"/>
        <w:rPr>
          <w:rFonts w:ascii="Calibri" w:hAnsi="Calibri" w:cs="Calibri"/>
          <w:sz w:val="20"/>
          <w:szCs w:val="20"/>
        </w:rPr>
      </w:pPr>
      <w:r w:rsidRPr="00AB653E">
        <w:rPr>
          <w:rFonts w:ascii="Calibri" w:eastAsia="Times New Roman" w:hAnsi="Calibri" w:cs="Calibri"/>
          <w:sz w:val="20"/>
          <w:szCs w:val="20"/>
        </w:rPr>
        <w:t xml:space="preserve">Collaborated closely with </w:t>
      </w:r>
      <w:r w:rsidRPr="00AB653E">
        <w:rPr>
          <w:rFonts w:ascii="Calibri" w:eastAsia="Times New Roman" w:hAnsi="Calibri" w:cs="Calibri"/>
          <w:b/>
          <w:bCs/>
          <w:sz w:val="20"/>
          <w:szCs w:val="20"/>
        </w:rPr>
        <w:t>business stakeholders, analysts, and IT teams</w:t>
      </w:r>
      <w:r w:rsidRPr="00AB653E">
        <w:rPr>
          <w:rFonts w:ascii="Calibri" w:eastAsia="Times New Roman" w:hAnsi="Calibri" w:cs="Calibri"/>
          <w:sz w:val="20"/>
          <w:szCs w:val="20"/>
        </w:rPr>
        <w:t xml:space="preserve"> to define KPIs, validate insights, and deliver analytical solutions with </w:t>
      </w:r>
      <w:r w:rsidRPr="00AB653E">
        <w:rPr>
          <w:rFonts w:ascii="Calibri" w:eastAsia="Times New Roman" w:hAnsi="Calibri" w:cs="Calibri"/>
          <w:b/>
          <w:bCs/>
          <w:sz w:val="20"/>
          <w:szCs w:val="20"/>
        </w:rPr>
        <w:t>80%+ adoption rates</w:t>
      </w:r>
      <w:r w:rsidRPr="00AB653E">
        <w:rPr>
          <w:rFonts w:ascii="Calibri" w:eastAsia="Times New Roman" w:hAnsi="Calibri" w:cs="Calibri"/>
          <w:sz w:val="20"/>
          <w:szCs w:val="20"/>
        </w:rPr>
        <w:t xml:space="preserve"> across departments.</w:t>
      </w:r>
    </w:p>
    <w:p w14:paraId="3BB7919B" w14:textId="77777777" w:rsidR="00B52F3F" w:rsidRPr="00AB653E" w:rsidRDefault="00B52F3F" w:rsidP="00B52F3F">
      <w:pPr>
        <w:pStyle w:val="ListParagraph"/>
        <w:numPr>
          <w:ilvl w:val="0"/>
          <w:numId w:val="15"/>
        </w:numPr>
        <w:autoSpaceDE w:val="0"/>
        <w:autoSpaceDN w:val="0"/>
        <w:spacing w:after="0" w:line="240" w:lineRule="auto"/>
        <w:ind w:left="360"/>
        <w:jc w:val="both"/>
        <w:rPr>
          <w:rFonts w:ascii="Calibri" w:hAnsi="Calibri" w:cs="Calibri"/>
          <w:sz w:val="20"/>
          <w:szCs w:val="20"/>
        </w:rPr>
      </w:pPr>
      <w:r w:rsidRPr="00AB653E">
        <w:rPr>
          <w:rFonts w:ascii="Calibri" w:eastAsia="Times New Roman" w:hAnsi="Calibri" w:cs="Calibri"/>
          <w:sz w:val="20"/>
          <w:szCs w:val="20"/>
        </w:rPr>
        <w:t xml:space="preserve">Cleaned, transformed, and visualized data using </w:t>
      </w:r>
      <w:r w:rsidRPr="00AB653E">
        <w:rPr>
          <w:rFonts w:ascii="Calibri" w:eastAsia="Times New Roman" w:hAnsi="Calibri" w:cs="Calibri"/>
          <w:b/>
          <w:bCs/>
          <w:sz w:val="20"/>
          <w:szCs w:val="20"/>
        </w:rPr>
        <w:t>Python, R, Microsoft Excel (Power Query, Pivot Tables)</w:t>
      </w:r>
      <w:r w:rsidRPr="00AB653E">
        <w:rPr>
          <w:rFonts w:ascii="Calibri" w:eastAsia="Times New Roman" w:hAnsi="Calibri" w:cs="Calibri"/>
          <w:sz w:val="20"/>
          <w:szCs w:val="20"/>
        </w:rPr>
        <w:t>, improving reporting accuracy and operational efficiency.</w:t>
      </w:r>
    </w:p>
    <w:p w14:paraId="15D3F00D" w14:textId="3F0BCFE2" w:rsidR="00AC1360" w:rsidRPr="00AC1360" w:rsidRDefault="00B52F3F" w:rsidP="00AC1360">
      <w:pPr>
        <w:pStyle w:val="ListParagraph"/>
        <w:numPr>
          <w:ilvl w:val="0"/>
          <w:numId w:val="15"/>
        </w:numPr>
        <w:autoSpaceDE w:val="0"/>
        <w:autoSpaceDN w:val="0"/>
        <w:spacing w:after="0" w:line="240" w:lineRule="auto"/>
        <w:ind w:left="360"/>
        <w:jc w:val="both"/>
        <w:rPr>
          <w:rFonts w:ascii="Calibri" w:hAnsi="Calibri" w:cs="Calibri"/>
          <w:sz w:val="20"/>
          <w:szCs w:val="20"/>
        </w:rPr>
      </w:pPr>
      <w:r w:rsidRPr="00AB653E">
        <w:rPr>
          <w:rFonts w:ascii="Calibri" w:eastAsia="Times New Roman" w:hAnsi="Calibri" w:cs="Calibri"/>
          <w:sz w:val="20"/>
          <w:szCs w:val="20"/>
        </w:rPr>
        <w:t xml:space="preserve">Automated repetitive tasks with </w:t>
      </w:r>
      <w:r w:rsidRPr="00AB653E">
        <w:rPr>
          <w:rFonts w:ascii="Calibri" w:eastAsia="Times New Roman" w:hAnsi="Calibri" w:cs="Calibri"/>
          <w:b/>
          <w:bCs/>
          <w:sz w:val="20"/>
          <w:szCs w:val="20"/>
        </w:rPr>
        <w:t>PowerShell scripts</w:t>
      </w:r>
      <w:r w:rsidRPr="00AB653E">
        <w:rPr>
          <w:rFonts w:ascii="Calibri" w:eastAsia="Times New Roman" w:hAnsi="Calibri" w:cs="Calibri"/>
          <w:sz w:val="20"/>
          <w:szCs w:val="20"/>
        </w:rPr>
        <w:t xml:space="preserve"> for storage management, URL monitoring, and application development processes, reducing manual intervention and increasing efficiency.</w:t>
      </w:r>
    </w:p>
    <w:p w14:paraId="1457A69F" w14:textId="77777777" w:rsidR="00AC1360" w:rsidRPr="00AC1360" w:rsidRDefault="00AC1360" w:rsidP="00AC1360">
      <w:pPr>
        <w:autoSpaceDE w:val="0"/>
        <w:autoSpaceDN w:val="0"/>
        <w:spacing w:after="0" w:line="240" w:lineRule="auto"/>
        <w:jc w:val="both"/>
        <w:rPr>
          <w:rFonts w:ascii="Calibri" w:hAnsi="Calibri" w:cs="Calibri"/>
          <w:sz w:val="20"/>
          <w:szCs w:val="20"/>
        </w:rPr>
      </w:pPr>
    </w:p>
    <w:p w14:paraId="583651A9" w14:textId="77BE795C" w:rsidR="00346232" w:rsidRPr="00AC1360" w:rsidRDefault="00B52F3F" w:rsidP="00AC1360">
      <w:pPr>
        <w:autoSpaceDE w:val="0"/>
        <w:autoSpaceDN w:val="0"/>
        <w:spacing w:after="0" w:line="240" w:lineRule="auto"/>
        <w:jc w:val="both"/>
        <w:rPr>
          <w:rFonts w:ascii="Calibri" w:hAnsi="Calibri" w:cs="Calibri"/>
          <w:sz w:val="20"/>
          <w:szCs w:val="20"/>
        </w:rPr>
      </w:pPr>
      <w:r w:rsidRPr="00AB653E">
        <w:rPr>
          <w:rFonts w:ascii="Calibri" w:hAnsi="Calibri" w:cs="Calibri"/>
          <w:b/>
          <w:bCs/>
          <w:sz w:val="20"/>
          <w:szCs w:val="20"/>
          <w:u w:val="single"/>
        </w:rPr>
        <w:t>Environment:</w:t>
      </w:r>
      <w:r w:rsidRPr="00AB653E">
        <w:rPr>
          <w:rFonts w:ascii="Calibri" w:hAnsi="Calibri" w:cs="Calibri"/>
          <w:sz w:val="20"/>
          <w:szCs w:val="20"/>
        </w:rPr>
        <w:t xml:space="preserve"> </w:t>
      </w:r>
      <w:r w:rsidRPr="00AB653E">
        <w:rPr>
          <w:rFonts w:ascii="Calibri" w:hAnsi="Calibri" w:cs="Calibri"/>
          <w:sz w:val="20"/>
          <w:szCs w:val="20"/>
        </w:rPr>
        <w:t>Windows Server, SQL Server, MySQL, Hadoop Distributed File System (HDFS), PySpark, Apache Kafka, SSIS, Power BI (Desktop, Gateway, Server), Power Query, DAX, Python, R, PowerShell, Microsoft Excel (Power Pivot, Power View, Pivot Tables), Salesforce, Git, JIRA, and Azure Cloud.</w:t>
      </w:r>
    </w:p>
    <w:p w14:paraId="4BFCCAD6" w14:textId="0E3EE85D" w:rsidR="007B79B9" w:rsidRPr="00AB653E" w:rsidRDefault="00763773" w:rsidP="00B238B2">
      <w:pPr>
        <w:pBdr>
          <w:bottom w:val="single" w:sz="4" w:space="1" w:color="auto"/>
        </w:pBdr>
        <w:spacing w:after="0" w:line="240" w:lineRule="auto"/>
        <w:jc w:val="both"/>
        <w:rPr>
          <w:rFonts w:ascii="Calibri" w:hAnsi="Calibri" w:cs="Calibri"/>
          <w:b/>
          <w:bCs/>
          <w:color w:val="215E99" w:themeColor="text2" w:themeTint="BF"/>
          <w:u w:val="single"/>
        </w:rPr>
      </w:pPr>
      <w:r w:rsidRPr="00AB653E">
        <w:rPr>
          <w:rFonts w:ascii="Calibri" w:hAnsi="Calibri" w:cs="Calibri"/>
          <w:b/>
          <w:bCs/>
          <w:color w:val="215E99" w:themeColor="text2" w:themeTint="BF"/>
        </w:rPr>
        <w:t>CERTIFICATIONS</w:t>
      </w:r>
    </w:p>
    <w:p w14:paraId="5412BFB3" w14:textId="77777777" w:rsidR="00346232" w:rsidRDefault="00346232" w:rsidP="00346232">
      <w:pPr>
        <w:pStyle w:val="p1"/>
        <w:ind w:firstLine="360"/>
      </w:pPr>
      <w:r>
        <w:rPr>
          <w:rStyle w:val="s1"/>
          <w:rFonts w:eastAsiaTheme="majorEastAsia"/>
        </w:rPr>
        <w:t>●</w:t>
      </w:r>
      <w:r>
        <w:rPr>
          <w:rStyle w:val="s2"/>
          <w:rFonts w:eastAsiaTheme="majorEastAsia"/>
        </w:rPr>
        <w:t xml:space="preserve"> </w:t>
      </w:r>
      <w:r>
        <w:t>AWS Certified Solutions Architect – Associate</w:t>
      </w:r>
    </w:p>
    <w:p w14:paraId="6E511269" w14:textId="77777777" w:rsidR="00346232" w:rsidRDefault="00346232" w:rsidP="00346232">
      <w:pPr>
        <w:pStyle w:val="p1"/>
        <w:ind w:left="360"/>
      </w:pPr>
      <w:r>
        <w:rPr>
          <w:rStyle w:val="s1"/>
          <w:rFonts w:eastAsiaTheme="majorEastAsia"/>
        </w:rPr>
        <w:t>●</w:t>
      </w:r>
      <w:r>
        <w:rPr>
          <w:rStyle w:val="s2"/>
          <w:rFonts w:eastAsiaTheme="majorEastAsia"/>
        </w:rPr>
        <w:t xml:space="preserve"> </w:t>
      </w:r>
      <w:r>
        <w:t>Google Cloud Professional Data Engineer</w:t>
      </w:r>
    </w:p>
    <w:p w14:paraId="373C44ED" w14:textId="77777777" w:rsidR="00346232" w:rsidRDefault="00346232" w:rsidP="00346232">
      <w:pPr>
        <w:pStyle w:val="p1"/>
        <w:ind w:left="360"/>
      </w:pPr>
      <w:r>
        <w:rPr>
          <w:rStyle w:val="s1"/>
          <w:rFonts w:eastAsiaTheme="majorEastAsia"/>
        </w:rPr>
        <w:t>●</w:t>
      </w:r>
      <w:r>
        <w:rPr>
          <w:rStyle w:val="s2"/>
          <w:rFonts w:eastAsiaTheme="majorEastAsia"/>
        </w:rPr>
        <w:t xml:space="preserve"> </w:t>
      </w:r>
      <w:r>
        <w:t>Certified Data Management Professional (CDMP)</w:t>
      </w:r>
    </w:p>
    <w:p w14:paraId="55B6B21C" w14:textId="2FAC1681" w:rsidR="007B79B9" w:rsidRPr="00AB653E" w:rsidRDefault="007B79B9" w:rsidP="00346232">
      <w:pPr>
        <w:pStyle w:val="ListParagraph"/>
        <w:spacing w:after="0" w:line="240" w:lineRule="auto"/>
        <w:jc w:val="both"/>
        <w:rPr>
          <w:rFonts w:ascii="Calibri" w:hAnsi="Calibri" w:cs="Calibri"/>
          <w:sz w:val="18"/>
          <w:szCs w:val="18"/>
        </w:rPr>
      </w:pPr>
    </w:p>
    <w:p w14:paraId="5CDBBA0E" w14:textId="33BCCD92" w:rsidR="007B79B9" w:rsidRPr="00AB653E" w:rsidRDefault="00763773" w:rsidP="00B238B2">
      <w:pPr>
        <w:pBdr>
          <w:bottom w:val="single" w:sz="4" w:space="1" w:color="auto"/>
        </w:pBdr>
        <w:spacing w:after="0" w:line="240" w:lineRule="auto"/>
        <w:jc w:val="both"/>
        <w:rPr>
          <w:rFonts w:ascii="Calibri" w:hAnsi="Calibri" w:cs="Calibri"/>
          <w:b/>
          <w:bCs/>
          <w:color w:val="215E99" w:themeColor="text2" w:themeTint="BF"/>
          <w:u w:val="single"/>
        </w:rPr>
      </w:pPr>
      <w:r w:rsidRPr="00AB653E">
        <w:rPr>
          <w:rFonts w:ascii="Calibri" w:hAnsi="Calibri" w:cs="Calibri"/>
          <w:b/>
          <w:bCs/>
          <w:color w:val="215E99" w:themeColor="text2" w:themeTint="BF"/>
        </w:rPr>
        <w:t>EDUCATION</w:t>
      </w:r>
    </w:p>
    <w:p w14:paraId="386560F3" w14:textId="6CF1ED27" w:rsidR="00A74EA4" w:rsidRPr="00AB653E" w:rsidRDefault="005902A5" w:rsidP="00234069">
      <w:pPr>
        <w:pStyle w:val="ListParagraph"/>
        <w:numPr>
          <w:ilvl w:val="0"/>
          <w:numId w:val="9"/>
        </w:numPr>
        <w:spacing w:line="240" w:lineRule="auto"/>
        <w:jc w:val="both"/>
        <w:rPr>
          <w:rFonts w:ascii="Calibri" w:hAnsi="Calibri" w:cs="Calibri"/>
          <w:sz w:val="18"/>
          <w:szCs w:val="18"/>
        </w:rPr>
      </w:pPr>
      <w:r w:rsidRPr="00346232">
        <w:rPr>
          <w:rFonts w:ascii="Calibri" w:hAnsi="Calibri" w:cs="Calibri"/>
          <w:b/>
          <w:bCs/>
          <w:sz w:val="18"/>
          <w:szCs w:val="18"/>
        </w:rPr>
        <w:t>Master of Science</w:t>
      </w:r>
      <w:r w:rsidRPr="00AB653E">
        <w:rPr>
          <w:rFonts w:ascii="Calibri" w:hAnsi="Calibri" w:cs="Calibri"/>
          <w:sz w:val="18"/>
          <w:szCs w:val="18"/>
        </w:rPr>
        <w:t xml:space="preserve"> (M.S), Data </w:t>
      </w:r>
      <w:r w:rsidR="00346232" w:rsidRPr="00AB653E">
        <w:rPr>
          <w:rFonts w:ascii="Calibri" w:hAnsi="Calibri" w:cs="Calibri"/>
          <w:sz w:val="18"/>
          <w:szCs w:val="18"/>
        </w:rPr>
        <w:t xml:space="preserve">Science – </w:t>
      </w:r>
      <w:r w:rsidR="00346232" w:rsidRPr="00346232">
        <w:rPr>
          <w:rFonts w:ascii="Calibri" w:hAnsi="Calibri" w:cs="Calibri"/>
          <w:b/>
          <w:bCs/>
          <w:sz w:val="18"/>
          <w:szCs w:val="18"/>
        </w:rPr>
        <w:t>University</w:t>
      </w:r>
      <w:r w:rsidRPr="00346232">
        <w:rPr>
          <w:rFonts w:ascii="Calibri" w:hAnsi="Calibri" w:cs="Calibri"/>
          <w:b/>
          <w:bCs/>
          <w:sz w:val="18"/>
          <w:szCs w:val="18"/>
        </w:rPr>
        <w:t xml:space="preserve"> of New Haven</w:t>
      </w:r>
      <w:r w:rsidRPr="00AB653E">
        <w:rPr>
          <w:rFonts w:ascii="Calibri" w:hAnsi="Calibri" w:cs="Calibri"/>
          <w:sz w:val="18"/>
          <w:szCs w:val="18"/>
        </w:rPr>
        <w:t xml:space="preserve"> </w:t>
      </w:r>
      <w:r w:rsidR="00346232">
        <w:rPr>
          <w:rFonts w:ascii="Calibri" w:hAnsi="Calibri" w:cs="Calibri"/>
          <w:sz w:val="18"/>
          <w:szCs w:val="18"/>
        </w:rPr>
        <w:tab/>
      </w:r>
      <w:r w:rsidR="00346232">
        <w:rPr>
          <w:rFonts w:ascii="Calibri" w:hAnsi="Calibri" w:cs="Calibri"/>
          <w:sz w:val="18"/>
          <w:szCs w:val="18"/>
        </w:rPr>
        <w:tab/>
      </w:r>
      <w:r w:rsidR="00346232">
        <w:rPr>
          <w:rFonts w:ascii="Calibri" w:hAnsi="Calibri" w:cs="Calibri"/>
          <w:sz w:val="18"/>
          <w:szCs w:val="18"/>
        </w:rPr>
        <w:tab/>
      </w:r>
      <w:r w:rsidR="00346232">
        <w:rPr>
          <w:rFonts w:ascii="Calibri" w:hAnsi="Calibri" w:cs="Calibri"/>
          <w:sz w:val="18"/>
          <w:szCs w:val="18"/>
        </w:rPr>
        <w:tab/>
      </w:r>
      <w:r w:rsidR="00346232">
        <w:rPr>
          <w:rFonts w:ascii="Calibri" w:hAnsi="Calibri" w:cs="Calibri"/>
          <w:sz w:val="18"/>
          <w:szCs w:val="18"/>
        </w:rPr>
        <w:tab/>
        <w:t xml:space="preserve">       Aug2023 </w:t>
      </w:r>
      <w:r w:rsidR="00346232" w:rsidRPr="00AB653E">
        <w:rPr>
          <w:rFonts w:ascii="Calibri" w:hAnsi="Calibri" w:cs="Calibri"/>
          <w:sz w:val="18"/>
          <w:szCs w:val="18"/>
        </w:rPr>
        <w:t>–</w:t>
      </w:r>
      <w:r w:rsidR="00346232">
        <w:rPr>
          <w:rFonts w:ascii="Calibri" w:hAnsi="Calibri" w:cs="Calibri"/>
          <w:sz w:val="18"/>
          <w:szCs w:val="18"/>
        </w:rPr>
        <w:t xml:space="preserve"> May 2025</w:t>
      </w:r>
    </w:p>
    <w:p w14:paraId="253C3C1C" w14:textId="3312C6AF" w:rsidR="005902A5" w:rsidRPr="00AB653E" w:rsidRDefault="005902A5" w:rsidP="00234069">
      <w:pPr>
        <w:pStyle w:val="ListParagraph"/>
        <w:numPr>
          <w:ilvl w:val="0"/>
          <w:numId w:val="9"/>
        </w:numPr>
        <w:spacing w:line="240" w:lineRule="auto"/>
        <w:jc w:val="both"/>
        <w:rPr>
          <w:rFonts w:ascii="Calibri" w:hAnsi="Calibri" w:cs="Calibri"/>
          <w:sz w:val="18"/>
          <w:szCs w:val="18"/>
        </w:rPr>
      </w:pPr>
      <w:r w:rsidRPr="00346232">
        <w:rPr>
          <w:rFonts w:ascii="Calibri" w:hAnsi="Calibri" w:cs="Calibri"/>
          <w:b/>
          <w:bCs/>
          <w:sz w:val="18"/>
          <w:szCs w:val="18"/>
        </w:rPr>
        <w:t>Bachelor of Technology</w:t>
      </w:r>
      <w:r w:rsidRPr="00346232">
        <w:rPr>
          <w:rFonts w:ascii="Calibri" w:hAnsi="Calibri" w:cs="Calibri"/>
          <w:sz w:val="18"/>
          <w:szCs w:val="18"/>
        </w:rPr>
        <w:t>,</w:t>
      </w:r>
      <w:r w:rsidRPr="00AB653E">
        <w:rPr>
          <w:rFonts w:ascii="Calibri" w:hAnsi="Calibri" w:cs="Calibri"/>
          <w:sz w:val="18"/>
          <w:szCs w:val="18"/>
        </w:rPr>
        <w:t xml:space="preserve"> Mechanical Engineer </w:t>
      </w:r>
      <w:r w:rsidR="00346232">
        <w:rPr>
          <w:rFonts w:ascii="Calibri" w:hAnsi="Calibri" w:cs="Calibri"/>
          <w:sz w:val="18"/>
          <w:szCs w:val="18"/>
        </w:rPr>
        <w:t>–</w:t>
      </w:r>
      <w:r w:rsidRPr="00AB653E">
        <w:rPr>
          <w:rFonts w:ascii="Calibri" w:hAnsi="Calibri" w:cs="Calibri"/>
          <w:sz w:val="18"/>
          <w:szCs w:val="18"/>
        </w:rPr>
        <w:t xml:space="preserve"> </w:t>
      </w:r>
      <w:r w:rsidR="00482FCE" w:rsidRPr="00AC1360">
        <w:rPr>
          <w:rFonts w:ascii="Calibri" w:hAnsi="Calibri" w:cs="Calibri"/>
          <w:b/>
          <w:bCs/>
          <w:sz w:val="18"/>
          <w:szCs w:val="18"/>
        </w:rPr>
        <w:t>Sreenidhi Institute of Science and Technology</w:t>
      </w:r>
      <w:r w:rsidR="00346232">
        <w:rPr>
          <w:rFonts w:ascii="Calibri" w:hAnsi="Calibri" w:cs="Calibri"/>
          <w:sz w:val="18"/>
          <w:szCs w:val="18"/>
        </w:rPr>
        <w:tab/>
      </w:r>
      <w:r w:rsidR="00346232">
        <w:rPr>
          <w:rFonts w:ascii="Calibri" w:hAnsi="Calibri" w:cs="Calibri"/>
          <w:sz w:val="18"/>
          <w:szCs w:val="18"/>
        </w:rPr>
        <w:tab/>
        <w:t xml:space="preserve">       Aug 2017 </w:t>
      </w:r>
      <w:r w:rsidR="00346232" w:rsidRPr="00AB653E">
        <w:rPr>
          <w:rFonts w:ascii="Calibri" w:hAnsi="Calibri" w:cs="Calibri"/>
          <w:sz w:val="18"/>
          <w:szCs w:val="18"/>
        </w:rPr>
        <w:t>–</w:t>
      </w:r>
      <w:r w:rsidR="00346232">
        <w:rPr>
          <w:rFonts w:ascii="Calibri" w:hAnsi="Calibri" w:cs="Calibri"/>
          <w:sz w:val="18"/>
          <w:szCs w:val="18"/>
        </w:rPr>
        <w:t xml:space="preserve"> July 2021</w:t>
      </w:r>
    </w:p>
    <w:sectPr w:rsidR="005902A5" w:rsidRPr="00AB653E" w:rsidSect="00727A12">
      <w:pgSz w:w="11906" w:h="16838" w:code="9"/>
      <w:pgMar w:top="720" w:right="720" w:bottom="720" w:left="720" w:header="706" w:footer="706" w:gutter="0"/>
      <w:paperSrc w:first="257" w:other="257"/>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5F1A"/>
    <w:multiLevelType w:val="hybridMultilevel"/>
    <w:tmpl w:val="607A94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6243F03"/>
    <w:multiLevelType w:val="hybridMultilevel"/>
    <w:tmpl w:val="2116B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E6849"/>
    <w:multiLevelType w:val="hybridMultilevel"/>
    <w:tmpl w:val="27D438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AA7C69"/>
    <w:multiLevelType w:val="multilevel"/>
    <w:tmpl w:val="56C6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F2701"/>
    <w:multiLevelType w:val="multilevel"/>
    <w:tmpl w:val="FE64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638A1"/>
    <w:multiLevelType w:val="multilevel"/>
    <w:tmpl w:val="4009001D"/>
    <w:numStyleLink w:val="VHJdefined"/>
  </w:abstractNum>
  <w:abstractNum w:abstractNumId="6" w15:restartNumberingAfterBreak="0">
    <w:nsid w:val="25E90847"/>
    <w:multiLevelType w:val="hybridMultilevel"/>
    <w:tmpl w:val="5462B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6C146A"/>
    <w:multiLevelType w:val="hybridMultilevel"/>
    <w:tmpl w:val="B922C3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E37624F"/>
    <w:multiLevelType w:val="multilevel"/>
    <w:tmpl w:val="5CB4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1B613D"/>
    <w:multiLevelType w:val="multilevel"/>
    <w:tmpl w:val="5EB8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B6750C"/>
    <w:multiLevelType w:val="hybridMultilevel"/>
    <w:tmpl w:val="285CCF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3A7753F"/>
    <w:multiLevelType w:val="hybridMultilevel"/>
    <w:tmpl w:val="9FF64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851278"/>
    <w:multiLevelType w:val="hybridMultilevel"/>
    <w:tmpl w:val="7DC46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6657D8"/>
    <w:multiLevelType w:val="multilevel"/>
    <w:tmpl w:val="9BBC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B212C0"/>
    <w:multiLevelType w:val="hybridMultilevel"/>
    <w:tmpl w:val="DCAA1B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A17CA5"/>
    <w:multiLevelType w:val="hybridMultilevel"/>
    <w:tmpl w:val="113EE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7F2DD8"/>
    <w:multiLevelType w:val="hybridMultilevel"/>
    <w:tmpl w:val="566E1224"/>
    <w:lvl w:ilvl="0" w:tplc="04090001">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720" w:hanging="360"/>
      </w:pPr>
      <w:rPr>
        <w:rFonts w:ascii="Courier New" w:hAnsi="Courier New" w:cs="Times New Roman"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Times New Roman"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Times New Roman" w:hint="default"/>
      </w:rPr>
    </w:lvl>
    <w:lvl w:ilvl="8" w:tplc="04090005">
      <w:start w:val="1"/>
      <w:numFmt w:val="bullet"/>
      <w:lvlText w:val=""/>
      <w:lvlJc w:val="left"/>
      <w:pPr>
        <w:ind w:left="5760" w:hanging="360"/>
      </w:pPr>
      <w:rPr>
        <w:rFonts w:ascii="Wingdings" w:hAnsi="Wingdings" w:hint="default"/>
      </w:rPr>
    </w:lvl>
  </w:abstractNum>
  <w:abstractNum w:abstractNumId="17" w15:restartNumberingAfterBreak="0">
    <w:nsid w:val="67EB5C97"/>
    <w:multiLevelType w:val="multilevel"/>
    <w:tmpl w:val="4009001D"/>
    <w:styleLink w:val="VHJdefined"/>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bullet"/>
      <w:lvlText w:val=""/>
      <w:lvlJc w:val="left"/>
      <w:pPr>
        <w:ind w:left="1440" w:hanging="360"/>
      </w:pPr>
      <w:rPr>
        <w:rFonts w:asciiTheme="majorHAnsi" w:hAnsiTheme="majorHAnsi" w:hint="default"/>
        <w:color w:val="auto"/>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A1023E1"/>
    <w:multiLevelType w:val="hybridMultilevel"/>
    <w:tmpl w:val="6DD63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EC65E1"/>
    <w:multiLevelType w:val="multilevel"/>
    <w:tmpl w:val="8C7A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791116">
    <w:abstractNumId w:val="0"/>
  </w:num>
  <w:num w:numId="2" w16cid:durableId="1753891815">
    <w:abstractNumId w:val="14"/>
  </w:num>
  <w:num w:numId="3" w16cid:durableId="1854226677">
    <w:abstractNumId w:val="7"/>
  </w:num>
  <w:num w:numId="4" w16cid:durableId="1710228003">
    <w:abstractNumId w:val="16"/>
  </w:num>
  <w:num w:numId="5" w16cid:durableId="335808480">
    <w:abstractNumId w:val="10"/>
  </w:num>
  <w:num w:numId="6" w16cid:durableId="686562601">
    <w:abstractNumId w:val="17"/>
  </w:num>
  <w:num w:numId="7" w16cid:durableId="1453593541">
    <w:abstractNumId w:val="5"/>
  </w:num>
  <w:num w:numId="8" w16cid:durableId="1301308789">
    <w:abstractNumId w:val="1"/>
  </w:num>
  <w:num w:numId="9" w16cid:durableId="1554928354">
    <w:abstractNumId w:val="15"/>
  </w:num>
  <w:num w:numId="10" w16cid:durableId="1046836365">
    <w:abstractNumId w:val="2"/>
  </w:num>
  <w:num w:numId="11" w16cid:durableId="269972979">
    <w:abstractNumId w:val="4"/>
  </w:num>
  <w:num w:numId="12" w16cid:durableId="1643071501">
    <w:abstractNumId w:val="3"/>
  </w:num>
  <w:num w:numId="13" w16cid:durableId="679819240">
    <w:abstractNumId w:val="9"/>
  </w:num>
  <w:num w:numId="14" w16cid:durableId="129054676">
    <w:abstractNumId w:val="8"/>
  </w:num>
  <w:num w:numId="15" w16cid:durableId="1012226818">
    <w:abstractNumId w:val="6"/>
  </w:num>
  <w:num w:numId="16" w16cid:durableId="1074936190">
    <w:abstractNumId w:val="12"/>
  </w:num>
  <w:num w:numId="17" w16cid:durableId="798692942">
    <w:abstractNumId w:val="18"/>
  </w:num>
  <w:num w:numId="18" w16cid:durableId="1140343397">
    <w:abstractNumId w:val="11"/>
  </w:num>
  <w:num w:numId="19" w16cid:durableId="1143351310">
    <w:abstractNumId w:val="13"/>
  </w:num>
  <w:num w:numId="20" w16cid:durableId="40318387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B9"/>
    <w:rsid w:val="00012D60"/>
    <w:rsid w:val="000D332D"/>
    <w:rsid w:val="0014154C"/>
    <w:rsid w:val="00187F8C"/>
    <w:rsid w:val="00234069"/>
    <w:rsid w:val="00240EE2"/>
    <w:rsid w:val="00253BFB"/>
    <w:rsid w:val="00272B10"/>
    <w:rsid w:val="002824A4"/>
    <w:rsid w:val="0028491F"/>
    <w:rsid w:val="002E372F"/>
    <w:rsid w:val="003039F0"/>
    <w:rsid w:val="00324F56"/>
    <w:rsid w:val="00346232"/>
    <w:rsid w:val="003A5093"/>
    <w:rsid w:val="003B482D"/>
    <w:rsid w:val="003C4ABA"/>
    <w:rsid w:val="00410A14"/>
    <w:rsid w:val="00413F55"/>
    <w:rsid w:val="004540DC"/>
    <w:rsid w:val="00482666"/>
    <w:rsid w:val="00482FCE"/>
    <w:rsid w:val="00484E88"/>
    <w:rsid w:val="004B1B67"/>
    <w:rsid w:val="005322FF"/>
    <w:rsid w:val="00541C35"/>
    <w:rsid w:val="0054287D"/>
    <w:rsid w:val="00583447"/>
    <w:rsid w:val="005902A5"/>
    <w:rsid w:val="005937A5"/>
    <w:rsid w:val="0059767F"/>
    <w:rsid w:val="005B52E1"/>
    <w:rsid w:val="0063169A"/>
    <w:rsid w:val="00674E6D"/>
    <w:rsid w:val="006941ED"/>
    <w:rsid w:val="006A5EC3"/>
    <w:rsid w:val="006E49B0"/>
    <w:rsid w:val="006E6FF9"/>
    <w:rsid w:val="00727A12"/>
    <w:rsid w:val="00734191"/>
    <w:rsid w:val="00763773"/>
    <w:rsid w:val="00794EC1"/>
    <w:rsid w:val="007B79B9"/>
    <w:rsid w:val="007C24FD"/>
    <w:rsid w:val="00813571"/>
    <w:rsid w:val="00882DD6"/>
    <w:rsid w:val="008B6890"/>
    <w:rsid w:val="009000B1"/>
    <w:rsid w:val="00905079"/>
    <w:rsid w:val="00914E2D"/>
    <w:rsid w:val="00937E43"/>
    <w:rsid w:val="00A74EA4"/>
    <w:rsid w:val="00AB653E"/>
    <w:rsid w:val="00AC1360"/>
    <w:rsid w:val="00AC5DF6"/>
    <w:rsid w:val="00AE6369"/>
    <w:rsid w:val="00AF6781"/>
    <w:rsid w:val="00B238B2"/>
    <w:rsid w:val="00B34815"/>
    <w:rsid w:val="00B52F3F"/>
    <w:rsid w:val="00B951A4"/>
    <w:rsid w:val="00BE5630"/>
    <w:rsid w:val="00C74DCE"/>
    <w:rsid w:val="00D23FBB"/>
    <w:rsid w:val="00D61D7A"/>
    <w:rsid w:val="00D626D1"/>
    <w:rsid w:val="00EC2B50"/>
    <w:rsid w:val="00EE008F"/>
    <w:rsid w:val="00FA3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4419E"/>
  <w15:chartTrackingRefBased/>
  <w15:docId w15:val="{A6D9AC11-3FE1-0841-A0E7-19A3E3BF7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9B9"/>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7B79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79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9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9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9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9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9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9B9"/>
    <w:rPr>
      <w:rFonts w:eastAsiaTheme="majorEastAsia" w:cstheme="majorBidi"/>
      <w:color w:val="272727" w:themeColor="text1" w:themeTint="D8"/>
    </w:rPr>
  </w:style>
  <w:style w:type="paragraph" w:styleId="Title">
    <w:name w:val="Title"/>
    <w:basedOn w:val="Normal"/>
    <w:next w:val="Normal"/>
    <w:link w:val="TitleChar"/>
    <w:uiPriority w:val="10"/>
    <w:qFormat/>
    <w:rsid w:val="007B7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9B9"/>
    <w:pPr>
      <w:spacing w:before="160"/>
      <w:jc w:val="center"/>
    </w:pPr>
    <w:rPr>
      <w:i/>
      <w:iCs/>
      <w:color w:val="404040" w:themeColor="text1" w:themeTint="BF"/>
    </w:rPr>
  </w:style>
  <w:style w:type="character" w:customStyle="1" w:styleId="QuoteChar">
    <w:name w:val="Quote Char"/>
    <w:basedOn w:val="DefaultParagraphFont"/>
    <w:link w:val="Quote"/>
    <w:uiPriority w:val="29"/>
    <w:rsid w:val="007B79B9"/>
    <w:rPr>
      <w:i/>
      <w:iCs/>
      <w:color w:val="404040" w:themeColor="text1" w:themeTint="BF"/>
    </w:rPr>
  </w:style>
  <w:style w:type="paragraph" w:styleId="ListParagraph">
    <w:name w:val="List Paragraph"/>
    <w:aliases w:val="Bullet 1,Use Case List Paragraph,b1,Bullet for no #'s,B1,List Paragraph 1,Step,Indented Paragraph,list1,List Paragraph Char Char,Number_1,Normal Sentence,ListPar1,new,SGLText List Paragraph,List Paragraph2,List Paragraph11,lp1,Heading2"/>
    <w:basedOn w:val="Normal"/>
    <w:link w:val="ListParagraphChar"/>
    <w:uiPriority w:val="1"/>
    <w:qFormat/>
    <w:rsid w:val="007B79B9"/>
    <w:pPr>
      <w:ind w:left="720"/>
      <w:contextualSpacing/>
    </w:pPr>
  </w:style>
  <w:style w:type="character" w:styleId="IntenseEmphasis">
    <w:name w:val="Intense Emphasis"/>
    <w:basedOn w:val="DefaultParagraphFont"/>
    <w:uiPriority w:val="21"/>
    <w:qFormat/>
    <w:rsid w:val="007B79B9"/>
    <w:rPr>
      <w:i/>
      <w:iCs/>
      <w:color w:val="0F4761" w:themeColor="accent1" w:themeShade="BF"/>
    </w:rPr>
  </w:style>
  <w:style w:type="paragraph" w:styleId="IntenseQuote">
    <w:name w:val="Intense Quote"/>
    <w:basedOn w:val="Normal"/>
    <w:next w:val="Normal"/>
    <w:link w:val="IntenseQuoteChar"/>
    <w:uiPriority w:val="30"/>
    <w:qFormat/>
    <w:rsid w:val="007B7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9B9"/>
    <w:rPr>
      <w:i/>
      <w:iCs/>
      <w:color w:val="0F4761" w:themeColor="accent1" w:themeShade="BF"/>
    </w:rPr>
  </w:style>
  <w:style w:type="character" w:styleId="IntenseReference">
    <w:name w:val="Intense Reference"/>
    <w:basedOn w:val="DefaultParagraphFont"/>
    <w:uiPriority w:val="32"/>
    <w:qFormat/>
    <w:rsid w:val="007B79B9"/>
    <w:rPr>
      <w:b/>
      <w:bCs/>
      <w:smallCaps/>
      <w:color w:val="0F4761" w:themeColor="accent1" w:themeShade="BF"/>
      <w:spacing w:val="5"/>
    </w:rPr>
  </w:style>
  <w:style w:type="character" w:styleId="Hyperlink">
    <w:name w:val="Hyperlink"/>
    <w:basedOn w:val="DefaultParagraphFont"/>
    <w:uiPriority w:val="99"/>
    <w:unhideWhenUsed/>
    <w:rsid w:val="007B79B9"/>
    <w:rPr>
      <w:color w:val="467886" w:themeColor="hyperlink"/>
      <w:u w:val="single"/>
    </w:rPr>
  </w:style>
  <w:style w:type="character" w:customStyle="1" w:styleId="ListParagraphChar">
    <w:name w:val="List Paragraph Char"/>
    <w:aliases w:val="Bullet 1 Char,Use Case List Paragraph Char,b1 Char,Bullet for no #'s Char,B1 Char,List Paragraph 1 Char,Step Char,Indented Paragraph Char,list1 Char,List Paragraph Char Char Char,Number_1 Char,Normal Sentence Char,ListPar1 Char"/>
    <w:link w:val="ListParagraph"/>
    <w:uiPriority w:val="1"/>
    <w:qFormat/>
    <w:locked/>
    <w:rsid w:val="007B79B9"/>
  </w:style>
  <w:style w:type="character" w:styleId="Strong">
    <w:name w:val="Strong"/>
    <w:basedOn w:val="DefaultParagraphFont"/>
    <w:uiPriority w:val="22"/>
    <w:qFormat/>
    <w:rsid w:val="007B79B9"/>
    <w:rPr>
      <w:b/>
      <w:bCs/>
    </w:rPr>
  </w:style>
  <w:style w:type="character" w:styleId="SubtleEmphasis">
    <w:name w:val="Subtle Emphasis"/>
    <w:basedOn w:val="DefaultParagraphFont"/>
    <w:uiPriority w:val="19"/>
    <w:qFormat/>
    <w:rsid w:val="007B79B9"/>
    <w:rPr>
      <w:i/>
      <w:iCs/>
      <w:color w:val="808080" w:themeColor="text1" w:themeTint="7F"/>
    </w:rPr>
  </w:style>
  <w:style w:type="table" w:styleId="TableGrid">
    <w:name w:val="Table Grid"/>
    <w:basedOn w:val="TableNormal"/>
    <w:uiPriority w:val="39"/>
    <w:rsid w:val="007B79B9"/>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VHJdefined">
    <w:name w:val="VHJ_defined"/>
    <w:uiPriority w:val="99"/>
    <w:rsid w:val="007B79B9"/>
    <w:pPr>
      <w:numPr>
        <w:numId w:val="6"/>
      </w:numPr>
    </w:pPr>
  </w:style>
  <w:style w:type="paragraph" w:styleId="NormalWeb">
    <w:name w:val="Normal (Web)"/>
    <w:basedOn w:val="Normal"/>
    <w:uiPriority w:val="99"/>
    <w:unhideWhenUsed/>
    <w:rsid w:val="006E6FF9"/>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482666"/>
    <w:rPr>
      <w:color w:val="605E5C"/>
      <w:shd w:val="clear" w:color="auto" w:fill="E1DFDD"/>
    </w:rPr>
  </w:style>
  <w:style w:type="character" w:styleId="FollowedHyperlink">
    <w:name w:val="FollowedHyperlink"/>
    <w:basedOn w:val="DefaultParagraphFont"/>
    <w:uiPriority w:val="99"/>
    <w:semiHidden/>
    <w:unhideWhenUsed/>
    <w:rsid w:val="00482666"/>
    <w:rPr>
      <w:color w:val="96607D" w:themeColor="followedHyperlink"/>
      <w:u w:val="single"/>
    </w:rPr>
  </w:style>
  <w:style w:type="paragraph" w:customStyle="1" w:styleId="p1">
    <w:name w:val="p1"/>
    <w:basedOn w:val="Normal"/>
    <w:rsid w:val="00346232"/>
    <w:pPr>
      <w:spacing w:after="0" w:line="240" w:lineRule="auto"/>
    </w:pPr>
    <w:rPr>
      <w:rFonts w:ascii="Helvetica" w:eastAsia="Times New Roman" w:hAnsi="Helvetica" w:cs="Times New Roman"/>
      <w:color w:val="000000"/>
      <w:sz w:val="16"/>
      <w:szCs w:val="16"/>
    </w:rPr>
  </w:style>
  <w:style w:type="character" w:customStyle="1" w:styleId="s1">
    <w:name w:val="s1"/>
    <w:basedOn w:val="DefaultParagraphFont"/>
    <w:rsid w:val="00346232"/>
    <w:rPr>
      <w:rFonts w:ascii="Times New Roman" w:hAnsi="Times New Roman" w:cs="Times New Roman" w:hint="default"/>
      <w:sz w:val="16"/>
      <w:szCs w:val="16"/>
    </w:rPr>
  </w:style>
  <w:style w:type="character" w:customStyle="1" w:styleId="s2">
    <w:name w:val="s2"/>
    <w:basedOn w:val="DefaultParagraphFont"/>
    <w:rsid w:val="00346232"/>
    <w:rPr>
      <w:rFonts w:ascii="Arial" w:hAnsi="Arial" w:cs="Arial" w:hint="defaul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74613">
      <w:bodyDiv w:val="1"/>
      <w:marLeft w:val="0"/>
      <w:marRight w:val="0"/>
      <w:marTop w:val="0"/>
      <w:marBottom w:val="0"/>
      <w:divBdr>
        <w:top w:val="none" w:sz="0" w:space="0" w:color="auto"/>
        <w:left w:val="none" w:sz="0" w:space="0" w:color="auto"/>
        <w:bottom w:val="none" w:sz="0" w:space="0" w:color="auto"/>
        <w:right w:val="none" w:sz="0" w:space="0" w:color="auto"/>
      </w:divBdr>
    </w:div>
    <w:div w:id="181285609">
      <w:bodyDiv w:val="1"/>
      <w:marLeft w:val="0"/>
      <w:marRight w:val="0"/>
      <w:marTop w:val="0"/>
      <w:marBottom w:val="0"/>
      <w:divBdr>
        <w:top w:val="none" w:sz="0" w:space="0" w:color="auto"/>
        <w:left w:val="none" w:sz="0" w:space="0" w:color="auto"/>
        <w:bottom w:val="none" w:sz="0" w:space="0" w:color="auto"/>
        <w:right w:val="none" w:sz="0" w:space="0" w:color="auto"/>
      </w:divBdr>
    </w:div>
    <w:div w:id="190146364">
      <w:bodyDiv w:val="1"/>
      <w:marLeft w:val="0"/>
      <w:marRight w:val="0"/>
      <w:marTop w:val="0"/>
      <w:marBottom w:val="0"/>
      <w:divBdr>
        <w:top w:val="none" w:sz="0" w:space="0" w:color="auto"/>
        <w:left w:val="none" w:sz="0" w:space="0" w:color="auto"/>
        <w:bottom w:val="none" w:sz="0" w:space="0" w:color="auto"/>
        <w:right w:val="none" w:sz="0" w:space="0" w:color="auto"/>
      </w:divBdr>
    </w:div>
    <w:div w:id="285360048">
      <w:bodyDiv w:val="1"/>
      <w:marLeft w:val="0"/>
      <w:marRight w:val="0"/>
      <w:marTop w:val="0"/>
      <w:marBottom w:val="0"/>
      <w:divBdr>
        <w:top w:val="none" w:sz="0" w:space="0" w:color="auto"/>
        <w:left w:val="none" w:sz="0" w:space="0" w:color="auto"/>
        <w:bottom w:val="none" w:sz="0" w:space="0" w:color="auto"/>
        <w:right w:val="none" w:sz="0" w:space="0" w:color="auto"/>
      </w:divBdr>
    </w:div>
    <w:div w:id="293603178">
      <w:bodyDiv w:val="1"/>
      <w:marLeft w:val="0"/>
      <w:marRight w:val="0"/>
      <w:marTop w:val="0"/>
      <w:marBottom w:val="0"/>
      <w:divBdr>
        <w:top w:val="none" w:sz="0" w:space="0" w:color="auto"/>
        <w:left w:val="none" w:sz="0" w:space="0" w:color="auto"/>
        <w:bottom w:val="none" w:sz="0" w:space="0" w:color="auto"/>
        <w:right w:val="none" w:sz="0" w:space="0" w:color="auto"/>
      </w:divBdr>
    </w:div>
    <w:div w:id="358900064">
      <w:bodyDiv w:val="1"/>
      <w:marLeft w:val="0"/>
      <w:marRight w:val="0"/>
      <w:marTop w:val="0"/>
      <w:marBottom w:val="0"/>
      <w:divBdr>
        <w:top w:val="none" w:sz="0" w:space="0" w:color="auto"/>
        <w:left w:val="none" w:sz="0" w:space="0" w:color="auto"/>
        <w:bottom w:val="none" w:sz="0" w:space="0" w:color="auto"/>
        <w:right w:val="none" w:sz="0" w:space="0" w:color="auto"/>
      </w:divBdr>
    </w:div>
    <w:div w:id="408620151">
      <w:bodyDiv w:val="1"/>
      <w:marLeft w:val="0"/>
      <w:marRight w:val="0"/>
      <w:marTop w:val="0"/>
      <w:marBottom w:val="0"/>
      <w:divBdr>
        <w:top w:val="none" w:sz="0" w:space="0" w:color="auto"/>
        <w:left w:val="none" w:sz="0" w:space="0" w:color="auto"/>
        <w:bottom w:val="none" w:sz="0" w:space="0" w:color="auto"/>
        <w:right w:val="none" w:sz="0" w:space="0" w:color="auto"/>
      </w:divBdr>
    </w:div>
    <w:div w:id="497382548">
      <w:bodyDiv w:val="1"/>
      <w:marLeft w:val="0"/>
      <w:marRight w:val="0"/>
      <w:marTop w:val="0"/>
      <w:marBottom w:val="0"/>
      <w:divBdr>
        <w:top w:val="none" w:sz="0" w:space="0" w:color="auto"/>
        <w:left w:val="none" w:sz="0" w:space="0" w:color="auto"/>
        <w:bottom w:val="none" w:sz="0" w:space="0" w:color="auto"/>
        <w:right w:val="none" w:sz="0" w:space="0" w:color="auto"/>
      </w:divBdr>
    </w:div>
    <w:div w:id="499126392">
      <w:bodyDiv w:val="1"/>
      <w:marLeft w:val="0"/>
      <w:marRight w:val="0"/>
      <w:marTop w:val="0"/>
      <w:marBottom w:val="0"/>
      <w:divBdr>
        <w:top w:val="none" w:sz="0" w:space="0" w:color="auto"/>
        <w:left w:val="none" w:sz="0" w:space="0" w:color="auto"/>
        <w:bottom w:val="none" w:sz="0" w:space="0" w:color="auto"/>
        <w:right w:val="none" w:sz="0" w:space="0" w:color="auto"/>
      </w:divBdr>
    </w:div>
    <w:div w:id="521355493">
      <w:bodyDiv w:val="1"/>
      <w:marLeft w:val="0"/>
      <w:marRight w:val="0"/>
      <w:marTop w:val="0"/>
      <w:marBottom w:val="0"/>
      <w:divBdr>
        <w:top w:val="none" w:sz="0" w:space="0" w:color="auto"/>
        <w:left w:val="none" w:sz="0" w:space="0" w:color="auto"/>
        <w:bottom w:val="none" w:sz="0" w:space="0" w:color="auto"/>
        <w:right w:val="none" w:sz="0" w:space="0" w:color="auto"/>
      </w:divBdr>
    </w:div>
    <w:div w:id="761150094">
      <w:bodyDiv w:val="1"/>
      <w:marLeft w:val="0"/>
      <w:marRight w:val="0"/>
      <w:marTop w:val="0"/>
      <w:marBottom w:val="0"/>
      <w:divBdr>
        <w:top w:val="none" w:sz="0" w:space="0" w:color="auto"/>
        <w:left w:val="none" w:sz="0" w:space="0" w:color="auto"/>
        <w:bottom w:val="none" w:sz="0" w:space="0" w:color="auto"/>
        <w:right w:val="none" w:sz="0" w:space="0" w:color="auto"/>
      </w:divBdr>
    </w:div>
    <w:div w:id="818348310">
      <w:bodyDiv w:val="1"/>
      <w:marLeft w:val="0"/>
      <w:marRight w:val="0"/>
      <w:marTop w:val="0"/>
      <w:marBottom w:val="0"/>
      <w:divBdr>
        <w:top w:val="none" w:sz="0" w:space="0" w:color="auto"/>
        <w:left w:val="none" w:sz="0" w:space="0" w:color="auto"/>
        <w:bottom w:val="none" w:sz="0" w:space="0" w:color="auto"/>
        <w:right w:val="none" w:sz="0" w:space="0" w:color="auto"/>
      </w:divBdr>
    </w:div>
    <w:div w:id="916745054">
      <w:bodyDiv w:val="1"/>
      <w:marLeft w:val="0"/>
      <w:marRight w:val="0"/>
      <w:marTop w:val="0"/>
      <w:marBottom w:val="0"/>
      <w:divBdr>
        <w:top w:val="none" w:sz="0" w:space="0" w:color="auto"/>
        <w:left w:val="none" w:sz="0" w:space="0" w:color="auto"/>
        <w:bottom w:val="none" w:sz="0" w:space="0" w:color="auto"/>
        <w:right w:val="none" w:sz="0" w:space="0" w:color="auto"/>
      </w:divBdr>
    </w:div>
    <w:div w:id="948049282">
      <w:bodyDiv w:val="1"/>
      <w:marLeft w:val="0"/>
      <w:marRight w:val="0"/>
      <w:marTop w:val="0"/>
      <w:marBottom w:val="0"/>
      <w:divBdr>
        <w:top w:val="none" w:sz="0" w:space="0" w:color="auto"/>
        <w:left w:val="none" w:sz="0" w:space="0" w:color="auto"/>
        <w:bottom w:val="none" w:sz="0" w:space="0" w:color="auto"/>
        <w:right w:val="none" w:sz="0" w:space="0" w:color="auto"/>
      </w:divBdr>
    </w:div>
    <w:div w:id="966010799">
      <w:bodyDiv w:val="1"/>
      <w:marLeft w:val="0"/>
      <w:marRight w:val="0"/>
      <w:marTop w:val="0"/>
      <w:marBottom w:val="0"/>
      <w:divBdr>
        <w:top w:val="none" w:sz="0" w:space="0" w:color="auto"/>
        <w:left w:val="none" w:sz="0" w:space="0" w:color="auto"/>
        <w:bottom w:val="none" w:sz="0" w:space="0" w:color="auto"/>
        <w:right w:val="none" w:sz="0" w:space="0" w:color="auto"/>
      </w:divBdr>
    </w:div>
    <w:div w:id="1216433878">
      <w:bodyDiv w:val="1"/>
      <w:marLeft w:val="0"/>
      <w:marRight w:val="0"/>
      <w:marTop w:val="0"/>
      <w:marBottom w:val="0"/>
      <w:divBdr>
        <w:top w:val="none" w:sz="0" w:space="0" w:color="auto"/>
        <w:left w:val="none" w:sz="0" w:space="0" w:color="auto"/>
        <w:bottom w:val="none" w:sz="0" w:space="0" w:color="auto"/>
        <w:right w:val="none" w:sz="0" w:space="0" w:color="auto"/>
      </w:divBdr>
    </w:div>
    <w:div w:id="1315991939">
      <w:bodyDiv w:val="1"/>
      <w:marLeft w:val="0"/>
      <w:marRight w:val="0"/>
      <w:marTop w:val="0"/>
      <w:marBottom w:val="0"/>
      <w:divBdr>
        <w:top w:val="none" w:sz="0" w:space="0" w:color="auto"/>
        <w:left w:val="none" w:sz="0" w:space="0" w:color="auto"/>
        <w:bottom w:val="none" w:sz="0" w:space="0" w:color="auto"/>
        <w:right w:val="none" w:sz="0" w:space="0" w:color="auto"/>
      </w:divBdr>
    </w:div>
    <w:div w:id="1333532462">
      <w:bodyDiv w:val="1"/>
      <w:marLeft w:val="0"/>
      <w:marRight w:val="0"/>
      <w:marTop w:val="0"/>
      <w:marBottom w:val="0"/>
      <w:divBdr>
        <w:top w:val="none" w:sz="0" w:space="0" w:color="auto"/>
        <w:left w:val="none" w:sz="0" w:space="0" w:color="auto"/>
        <w:bottom w:val="none" w:sz="0" w:space="0" w:color="auto"/>
        <w:right w:val="none" w:sz="0" w:space="0" w:color="auto"/>
      </w:divBdr>
    </w:div>
    <w:div w:id="1338070997">
      <w:bodyDiv w:val="1"/>
      <w:marLeft w:val="0"/>
      <w:marRight w:val="0"/>
      <w:marTop w:val="0"/>
      <w:marBottom w:val="0"/>
      <w:divBdr>
        <w:top w:val="none" w:sz="0" w:space="0" w:color="auto"/>
        <w:left w:val="none" w:sz="0" w:space="0" w:color="auto"/>
        <w:bottom w:val="none" w:sz="0" w:space="0" w:color="auto"/>
        <w:right w:val="none" w:sz="0" w:space="0" w:color="auto"/>
      </w:divBdr>
    </w:div>
    <w:div w:id="1476216826">
      <w:bodyDiv w:val="1"/>
      <w:marLeft w:val="0"/>
      <w:marRight w:val="0"/>
      <w:marTop w:val="0"/>
      <w:marBottom w:val="0"/>
      <w:divBdr>
        <w:top w:val="none" w:sz="0" w:space="0" w:color="auto"/>
        <w:left w:val="none" w:sz="0" w:space="0" w:color="auto"/>
        <w:bottom w:val="none" w:sz="0" w:space="0" w:color="auto"/>
        <w:right w:val="none" w:sz="0" w:space="0" w:color="auto"/>
      </w:divBdr>
    </w:div>
    <w:div w:id="1480923928">
      <w:bodyDiv w:val="1"/>
      <w:marLeft w:val="0"/>
      <w:marRight w:val="0"/>
      <w:marTop w:val="0"/>
      <w:marBottom w:val="0"/>
      <w:divBdr>
        <w:top w:val="none" w:sz="0" w:space="0" w:color="auto"/>
        <w:left w:val="none" w:sz="0" w:space="0" w:color="auto"/>
        <w:bottom w:val="none" w:sz="0" w:space="0" w:color="auto"/>
        <w:right w:val="none" w:sz="0" w:space="0" w:color="auto"/>
      </w:divBdr>
    </w:div>
    <w:div w:id="1657609060">
      <w:bodyDiv w:val="1"/>
      <w:marLeft w:val="0"/>
      <w:marRight w:val="0"/>
      <w:marTop w:val="0"/>
      <w:marBottom w:val="0"/>
      <w:divBdr>
        <w:top w:val="none" w:sz="0" w:space="0" w:color="auto"/>
        <w:left w:val="none" w:sz="0" w:space="0" w:color="auto"/>
        <w:bottom w:val="none" w:sz="0" w:space="0" w:color="auto"/>
        <w:right w:val="none" w:sz="0" w:space="0" w:color="auto"/>
      </w:divBdr>
    </w:div>
    <w:div w:id="1737781748">
      <w:bodyDiv w:val="1"/>
      <w:marLeft w:val="0"/>
      <w:marRight w:val="0"/>
      <w:marTop w:val="0"/>
      <w:marBottom w:val="0"/>
      <w:divBdr>
        <w:top w:val="none" w:sz="0" w:space="0" w:color="auto"/>
        <w:left w:val="none" w:sz="0" w:space="0" w:color="auto"/>
        <w:bottom w:val="none" w:sz="0" w:space="0" w:color="auto"/>
        <w:right w:val="none" w:sz="0" w:space="0" w:color="auto"/>
      </w:divBdr>
    </w:div>
    <w:div w:id="1738702463">
      <w:bodyDiv w:val="1"/>
      <w:marLeft w:val="0"/>
      <w:marRight w:val="0"/>
      <w:marTop w:val="0"/>
      <w:marBottom w:val="0"/>
      <w:divBdr>
        <w:top w:val="none" w:sz="0" w:space="0" w:color="auto"/>
        <w:left w:val="none" w:sz="0" w:space="0" w:color="auto"/>
        <w:bottom w:val="none" w:sz="0" w:space="0" w:color="auto"/>
        <w:right w:val="none" w:sz="0" w:space="0" w:color="auto"/>
      </w:divBdr>
    </w:div>
    <w:div w:id="1766147951">
      <w:bodyDiv w:val="1"/>
      <w:marLeft w:val="0"/>
      <w:marRight w:val="0"/>
      <w:marTop w:val="0"/>
      <w:marBottom w:val="0"/>
      <w:divBdr>
        <w:top w:val="none" w:sz="0" w:space="0" w:color="auto"/>
        <w:left w:val="none" w:sz="0" w:space="0" w:color="auto"/>
        <w:bottom w:val="none" w:sz="0" w:space="0" w:color="auto"/>
        <w:right w:val="none" w:sz="0" w:space="0" w:color="auto"/>
      </w:divBdr>
    </w:div>
    <w:div w:id="1881282998">
      <w:bodyDiv w:val="1"/>
      <w:marLeft w:val="0"/>
      <w:marRight w:val="0"/>
      <w:marTop w:val="0"/>
      <w:marBottom w:val="0"/>
      <w:divBdr>
        <w:top w:val="none" w:sz="0" w:space="0" w:color="auto"/>
        <w:left w:val="none" w:sz="0" w:space="0" w:color="auto"/>
        <w:bottom w:val="none" w:sz="0" w:space="0" w:color="auto"/>
        <w:right w:val="none" w:sz="0" w:space="0" w:color="auto"/>
      </w:divBdr>
    </w:div>
    <w:div w:id="1889106764">
      <w:bodyDiv w:val="1"/>
      <w:marLeft w:val="0"/>
      <w:marRight w:val="0"/>
      <w:marTop w:val="0"/>
      <w:marBottom w:val="0"/>
      <w:divBdr>
        <w:top w:val="none" w:sz="0" w:space="0" w:color="auto"/>
        <w:left w:val="none" w:sz="0" w:space="0" w:color="auto"/>
        <w:bottom w:val="none" w:sz="0" w:space="0" w:color="auto"/>
        <w:right w:val="none" w:sz="0" w:space="0" w:color="auto"/>
      </w:divBdr>
    </w:div>
    <w:div w:id="1891112151">
      <w:bodyDiv w:val="1"/>
      <w:marLeft w:val="0"/>
      <w:marRight w:val="0"/>
      <w:marTop w:val="0"/>
      <w:marBottom w:val="0"/>
      <w:divBdr>
        <w:top w:val="none" w:sz="0" w:space="0" w:color="auto"/>
        <w:left w:val="none" w:sz="0" w:space="0" w:color="auto"/>
        <w:bottom w:val="none" w:sz="0" w:space="0" w:color="auto"/>
        <w:right w:val="none" w:sz="0" w:space="0" w:color="auto"/>
      </w:divBdr>
    </w:div>
    <w:div w:id="1903561282">
      <w:bodyDiv w:val="1"/>
      <w:marLeft w:val="0"/>
      <w:marRight w:val="0"/>
      <w:marTop w:val="0"/>
      <w:marBottom w:val="0"/>
      <w:divBdr>
        <w:top w:val="none" w:sz="0" w:space="0" w:color="auto"/>
        <w:left w:val="none" w:sz="0" w:space="0" w:color="auto"/>
        <w:bottom w:val="none" w:sz="0" w:space="0" w:color="auto"/>
        <w:right w:val="none" w:sz="0" w:space="0" w:color="auto"/>
      </w:divBdr>
    </w:div>
    <w:div w:id="2006130053">
      <w:bodyDiv w:val="1"/>
      <w:marLeft w:val="0"/>
      <w:marRight w:val="0"/>
      <w:marTop w:val="0"/>
      <w:marBottom w:val="0"/>
      <w:divBdr>
        <w:top w:val="none" w:sz="0" w:space="0" w:color="auto"/>
        <w:left w:val="none" w:sz="0" w:space="0" w:color="auto"/>
        <w:bottom w:val="none" w:sz="0" w:space="0" w:color="auto"/>
        <w:right w:val="none" w:sz="0" w:space="0" w:color="auto"/>
      </w:divBdr>
    </w:div>
    <w:div w:id="2082831860">
      <w:bodyDiv w:val="1"/>
      <w:marLeft w:val="0"/>
      <w:marRight w:val="0"/>
      <w:marTop w:val="0"/>
      <w:marBottom w:val="0"/>
      <w:divBdr>
        <w:top w:val="none" w:sz="0" w:space="0" w:color="auto"/>
        <w:left w:val="none" w:sz="0" w:space="0" w:color="auto"/>
        <w:bottom w:val="none" w:sz="0" w:space="0" w:color="auto"/>
        <w:right w:val="none" w:sz="0" w:space="0" w:color="auto"/>
      </w:divBdr>
    </w:div>
    <w:div w:id="2115441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rtfolio-one-theta-71.vercel.app/" TargetMode="External"/><Relationship Id="rId5" Type="http://schemas.openxmlformats.org/officeDocument/2006/relationships/hyperlink" Target="https://www.linkedin.com/in/khaja-mujahiddin-mohammed-baaa171b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1263</Words>
  <Characters>7201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Kondapalli, Srikanth</dc:creator>
  <cp:keywords/>
  <dc:description/>
  <cp:lastModifiedBy>Mohammed, Khaja Mujahiddin</cp:lastModifiedBy>
  <cp:revision>5</cp:revision>
  <dcterms:created xsi:type="dcterms:W3CDTF">2025-09-02T22:27:00Z</dcterms:created>
  <dcterms:modified xsi:type="dcterms:W3CDTF">2025-09-04T03:06:00Z</dcterms:modified>
</cp:coreProperties>
</file>