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3354" w14:textId="1CFE99AA" w:rsidR="009D3A41" w:rsidRPr="0009221C" w:rsidRDefault="00516F43" w:rsidP="009D3A41">
      <w:pPr>
        <w:pStyle w:val="NoSpacing"/>
        <w:jc w:val="center"/>
        <w:rPr>
          <w:rFonts w:ascii="Times New Roman" w:eastAsia="Calibri" w:hAnsi="Times New Roman"/>
          <w:b/>
          <w:bCs/>
          <w:color w:val="000000"/>
          <w:sz w:val="32"/>
          <w:szCs w:val="32"/>
        </w:rPr>
      </w:pPr>
      <w:r>
        <w:rPr>
          <w:rFonts w:ascii="Times New Roman" w:eastAsia="Calibri" w:hAnsi="Times New Roman"/>
          <w:b/>
          <w:bCs/>
          <w:noProof/>
          <w:color w:val="000000" w:themeColor="text1"/>
          <w:sz w:val="32"/>
          <w:szCs w:val="32"/>
          <w:lang w:val="en-US" w:eastAsia="en-US"/>
        </w:rPr>
        <w:t>Siva Naga Raju Parimisetty</w:t>
      </w:r>
    </w:p>
    <w:p w14:paraId="73BFE9F1" w14:textId="77777777" w:rsidR="009D3A41" w:rsidRPr="0009221C" w:rsidRDefault="009D3A41" w:rsidP="009D3A41">
      <w:pPr>
        <w:pStyle w:val="NoSpacing"/>
        <w:jc w:val="center"/>
        <w:rPr>
          <w:rFonts w:ascii="Times New Roman" w:eastAsia="Calibri" w:hAnsi="Times New Roman"/>
          <w:b/>
          <w:bCs/>
          <w:color w:val="000000"/>
          <w:sz w:val="32"/>
          <w:szCs w:val="20"/>
        </w:rPr>
      </w:pPr>
      <w:r>
        <w:rPr>
          <w:rFonts w:ascii="Times New Roman" w:eastAsia="Calibri" w:hAnsi="Times New Roman"/>
          <w:b/>
          <w:bCs/>
          <w:color w:val="000000"/>
          <w:sz w:val="32"/>
          <w:szCs w:val="20"/>
        </w:rPr>
        <w:t>AI</w:t>
      </w:r>
      <w:r w:rsidRPr="0009221C">
        <w:rPr>
          <w:rFonts w:ascii="Times New Roman" w:eastAsia="Calibri" w:hAnsi="Times New Roman"/>
          <w:b/>
          <w:bCs/>
          <w:color w:val="000000"/>
          <w:sz w:val="32"/>
          <w:szCs w:val="20"/>
        </w:rPr>
        <w:t xml:space="preserve"> Data Engineer</w:t>
      </w:r>
    </w:p>
    <w:p w14:paraId="247EA6E2" w14:textId="17F533DF" w:rsidR="009D3A41" w:rsidRPr="0009221C" w:rsidRDefault="009D3A41" w:rsidP="009D3A41">
      <w:pPr>
        <w:pStyle w:val="NoSpacing"/>
        <w:jc w:val="both"/>
        <w:rPr>
          <w:rFonts w:ascii="Times New Roman" w:eastAsia="Calibri" w:hAnsi="Times New Roman"/>
          <w:color w:val="000000"/>
          <w:sz w:val="24"/>
          <w:szCs w:val="24"/>
        </w:rPr>
      </w:pPr>
      <w:r w:rsidRPr="0009221C">
        <w:rPr>
          <w:rFonts w:ascii="Times New Roman" w:eastAsia="Calibri" w:hAnsi="Times New Roman"/>
          <w:b/>
          <w:bCs/>
          <w:color w:val="000000" w:themeColor="text1"/>
          <w:sz w:val="24"/>
          <w:szCs w:val="24"/>
        </w:rPr>
        <w:t>Phone</w:t>
      </w:r>
      <w:r w:rsidRPr="0009221C">
        <w:rPr>
          <w:rFonts w:ascii="Times New Roman" w:eastAsia="Calibri" w:hAnsi="Times New Roman"/>
          <w:color w:val="000000" w:themeColor="text1"/>
          <w:sz w:val="24"/>
          <w:szCs w:val="24"/>
        </w:rPr>
        <w:t xml:space="preserve">:  </w:t>
      </w:r>
      <w:r w:rsidR="00516F43" w:rsidRPr="00313A6A">
        <w:rPr>
          <w:rFonts w:ascii="Times New Roman" w:eastAsia="Calibri" w:hAnsi="Times New Roman"/>
          <w:color w:val="000000" w:themeColor="text1"/>
          <w:sz w:val="24"/>
          <w:szCs w:val="24"/>
          <w:lang w:val="en-US"/>
        </w:rPr>
        <w:t>6096765914</w:t>
      </w:r>
    </w:p>
    <w:p w14:paraId="4B842AFF" w14:textId="0B8C0E25" w:rsidR="0021033E" w:rsidRPr="0009221C" w:rsidRDefault="009D3A41" w:rsidP="009D3A41">
      <w:pPr>
        <w:pStyle w:val="NoSpacing"/>
        <w:pBdr>
          <w:bottom w:val="double" w:sz="4" w:space="1" w:color="auto"/>
        </w:pBdr>
        <w:jc w:val="both"/>
        <w:rPr>
          <w:rFonts w:ascii="Times New Roman" w:eastAsia="Calibri" w:hAnsi="Times New Roman"/>
          <w:b/>
          <w:bCs/>
          <w:color w:val="000000" w:themeColor="text1"/>
          <w:sz w:val="24"/>
          <w:szCs w:val="24"/>
        </w:rPr>
      </w:pPr>
      <w:r w:rsidRPr="0009221C">
        <w:rPr>
          <w:rFonts w:ascii="Times New Roman" w:eastAsia="Calibri" w:hAnsi="Times New Roman"/>
          <w:b/>
          <w:bCs/>
          <w:color w:val="000000" w:themeColor="text1"/>
          <w:sz w:val="24"/>
          <w:szCs w:val="24"/>
        </w:rPr>
        <w:t>Email:</w:t>
      </w:r>
      <w:r w:rsidRPr="0021033E">
        <w:rPr>
          <w:rFonts w:ascii="Times New Roman" w:eastAsia="Calibri" w:hAnsi="Times New Roman"/>
          <w:bCs/>
          <w:color w:val="000000" w:themeColor="text1"/>
          <w:sz w:val="24"/>
          <w:szCs w:val="24"/>
        </w:rPr>
        <w:t xml:space="preserve"> </w:t>
      </w:r>
      <w:hyperlink r:id="rId5" w:history="1">
        <w:r w:rsidR="0021033E" w:rsidRPr="0021033E">
          <w:rPr>
            <w:rStyle w:val="Hyperlink"/>
            <w:rFonts w:ascii="Times New Roman" w:eastAsia="Calibri" w:hAnsi="Times New Roman"/>
            <w:bCs/>
            <w:sz w:val="24"/>
            <w:szCs w:val="24"/>
          </w:rPr>
          <w:t>sivanagarajuparimisetty@gmail.com</w:t>
        </w:r>
      </w:hyperlink>
    </w:p>
    <w:p w14:paraId="170763C1" w14:textId="4689065B" w:rsidR="0021033E" w:rsidRPr="0009221C" w:rsidRDefault="009D3A41" w:rsidP="009D3A41">
      <w:pPr>
        <w:pStyle w:val="NoSpacing"/>
        <w:pBdr>
          <w:bottom w:val="double" w:sz="4" w:space="1" w:color="auto"/>
        </w:pBdr>
        <w:jc w:val="both"/>
        <w:rPr>
          <w:rFonts w:ascii="Times New Roman" w:eastAsia="Calibri" w:hAnsi="Times New Roman"/>
          <w:b/>
          <w:color w:val="000000"/>
          <w:sz w:val="24"/>
          <w:szCs w:val="20"/>
        </w:rPr>
      </w:pPr>
      <w:r w:rsidRPr="0009221C">
        <w:rPr>
          <w:rFonts w:ascii="Times New Roman" w:eastAsia="Calibri" w:hAnsi="Times New Roman"/>
          <w:b/>
          <w:color w:val="000000"/>
          <w:sz w:val="24"/>
          <w:szCs w:val="20"/>
        </w:rPr>
        <w:t>LinkedIn:</w:t>
      </w:r>
      <w:r w:rsidRPr="0009221C">
        <w:rPr>
          <w:rFonts w:ascii="Times New Roman" w:hAnsi="Times New Roman"/>
          <w:sz w:val="24"/>
        </w:rPr>
        <w:t xml:space="preserve"> </w:t>
      </w:r>
      <w:hyperlink r:id="rId6" w:history="1">
        <w:r w:rsidR="0021033E" w:rsidRPr="00457EF0">
          <w:rPr>
            <w:rStyle w:val="Hyperlink"/>
            <w:rFonts w:ascii="Times New Roman" w:hAnsi="Times New Roman"/>
            <w:sz w:val="24"/>
          </w:rPr>
          <w:t>https://www.linkedin.com/in/siva-naga-raju-parimisetty</w:t>
        </w:r>
      </w:hyperlink>
    </w:p>
    <w:p w14:paraId="4942AFD5" w14:textId="77777777" w:rsidR="009D3A41" w:rsidRPr="009D3A41" w:rsidRDefault="009D3A41" w:rsidP="0021033E">
      <w:pPr>
        <w:pStyle w:val="Heading1"/>
        <w:pBdr>
          <w:bottom w:val="single" w:sz="4" w:space="1" w:color="auto"/>
        </w:pBdr>
        <w:spacing w:before="0" w:line="240" w:lineRule="auto"/>
        <w:jc w:val="both"/>
        <w:rPr>
          <w:rFonts w:ascii="Times New Roman" w:eastAsia="Verdana" w:hAnsi="Times New Roman" w:cs="Times New Roman"/>
          <w:b/>
          <w:color w:val="auto"/>
          <w:w w:val="95"/>
          <w:sz w:val="24"/>
          <w:szCs w:val="24"/>
        </w:rPr>
      </w:pPr>
      <w:r w:rsidRPr="009D3A41">
        <w:rPr>
          <w:rFonts w:ascii="Times New Roman" w:eastAsia="Verdana" w:hAnsi="Times New Roman" w:cs="Times New Roman"/>
          <w:b/>
          <w:color w:val="auto"/>
          <w:w w:val="95"/>
          <w:sz w:val="24"/>
          <w:szCs w:val="24"/>
        </w:rPr>
        <w:t>PROFESSIONAL SUMMARY</w:t>
      </w:r>
    </w:p>
    <w:p w14:paraId="6FF19BDA" w14:textId="1EE0E115" w:rsidR="009D3A41" w:rsidRDefault="009D3A41" w:rsidP="009D3A41">
      <w:pPr>
        <w:spacing w:after="0" w:line="240" w:lineRule="auto"/>
        <w:jc w:val="both"/>
        <w:rPr>
          <w:rFonts w:ascii="Times New Roman" w:hAnsi="Times New Roman"/>
          <w:sz w:val="20"/>
          <w:szCs w:val="24"/>
        </w:rPr>
      </w:pPr>
      <w:r w:rsidRPr="009D3A41">
        <w:rPr>
          <w:rFonts w:ascii="Times New Roman" w:hAnsi="Times New Roman"/>
          <w:sz w:val="20"/>
          <w:szCs w:val="24"/>
        </w:rPr>
        <w:t xml:space="preserve">Senior Data Engineering and AI Data Engineering professional with </w:t>
      </w:r>
      <w:r w:rsidR="00DB6B2C">
        <w:rPr>
          <w:rFonts w:ascii="Times New Roman" w:hAnsi="Times New Roman"/>
          <w:sz w:val="20"/>
          <w:szCs w:val="24"/>
        </w:rPr>
        <w:t>8</w:t>
      </w:r>
      <w:r w:rsidRPr="009D3A41">
        <w:rPr>
          <w:rFonts w:ascii="Times New Roman" w:hAnsi="Times New Roman"/>
          <w:sz w:val="20"/>
          <w:szCs w:val="24"/>
        </w:rPr>
        <w:t xml:space="preserve">+ years of experience designing and delivering enterprise-scale data platforms, cloud data solutions, Big Data ecosystems, and Generative AI data solutions. Extensive expertise in Azure Data Engineering using Azure Data Factory (ADF), Azure Databricks, Azure Synapse Analytics, Azure Data Lake Storage Gen2, Delta Lake, Microsoft Purview, Azure SQL Database, Azure DevOps, and other Azure services. Strong experience building scalable ETL/ELT pipelines, Lakehouse architectures, Medallion Architecture, data integration frameworks, and </w:t>
      </w:r>
      <w:r>
        <w:rPr>
          <w:rFonts w:ascii="Times New Roman" w:hAnsi="Times New Roman"/>
          <w:sz w:val="20"/>
          <w:szCs w:val="24"/>
        </w:rPr>
        <w:t>analytics-ready data platforms.</w:t>
      </w:r>
      <w:r w:rsidR="006B4E89">
        <w:rPr>
          <w:rFonts w:ascii="Times New Roman" w:hAnsi="Times New Roman"/>
          <w:sz w:val="20"/>
          <w:szCs w:val="24"/>
        </w:rPr>
        <w:t xml:space="preserve"> </w:t>
      </w:r>
      <w:r w:rsidRPr="009D3A41">
        <w:rPr>
          <w:rFonts w:ascii="Times New Roman" w:hAnsi="Times New Roman"/>
          <w:sz w:val="20"/>
          <w:szCs w:val="24"/>
        </w:rPr>
        <w:t xml:space="preserve">Hands-on expertise in Generative AI and AI Data Engineering using Azure OpenAI Service, Azure AI Search, RAG, Prompt Engineering, and AI-ready data pipelines to support AI Engineers and Data Scientists in developing intelligent enterprise applications. Proven experience with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xml:space="preserve">, Spark SQL, Scala, Hadoop, Hive, Kafka, SQL, Data Modeling, Data Warehousing, and DevOps practices. Skilled in implementing data governance, security, CI/CD automation, performance optimization, and Agile delivery methodologies to build reliable, scalable, and </w:t>
      </w:r>
      <w:r>
        <w:rPr>
          <w:rFonts w:ascii="Times New Roman" w:hAnsi="Times New Roman"/>
          <w:sz w:val="20"/>
          <w:szCs w:val="24"/>
        </w:rPr>
        <w:t>business-driven data solutions.</w:t>
      </w:r>
    </w:p>
    <w:p w14:paraId="22F4E68B" w14:textId="77777777" w:rsidR="009D3A41" w:rsidRPr="009D3A41" w:rsidRDefault="009D3A41" w:rsidP="009D3A41">
      <w:pPr>
        <w:spacing w:after="0" w:line="240" w:lineRule="auto"/>
        <w:jc w:val="both"/>
        <w:rPr>
          <w:rFonts w:ascii="Times New Roman" w:hAnsi="Times New Roman"/>
          <w:sz w:val="20"/>
          <w:szCs w:val="24"/>
        </w:rPr>
      </w:pPr>
    </w:p>
    <w:p w14:paraId="283D2F26" w14:textId="77777777" w:rsidR="009D3A41" w:rsidRPr="003A2EF5" w:rsidRDefault="009D3A41" w:rsidP="0021033E">
      <w:pPr>
        <w:pStyle w:val="Heading1"/>
        <w:pBdr>
          <w:bottom w:val="single" w:sz="4" w:space="1" w:color="auto"/>
        </w:pBdr>
        <w:spacing w:before="0" w:line="240" w:lineRule="auto"/>
        <w:jc w:val="both"/>
        <w:rPr>
          <w:rFonts w:ascii="Times New Roman" w:eastAsia="Verdana" w:hAnsi="Times New Roman" w:cs="Times New Roman"/>
          <w:b/>
          <w:color w:val="auto"/>
          <w:w w:val="95"/>
          <w:sz w:val="24"/>
          <w:szCs w:val="24"/>
        </w:rPr>
      </w:pPr>
      <w:r w:rsidRPr="003A2EF5">
        <w:rPr>
          <w:rFonts w:ascii="Times New Roman" w:eastAsia="Verdana" w:hAnsi="Times New Roman" w:cs="Times New Roman"/>
          <w:b/>
          <w:color w:val="auto"/>
          <w:w w:val="95"/>
          <w:sz w:val="24"/>
          <w:szCs w:val="24"/>
        </w:rPr>
        <w:t>EDUCATION:</w:t>
      </w:r>
    </w:p>
    <w:p w14:paraId="4E4697AD" w14:textId="184C72F5" w:rsidR="009D3A41" w:rsidRPr="0009221C" w:rsidRDefault="006B4E89" w:rsidP="009D3A41">
      <w:pPr>
        <w:numPr>
          <w:ilvl w:val="0"/>
          <w:numId w:val="1"/>
        </w:numPr>
        <w:spacing w:after="0" w:line="240" w:lineRule="auto"/>
        <w:jc w:val="both"/>
        <w:rPr>
          <w:rFonts w:ascii="Times New Roman" w:hAnsi="Times New Roman"/>
          <w:sz w:val="20"/>
          <w:szCs w:val="24"/>
        </w:rPr>
      </w:pPr>
      <w:r>
        <w:rPr>
          <w:rFonts w:ascii="Times New Roman" w:hAnsi="Times New Roman"/>
          <w:sz w:val="20"/>
          <w:szCs w:val="24"/>
        </w:rPr>
        <w:t xml:space="preserve">Master of Science in Computer Science from </w:t>
      </w:r>
      <w:r>
        <w:rPr>
          <w:rFonts w:ascii="Times New Roman" w:hAnsi="Times New Roman" w:cs="Times New Roman"/>
          <w:sz w:val="20"/>
          <w:szCs w:val="24"/>
        </w:rPr>
        <w:t xml:space="preserve">Lewis University, </w:t>
      </w:r>
      <w:r w:rsidR="00516F43" w:rsidRPr="001B40F9">
        <w:rPr>
          <w:rFonts w:ascii="Times New Roman" w:hAnsi="Times New Roman" w:cs="Times New Roman"/>
          <w:color w:val="000000"/>
          <w:sz w:val="20"/>
        </w:rPr>
        <w:t>Romeoville, IL</w:t>
      </w:r>
      <w:r>
        <w:rPr>
          <w:rFonts w:ascii="Times New Roman" w:hAnsi="Times New Roman" w:cs="Times New Roman"/>
          <w:color w:val="000000"/>
          <w:sz w:val="20"/>
        </w:rPr>
        <w:t xml:space="preserve">, </w:t>
      </w:r>
      <w:r w:rsidR="00DB6B2C">
        <w:rPr>
          <w:rFonts w:ascii="Times New Roman" w:hAnsi="Times New Roman" w:cs="Times New Roman"/>
          <w:bCs/>
          <w:noProof/>
          <w:sz w:val="20"/>
          <w:szCs w:val="20"/>
        </w:rPr>
        <w:t xml:space="preserve">Aug </w:t>
      </w:r>
      <w:r w:rsidR="001B40F9" w:rsidRPr="001B40F9">
        <w:rPr>
          <w:rFonts w:ascii="Times New Roman" w:hAnsi="Times New Roman" w:cs="Times New Roman"/>
          <w:bCs/>
          <w:noProof/>
          <w:sz w:val="20"/>
          <w:szCs w:val="20"/>
        </w:rPr>
        <w:t>20</w:t>
      </w:r>
      <w:r w:rsidR="00DB6B2C">
        <w:rPr>
          <w:rFonts w:ascii="Times New Roman" w:hAnsi="Times New Roman" w:cs="Times New Roman"/>
          <w:bCs/>
          <w:noProof/>
          <w:sz w:val="20"/>
          <w:szCs w:val="20"/>
        </w:rPr>
        <w:t>24</w:t>
      </w:r>
    </w:p>
    <w:p w14:paraId="05359DA5" w14:textId="217B3ECC" w:rsidR="009D3A41" w:rsidRPr="0009221C" w:rsidRDefault="006B4E89" w:rsidP="009D3A41">
      <w:pPr>
        <w:numPr>
          <w:ilvl w:val="0"/>
          <w:numId w:val="1"/>
        </w:numPr>
        <w:spacing w:after="0" w:line="240" w:lineRule="auto"/>
        <w:jc w:val="both"/>
        <w:rPr>
          <w:rFonts w:ascii="Times New Roman" w:hAnsi="Times New Roman"/>
          <w:sz w:val="20"/>
          <w:szCs w:val="24"/>
        </w:rPr>
      </w:pPr>
      <w:r>
        <w:rPr>
          <w:rFonts w:ascii="Times New Roman" w:hAnsi="Times New Roman"/>
          <w:sz w:val="20"/>
          <w:szCs w:val="24"/>
        </w:rPr>
        <w:t xml:space="preserve">Bachelor of Technology in Computer Science </w:t>
      </w:r>
      <w:r w:rsidR="0000541C">
        <w:rPr>
          <w:rFonts w:ascii="Times New Roman" w:hAnsi="Times New Roman"/>
          <w:sz w:val="20"/>
          <w:szCs w:val="24"/>
        </w:rPr>
        <w:t xml:space="preserve">from </w:t>
      </w:r>
      <w:r w:rsidR="0000541C" w:rsidRPr="0009221C">
        <w:rPr>
          <w:rFonts w:ascii="Times New Roman" w:hAnsi="Times New Roman"/>
          <w:sz w:val="20"/>
          <w:szCs w:val="24"/>
        </w:rPr>
        <w:t>-</w:t>
      </w:r>
      <w:r w:rsidR="00516F43">
        <w:rPr>
          <w:rFonts w:ascii="Times New Roman" w:hAnsi="Times New Roman"/>
          <w:sz w:val="20"/>
          <w:szCs w:val="24"/>
        </w:rPr>
        <w:t xml:space="preserve"> </w:t>
      </w:r>
      <w:r>
        <w:rPr>
          <w:rFonts w:ascii="Times New Roman" w:hAnsi="Times New Roman" w:cs="Times New Roman"/>
          <w:bCs/>
          <w:color w:val="000000"/>
          <w:sz w:val="20"/>
          <w:szCs w:val="20"/>
        </w:rPr>
        <w:t>JNTU Kakinada, Kakinada</w:t>
      </w:r>
      <w:r w:rsidR="00516F43" w:rsidRPr="001B40F9">
        <w:rPr>
          <w:rFonts w:ascii="Times New Roman" w:hAnsi="Times New Roman" w:cs="Times New Roman"/>
          <w:color w:val="000000"/>
          <w:sz w:val="20"/>
          <w:szCs w:val="20"/>
        </w:rPr>
        <w:t>, India</w:t>
      </w:r>
      <w:r>
        <w:rPr>
          <w:rFonts w:ascii="Times New Roman" w:hAnsi="Times New Roman" w:cs="Times New Roman"/>
          <w:color w:val="000000"/>
          <w:sz w:val="20"/>
          <w:szCs w:val="20"/>
        </w:rPr>
        <w:t xml:space="preserve">, </w:t>
      </w:r>
      <w:r w:rsidR="001B40F9" w:rsidRPr="001B40F9">
        <w:rPr>
          <w:rFonts w:ascii="Times New Roman" w:hAnsi="Times New Roman" w:cs="Times New Roman"/>
          <w:bCs/>
          <w:noProof/>
          <w:sz w:val="20"/>
          <w:szCs w:val="20"/>
        </w:rPr>
        <w:t>May</w:t>
      </w:r>
      <w:r w:rsidR="001B40F9" w:rsidRPr="001B40F9">
        <w:rPr>
          <w:rFonts w:ascii="Times New Roman" w:hAnsi="Times New Roman" w:cs="Times New Roman"/>
          <w:bCs/>
          <w:spacing w:val="1"/>
          <w:sz w:val="20"/>
          <w:szCs w:val="20"/>
        </w:rPr>
        <w:t xml:space="preserve"> </w:t>
      </w:r>
      <w:r w:rsidR="001B40F9" w:rsidRPr="001B40F9">
        <w:rPr>
          <w:rFonts w:ascii="Times New Roman" w:hAnsi="Times New Roman" w:cs="Times New Roman"/>
          <w:bCs/>
          <w:noProof/>
          <w:sz w:val="20"/>
          <w:szCs w:val="20"/>
        </w:rPr>
        <w:t>201</w:t>
      </w:r>
      <w:r w:rsidR="00DB6B2C">
        <w:rPr>
          <w:rFonts w:ascii="Times New Roman" w:hAnsi="Times New Roman" w:cs="Times New Roman"/>
          <w:bCs/>
          <w:noProof/>
          <w:sz w:val="20"/>
          <w:szCs w:val="20"/>
        </w:rPr>
        <w:t>8</w:t>
      </w:r>
    </w:p>
    <w:p w14:paraId="74ED7597" w14:textId="77777777" w:rsidR="009D3A41" w:rsidRPr="0009221C" w:rsidRDefault="009D3A41" w:rsidP="009D3A41">
      <w:pPr>
        <w:spacing w:after="0" w:line="240" w:lineRule="auto"/>
        <w:jc w:val="both"/>
        <w:rPr>
          <w:rFonts w:ascii="Times New Roman" w:hAnsi="Times New Roman"/>
          <w:sz w:val="20"/>
          <w:szCs w:val="24"/>
        </w:rPr>
      </w:pPr>
    </w:p>
    <w:p w14:paraId="54C519F7" w14:textId="77777777" w:rsidR="009D3A41" w:rsidRPr="003A2EF5" w:rsidRDefault="009D3A41" w:rsidP="0021033E">
      <w:pPr>
        <w:pStyle w:val="Heading1"/>
        <w:pBdr>
          <w:bottom w:val="single" w:sz="4" w:space="1" w:color="auto"/>
        </w:pBdr>
        <w:spacing w:before="0" w:line="240" w:lineRule="auto"/>
        <w:jc w:val="both"/>
        <w:rPr>
          <w:rFonts w:ascii="Times New Roman" w:eastAsia="Verdana" w:hAnsi="Times New Roman" w:cs="Times New Roman"/>
          <w:b/>
          <w:color w:val="auto"/>
          <w:w w:val="95"/>
          <w:sz w:val="24"/>
          <w:szCs w:val="24"/>
        </w:rPr>
      </w:pPr>
      <w:r w:rsidRPr="003A2EF5">
        <w:rPr>
          <w:rFonts w:ascii="Times New Roman" w:eastAsia="Verdana" w:hAnsi="Times New Roman" w:cs="Times New Roman"/>
          <w:b/>
          <w:color w:val="auto"/>
          <w:w w:val="95"/>
          <w:sz w:val="24"/>
          <w:szCs w:val="24"/>
        </w:rPr>
        <w:t>CERTIFICATION:</w:t>
      </w:r>
    </w:p>
    <w:p w14:paraId="004ED4BA" w14:textId="77777777" w:rsidR="006B4E89" w:rsidRPr="006B4E89" w:rsidRDefault="006B4E89" w:rsidP="006B4E89">
      <w:pPr>
        <w:numPr>
          <w:ilvl w:val="0"/>
          <w:numId w:val="1"/>
        </w:numPr>
        <w:spacing w:after="0" w:line="240" w:lineRule="auto"/>
        <w:jc w:val="both"/>
        <w:rPr>
          <w:rFonts w:ascii="Times New Roman" w:hAnsi="Times New Roman"/>
          <w:sz w:val="20"/>
          <w:szCs w:val="24"/>
        </w:rPr>
      </w:pPr>
      <w:r w:rsidRPr="006B4E89">
        <w:rPr>
          <w:rFonts w:ascii="Times New Roman" w:hAnsi="Times New Roman"/>
          <w:sz w:val="20"/>
          <w:szCs w:val="24"/>
        </w:rPr>
        <w:t>Microsoft Certified: Azure Data Engineer Associate</w:t>
      </w:r>
    </w:p>
    <w:p w14:paraId="6B4398EB" w14:textId="77777777" w:rsidR="006B4E89" w:rsidRPr="006B4E89" w:rsidRDefault="006B4E89" w:rsidP="006B4E89">
      <w:pPr>
        <w:numPr>
          <w:ilvl w:val="0"/>
          <w:numId w:val="1"/>
        </w:numPr>
        <w:spacing w:after="0" w:line="240" w:lineRule="auto"/>
        <w:jc w:val="both"/>
        <w:rPr>
          <w:rFonts w:ascii="Times New Roman" w:hAnsi="Times New Roman"/>
          <w:sz w:val="20"/>
          <w:szCs w:val="24"/>
        </w:rPr>
      </w:pPr>
      <w:r w:rsidRPr="006B4E89">
        <w:rPr>
          <w:rFonts w:ascii="Times New Roman" w:hAnsi="Times New Roman"/>
          <w:sz w:val="20"/>
          <w:szCs w:val="24"/>
        </w:rPr>
        <w:t>Microsoft Certified: Fabric Data Engineer Associate</w:t>
      </w:r>
    </w:p>
    <w:p w14:paraId="1B4E55CD" w14:textId="77777777" w:rsidR="006B4E89" w:rsidRPr="006B4E89" w:rsidRDefault="006B4E89" w:rsidP="006B4E89">
      <w:pPr>
        <w:numPr>
          <w:ilvl w:val="0"/>
          <w:numId w:val="1"/>
        </w:numPr>
        <w:spacing w:after="0" w:line="240" w:lineRule="auto"/>
        <w:jc w:val="both"/>
        <w:rPr>
          <w:rFonts w:ascii="Times New Roman" w:hAnsi="Times New Roman"/>
          <w:sz w:val="20"/>
          <w:szCs w:val="24"/>
        </w:rPr>
      </w:pPr>
      <w:r w:rsidRPr="006B4E89">
        <w:rPr>
          <w:rFonts w:ascii="Times New Roman" w:hAnsi="Times New Roman"/>
          <w:sz w:val="20"/>
          <w:szCs w:val="24"/>
        </w:rPr>
        <w:t>Microsoft Certified: Azure Fundamentals</w:t>
      </w:r>
    </w:p>
    <w:p w14:paraId="273E6706" w14:textId="77777777" w:rsidR="006B4E89" w:rsidRPr="006B4E89" w:rsidRDefault="006B4E89" w:rsidP="006B4E89">
      <w:pPr>
        <w:numPr>
          <w:ilvl w:val="0"/>
          <w:numId w:val="1"/>
        </w:numPr>
        <w:spacing w:after="0" w:line="240" w:lineRule="auto"/>
        <w:jc w:val="both"/>
        <w:rPr>
          <w:rFonts w:ascii="Times New Roman" w:hAnsi="Times New Roman"/>
          <w:sz w:val="20"/>
          <w:szCs w:val="24"/>
        </w:rPr>
      </w:pPr>
      <w:r w:rsidRPr="006B4E89">
        <w:rPr>
          <w:rFonts w:ascii="Times New Roman" w:hAnsi="Times New Roman"/>
          <w:sz w:val="20"/>
          <w:szCs w:val="24"/>
        </w:rPr>
        <w:t>Databricks Certified Data Engineer Associate</w:t>
      </w:r>
    </w:p>
    <w:p w14:paraId="2881F92A" w14:textId="0865101E" w:rsidR="009D3A41" w:rsidRPr="006B4E89" w:rsidRDefault="00516F43" w:rsidP="009D3A41">
      <w:pPr>
        <w:numPr>
          <w:ilvl w:val="0"/>
          <w:numId w:val="1"/>
        </w:numPr>
        <w:spacing w:after="0" w:line="240" w:lineRule="auto"/>
        <w:jc w:val="both"/>
        <w:rPr>
          <w:rFonts w:ascii="Times New Roman" w:hAnsi="Times New Roman"/>
          <w:sz w:val="20"/>
          <w:szCs w:val="24"/>
        </w:rPr>
      </w:pPr>
      <w:r w:rsidRPr="006B4E89">
        <w:rPr>
          <w:rFonts w:ascii="Times New Roman" w:hAnsi="Times New Roman"/>
          <w:sz w:val="20"/>
          <w:szCs w:val="24"/>
        </w:rPr>
        <w:t>AWS Certified Developer – Associate</w:t>
      </w:r>
    </w:p>
    <w:p w14:paraId="1D409155" w14:textId="77777777" w:rsidR="009D3A41" w:rsidRPr="006B4E89" w:rsidRDefault="009D3A41" w:rsidP="006B4E89">
      <w:pPr>
        <w:spacing w:after="0" w:line="240" w:lineRule="auto"/>
        <w:jc w:val="both"/>
        <w:rPr>
          <w:rFonts w:ascii="Times New Roman" w:hAnsi="Times New Roman"/>
          <w:sz w:val="20"/>
          <w:szCs w:val="24"/>
        </w:rPr>
      </w:pPr>
    </w:p>
    <w:p w14:paraId="511431E2" w14:textId="77777777" w:rsidR="009D3A41" w:rsidRPr="0021033E" w:rsidRDefault="009D3A41" w:rsidP="0021033E">
      <w:pPr>
        <w:pStyle w:val="Heading1"/>
        <w:pBdr>
          <w:bottom w:val="single" w:sz="4" w:space="1" w:color="auto"/>
        </w:pBdr>
        <w:spacing w:before="0" w:line="240" w:lineRule="auto"/>
        <w:jc w:val="both"/>
        <w:rPr>
          <w:rFonts w:ascii="Times New Roman" w:eastAsia="Verdana" w:hAnsi="Times New Roman" w:cs="Times New Roman"/>
          <w:b/>
          <w:color w:val="auto"/>
          <w:w w:val="95"/>
          <w:sz w:val="24"/>
          <w:szCs w:val="24"/>
        </w:rPr>
      </w:pPr>
      <w:r w:rsidRPr="003A2EF5">
        <w:rPr>
          <w:rFonts w:ascii="Times New Roman" w:eastAsia="Verdana" w:hAnsi="Times New Roman" w:cs="Times New Roman"/>
          <w:b/>
          <w:color w:val="auto"/>
          <w:w w:val="95"/>
          <w:sz w:val="24"/>
          <w:szCs w:val="24"/>
        </w:rPr>
        <w:t>TECHNICAL SKILLS:</w:t>
      </w:r>
    </w:p>
    <w:p w14:paraId="0ECA9A4C" w14:textId="77777777" w:rsidR="009D3A41" w:rsidRDefault="009D3A41" w:rsidP="009D3A41">
      <w:pPr>
        <w:numPr>
          <w:ilvl w:val="0"/>
          <w:numId w:val="1"/>
        </w:numPr>
        <w:spacing w:after="0" w:line="240" w:lineRule="auto"/>
        <w:jc w:val="both"/>
        <w:rPr>
          <w:rFonts w:ascii="Times New Roman" w:hAnsi="Times New Roman"/>
          <w:sz w:val="20"/>
          <w:szCs w:val="24"/>
        </w:rPr>
      </w:pPr>
      <w:r w:rsidRPr="002D240C">
        <w:rPr>
          <w:rFonts w:ascii="Times New Roman" w:hAnsi="Times New Roman"/>
          <w:b/>
          <w:sz w:val="20"/>
          <w:szCs w:val="24"/>
        </w:rPr>
        <w:t xml:space="preserve">Cloud Services: </w:t>
      </w:r>
      <w:r w:rsidRPr="002D240C">
        <w:rPr>
          <w:rFonts w:ascii="Times New Roman" w:hAnsi="Times New Roman"/>
          <w:sz w:val="20"/>
          <w:szCs w:val="24"/>
        </w:rPr>
        <w:t xml:space="preserve">Azure Data Factory, Azure Databricks, </w:t>
      </w:r>
      <w:r>
        <w:rPr>
          <w:rFonts w:ascii="Times New Roman" w:hAnsi="Times New Roman"/>
          <w:sz w:val="20"/>
          <w:szCs w:val="24"/>
        </w:rPr>
        <w:t xml:space="preserve">Microsoft Fabric, Azure </w:t>
      </w:r>
      <w:r w:rsidRPr="002D240C">
        <w:rPr>
          <w:rFonts w:ascii="Times New Roman" w:hAnsi="Times New Roman"/>
          <w:sz w:val="20"/>
          <w:szCs w:val="24"/>
        </w:rPr>
        <w:t xml:space="preserve">Logic Apps, </w:t>
      </w:r>
      <w:r>
        <w:rPr>
          <w:rFonts w:ascii="Times New Roman" w:hAnsi="Times New Roman"/>
          <w:sz w:val="20"/>
          <w:szCs w:val="24"/>
        </w:rPr>
        <w:t xml:space="preserve">Azure </w:t>
      </w:r>
      <w:r w:rsidRPr="002D240C">
        <w:rPr>
          <w:rFonts w:ascii="Times New Roman" w:hAnsi="Times New Roman"/>
          <w:sz w:val="20"/>
          <w:szCs w:val="24"/>
        </w:rPr>
        <w:t xml:space="preserve">Functional Apps </w:t>
      </w:r>
      <w:r>
        <w:rPr>
          <w:rFonts w:ascii="Times New Roman" w:hAnsi="Times New Roman"/>
          <w:sz w:val="20"/>
          <w:szCs w:val="24"/>
        </w:rPr>
        <w:t>,</w:t>
      </w:r>
      <w:r w:rsidRPr="002D240C">
        <w:rPr>
          <w:rFonts w:ascii="Times New Roman" w:hAnsi="Times New Roman"/>
          <w:sz w:val="20"/>
          <w:szCs w:val="24"/>
        </w:rPr>
        <w:t xml:space="preserve">Azure DevOps, Azure Event Hub, Azure Synapse Analytics, Azure Data Lake Storage </w:t>
      </w:r>
      <w:r>
        <w:rPr>
          <w:rFonts w:ascii="Times New Roman" w:hAnsi="Times New Roman"/>
          <w:sz w:val="20"/>
          <w:szCs w:val="24"/>
        </w:rPr>
        <w:t xml:space="preserve">Gen-2 </w:t>
      </w:r>
      <w:r w:rsidRPr="002D240C">
        <w:rPr>
          <w:rFonts w:ascii="Times New Roman" w:hAnsi="Times New Roman"/>
          <w:sz w:val="20"/>
          <w:szCs w:val="24"/>
        </w:rPr>
        <w:t>(ADLS</w:t>
      </w:r>
      <w:r>
        <w:rPr>
          <w:rFonts w:ascii="Times New Roman" w:hAnsi="Times New Roman"/>
          <w:sz w:val="20"/>
          <w:szCs w:val="24"/>
        </w:rPr>
        <w:t xml:space="preserve"> Gen-2</w:t>
      </w:r>
      <w:r w:rsidRPr="002D240C">
        <w:rPr>
          <w:rFonts w:ascii="Times New Roman" w:hAnsi="Times New Roman"/>
          <w:sz w:val="20"/>
          <w:szCs w:val="24"/>
        </w:rPr>
        <w:t>), Azure SQL Database, Azure</w:t>
      </w:r>
      <w:r>
        <w:rPr>
          <w:rFonts w:ascii="Times New Roman" w:hAnsi="Times New Roman"/>
          <w:sz w:val="20"/>
          <w:szCs w:val="24"/>
        </w:rPr>
        <w:t xml:space="preserve"> </w:t>
      </w:r>
      <w:r w:rsidRPr="002D240C">
        <w:rPr>
          <w:rFonts w:ascii="Times New Roman" w:hAnsi="Times New Roman"/>
          <w:sz w:val="20"/>
          <w:szCs w:val="24"/>
        </w:rPr>
        <w:t>Cosmos DB, Azure Analysis Services, Azure HDInsight, Azure Blob Storage, Azure Key Vault, Azure Monitor, Azure Resource Manager (ARM), Azure Synapse Pipelines.</w:t>
      </w:r>
    </w:p>
    <w:p w14:paraId="0D8E1E5E"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b/>
          <w:sz w:val="20"/>
          <w:szCs w:val="24"/>
        </w:rPr>
        <w:t>AI &amp; Generative AI:</w:t>
      </w:r>
      <w:r w:rsidRPr="009D3A41">
        <w:rPr>
          <w:rFonts w:ascii="Times New Roman" w:hAnsi="Times New Roman"/>
          <w:sz w:val="20"/>
          <w:szCs w:val="24"/>
        </w:rPr>
        <w:t xml:space="preserve"> Azure OpenAI Service, Azure AI Search, Azure AI Studio, Azure Machine Learning, Retrieval-Augmented Generation (RAG), Large Language Models (LLMs), Prompt Engineering, Vector Search, Embeddings, </w:t>
      </w:r>
      <w:proofErr w:type="spellStart"/>
      <w:r w:rsidRPr="009D3A41">
        <w:rPr>
          <w:rFonts w:ascii="Times New Roman" w:hAnsi="Times New Roman"/>
          <w:sz w:val="20"/>
          <w:szCs w:val="24"/>
        </w:rPr>
        <w:t>LangChain</w:t>
      </w:r>
      <w:proofErr w:type="spellEnd"/>
      <w:r w:rsidRPr="009D3A41">
        <w:rPr>
          <w:rFonts w:ascii="Times New Roman" w:hAnsi="Times New Roman"/>
          <w:sz w:val="20"/>
          <w:szCs w:val="24"/>
        </w:rPr>
        <w:t xml:space="preserve">, </w:t>
      </w:r>
      <w:proofErr w:type="spellStart"/>
      <w:r w:rsidRPr="009D3A41">
        <w:rPr>
          <w:rFonts w:ascii="Times New Roman" w:hAnsi="Times New Roman"/>
          <w:sz w:val="20"/>
          <w:szCs w:val="24"/>
        </w:rPr>
        <w:t>LlamaIndex</w:t>
      </w:r>
      <w:proofErr w:type="spellEnd"/>
      <w:r w:rsidRPr="009D3A41">
        <w:rPr>
          <w:rFonts w:ascii="Times New Roman" w:hAnsi="Times New Roman"/>
          <w:sz w:val="20"/>
          <w:szCs w:val="24"/>
        </w:rPr>
        <w:t xml:space="preserve">, </w:t>
      </w:r>
      <w:proofErr w:type="spellStart"/>
      <w:r w:rsidRPr="009D3A41">
        <w:rPr>
          <w:rFonts w:ascii="Times New Roman" w:hAnsi="Times New Roman"/>
          <w:sz w:val="20"/>
          <w:szCs w:val="24"/>
        </w:rPr>
        <w:t>LangGraph</w:t>
      </w:r>
      <w:proofErr w:type="spellEnd"/>
      <w:r w:rsidRPr="009D3A41">
        <w:rPr>
          <w:rFonts w:ascii="Times New Roman" w:hAnsi="Times New Roman"/>
          <w:sz w:val="20"/>
          <w:szCs w:val="24"/>
        </w:rPr>
        <w:t xml:space="preserve">, Hugging Face Transformers, </w:t>
      </w:r>
      <w:proofErr w:type="spellStart"/>
      <w:r w:rsidRPr="009D3A41">
        <w:rPr>
          <w:rFonts w:ascii="Times New Roman" w:hAnsi="Times New Roman"/>
          <w:sz w:val="20"/>
          <w:szCs w:val="24"/>
        </w:rPr>
        <w:t>MLflow</w:t>
      </w:r>
      <w:proofErr w:type="spellEnd"/>
      <w:r w:rsidRPr="009D3A41">
        <w:rPr>
          <w:rFonts w:ascii="Times New Roman" w:hAnsi="Times New Roman"/>
          <w:sz w:val="20"/>
          <w:szCs w:val="24"/>
        </w:rPr>
        <w:t xml:space="preserve">, Spark </w:t>
      </w:r>
      <w:proofErr w:type="spellStart"/>
      <w:r w:rsidRPr="009D3A41">
        <w:rPr>
          <w:rFonts w:ascii="Times New Roman" w:hAnsi="Times New Roman"/>
          <w:sz w:val="20"/>
          <w:szCs w:val="24"/>
        </w:rPr>
        <w:t>MLlib</w:t>
      </w:r>
      <w:proofErr w:type="spellEnd"/>
      <w:r w:rsidRPr="009D3A41">
        <w:rPr>
          <w:rFonts w:ascii="Times New Roman" w:hAnsi="Times New Roman"/>
          <w:sz w:val="20"/>
          <w:szCs w:val="24"/>
        </w:rPr>
        <w:t xml:space="preserve">, AI Agents, Document Intelligence, Cognitive Services, Responsible AI, AI Governance, </w:t>
      </w:r>
      <w:proofErr w:type="spellStart"/>
      <w:r w:rsidRPr="009D3A41">
        <w:rPr>
          <w:rFonts w:ascii="Times New Roman" w:hAnsi="Times New Roman"/>
          <w:sz w:val="20"/>
          <w:szCs w:val="24"/>
        </w:rPr>
        <w:t>PromptFlow</w:t>
      </w:r>
      <w:proofErr w:type="spellEnd"/>
      <w:r w:rsidRPr="009D3A41">
        <w:rPr>
          <w:rFonts w:ascii="Times New Roman" w:hAnsi="Times New Roman"/>
          <w:sz w:val="20"/>
          <w:szCs w:val="24"/>
        </w:rPr>
        <w:t>, Guardrails AI.</w:t>
      </w:r>
    </w:p>
    <w:p w14:paraId="62966618" w14:textId="77777777" w:rsidR="009D3A41" w:rsidRPr="002D240C" w:rsidRDefault="009D3A41" w:rsidP="009D3A41">
      <w:pPr>
        <w:numPr>
          <w:ilvl w:val="0"/>
          <w:numId w:val="1"/>
        </w:numPr>
        <w:spacing w:after="0" w:line="240" w:lineRule="auto"/>
        <w:jc w:val="both"/>
        <w:rPr>
          <w:rFonts w:ascii="Times New Roman" w:hAnsi="Times New Roman"/>
          <w:sz w:val="20"/>
          <w:szCs w:val="24"/>
        </w:rPr>
      </w:pPr>
      <w:r w:rsidRPr="002D240C">
        <w:rPr>
          <w:rFonts w:ascii="Times New Roman" w:hAnsi="Times New Roman"/>
          <w:b/>
          <w:sz w:val="20"/>
          <w:szCs w:val="24"/>
        </w:rPr>
        <w:t xml:space="preserve">Big Data Technologies: </w:t>
      </w:r>
      <w:r w:rsidRPr="002D240C">
        <w:rPr>
          <w:rFonts w:ascii="Times New Roman" w:hAnsi="Times New Roman"/>
          <w:sz w:val="20"/>
          <w:szCs w:val="24"/>
        </w:rPr>
        <w:t xml:space="preserve">HDFS, MapReduce, Hive, HBase, YARN, Kafka, Spark Streaming, Spark Core, Spark SQL, Spark </w:t>
      </w:r>
      <w:proofErr w:type="spellStart"/>
      <w:r w:rsidRPr="002D240C">
        <w:rPr>
          <w:rFonts w:ascii="Times New Roman" w:hAnsi="Times New Roman"/>
          <w:sz w:val="20"/>
          <w:szCs w:val="24"/>
        </w:rPr>
        <w:t>MLlib</w:t>
      </w:r>
      <w:proofErr w:type="spellEnd"/>
      <w:r w:rsidRPr="002D240C">
        <w:rPr>
          <w:rFonts w:ascii="Times New Roman" w:hAnsi="Times New Roman"/>
          <w:sz w:val="20"/>
          <w:szCs w:val="24"/>
        </w:rPr>
        <w:t>,</w:t>
      </w:r>
      <w:r>
        <w:rPr>
          <w:rFonts w:ascii="Times New Roman" w:hAnsi="Times New Roman"/>
          <w:sz w:val="20"/>
          <w:szCs w:val="24"/>
        </w:rPr>
        <w:t xml:space="preserve"> </w:t>
      </w:r>
      <w:r w:rsidRPr="002D240C">
        <w:rPr>
          <w:rFonts w:ascii="Times New Roman" w:hAnsi="Times New Roman"/>
          <w:sz w:val="20"/>
          <w:szCs w:val="24"/>
        </w:rPr>
        <w:t xml:space="preserve">Spark </w:t>
      </w:r>
      <w:proofErr w:type="spellStart"/>
      <w:r w:rsidRPr="002D240C">
        <w:rPr>
          <w:rFonts w:ascii="Times New Roman" w:hAnsi="Times New Roman"/>
          <w:sz w:val="20"/>
          <w:szCs w:val="24"/>
        </w:rPr>
        <w:t>GraphX</w:t>
      </w:r>
      <w:proofErr w:type="spellEnd"/>
      <w:r w:rsidRPr="002D240C">
        <w:rPr>
          <w:rFonts w:ascii="Times New Roman" w:hAnsi="Times New Roman"/>
          <w:sz w:val="20"/>
          <w:szCs w:val="24"/>
        </w:rPr>
        <w:t>, Oozie, Sqoop, Zookeeper, Pig, Flume, Delta Lake, Data Pipelines, Real-Time Data Processing, Batch Processing, Data Migration, Data Governance, Data Quality &amp; Validation, Big Data Architecture, Scalable Data Solutions.</w:t>
      </w:r>
    </w:p>
    <w:p w14:paraId="3ED7929E" w14:textId="77777777" w:rsidR="009D3A41" w:rsidRPr="002D240C" w:rsidRDefault="009D3A41" w:rsidP="009D3A41">
      <w:pPr>
        <w:numPr>
          <w:ilvl w:val="0"/>
          <w:numId w:val="1"/>
        </w:numPr>
        <w:spacing w:after="0" w:line="240" w:lineRule="auto"/>
        <w:jc w:val="both"/>
        <w:rPr>
          <w:rFonts w:ascii="Times New Roman" w:hAnsi="Times New Roman"/>
          <w:sz w:val="20"/>
          <w:szCs w:val="24"/>
        </w:rPr>
      </w:pPr>
      <w:r w:rsidRPr="002D240C">
        <w:rPr>
          <w:rFonts w:ascii="Times New Roman" w:hAnsi="Times New Roman"/>
          <w:b/>
          <w:sz w:val="20"/>
          <w:szCs w:val="24"/>
        </w:rPr>
        <w:t xml:space="preserve">Languages: </w:t>
      </w:r>
      <w:r w:rsidRPr="002D240C">
        <w:rPr>
          <w:rFonts w:ascii="Times New Roman" w:hAnsi="Times New Roman"/>
          <w:sz w:val="20"/>
          <w:szCs w:val="24"/>
        </w:rPr>
        <w:t xml:space="preserve">SQL, PL/SQL, Python, HiveQL, Scala, </w:t>
      </w:r>
      <w:proofErr w:type="spellStart"/>
      <w:r w:rsidRPr="002D240C">
        <w:rPr>
          <w:rFonts w:ascii="Times New Roman" w:hAnsi="Times New Roman"/>
          <w:sz w:val="20"/>
          <w:szCs w:val="24"/>
        </w:rPr>
        <w:t>PySpark</w:t>
      </w:r>
      <w:proofErr w:type="spellEnd"/>
      <w:r w:rsidRPr="002D240C">
        <w:rPr>
          <w:rFonts w:ascii="Times New Roman" w:hAnsi="Times New Roman"/>
          <w:sz w:val="20"/>
          <w:szCs w:val="24"/>
        </w:rPr>
        <w:t>, Java, R, Bash Scripting, Shell Scripting, PowerShell, Functional Programming Concepts.</w:t>
      </w:r>
    </w:p>
    <w:p w14:paraId="6F208073" w14:textId="77777777" w:rsidR="009D3A41" w:rsidRPr="002D240C" w:rsidRDefault="009D3A41" w:rsidP="009D3A41">
      <w:pPr>
        <w:numPr>
          <w:ilvl w:val="0"/>
          <w:numId w:val="1"/>
        </w:numPr>
        <w:spacing w:after="0" w:line="240" w:lineRule="auto"/>
        <w:jc w:val="both"/>
        <w:rPr>
          <w:rFonts w:ascii="Times New Roman" w:hAnsi="Times New Roman"/>
          <w:sz w:val="20"/>
          <w:szCs w:val="24"/>
        </w:rPr>
      </w:pPr>
      <w:r w:rsidRPr="002D240C">
        <w:rPr>
          <w:rFonts w:ascii="Times New Roman" w:hAnsi="Times New Roman"/>
          <w:b/>
          <w:sz w:val="20"/>
          <w:szCs w:val="24"/>
        </w:rPr>
        <w:t xml:space="preserve">Visualization Tools: </w:t>
      </w:r>
      <w:r w:rsidRPr="002D240C">
        <w:rPr>
          <w:rFonts w:ascii="Times New Roman" w:hAnsi="Times New Roman"/>
          <w:sz w:val="20"/>
          <w:szCs w:val="24"/>
        </w:rPr>
        <w:t>Power BI, Tableau.</w:t>
      </w:r>
    </w:p>
    <w:p w14:paraId="21CE4C1E" w14:textId="77777777" w:rsidR="009D3A41" w:rsidRPr="002D240C" w:rsidRDefault="009D3A41" w:rsidP="009D3A41">
      <w:pPr>
        <w:numPr>
          <w:ilvl w:val="0"/>
          <w:numId w:val="1"/>
        </w:numPr>
        <w:spacing w:after="0" w:line="240" w:lineRule="auto"/>
        <w:jc w:val="both"/>
        <w:rPr>
          <w:rFonts w:ascii="Times New Roman" w:hAnsi="Times New Roman"/>
          <w:sz w:val="20"/>
          <w:szCs w:val="24"/>
        </w:rPr>
      </w:pPr>
      <w:r w:rsidRPr="002D240C">
        <w:rPr>
          <w:rFonts w:ascii="Times New Roman" w:hAnsi="Times New Roman"/>
          <w:b/>
          <w:sz w:val="20"/>
          <w:szCs w:val="24"/>
        </w:rPr>
        <w:t>Version Control Tools:</w:t>
      </w:r>
      <w:r>
        <w:rPr>
          <w:rFonts w:ascii="Times New Roman" w:hAnsi="Times New Roman"/>
          <w:sz w:val="20"/>
          <w:szCs w:val="24"/>
        </w:rPr>
        <w:t xml:space="preserve"> </w:t>
      </w:r>
      <w:r w:rsidRPr="002D240C">
        <w:rPr>
          <w:rFonts w:ascii="Times New Roman" w:hAnsi="Times New Roman"/>
          <w:sz w:val="20"/>
          <w:szCs w:val="24"/>
        </w:rPr>
        <w:t xml:space="preserve">GIT, GitHub, </w:t>
      </w:r>
      <w:proofErr w:type="spellStart"/>
      <w:r w:rsidRPr="002D240C">
        <w:rPr>
          <w:rFonts w:ascii="Times New Roman" w:hAnsi="Times New Roman"/>
          <w:sz w:val="20"/>
          <w:szCs w:val="24"/>
        </w:rPr>
        <w:t>BitBucket</w:t>
      </w:r>
      <w:proofErr w:type="spellEnd"/>
      <w:r w:rsidRPr="002D240C">
        <w:rPr>
          <w:rFonts w:ascii="Times New Roman" w:hAnsi="Times New Roman"/>
          <w:sz w:val="20"/>
          <w:szCs w:val="24"/>
        </w:rPr>
        <w:t>.</w:t>
      </w:r>
    </w:p>
    <w:p w14:paraId="0ABF4BD8" w14:textId="77777777" w:rsidR="009D3A41" w:rsidRPr="002D240C" w:rsidRDefault="009D3A41" w:rsidP="009D3A41">
      <w:pPr>
        <w:numPr>
          <w:ilvl w:val="0"/>
          <w:numId w:val="1"/>
        </w:numPr>
        <w:spacing w:after="0" w:line="240" w:lineRule="auto"/>
        <w:jc w:val="both"/>
        <w:rPr>
          <w:rFonts w:ascii="Times New Roman" w:hAnsi="Times New Roman"/>
          <w:sz w:val="20"/>
          <w:szCs w:val="24"/>
        </w:rPr>
      </w:pPr>
      <w:r w:rsidRPr="002D240C">
        <w:rPr>
          <w:rFonts w:ascii="Times New Roman" w:hAnsi="Times New Roman"/>
          <w:b/>
          <w:sz w:val="20"/>
          <w:szCs w:val="24"/>
        </w:rPr>
        <w:t xml:space="preserve">Databases: </w:t>
      </w:r>
      <w:r w:rsidRPr="002D240C">
        <w:rPr>
          <w:rFonts w:ascii="Times New Roman" w:hAnsi="Times New Roman"/>
          <w:sz w:val="20"/>
          <w:szCs w:val="24"/>
        </w:rPr>
        <w:t xml:space="preserve">MS SQL Server 2016/2014/2012, Azure SQL DB, Azure Synapse, MS Excel, </w:t>
      </w:r>
      <w:proofErr w:type="spellStart"/>
      <w:r w:rsidRPr="002D240C">
        <w:rPr>
          <w:rFonts w:ascii="Times New Roman" w:hAnsi="Times New Roman"/>
          <w:sz w:val="20"/>
          <w:szCs w:val="24"/>
        </w:rPr>
        <w:t>MsAccess</w:t>
      </w:r>
      <w:proofErr w:type="spellEnd"/>
      <w:r w:rsidRPr="002D240C">
        <w:rPr>
          <w:rFonts w:ascii="Times New Roman" w:hAnsi="Times New Roman"/>
          <w:sz w:val="20"/>
          <w:szCs w:val="24"/>
        </w:rPr>
        <w:t>, Oracle 11g/12c, Cosmos DB.</w:t>
      </w:r>
    </w:p>
    <w:p w14:paraId="67CD5358" w14:textId="77777777" w:rsidR="009D3A41" w:rsidRPr="002D240C" w:rsidRDefault="009D3A41" w:rsidP="009D3A41">
      <w:pPr>
        <w:numPr>
          <w:ilvl w:val="0"/>
          <w:numId w:val="1"/>
        </w:numPr>
        <w:spacing w:after="0" w:line="240" w:lineRule="auto"/>
        <w:jc w:val="both"/>
        <w:rPr>
          <w:rFonts w:ascii="Times New Roman" w:hAnsi="Times New Roman"/>
          <w:sz w:val="20"/>
          <w:szCs w:val="24"/>
        </w:rPr>
      </w:pPr>
      <w:r w:rsidRPr="002D240C">
        <w:rPr>
          <w:rFonts w:ascii="Times New Roman" w:hAnsi="Times New Roman"/>
          <w:b/>
          <w:sz w:val="20"/>
          <w:szCs w:val="24"/>
        </w:rPr>
        <w:t>File Formats:</w:t>
      </w:r>
      <w:r w:rsidRPr="002D240C">
        <w:rPr>
          <w:rFonts w:ascii="Times New Roman" w:hAnsi="Times New Roman"/>
          <w:sz w:val="20"/>
          <w:szCs w:val="24"/>
        </w:rPr>
        <w:t xml:space="preserve"> JSON, CSV, ORC, Parquet, Avro, XML, Delta Tables.</w:t>
      </w:r>
    </w:p>
    <w:p w14:paraId="4B033871" w14:textId="77777777" w:rsidR="009D3A41" w:rsidRPr="002D240C" w:rsidRDefault="009D3A41" w:rsidP="009D3A41">
      <w:pPr>
        <w:numPr>
          <w:ilvl w:val="0"/>
          <w:numId w:val="1"/>
        </w:numPr>
        <w:spacing w:after="0" w:line="240" w:lineRule="auto"/>
        <w:jc w:val="both"/>
        <w:rPr>
          <w:rFonts w:ascii="Times New Roman" w:hAnsi="Times New Roman"/>
          <w:sz w:val="20"/>
          <w:szCs w:val="24"/>
        </w:rPr>
      </w:pPr>
      <w:r w:rsidRPr="002D240C">
        <w:rPr>
          <w:rFonts w:ascii="Times New Roman" w:hAnsi="Times New Roman"/>
          <w:b/>
          <w:sz w:val="20"/>
          <w:szCs w:val="24"/>
        </w:rPr>
        <w:t>Miscellaneous:</w:t>
      </w:r>
      <w:r>
        <w:rPr>
          <w:rFonts w:ascii="Times New Roman" w:hAnsi="Times New Roman"/>
          <w:sz w:val="20"/>
          <w:szCs w:val="24"/>
        </w:rPr>
        <w:t xml:space="preserve"> </w:t>
      </w:r>
      <w:r w:rsidRPr="002D240C">
        <w:rPr>
          <w:rFonts w:ascii="Times New Roman" w:hAnsi="Times New Roman"/>
          <w:sz w:val="20"/>
          <w:szCs w:val="24"/>
        </w:rPr>
        <w:t>PowerShell, Kubernetes, Docker, Cloud Security Best Practices, Troubleshooting &amp; Debugging, Data Modeling, Data Lake Architecture, Performance Tuning, Big Data Architecture, Scalable Data Solutions</w:t>
      </w:r>
    </w:p>
    <w:p w14:paraId="55991DAB" w14:textId="77777777" w:rsidR="009D3A41" w:rsidRPr="0009221C" w:rsidRDefault="009D3A41" w:rsidP="009D3A41">
      <w:pPr>
        <w:pStyle w:val="NoSpacing"/>
        <w:jc w:val="both"/>
        <w:rPr>
          <w:rFonts w:ascii="Times New Roman" w:hAnsi="Times New Roman"/>
          <w:color w:val="000000"/>
          <w:sz w:val="20"/>
        </w:rPr>
      </w:pPr>
    </w:p>
    <w:p w14:paraId="6E14020F" w14:textId="77777777" w:rsidR="009D3A41" w:rsidRPr="0009221C" w:rsidRDefault="009D3A41" w:rsidP="0021033E">
      <w:pPr>
        <w:pStyle w:val="Heading1"/>
        <w:pBdr>
          <w:bottom w:val="single" w:sz="4" w:space="1" w:color="auto"/>
        </w:pBdr>
        <w:spacing w:before="0" w:line="240" w:lineRule="auto"/>
        <w:jc w:val="both"/>
        <w:rPr>
          <w:rFonts w:ascii="Times New Roman" w:eastAsia="Verdana" w:hAnsi="Times New Roman"/>
          <w:b/>
          <w:w w:val="95"/>
          <w:sz w:val="24"/>
          <w:szCs w:val="24"/>
          <w:u w:val="single"/>
        </w:rPr>
      </w:pPr>
      <w:r w:rsidRPr="003A2EF5">
        <w:rPr>
          <w:rFonts w:ascii="Times New Roman" w:eastAsia="Verdana" w:hAnsi="Times New Roman" w:cs="Times New Roman"/>
          <w:b/>
          <w:color w:val="auto"/>
          <w:w w:val="95"/>
          <w:sz w:val="24"/>
          <w:szCs w:val="24"/>
        </w:rPr>
        <w:t xml:space="preserve">PROFESSIONAL EXPERIENCE: </w:t>
      </w:r>
    </w:p>
    <w:p w14:paraId="109FEA98" w14:textId="3D50082B" w:rsidR="009D3A41" w:rsidRPr="001B40F9" w:rsidRDefault="001B40F9" w:rsidP="009D3A41">
      <w:pPr>
        <w:pStyle w:val="Normal2"/>
        <w:pBdr>
          <w:top w:val="nil"/>
          <w:left w:val="nil"/>
          <w:bottom w:val="nil"/>
          <w:right w:val="nil"/>
          <w:between w:val="nil"/>
        </w:pBdr>
        <w:spacing w:after="0" w:line="240" w:lineRule="auto"/>
        <w:ind w:left="2" w:hanging="2"/>
        <w:jc w:val="both"/>
        <w:rPr>
          <w:rFonts w:ascii="Times New Roman" w:eastAsia="Verdana" w:hAnsi="Times New Roman" w:cs="Times New Roman"/>
          <w:b/>
          <w:bCs/>
          <w:w w:val="95"/>
          <w:sz w:val="24"/>
          <w:szCs w:val="24"/>
        </w:rPr>
      </w:pPr>
      <w:r w:rsidRPr="001B40F9">
        <w:rPr>
          <w:rFonts w:ascii="Times New Roman" w:hAnsi="Times New Roman" w:cs="Times New Roman"/>
          <w:b/>
          <w:bCs/>
          <w:sz w:val="24"/>
          <w:szCs w:val="20"/>
        </w:rPr>
        <w:t>Children’s</w:t>
      </w:r>
      <w:r w:rsidR="00D11329">
        <w:rPr>
          <w:rFonts w:ascii="Times New Roman" w:hAnsi="Times New Roman" w:cs="Times New Roman"/>
          <w:b/>
          <w:bCs/>
          <w:sz w:val="24"/>
          <w:szCs w:val="20"/>
        </w:rPr>
        <w:t xml:space="preserve"> H</w:t>
      </w:r>
      <w:r w:rsidR="00516F43" w:rsidRPr="001B40F9">
        <w:rPr>
          <w:rFonts w:ascii="Times New Roman" w:hAnsi="Times New Roman" w:cs="Times New Roman"/>
          <w:b/>
          <w:bCs/>
          <w:sz w:val="24"/>
          <w:szCs w:val="20"/>
        </w:rPr>
        <w:t xml:space="preserve">ospital of Philadelphia, </w:t>
      </w:r>
      <w:r w:rsidR="00D11329" w:rsidRPr="001B40F9">
        <w:rPr>
          <w:rFonts w:ascii="Times New Roman" w:hAnsi="Times New Roman" w:cs="Times New Roman"/>
          <w:b/>
          <w:bCs/>
          <w:sz w:val="24"/>
          <w:szCs w:val="20"/>
        </w:rPr>
        <w:t>Philadelphia</w:t>
      </w:r>
      <w:r w:rsidR="00D11329">
        <w:rPr>
          <w:rFonts w:ascii="Times New Roman" w:hAnsi="Times New Roman" w:cs="Times New Roman"/>
          <w:b/>
          <w:bCs/>
          <w:sz w:val="24"/>
          <w:szCs w:val="20"/>
        </w:rPr>
        <w:t xml:space="preserve">, </w:t>
      </w:r>
      <w:r w:rsidR="006B4E89">
        <w:rPr>
          <w:rFonts w:ascii="Times New Roman" w:hAnsi="Times New Roman" w:cs="Times New Roman"/>
          <w:b/>
          <w:bCs/>
          <w:sz w:val="24"/>
          <w:szCs w:val="20"/>
        </w:rPr>
        <w:t>PA</w:t>
      </w:r>
      <w:r w:rsidR="006B4E89">
        <w:rPr>
          <w:rFonts w:ascii="Times New Roman" w:hAnsi="Times New Roman" w:cs="Times New Roman"/>
          <w:b/>
          <w:bCs/>
          <w:sz w:val="24"/>
          <w:szCs w:val="24"/>
        </w:rPr>
        <w:tab/>
      </w:r>
      <w:r w:rsidR="006B4E89">
        <w:rPr>
          <w:rFonts w:ascii="Times New Roman" w:hAnsi="Times New Roman" w:cs="Times New Roman"/>
          <w:b/>
          <w:bCs/>
          <w:sz w:val="24"/>
          <w:szCs w:val="24"/>
        </w:rPr>
        <w:tab/>
      </w:r>
      <w:r w:rsidR="006B4E89">
        <w:rPr>
          <w:rFonts w:ascii="Times New Roman" w:hAnsi="Times New Roman" w:cs="Times New Roman"/>
          <w:b/>
          <w:bCs/>
          <w:sz w:val="24"/>
          <w:szCs w:val="24"/>
        </w:rPr>
        <w:tab/>
      </w:r>
      <w:r w:rsidR="006B4E89">
        <w:rPr>
          <w:rFonts w:ascii="Times New Roman" w:hAnsi="Times New Roman" w:cs="Times New Roman"/>
          <w:b/>
          <w:bCs/>
          <w:sz w:val="24"/>
          <w:szCs w:val="24"/>
        </w:rPr>
        <w:tab/>
      </w:r>
      <w:r w:rsidR="006B4E89">
        <w:rPr>
          <w:rFonts w:ascii="Times New Roman" w:hAnsi="Times New Roman" w:cs="Times New Roman"/>
          <w:b/>
          <w:bCs/>
          <w:sz w:val="24"/>
          <w:szCs w:val="24"/>
        </w:rPr>
        <w:tab/>
      </w:r>
      <w:r w:rsidR="006B4E89">
        <w:rPr>
          <w:rFonts w:ascii="Times New Roman" w:hAnsi="Times New Roman" w:cs="Times New Roman"/>
          <w:b/>
          <w:bCs/>
          <w:sz w:val="24"/>
          <w:szCs w:val="24"/>
        </w:rPr>
        <w:tab/>
      </w:r>
      <w:r w:rsidR="0000541C">
        <w:rPr>
          <w:rFonts w:ascii="Times New Roman" w:hAnsi="Times New Roman" w:cs="Times New Roman"/>
          <w:b/>
          <w:bCs/>
          <w:sz w:val="24"/>
          <w:szCs w:val="24"/>
        </w:rPr>
        <w:t>Jan</w:t>
      </w:r>
      <w:r w:rsidRPr="001B40F9">
        <w:rPr>
          <w:rFonts w:ascii="Times New Roman" w:hAnsi="Times New Roman" w:cs="Times New Roman"/>
          <w:b/>
          <w:bCs/>
          <w:sz w:val="24"/>
          <w:szCs w:val="24"/>
        </w:rPr>
        <w:t xml:space="preserve"> 202</w:t>
      </w:r>
      <w:r w:rsidR="0000541C">
        <w:rPr>
          <w:rFonts w:ascii="Times New Roman" w:hAnsi="Times New Roman" w:cs="Times New Roman"/>
          <w:b/>
          <w:bCs/>
          <w:sz w:val="24"/>
          <w:szCs w:val="24"/>
        </w:rPr>
        <w:t>4</w:t>
      </w:r>
      <w:r w:rsidRPr="001B40F9">
        <w:rPr>
          <w:rFonts w:ascii="Times New Roman" w:hAnsi="Times New Roman" w:cs="Times New Roman"/>
          <w:b/>
          <w:bCs/>
          <w:sz w:val="24"/>
          <w:szCs w:val="24"/>
        </w:rPr>
        <w:t>-Current</w:t>
      </w:r>
    </w:p>
    <w:p w14:paraId="61F7877B" w14:textId="72256B3C" w:rsidR="009D3A41" w:rsidRPr="002D240C" w:rsidRDefault="009D3A41" w:rsidP="009D3A41">
      <w:pPr>
        <w:pStyle w:val="Normal2"/>
        <w:pBdr>
          <w:top w:val="nil"/>
          <w:left w:val="nil"/>
          <w:bottom w:val="nil"/>
          <w:right w:val="nil"/>
          <w:between w:val="nil"/>
        </w:pBdr>
        <w:spacing w:after="0" w:line="240" w:lineRule="auto"/>
        <w:ind w:left="2" w:hanging="2"/>
        <w:jc w:val="both"/>
        <w:rPr>
          <w:rFonts w:ascii="Times New Roman" w:eastAsia="Verdana" w:hAnsi="Times New Roman" w:cs="Times New Roman"/>
          <w:b/>
          <w:bCs/>
          <w:w w:val="95"/>
          <w:sz w:val="24"/>
          <w:szCs w:val="24"/>
        </w:rPr>
      </w:pPr>
      <w:r>
        <w:rPr>
          <w:rFonts w:ascii="Times New Roman" w:eastAsia="Verdana" w:hAnsi="Times New Roman" w:cs="Times New Roman"/>
          <w:b/>
          <w:bCs/>
          <w:w w:val="95"/>
          <w:sz w:val="24"/>
          <w:szCs w:val="24"/>
        </w:rPr>
        <w:t>AI Data E</w:t>
      </w:r>
      <w:r w:rsidRPr="002D240C">
        <w:rPr>
          <w:rFonts w:ascii="Times New Roman" w:eastAsia="Verdana" w:hAnsi="Times New Roman" w:cs="Times New Roman"/>
          <w:b/>
          <w:bCs/>
          <w:w w:val="95"/>
          <w:sz w:val="24"/>
          <w:szCs w:val="24"/>
        </w:rPr>
        <w:t>ngineer</w:t>
      </w:r>
    </w:p>
    <w:p w14:paraId="701577B6" w14:textId="7DBAA733" w:rsidR="009D3A41" w:rsidRPr="002D240C" w:rsidRDefault="00313A6A" w:rsidP="009D3A41">
      <w:pPr>
        <w:pStyle w:val="Normal2"/>
        <w:pBdr>
          <w:top w:val="nil"/>
          <w:left w:val="nil"/>
          <w:bottom w:val="nil"/>
          <w:right w:val="nil"/>
          <w:between w:val="nil"/>
        </w:pBdr>
        <w:spacing w:after="0" w:line="240" w:lineRule="auto"/>
        <w:ind w:left="2" w:hanging="2"/>
        <w:jc w:val="both"/>
        <w:rPr>
          <w:rFonts w:ascii="Times New Roman" w:eastAsia="Verdana" w:hAnsi="Times New Roman" w:cs="Times New Roman"/>
          <w:b/>
          <w:bCs/>
          <w:w w:val="95"/>
          <w:sz w:val="24"/>
          <w:szCs w:val="24"/>
        </w:rPr>
      </w:pPr>
      <w:r>
        <w:rPr>
          <w:rFonts w:ascii="Times New Roman" w:eastAsia="Verdana" w:hAnsi="Times New Roman" w:cs="Times New Roman"/>
          <w:b/>
          <w:w w:val="95"/>
          <w:sz w:val="24"/>
          <w:szCs w:val="24"/>
        </w:rPr>
        <w:t xml:space="preserve">Roles &amp; </w:t>
      </w:r>
      <w:r w:rsidRPr="003A2EF5">
        <w:rPr>
          <w:rFonts w:ascii="Times New Roman" w:eastAsia="Verdana" w:hAnsi="Times New Roman" w:cs="Times New Roman"/>
          <w:b/>
          <w:w w:val="95"/>
          <w:sz w:val="24"/>
          <w:szCs w:val="24"/>
        </w:rPr>
        <w:t>Responsibilities</w:t>
      </w:r>
      <w:r w:rsidR="009D3A41" w:rsidRPr="002D240C">
        <w:rPr>
          <w:rFonts w:ascii="Times New Roman" w:eastAsia="Verdana" w:hAnsi="Times New Roman" w:cs="Times New Roman"/>
          <w:b/>
          <w:bCs/>
          <w:w w:val="95"/>
          <w:sz w:val="24"/>
          <w:szCs w:val="24"/>
        </w:rPr>
        <w:t>:</w:t>
      </w:r>
    </w:p>
    <w:p w14:paraId="029E6EE4"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Designed and developed enterprise-scale AI-Powered Customer Support Assistant platforms by building AI-ready data engineering solutions using Azure OpenAI Service, Azure AI Search, Azure Databricks, Azure Data Factory, Azure Synapse Analytics, and Microsoft Purview, enabling AI Engineers and Data Scientists to develop intelligent support assistants that reduce customer service costs, improve response accuracy, and enhance customer experience.</w:t>
      </w:r>
    </w:p>
    <w:p w14:paraId="1310D85A"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Architected end-to-end data ingestion and processing pipelines using Azure Data Factory (ADF) to consolidate customer support data from CRM systems, ticketing platforms, knowledge bases, chat transcripts, product documentation, FAQs, and operational databases into centralized Azure data platforms.</w:t>
      </w:r>
    </w:p>
    <w:p w14:paraId="0848BF08"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lastRenderedPageBreak/>
        <w:t xml:space="preserve">Developed scalable ETL and ELT frameworks using Azure Databricks,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Spark SQL, and Delta Lake to transform, cleanse, enrich, and standardize large volumes of structured and unstructured customer interaction data for AI and analytics workloads.</w:t>
      </w:r>
    </w:p>
    <w:p w14:paraId="69D54136"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Built enterprise document processing pipelines to extract, parse, normalize, and enrich content from PDFs, Word documents, knowledge articles, support manuals, chat logs, emails, and ticketing systems to support Retrieval-Augmented Generation (RAG) solutions.</w:t>
      </w:r>
    </w:p>
    <w:p w14:paraId="3533B45F"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Implemented data preparation frameworks for Azure AI Search, including document chunking, metadata extraction, content enrichment, indexing optimization, and search relevance tuning to improve knowledge retrieval accuracy for AI-powered customer support applications.</w:t>
      </w:r>
    </w:p>
    <w:p w14:paraId="1B9B6EBD"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Supported the development of enterprise RAG (Retrieval-Augmented Generation) architectures by preparing high-quality datasets, knowledge repositories, and searchable indexes used by Large Language Models (LLMs) to generate contextually relevant responses.</w:t>
      </w:r>
    </w:p>
    <w:p w14:paraId="34F4146A"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Collaborated closely with AI Engineers and Data Scientists to provide AI-ready datasets, contextual knowledge repositories, metadata-driven data assets, and optimized retrieval pipelines supporting Azure OpenAI-based conversational AI solutions.</w:t>
      </w:r>
    </w:p>
    <w:p w14:paraId="12BFF27D"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Developed and maintained scalable data pipelines within Azure Data Lake Storage Gen2 (ADLS Gen2), establishing centralized repositories for customer support data, knowledge assets, conversation histories, and operational datasets.</w:t>
      </w:r>
    </w:p>
    <w:p w14:paraId="68C65FED"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Leveraged Azure OpenAI Service to support Generative AI initiatives by enabling efficient retrieval workflows, context engineering processes, and data enrichment mechanisms that improved response quality and reduced hallucination risks.</w:t>
      </w:r>
    </w:p>
    <w:p w14:paraId="1D5B01FC"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Applied Prompt Engineering support practices by preparing contextual datasets, optimizing retrieval inputs, enriching knowledge content, and collaborating with AI teams to improve answer relevance and customer satisfaction metrics.</w:t>
      </w:r>
    </w:p>
    <w:p w14:paraId="4767CFD4"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Implemented metadata management, data cataloging, lineage tracking, and governance frameworks using Microsoft Purview, enabling enterprise-wide visibility, compliance, and discoverability of AI-related datasets.</w:t>
      </w:r>
    </w:p>
    <w:p w14:paraId="749CC317"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 xml:space="preserve">Developed automated data validation and quality assurance frameworks using Python,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Pandas, and SQL, performing schema validation, anomaly detection, duplicate elimination, completeness checks, and data profiling activities.</w:t>
      </w:r>
    </w:p>
    <w:p w14:paraId="3CF549B5"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Built reusable ingestion frameworks using parameterized ADF pipelines, linked services, datasets, triggers, and metadata-driven orchestration patterns to streamline onboarding of new customer support data sources.</w:t>
      </w:r>
    </w:p>
    <w:p w14:paraId="29198470"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Designed Delta Lake architectures utilizing ACID transactions, schema enforcement, schema evolution, and time-travel capabilities to improve reliability, auditability, and consistency across AI data platforms.</w:t>
      </w:r>
    </w:p>
    <w:p w14:paraId="52FA94CD"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Integrated Azure services including Azure Functions, Azure Logic Apps, Azure Key Vault, Azure Storage Accounts, Azure SQL Database, and Azure Synapse Analytics to deliver secure, scalable, and automated data engineering solutions.</w:t>
      </w:r>
    </w:p>
    <w:p w14:paraId="722B6DB0"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Developed automated document enrichment workflows using Azure Functions to perform preprocessing, metadata tagging, content extraction, classification, and validation prior to indexing into Azure AI Search.</w:t>
      </w:r>
    </w:p>
    <w:p w14:paraId="071BE463"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Designed and implemented analytical data models in Azure Synapse Analytics to support customer support reporting, operational analytics, customer behavior analysis, and AI performance monitoring initiatives.</w:t>
      </w:r>
    </w:p>
    <w:p w14:paraId="54156FB9"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Implemented secure authentication and authorization mechanisms using Microsoft Entra ID (Azure AD), Managed Identities, RBAC, and Azure Key Vault, ensuring compliance with enterprise security standards and governance policies.</w:t>
      </w:r>
    </w:p>
    <w:p w14:paraId="556BEA2B"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Optimized Databricks workloads through Spark tuning techniques including partitioning, caching, cluster optimization, adaptive query execution, and workload balancing, reducing processing times and infrastructure costs.</w:t>
      </w:r>
    </w:p>
    <w:p w14:paraId="280344EC"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Developed batch and near real-time ingestion frameworks using Azure Event Hubs, Databricks Structured Streaming, and Spark Streaming, enabling continuous processing of customer interactions and support events.</w:t>
      </w:r>
    </w:p>
    <w:p w14:paraId="2077C849"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Created complex SQL queries, views, stored procedures, and analytical datasets using Azure SQL Database and Synapse Analytics to support business intelligence, reporting, and operational monitoring requirements.</w:t>
      </w:r>
    </w:p>
    <w:p w14:paraId="2E4B54FD"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Built operational monitoring and pipeline observability solutions leveraging Azure monitoring services, logging frameworks, and automated alerting mechanisms to ensure platform reliability and SLA compliance.</w:t>
      </w:r>
    </w:p>
    <w:p w14:paraId="1B0837CB"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Implemented CI/CD deployment pipelines using Azure DevOps, Git, and YAML-based automation, enabling seamless promotion of data engineering artifacts across development, testing, and production environments.</w:t>
      </w:r>
    </w:p>
    <w:p w14:paraId="25511DF8"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Participated in cloud modernization initiatives by migrating legacy customer support data workloads to Azure-native architectures, improving scalability, maintainability, and operational efficiency.</w:t>
      </w:r>
    </w:p>
    <w:p w14:paraId="33F787EA"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Partnered with Business Analysts, Customer Experience teams, Product Owners, AI Engineers, and Data Scientists to translate business requirements into scalable data engineering solutions supporting AI-driven customer support capabilities.</w:t>
      </w:r>
    </w:p>
    <w:p w14:paraId="3A25E729"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Followed Agile development methodologies, actively participating in sprint planning, backlog grooming, daily standups, code reviews, release planning, and production support activities using Jira and Azure DevOps.</w:t>
      </w:r>
    </w:p>
    <w:p w14:paraId="5B21F0DA"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Improved overall customer support platform effectiveness by delivering trusted, governed, and AI-ready data assets that enabled faster issue resolution, reduced support costs, increased self-service adoption, and enhanced customer satisfaction.</w:t>
      </w:r>
    </w:p>
    <w:p w14:paraId="4021B6AF" w14:textId="77777777" w:rsidR="009D3A41" w:rsidRPr="009D3A41" w:rsidRDefault="009D3A41" w:rsidP="009D3A41">
      <w:pPr>
        <w:spacing w:after="0" w:line="240" w:lineRule="auto"/>
        <w:jc w:val="both"/>
        <w:rPr>
          <w:rFonts w:ascii="Times New Roman" w:hAnsi="Times New Roman"/>
          <w:sz w:val="20"/>
          <w:szCs w:val="24"/>
        </w:rPr>
      </w:pPr>
      <w:r w:rsidRPr="009D3A41">
        <w:rPr>
          <w:rFonts w:ascii="Times New Roman" w:hAnsi="Times New Roman"/>
          <w:b/>
          <w:sz w:val="20"/>
          <w:szCs w:val="24"/>
        </w:rPr>
        <w:t>Environment:</w:t>
      </w:r>
      <w:r w:rsidRPr="009D3A41">
        <w:rPr>
          <w:rFonts w:ascii="Times New Roman" w:hAnsi="Times New Roman"/>
          <w:sz w:val="20"/>
          <w:szCs w:val="24"/>
        </w:rPr>
        <w:t xml:space="preserve"> Azure OpenAI Service, Azure AI Search, Retrieval-Augmented Generation (RAG), Prompt Engineering, Azure Data Factory (ADF), Azure Databricks,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Spark SQL, Delta Lake, Azure Synapse Analytics, Azure Data Lake Storage Gen2 (ADLS Gen2), Microsoft Purview, Azure SQL Database, Azure Functions, Azure Logic Apps, Azure Event Hubs, Azure Key Vault, Microsoft Entra ID, Azure Storage Accounts, Azure DevOps, Git, Python, Pandas, NumPy, SQL, JSON, Parquet, CSV, REST APIs, Agile, Jira, CI/CD, YAML Pipelines.</w:t>
      </w:r>
    </w:p>
    <w:p w14:paraId="686A2918" w14:textId="77777777" w:rsidR="009D3A41" w:rsidRPr="002D240C" w:rsidRDefault="009D3A41" w:rsidP="009D3A41">
      <w:pPr>
        <w:spacing w:after="0" w:line="240" w:lineRule="auto"/>
        <w:jc w:val="both"/>
        <w:rPr>
          <w:rFonts w:ascii="Times New Roman" w:hAnsi="Times New Roman"/>
          <w:sz w:val="20"/>
          <w:szCs w:val="24"/>
        </w:rPr>
      </w:pPr>
    </w:p>
    <w:p w14:paraId="4BB76F89" w14:textId="18B20AA4" w:rsidR="009D3A41" w:rsidRPr="001B40F9" w:rsidRDefault="00516F43" w:rsidP="009D3A41">
      <w:pPr>
        <w:pStyle w:val="Normal2"/>
        <w:pBdr>
          <w:top w:val="nil"/>
          <w:left w:val="nil"/>
          <w:bottom w:val="nil"/>
          <w:right w:val="nil"/>
          <w:between w:val="nil"/>
        </w:pBdr>
        <w:spacing w:after="0" w:line="240" w:lineRule="auto"/>
        <w:ind w:left="2" w:hanging="2"/>
        <w:jc w:val="both"/>
        <w:rPr>
          <w:rFonts w:ascii="Times New Roman" w:eastAsia="Verdana" w:hAnsi="Times New Roman" w:cs="Times New Roman"/>
          <w:b/>
          <w:bCs/>
          <w:w w:val="95"/>
          <w:sz w:val="24"/>
          <w:szCs w:val="24"/>
        </w:rPr>
      </w:pPr>
      <w:r w:rsidRPr="001B40F9">
        <w:rPr>
          <w:rFonts w:ascii="Times New Roman" w:hAnsi="Times New Roman" w:cs="Times New Roman"/>
          <w:b/>
          <w:color w:val="000000"/>
          <w:sz w:val="24"/>
          <w:szCs w:val="24"/>
        </w:rPr>
        <w:t xml:space="preserve">NVIDIA, </w:t>
      </w:r>
      <w:r w:rsidR="00DB6B2C">
        <w:rPr>
          <w:rFonts w:ascii="Times New Roman" w:hAnsi="Times New Roman" w:cs="Times New Roman"/>
          <w:b/>
          <w:bCs/>
          <w:sz w:val="24"/>
          <w:szCs w:val="24"/>
        </w:rPr>
        <w:t>Bengaluru, Indi</w:t>
      </w:r>
      <w:r w:rsidR="00E42851">
        <w:rPr>
          <w:rFonts w:ascii="Times New Roman" w:hAnsi="Times New Roman" w:cs="Times New Roman"/>
          <w:b/>
          <w:bCs/>
          <w:sz w:val="24"/>
          <w:szCs w:val="24"/>
        </w:rPr>
        <w:tab/>
      </w:r>
      <w:r w:rsidR="00E42851">
        <w:rPr>
          <w:rFonts w:ascii="Times New Roman" w:hAnsi="Times New Roman" w:cs="Times New Roman"/>
          <w:b/>
          <w:bCs/>
          <w:sz w:val="24"/>
          <w:szCs w:val="24"/>
        </w:rPr>
        <w:tab/>
      </w:r>
      <w:r w:rsidR="00E42851">
        <w:rPr>
          <w:rFonts w:ascii="Times New Roman" w:hAnsi="Times New Roman" w:cs="Times New Roman"/>
          <w:b/>
          <w:bCs/>
          <w:sz w:val="24"/>
          <w:szCs w:val="24"/>
        </w:rPr>
        <w:tab/>
      </w:r>
      <w:r w:rsidR="00E42851">
        <w:rPr>
          <w:rFonts w:ascii="Times New Roman" w:hAnsi="Times New Roman" w:cs="Times New Roman"/>
          <w:b/>
          <w:bCs/>
          <w:sz w:val="24"/>
          <w:szCs w:val="24"/>
        </w:rPr>
        <w:tab/>
      </w:r>
      <w:r w:rsidR="00E42851">
        <w:rPr>
          <w:rFonts w:ascii="Times New Roman" w:hAnsi="Times New Roman" w:cs="Times New Roman"/>
          <w:b/>
          <w:bCs/>
          <w:sz w:val="24"/>
          <w:szCs w:val="24"/>
        </w:rPr>
        <w:tab/>
      </w:r>
      <w:r w:rsidR="00E42851">
        <w:rPr>
          <w:rFonts w:ascii="Times New Roman" w:hAnsi="Times New Roman" w:cs="Times New Roman"/>
          <w:b/>
          <w:bCs/>
          <w:sz w:val="24"/>
          <w:szCs w:val="24"/>
        </w:rPr>
        <w:tab/>
      </w:r>
      <w:r w:rsidR="00E42851">
        <w:rPr>
          <w:rFonts w:ascii="Times New Roman" w:hAnsi="Times New Roman" w:cs="Times New Roman"/>
          <w:b/>
          <w:bCs/>
          <w:sz w:val="24"/>
          <w:szCs w:val="24"/>
        </w:rPr>
        <w:tab/>
      </w:r>
      <w:r w:rsidR="00E42851">
        <w:rPr>
          <w:rFonts w:ascii="Times New Roman" w:hAnsi="Times New Roman" w:cs="Times New Roman"/>
          <w:b/>
          <w:bCs/>
          <w:sz w:val="24"/>
          <w:szCs w:val="24"/>
        </w:rPr>
        <w:tab/>
      </w:r>
      <w:r w:rsidRPr="001B40F9">
        <w:rPr>
          <w:rFonts w:ascii="Times New Roman" w:hAnsi="Times New Roman" w:cs="Times New Roman"/>
          <w:b/>
          <w:bCs/>
          <w:sz w:val="24"/>
          <w:szCs w:val="20"/>
        </w:rPr>
        <w:t>Aug 2020-April 2023</w:t>
      </w:r>
    </w:p>
    <w:p w14:paraId="573EB13C" w14:textId="2C877DFE" w:rsidR="009D3A41" w:rsidRPr="002D240C" w:rsidRDefault="00516F43" w:rsidP="009D3A41">
      <w:pPr>
        <w:pStyle w:val="Normal2"/>
        <w:pBdr>
          <w:top w:val="nil"/>
          <w:left w:val="nil"/>
          <w:bottom w:val="nil"/>
          <w:right w:val="nil"/>
          <w:between w:val="nil"/>
        </w:pBdr>
        <w:spacing w:after="0" w:line="240" w:lineRule="auto"/>
        <w:ind w:left="2" w:hanging="2"/>
        <w:jc w:val="both"/>
        <w:rPr>
          <w:rFonts w:ascii="Times New Roman" w:eastAsia="Verdana" w:hAnsi="Times New Roman" w:cs="Times New Roman"/>
          <w:b/>
          <w:bCs/>
          <w:w w:val="95"/>
          <w:sz w:val="24"/>
          <w:szCs w:val="24"/>
        </w:rPr>
      </w:pPr>
      <w:r>
        <w:rPr>
          <w:rFonts w:ascii="Times New Roman" w:eastAsia="Verdana" w:hAnsi="Times New Roman" w:cs="Times New Roman"/>
          <w:b/>
          <w:bCs/>
          <w:w w:val="95"/>
          <w:sz w:val="24"/>
          <w:szCs w:val="24"/>
        </w:rPr>
        <w:t>Azure</w:t>
      </w:r>
      <w:r w:rsidR="009D3A41">
        <w:rPr>
          <w:rFonts w:ascii="Times New Roman" w:eastAsia="Verdana" w:hAnsi="Times New Roman" w:cs="Times New Roman"/>
          <w:b/>
          <w:bCs/>
          <w:w w:val="95"/>
          <w:sz w:val="24"/>
          <w:szCs w:val="24"/>
        </w:rPr>
        <w:t xml:space="preserve"> Data E</w:t>
      </w:r>
      <w:r w:rsidR="009D3A41" w:rsidRPr="002D240C">
        <w:rPr>
          <w:rFonts w:ascii="Times New Roman" w:eastAsia="Verdana" w:hAnsi="Times New Roman" w:cs="Times New Roman"/>
          <w:b/>
          <w:bCs/>
          <w:w w:val="95"/>
          <w:sz w:val="24"/>
          <w:szCs w:val="24"/>
        </w:rPr>
        <w:t>ngineer</w:t>
      </w:r>
    </w:p>
    <w:p w14:paraId="1B223C2A" w14:textId="39D6287C" w:rsidR="009D3A41" w:rsidRPr="003A2EF5" w:rsidRDefault="00313A6A" w:rsidP="009D3A41">
      <w:pPr>
        <w:pStyle w:val="Normal2"/>
        <w:pBdr>
          <w:top w:val="nil"/>
          <w:left w:val="nil"/>
          <w:bottom w:val="nil"/>
          <w:right w:val="nil"/>
          <w:between w:val="nil"/>
        </w:pBdr>
        <w:spacing w:after="0" w:line="240" w:lineRule="auto"/>
        <w:ind w:left="2" w:hanging="2"/>
        <w:jc w:val="both"/>
        <w:rPr>
          <w:rFonts w:ascii="Times New Roman" w:eastAsia="Verdana" w:hAnsi="Times New Roman" w:cs="Times New Roman"/>
          <w:b/>
          <w:bCs/>
          <w:w w:val="95"/>
          <w:sz w:val="24"/>
          <w:szCs w:val="24"/>
        </w:rPr>
      </w:pPr>
      <w:r>
        <w:rPr>
          <w:rFonts w:ascii="Times New Roman" w:eastAsia="Verdana" w:hAnsi="Times New Roman" w:cs="Times New Roman"/>
          <w:b/>
          <w:w w:val="95"/>
          <w:sz w:val="24"/>
          <w:szCs w:val="24"/>
        </w:rPr>
        <w:t xml:space="preserve">Roles &amp; </w:t>
      </w:r>
      <w:r w:rsidRPr="003A2EF5">
        <w:rPr>
          <w:rFonts w:ascii="Times New Roman" w:eastAsia="Verdana" w:hAnsi="Times New Roman" w:cs="Times New Roman"/>
          <w:b/>
          <w:w w:val="95"/>
          <w:sz w:val="24"/>
          <w:szCs w:val="24"/>
        </w:rPr>
        <w:t>Responsibilities</w:t>
      </w:r>
      <w:r w:rsidR="009D3A41" w:rsidRPr="003A2EF5">
        <w:rPr>
          <w:rFonts w:ascii="Times New Roman" w:eastAsia="Verdana" w:hAnsi="Times New Roman" w:cs="Times New Roman"/>
          <w:b/>
          <w:bCs/>
          <w:w w:val="95"/>
          <w:sz w:val="24"/>
          <w:szCs w:val="24"/>
        </w:rPr>
        <w:t>:</w:t>
      </w:r>
    </w:p>
    <w:p w14:paraId="0B6AEA48"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 xml:space="preserve">Designed and implemented enterprise-scale Azure Data Engineering solutions by developing robust data pipelines and Lakehouse-based architectures using Azure Data Factory, Azure Databricks, Azure Synapse Analytics, Azure Data Lake Storage Gen2, and Microsoft </w:t>
      </w:r>
      <w:r w:rsidRPr="009D3A41">
        <w:rPr>
          <w:rFonts w:ascii="Times New Roman" w:hAnsi="Times New Roman"/>
          <w:sz w:val="20"/>
          <w:szCs w:val="24"/>
        </w:rPr>
        <w:lastRenderedPageBreak/>
        <w:t>Purview. Built scalable data platforms that enabled AI Engineers, Data Analysts, and business teams to access trusted, analytics-ready datasets for reporting, advanced analytics, and machine learning initiatives.</w:t>
      </w:r>
    </w:p>
    <w:p w14:paraId="1FAA8986"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Developed and optimized end-to-end ETL/ELT pipelines using Azure Data Factory (ADF) and Azure Databricks to ingest, transform, validate, and load large volumes of structured and semi-structured data from enterprise applications, databases, files, and cloud storage platforms.</w:t>
      </w:r>
    </w:p>
    <w:p w14:paraId="6C6AAA73"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 xml:space="preserve">Built highly scalable Azure Databricks notebooks and Spark jobs using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Spark SQL, and Scala to perform complex data transformations, data cleansing, enrichment, aggregations, and business logic implementation across large enterprise datasets.</w:t>
      </w:r>
    </w:p>
    <w:p w14:paraId="5319F6A3"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Designed and implemented Databricks Lakehouse solutions using Delta Lake with optimized storage patterns, schema enforcement, data validation, and incremental processing strategies to improve data reliability and processing efficiency.</w:t>
      </w:r>
    </w:p>
    <w:p w14:paraId="2617A49B"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 xml:space="preserve">Developed ADF pipelines using Linked Services, Datasets, Parameters, Triggers, and Pipeline Activities including Copy, Lookup, Filter, </w:t>
      </w:r>
      <w:proofErr w:type="spellStart"/>
      <w:r w:rsidRPr="009D3A41">
        <w:rPr>
          <w:rFonts w:ascii="Times New Roman" w:hAnsi="Times New Roman"/>
          <w:sz w:val="20"/>
          <w:szCs w:val="24"/>
        </w:rPr>
        <w:t>ForEach</w:t>
      </w:r>
      <w:proofErr w:type="spellEnd"/>
      <w:r w:rsidRPr="009D3A41">
        <w:rPr>
          <w:rFonts w:ascii="Times New Roman" w:hAnsi="Times New Roman"/>
          <w:sz w:val="20"/>
          <w:szCs w:val="24"/>
        </w:rPr>
        <w:t>, and Execute Notebook activities to automate enterprise data ingestion and transformation workflows.</w:t>
      </w:r>
    </w:p>
    <w:p w14:paraId="74129C88"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Migrated legacy on-premises ETL workloads from traditional SQL Server, Oracle, and SSIS environments to modern Azure cloud data platforms using Azure Data Factory, Azure Databricks, Azure Data Lake Storage, and Azure Synapse Analytics.</w:t>
      </w:r>
    </w:p>
    <w:p w14:paraId="090BFF87"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Implemented scalable data ingestion frameworks to load data from multiple enterprise sources including Oracle, SQL Server, Teradata, Snowflake, PostgreSQL, MySQL, APIs, and flat files into Azure Data Lake and analytical platforms.</w:t>
      </w:r>
    </w:p>
    <w:p w14:paraId="2C5683BC"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 xml:space="preserve">Developed data quality and validation frameworks using Python,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and SQL to perform schema validation, duplicate detection, completeness checks, reconciliation, and data profiling to ensure reliable downstream analytics.</w:t>
      </w:r>
    </w:p>
    <w:p w14:paraId="0E0884CA"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Leveraged Azure Data Lake Storage Gen2 and Azure Blob Storage as enterprise data repositories, implementing optimized storage strategies, partitioning techniques, security controls, and lifecycle management for large-scale datasets.</w:t>
      </w:r>
    </w:p>
    <w:p w14:paraId="77DAE36A"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Integrated Azure Synapse Analytics with Azure Databricks and Data Lake solutions to support enterprise data warehousing, analytical workloads, reporting requirements, and consumption by AI and analytics teams.</w:t>
      </w:r>
    </w:p>
    <w:p w14:paraId="235355E4"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Implemented enterprise data governance practices using Microsoft Purview for metadata management, data cataloging, lineage tracking, classification, and improving data discoverability across Azure data assets.</w:t>
      </w:r>
    </w:p>
    <w:p w14:paraId="4F12D362"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Configured Azure security components including Azure Key Vault, Microsoft Entra ID (Azure Active Directory), Service Principals, Managed Identities, and Role-Based Access Control (RBAC) to secure data pipelines and cloud resources.</w:t>
      </w:r>
    </w:p>
    <w:p w14:paraId="2044425A"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Optimized Azure Databricks workloads by applying Spark performance tuning techniques including partitioning, caching, broadcast joins, cluster configuration optimization, and efficient Spark SQL transformations, improving processing performance and reducing execution time.</w:t>
      </w:r>
    </w:p>
    <w:p w14:paraId="75B231D0"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Developed batch and near-real-time processing pipelines using Apache Spark Streaming, Kafka, Azure Event Hubs, and Databricks to ingest and process operational data for analytics and monitoring use cases.</w:t>
      </w:r>
    </w:p>
    <w:p w14:paraId="502DDE77"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 xml:space="preserve">Created reusable Python and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xml:space="preserve"> frameworks for data ingestion, transformation, logging, exception handling, and pipeline automation, improving development efficiency and reducing manual processing efforts.</w:t>
      </w:r>
    </w:p>
    <w:p w14:paraId="0ABC5646"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Implemented CI/CD practices using Azure DevOps, Git, GitHub, and Jenkins to automate deployment of ADF pipelines, Databricks notebooks, configurations, and data engineering artifacts across development, testing, and production environments.</w:t>
      </w:r>
    </w:p>
    <w:p w14:paraId="76466324"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Developed complex SQL queries, stored procedures, views, functions, and performance optimization scripts using SQL Server, Azure SQL Database, Oracle, Teradata, PostgreSQL, and Snowflake to support data processing and analytical requirements.</w:t>
      </w:r>
    </w:p>
    <w:p w14:paraId="05564043"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Collaborated with AI Engineers, Data Scientists, Data Analysts, Business Analysts, and Data Architects to deliver curated datasets, analytical data models, and reliable data pipelines supporting AI/ML initiatives, reporting platforms, and business intelligence solutions.</w:t>
      </w:r>
    </w:p>
    <w:p w14:paraId="58EBF845" w14:textId="77777777" w:rsidR="009D3A41" w:rsidRPr="009D3A41" w:rsidRDefault="009D3A41" w:rsidP="009D3A41">
      <w:pPr>
        <w:spacing w:after="0" w:line="240" w:lineRule="auto"/>
        <w:jc w:val="both"/>
        <w:rPr>
          <w:rFonts w:ascii="Times New Roman" w:hAnsi="Times New Roman"/>
          <w:sz w:val="20"/>
          <w:szCs w:val="24"/>
        </w:rPr>
      </w:pPr>
      <w:r w:rsidRPr="009D3A41">
        <w:rPr>
          <w:rFonts w:ascii="Times New Roman" w:hAnsi="Times New Roman"/>
          <w:b/>
          <w:sz w:val="20"/>
          <w:szCs w:val="24"/>
        </w:rPr>
        <w:t>Environment:</w:t>
      </w:r>
      <w:r w:rsidRPr="009D3A41">
        <w:rPr>
          <w:rFonts w:ascii="Times New Roman" w:hAnsi="Times New Roman"/>
          <w:sz w:val="20"/>
          <w:szCs w:val="24"/>
        </w:rPr>
        <w:t xml:space="preserve"> Azure Data Factory (ADF), Azure Databricks, Apache Spark,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Spark SQL, Scala, Delta Lake, Azure Synapse Analytics, Azure Data Lake Storage Gen2 (ADLS Gen2), Azure Blob Storage, Microsoft Purview, Azure Key Vault, Microsoft Entra ID, Azure Event Hubs, Apache Kafka, Azure DevOps, Git, GitHub, Jenkins, Python, Pandas, NumPy, SQL, SQL Server, Oracle, Teradata, Snowflake, PostgreSQL, MySQL, Power BI, SSIS, Agile, Jira.</w:t>
      </w:r>
    </w:p>
    <w:p w14:paraId="6FA0562A" w14:textId="77777777" w:rsidR="009D3A41" w:rsidRPr="002D240C" w:rsidRDefault="009D3A41" w:rsidP="009D3A41">
      <w:pPr>
        <w:spacing w:after="0" w:line="240" w:lineRule="auto"/>
        <w:jc w:val="both"/>
        <w:rPr>
          <w:rFonts w:ascii="Times New Roman" w:hAnsi="Times New Roman"/>
          <w:sz w:val="20"/>
          <w:szCs w:val="24"/>
        </w:rPr>
      </w:pPr>
    </w:p>
    <w:p w14:paraId="7516870F" w14:textId="71B0E7FC" w:rsidR="009D3A41" w:rsidRPr="003A2EF5" w:rsidRDefault="004342A7" w:rsidP="009D3A41">
      <w:pPr>
        <w:pStyle w:val="Normal2"/>
        <w:pBdr>
          <w:top w:val="nil"/>
          <w:left w:val="nil"/>
          <w:bottom w:val="nil"/>
          <w:right w:val="nil"/>
          <w:between w:val="nil"/>
        </w:pBdr>
        <w:spacing w:after="0" w:line="240" w:lineRule="auto"/>
        <w:ind w:left="2" w:hanging="2"/>
        <w:jc w:val="both"/>
        <w:rPr>
          <w:rFonts w:ascii="Times New Roman" w:hAnsi="Times New Roman" w:cs="Times New Roman"/>
          <w:w w:val="95"/>
        </w:rPr>
      </w:pPr>
      <w:r>
        <w:rPr>
          <w:rFonts w:ascii="Times New Roman" w:eastAsia="Verdana" w:hAnsi="Times New Roman" w:cs="Times New Roman"/>
          <w:b/>
          <w:bCs/>
          <w:w w:val="95"/>
          <w:sz w:val="24"/>
          <w:szCs w:val="24"/>
        </w:rPr>
        <w:t>Kloc Technologies</w:t>
      </w:r>
      <w:r w:rsidR="00313A6A">
        <w:rPr>
          <w:rFonts w:ascii="Times New Roman" w:eastAsia="Verdana" w:hAnsi="Times New Roman" w:cs="Times New Roman"/>
          <w:b/>
          <w:bCs/>
          <w:w w:val="95"/>
          <w:sz w:val="24"/>
          <w:szCs w:val="24"/>
        </w:rPr>
        <w:t>,</w:t>
      </w:r>
      <w:r>
        <w:rPr>
          <w:rFonts w:ascii="Times New Roman" w:eastAsia="Verdana" w:hAnsi="Times New Roman" w:cs="Times New Roman"/>
          <w:b/>
          <w:bCs/>
          <w:w w:val="95"/>
          <w:sz w:val="24"/>
          <w:szCs w:val="24"/>
        </w:rPr>
        <w:t xml:space="preserve"> Bengaluru, India</w:t>
      </w:r>
      <w:r w:rsidR="00E42851">
        <w:rPr>
          <w:rFonts w:ascii="Times New Roman" w:eastAsia="Verdana" w:hAnsi="Times New Roman" w:cs="Times New Roman"/>
          <w:b/>
          <w:bCs/>
          <w:w w:val="95"/>
          <w:sz w:val="24"/>
          <w:szCs w:val="24"/>
        </w:rPr>
        <w:tab/>
      </w:r>
      <w:r w:rsidR="00E42851">
        <w:rPr>
          <w:rFonts w:ascii="Times New Roman" w:eastAsia="Verdana" w:hAnsi="Times New Roman" w:cs="Times New Roman"/>
          <w:b/>
          <w:bCs/>
          <w:w w:val="95"/>
          <w:sz w:val="24"/>
          <w:szCs w:val="24"/>
        </w:rPr>
        <w:tab/>
      </w:r>
      <w:r w:rsidR="00E42851">
        <w:rPr>
          <w:rFonts w:ascii="Times New Roman" w:eastAsia="Verdana" w:hAnsi="Times New Roman" w:cs="Times New Roman"/>
          <w:b/>
          <w:bCs/>
          <w:w w:val="95"/>
          <w:sz w:val="24"/>
          <w:szCs w:val="24"/>
        </w:rPr>
        <w:tab/>
      </w:r>
      <w:r w:rsidR="00E42851">
        <w:rPr>
          <w:rFonts w:ascii="Times New Roman" w:eastAsia="Verdana" w:hAnsi="Times New Roman" w:cs="Times New Roman"/>
          <w:b/>
          <w:bCs/>
          <w:w w:val="95"/>
          <w:sz w:val="24"/>
          <w:szCs w:val="24"/>
        </w:rPr>
        <w:tab/>
      </w:r>
      <w:r w:rsidR="00E42851">
        <w:rPr>
          <w:rFonts w:ascii="Times New Roman" w:eastAsia="Verdana" w:hAnsi="Times New Roman" w:cs="Times New Roman"/>
          <w:b/>
          <w:bCs/>
          <w:w w:val="95"/>
          <w:sz w:val="24"/>
          <w:szCs w:val="24"/>
        </w:rPr>
        <w:tab/>
      </w:r>
      <w:r w:rsidR="00E42851">
        <w:rPr>
          <w:rFonts w:ascii="Times New Roman" w:eastAsia="Verdana" w:hAnsi="Times New Roman" w:cs="Times New Roman"/>
          <w:b/>
          <w:bCs/>
          <w:w w:val="95"/>
          <w:sz w:val="24"/>
          <w:szCs w:val="24"/>
        </w:rPr>
        <w:tab/>
      </w:r>
      <w:r w:rsidR="00E42851">
        <w:rPr>
          <w:rFonts w:ascii="Times New Roman" w:eastAsia="Verdana" w:hAnsi="Times New Roman" w:cs="Times New Roman"/>
          <w:b/>
          <w:bCs/>
          <w:w w:val="95"/>
          <w:sz w:val="24"/>
          <w:szCs w:val="24"/>
        </w:rPr>
        <w:tab/>
      </w:r>
      <w:r w:rsidR="00E42851">
        <w:rPr>
          <w:rFonts w:ascii="Times New Roman" w:eastAsia="Verdana" w:hAnsi="Times New Roman" w:cs="Times New Roman"/>
          <w:b/>
          <w:bCs/>
          <w:w w:val="95"/>
          <w:sz w:val="24"/>
          <w:szCs w:val="24"/>
        </w:rPr>
        <w:tab/>
      </w:r>
      <w:r w:rsidR="00E42851">
        <w:rPr>
          <w:rFonts w:ascii="Times New Roman" w:eastAsia="Verdana" w:hAnsi="Times New Roman" w:cs="Times New Roman"/>
          <w:b/>
          <w:bCs/>
          <w:w w:val="95"/>
          <w:sz w:val="24"/>
          <w:szCs w:val="24"/>
        </w:rPr>
        <w:tab/>
      </w:r>
      <w:r w:rsidR="00C51DE7" w:rsidRPr="00C51DE7">
        <w:rPr>
          <w:rFonts w:ascii="Times New Roman" w:eastAsia="Verdana" w:hAnsi="Times New Roman" w:cs="Times New Roman"/>
          <w:b/>
          <w:bCs/>
          <w:w w:val="95"/>
          <w:sz w:val="24"/>
          <w:szCs w:val="24"/>
        </w:rPr>
        <w:t>Oct 201</w:t>
      </w:r>
      <w:r w:rsidR="0000541C">
        <w:rPr>
          <w:rFonts w:ascii="Times New Roman" w:eastAsia="Verdana" w:hAnsi="Times New Roman" w:cs="Times New Roman"/>
          <w:b/>
          <w:bCs/>
          <w:w w:val="95"/>
          <w:sz w:val="24"/>
          <w:szCs w:val="24"/>
        </w:rPr>
        <w:t>7</w:t>
      </w:r>
      <w:r w:rsidR="00C51DE7" w:rsidRPr="00C51DE7">
        <w:rPr>
          <w:rFonts w:ascii="Times New Roman" w:eastAsia="Verdana" w:hAnsi="Times New Roman" w:cs="Times New Roman"/>
          <w:b/>
          <w:bCs/>
          <w:w w:val="95"/>
          <w:sz w:val="24"/>
          <w:szCs w:val="24"/>
        </w:rPr>
        <w:t>-July 2020</w:t>
      </w:r>
    </w:p>
    <w:p w14:paraId="7C4849C0" w14:textId="24C6D346" w:rsidR="009D3A41" w:rsidRPr="003A2EF5" w:rsidRDefault="009D3A41" w:rsidP="009D3A41">
      <w:pPr>
        <w:pStyle w:val="Normal2"/>
        <w:pBdr>
          <w:top w:val="nil"/>
          <w:left w:val="nil"/>
          <w:bottom w:val="nil"/>
          <w:right w:val="nil"/>
          <w:between w:val="nil"/>
        </w:pBdr>
        <w:spacing w:after="0" w:line="240" w:lineRule="auto"/>
        <w:ind w:left="2" w:hanging="2"/>
        <w:jc w:val="both"/>
        <w:rPr>
          <w:rFonts w:ascii="Times New Roman" w:eastAsia="Verdana" w:hAnsi="Times New Roman" w:cs="Times New Roman"/>
          <w:b/>
          <w:w w:val="95"/>
          <w:sz w:val="24"/>
          <w:szCs w:val="24"/>
        </w:rPr>
      </w:pPr>
      <w:r>
        <w:rPr>
          <w:rFonts w:ascii="Times New Roman" w:eastAsia="Verdana" w:hAnsi="Times New Roman" w:cs="Times New Roman"/>
          <w:b/>
          <w:w w:val="95"/>
          <w:sz w:val="24"/>
          <w:szCs w:val="24"/>
        </w:rPr>
        <w:t>Big D</w:t>
      </w:r>
      <w:r w:rsidRPr="003A2EF5">
        <w:rPr>
          <w:rFonts w:ascii="Times New Roman" w:eastAsia="Verdana" w:hAnsi="Times New Roman" w:cs="Times New Roman"/>
          <w:b/>
          <w:w w:val="95"/>
          <w:sz w:val="24"/>
          <w:szCs w:val="24"/>
        </w:rPr>
        <w:t xml:space="preserve">ata </w:t>
      </w:r>
      <w:r>
        <w:rPr>
          <w:rFonts w:ascii="Times New Roman" w:eastAsia="Verdana" w:hAnsi="Times New Roman" w:cs="Times New Roman"/>
          <w:b/>
          <w:w w:val="95"/>
          <w:sz w:val="24"/>
          <w:szCs w:val="24"/>
        </w:rPr>
        <w:t>Engineer</w:t>
      </w:r>
    </w:p>
    <w:p w14:paraId="7C423BF7" w14:textId="04D4B80D" w:rsidR="009D3A41" w:rsidRPr="003A2EF5" w:rsidRDefault="00313A6A" w:rsidP="009D3A41">
      <w:pPr>
        <w:pStyle w:val="Normal2"/>
        <w:pBdr>
          <w:top w:val="nil"/>
          <w:left w:val="nil"/>
          <w:bottom w:val="nil"/>
          <w:right w:val="nil"/>
          <w:between w:val="nil"/>
        </w:pBdr>
        <w:spacing w:after="0" w:line="240" w:lineRule="auto"/>
        <w:ind w:left="2" w:hanging="2"/>
        <w:jc w:val="both"/>
        <w:rPr>
          <w:rFonts w:ascii="Times New Roman" w:eastAsia="Verdana" w:hAnsi="Times New Roman" w:cs="Times New Roman"/>
          <w:b/>
          <w:w w:val="95"/>
          <w:sz w:val="24"/>
          <w:szCs w:val="24"/>
        </w:rPr>
      </w:pPr>
      <w:r>
        <w:rPr>
          <w:rFonts w:ascii="Times New Roman" w:eastAsia="Verdana" w:hAnsi="Times New Roman" w:cs="Times New Roman"/>
          <w:b/>
          <w:w w:val="95"/>
          <w:sz w:val="24"/>
          <w:szCs w:val="24"/>
        </w:rPr>
        <w:t xml:space="preserve">Roles &amp; </w:t>
      </w:r>
      <w:r w:rsidRPr="003A2EF5">
        <w:rPr>
          <w:rFonts w:ascii="Times New Roman" w:eastAsia="Verdana" w:hAnsi="Times New Roman" w:cs="Times New Roman"/>
          <w:b/>
          <w:w w:val="95"/>
          <w:sz w:val="24"/>
          <w:szCs w:val="24"/>
        </w:rPr>
        <w:t>Responsibilities</w:t>
      </w:r>
      <w:r w:rsidR="009D3A41" w:rsidRPr="003A2EF5">
        <w:rPr>
          <w:rFonts w:ascii="Times New Roman" w:eastAsia="Verdana" w:hAnsi="Times New Roman" w:cs="Times New Roman"/>
          <w:b/>
          <w:w w:val="95"/>
          <w:sz w:val="24"/>
          <w:szCs w:val="24"/>
        </w:rPr>
        <w:t>:</w:t>
      </w:r>
    </w:p>
    <w:p w14:paraId="14035E41"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Designed and developed enterprise-scale Big Data processing solutions using the Hadoop ecosystem, including HDFS, Hive, MapReduce, YARN, Spark, Scala, Kafka, Sqoop, Flume, and Oozie, to ingest, process, transform, and analyze large volumes of structured, semi-structured, and unstructured data for analytics and reporting initiatives.</w:t>
      </w:r>
    </w:p>
    <w:p w14:paraId="6043B043"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 xml:space="preserve">Built scalable batch and real-time data pipelines using Apache Spark,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Scala, and Spark SQL to process high-volume datasets from multiple sources including relational databases, log files, enterprise applications, HDFS, and Kafka streaming platforms.</w:t>
      </w:r>
    </w:p>
    <w:p w14:paraId="1FCDF393"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 xml:space="preserve">Developed Spark applications using RDDs, </w:t>
      </w:r>
      <w:proofErr w:type="spellStart"/>
      <w:r w:rsidRPr="009D3A41">
        <w:rPr>
          <w:rFonts w:ascii="Times New Roman" w:hAnsi="Times New Roman"/>
          <w:sz w:val="20"/>
          <w:szCs w:val="24"/>
        </w:rPr>
        <w:t>DataFrames</w:t>
      </w:r>
      <w:proofErr w:type="spellEnd"/>
      <w:r w:rsidRPr="009D3A41">
        <w:rPr>
          <w:rFonts w:ascii="Times New Roman" w:hAnsi="Times New Roman"/>
          <w:sz w:val="20"/>
          <w:szCs w:val="24"/>
        </w:rPr>
        <w:t>, Spark SQL, and Spark Core APIs to perform complex transformations, aggregations, joins, and data enrichment activities while improving processing performance across distributed Hadoop clusters.</w:t>
      </w:r>
    </w:p>
    <w:p w14:paraId="3B062432"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Designed and implemented real-time streaming pipelines using Apache Kafka and Spark Streaming to ingest continuous data streams, perform transformations, and deliver processed data into HDFS and downstream analytical systems.</w:t>
      </w:r>
    </w:p>
    <w:p w14:paraId="75A76B2D"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Developed Hadoop ingestion frameworks using Sqoop and Flume to extract data from enterprise databases and external sources including Oracle, MySQL, SQL Server, and flat files into HDFS for large-scale processing.</w:t>
      </w:r>
    </w:p>
    <w:p w14:paraId="32C79575"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Created and optimized Hive data warehouse solutions by developing HiveQL scripts, external tables, partitioned tables, and bucketed tables to support efficient querying and analytical workloads on massive datasets.</w:t>
      </w:r>
    </w:p>
    <w:p w14:paraId="2DBD89F0"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Implemented data cleansing, validation, transformation, and aggregation processes using Spark, Hive, and Python to prepare high-quality datasets for business reporting and downstream analytics.</w:t>
      </w:r>
    </w:p>
    <w:p w14:paraId="5B618D42"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lastRenderedPageBreak/>
        <w:t>Optimized Spark and Hadoop job performance by applying techniques including partitioning, caching, persistence, broadcast joins, map-side joins, combiners, and resource optimization using YARN configurations.</w:t>
      </w:r>
    </w:p>
    <w:p w14:paraId="48750B59"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Developed and maintained automated Hadoop workflows using Apache Oozie, creating job coordinators and workflows to schedule, monitor, and manage recurring ETL processing activities.</w:t>
      </w:r>
    </w:p>
    <w:p w14:paraId="4D411E29"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Managed and processed large datasets within HDFS, including data organization, file management, storage optimization, replication monitoring, and efficient data retrieval strategies.</w:t>
      </w:r>
    </w:p>
    <w:p w14:paraId="562EFA03"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Integrated data from multiple sources including RDBMS systems, Kafka streams, log files, and NoSQL databases into Hadoop environments, ensuring reliable ingestion, transformation, and availability of analytical datasets.</w:t>
      </w:r>
    </w:p>
    <w:p w14:paraId="633A2D3D"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Developed reusable Spark and Hive frameworks to standardize data processing workflows, improve code maintainability, and accelerate delivery of new data engineering solutions.</w:t>
      </w:r>
    </w:p>
    <w:p w14:paraId="49E6696E"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Supported production Hadoop environments by troubleshooting failed jobs, analyzing performance bottlenecks, monitoring Spark applications, and resolving data processing issues across distributed systems.</w:t>
      </w:r>
    </w:p>
    <w:p w14:paraId="27678CDC" w14:textId="77777777" w:rsidR="009D3A41" w:rsidRPr="009D3A41" w:rsidRDefault="009D3A41" w:rsidP="009D3A41">
      <w:pPr>
        <w:numPr>
          <w:ilvl w:val="0"/>
          <w:numId w:val="1"/>
        </w:numPr>
        <w:spacing w:after="0" w:line="240" w:lineRule="auto"/>
        <w:jc w:val="both"/>
        <w:rPr>
          <w:rFonts w:ascii="Times New Roman" w:hAnsi="Times New Roman"/>
          <w:sz w:val="20"/>
          <w:szCs w:val="24"/>
        </w:rPr>
      </w:pPr>
      <w:r w:rsidRPr="009D3A41">
        <w:rPr>
          <w:rFonts w:ascii="Times New Roman" w:hAnsi="Times New Roman"/>
          <w:sz w:val="20"/>
          <w:szCs w:val="24"/>
        </w:rPr>
        <w:t>Collaborated with Data Analysts, Business Intelligence teams, and Application Developers to deliver curated datasets, optimize analytical queries, and support data-driven business initiatives using Hadoop-based platforms.</w:t>
      </w:r>
    </w:p>
    <w:p w14:paraId="3D04C120" w14:textId="22C3DB63" w:rsidR="009D3A41" w:rsidRPr="009D3A41" w:rsidRDefault="009D3A41" w:rsidP="009D3A41">
      <w:pPr>
        <w:spacing w:after="0" w:line="240" w:lineRule="auto"/>
        <w:jc w:val="both"/>
        <w:rPr>
          <w:rFonts w:ascii="Times New Roman" w:hAnsi="Times New Roman"/>
          <w:sz w:val="20"/>
          <w:szCs w:val="24"/>
        </w:rPr>
      </w:pPr>
      <w:r w:rsidRPr="009D3A41">
        <w:rPr>
          <w:rFonts w:ascii="Times New Roman" w:hAnsi="Times New Roman"/>
          <w:b/>
          <w:sz w:val="20"/>
          <w:szCs w:val="24"/>
        </w:rPr>
        <w:t>Environment:</w:t>
      </w:r>
      <w:r w:rsidRPr="009D3A41">
        <w:rPr>
          <w:rFonts w:ascii="Times New Roman" w:hAnsi="Times New Roman"/>
          <w:sz w:val="20"/>
          <w:szCs w:val="24"/>
        </w:rPr>
        <w:t xml:space="preserve"> Hadoop Ecosystem, HDFS, Hive, HiveQL, Apache Spark, Spark SQL, </w:t>
      </w:r>
      <w:proofErr w:type="spellStart"/>
      <w:r w:rsidRPr="009D3A41">
        <w:rPr>
          <w:rFonts w:ascii="Times New Roman" w:hAnsi="Times New Roman"/>
          <w:sz w:val="20"/>
          <w:szCs w:val="24"/>
        </w:rPr>
        <w:t>PySpark</w:t>
      </w:r>
      <w:proofErr w:type="spellEnd"/>
      <w:r w:rsidRPr="009D3A41">
        <w:rPr>
          <w:rFonts w:ascii="Times New Roman" w:hAnsi="Times New Roman"/>
          <w:sz w:val="20"/>
          <w:szCs w:val="24"/>
        </w:rPr>
        <w:t>, Scala, MapReduce, YARN, Apache Kafka, Spark Streaming, Sqoop, Flume, Apache Oozie, HBase, Cassandra, Python, Shell Scripting, RDBMS (Oracle, MySQL, SQL Server), Linux, Git, GitHub, ETL Pipelines, Agile Methodology.</w:t>
      </w:r>
    </w:p>
    <w:sectPr w:rsidR="009D3A41" w:rsidRPr="009D3A41" w:rsidSect="009D3A41">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F3B33"/>
    <w:multiLevelType w:val="hybridMultilevel"/>
    <w:tmpl w:val="82B60A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E8477A"/>
    <w:multiLevelType w:val="multilevel"/>
    <w:tmpl w:val="C03406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6126098">
    <w:abstractNumId w:val="1"/>
  </w:num>
  <w:num w:numId="2" w16cid:durableId="50320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A41"/>
    <w:rsid w:val="0000541C"/>
    <w:rsid w:val="000730DF"/>
    <w:rsid w:val="000A31E9"/>
    <w:rsid w:val="000E64C5"/>
    <w:rsid w:val="0018362A"/>
    <w:rsid w:val="001B40F9"/>
    <w:rsid w:val="0021033E"/>
    <w:rsid w:val="00313A6A"/>
    <w:rsid w:val="004342A7"/>
    <w:rsid w:val="004A6D6D"/>
    <w:rsid w:val="00516F43"/>
    <w:rsid w:val="006B4E89"/>
    <w:rsid w:val="009871D4"/>
    <w:rsid w:val="009D3A41"/>
    <w:rsid w:val="00C345B5"/>
    <w:rsid w:val="00C51DE7"/>
    <w:rsid w:val="00D11329"/>
    <w:rsid w:val="00D95EA5"/>
    <w:rsid w:val="00DB6B2C"/>
    <w:rsid w:val="00DE2466"/>
    <w:rsid w:val="00E42851"/>
    <w:rsid w:val="00EC59BC"/>
    <w:rsid w:val="00FD6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35F00"/>
  <w15:chartTrackingRefBased/>
  <w15:docId w15:val="{40DF574B-71CC-48D5-BA5F-6211E331B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A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9871D4"/>
    <w:pPr>
      <w:keepNext/>
      <w:keepLines/>
      <w:spacing w:after="0" w:line="251" w:lineRule="auto"/>
      <w:ind w:left="5" w:right="14" w:hanging="5"/>
      <w:outlineLvl w:val="1"/>
    </w:pPr>
    <w:rPr>
      <w:rFonts w:ascii="Calibri" w:eastAsiaTheme="majorEastAsia" w:hAnsi="Calibri" w:cstheme="majorBidi"/>
      <w:b/>
      <w:color w:val="000000" w:themeColor="text1"/>
      <w:sz w:val="24"/>
      <w:szCs w:val="26"/>
      <w:lang w:val="en-IN"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71D4"/>
    <w:rPr>
      <w:rFonts w:ascii="Calibri" w:eastAsiaTheme="majorEastAsia" w:hAnsi="Calibri" w:cstheme="majorBidi"/>
      <w:b/>
      <w:color w:val="000000" w:themeColor="text1"/>
      <w:sz w:val="24"/>
      <w:szCs w:val="26"/>
      <w:lang w:val="en-IN" w:eastAsia="en-IN" w:bidi="te-IN"/>
    </w:rPr>
  </w:style>
  <w:style w:type="character" w:customStyle="1" w:styleId="Heading1Char">
    <w:name w:val="Heading 1 Char"/>
    <w:basedOn w:val="DefaultParagraphFont"/>
    <w:link w:val="Heading1"/>
    <w:uiPriority w:val="9"/>
    <w:rsid w:val="009D3A41"/>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9D3A41"/>
    <w:pPr>
      <w:spacing w:after="0" w:line="240" w:lineRule="auto"/>
    </w:pPr>
    <w:rPr>
      <w:rFonts w:ascii="Calibri" w:eastAsia="Times New Roman" w:hAnsi="Calibri" w:cs="Times New Roman"/>
      <w:lang w:val="en-IN" w:eastAsia="en-IN"/>
    </w:rPr>
  </w:style>
  <w:style w:type="character" w:customStyle="1" w:styleId="NoSpacingChar">
    <w:name w:val="No Spacing Char"/>
    <w:link w:val="NoSpacing"/>
    <w:uiPriority w:val="1"/>
    <w:qFormat/>
    <w:locked/>
    <w:rsid w:val="009D3A41"/>
    <w:rPr>
      <w:rFonts w:ascii="Calibri" w:eastAsia="Times New Roman" w:hAnsi="Calibri" w:cs="Times New Roman"/>
      <w:lang w:val="en-IN" w:eastAsia="en-IN"/>
    </w:rPr>
  </w:style>
  <w:style w:type="paragraph" w:customStyle="1" w:styleId="Normal2">
    <w:name w:val="Normal2"/>
    <w:rsid w:val="009D3A41"/>
    <w:pPr>
      <w:spacing w:after="200" w:line="276" w:lineRule="auto"/>
    </w:pPr>
    <w:rPr>
      <w:rFonts w:ascii="Calibri" w:eastAsia="Calibri" w:hAnsi="Calibri" w:cs="Calibri"/>
    </w:rPr>
  </w:style>
  <w:style w:type="paragraph" w:styleId="ListParagraph">
    <w:name w:val="List Paragraph"/>
    <w:basedOn w:val="Normal"/>
    <w:uiPriority w:val="34"/>
    <w:qFormat/>
    <w:rsid w:val="009D3A41"/>
    <w:pPr>
      <w:ind w:left="720"/>
      <w:contextualSpacing/>
    </w:pPr>
  </w:style>
  <w:style w:type="character" w:styleId="Hyperlink">
    <w:name w:val="Hyperlink"/>
    <w:basedOn w:val="DefaultParagraphFont"/>
    <w:uiPriority w:val="99"/>
    <w:unhideWhenUsed/>
    <w:rsid w:val="00210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va-naga-raju-parimisetty" TargetMode="External"/><Relationship Id="rId5" Type="http://schemas.openxmlformats.org/officeDocument/2006/relationships/hyperlink" Target="mailto:sivanagarajuparimisett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2892</Words>
  <Characters>16490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Siva Naga Raju Parimisetty</cp:lastModifiedBy>
  <cp:revision>12</cp:revision>
  <dcterms:created xsi:type="dcterms:W3CDTF">2026-07-14T04:39:00Z</dcterms:created>
  <dcterms:modified xsi:type="dcterms:W3CDTF">2026-08-04T12:00:00Z</dcterms:modified>
</cp:coreProperties>
</file>