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9B4D" w14:textId="77777777" w:rsidR="00FD40B4" w:rsidRPr="00CB1EDD" w:rsidRDefault="00000000">
      <w:pPr>
        <w:spacing w:after="49" w:line="259" w:lineRule="auto"/>
        <w:ind w:left="37" w:firstLine="0"/>
        <w:jc w:val="center"/>
        <w:rPr>
          <w:rFonts w:asciiTheme="minorHAnsi" w:hAnsiTheme="minorHAnsi" w:cstheme="minorHAnsi"/>
          <w:b/>
          <w:bCs/>
          <w:sz w:val="24"/>
        </w:rPr>
      </w:pPr>
      <w:r w:rsidRPr="00CB1EDD">
        <w:rPr>
          <w:rFonts w:asciiTheme="minorHAnsi" w:hAnsiTheme="minorHAnsi" w:cstheme="minorHAnsi"/>
          <w:b/>
          <w:bCs/>
          <w:sz w:val="24"/>
        </w:rPr>
        <w:t xml:space="preserve">ARUL PODDUTURI  </w:t>
      </w:r>
    </w:p>
    <w:p w14:paraId="0CD0BF8E" w14:textId="236F82EA" w:rsidR="00FD40B4" w:rsidRPr="00CB1EDD" w:rsidRDefault="00000000">
      <w:pPr>
        <w:spacing w:after="171" w:line="259" w:lineRule="auto"/>
        <w:ind w:left="40" w:firstLine="0"/>
        <w:jc w:val="center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b/>
          <w:bCs/>
          <w:sz w:val="24"/>
        </w:rPr>
        <w:t xml:space="preserve">Location: St. Louis, MO | Email: </w:t>
      </w:r>
      <w:r w:rsidRPr="00CB1EDD">
        <w:rPr>
          <w:rFonts w:asciiTheme="minorHAnsi" w:hAnsiTheme="minorHAnsi" w:cstheme="minorHAnsi"/>
          <w:b/>
          <w:bCs/>
          <w:color w:val="467886"/>
          <w:sz w:val="24"/>
          <w:u w:val="single" w:color="467886"/>
        </w:rPr>
        <w:t>arulpodduturi9@gmail.com</w:t>
      </w:r>
      <w:r w:rsidRPr="00CB1EDD">
        <w:rPr>
          <w:rFonts w:asciiTheme="minorHAnsi" w:hAnsiTheme="minorHAnsi" w:cstheme="minorHAnsi"/>
          <w:b/>
          <w:bCs/>
          <w:sz w:val="24"/>
        </w:rPr>
        <w:t xml:space="preserve"> | Contact: (720) 507-5729</w:t>
      </w:r>
      <w:r w:rsidRPr="00CB1EDD">
        <w:rPr>
          <w:rFonts w:asciiTheme="minorHAnsi" w:hAnsiTheme="minorHAnsi" w:cstheme="minorHAnsi"/>
          <w:sz w:val="24"/>
        </w:rPr>
        <w:t xml:space="preserve">| </w:t>
      </w:r>
      <w:hyperlink r:id="rId5">
        <w:proofErr w:type="spellStart"/>
        <w:r w:rsidR="00FD40B4" w:rsidRPr="00CB1EDD">
          <w:rPr>
            <w:rFonts w:asciiTheme="minorHAnsi" w:hAnsiTheme="minorHAnsi" w:cstheme="minorHAnsi"/>
            <w:color w:val="467886"/>
            <w:sz w:val="24"/>
            <w:u w:val="single" w:color="467886"/>
          </w:rPr>
          <w:t>Linkedin</w:t>
        </w:r>
        <w:proofErr w:type="spellEnd"/>
      </w:hyperlink>
      <w:hyperlink r:id="rId6">
        <w:r w:rsidR="00FD40B4" w:rsidRPr="00CB1EDD">
          <w:rPr>
            <w:rFonts w:asciiTheme="minorHAnsi" w:hAnsiTheme="minorHAnsi" w:cstheme="minorHAnsi"/>
            <w:sz w:val="24"/>
          </w:rPr>
          <w:t xml:space="preserve"> </w:t>
        </w:r>
      </w:hyperlink>
    </w:p>
    <w:p w14:paraId="3F515140" w14:textId="77777777" w:rsidR="00FD40B4" w:rsidRPr="0010666A" w:rsidRDefault="00000000">
      <w:pPr>
        <w:pStyle w:val="Heading1"/>
        <w:ind w:left="-5"/>
        <w:rPr>
          <w:rFonts w:asciiTheme="minorHAnsi" w:hAnsiTheme="minorHAnsi" w:cstheme="minorHAnsi"/>
          <w:bCs/>
          <w:sz w:val="24"/>
        </w:rPr>
      </w:pPr>
      <w:r w:rsidRPr="0010666A">
        <w:rPr>
          <w:rFonts w:asciiTheme="minorHAnsi" w:hAnsiTheme="minorHAnsi" w:cstheme="minorHAnsi"/>
          <w:bCs/>
          <w:sz w:val="24"/>
        </w:rPr>
        <w:t xml:space="preserve">PROFESSIONAL SUMMARY </w:t>
      </w:r>
    </w:p>
    <w:p w14:paraId="2DA6D39A" w14:textId="77777777" w:rsidR="00FD40B4" w:rsidRPr="00CB1EDD" w:rsidRDefault="00000000">
      <w:pPr>
        <w:spacing w:after="173" w:line="259" w:lineRule="auto"/>
        <w:ind w:left="-29" w:right="-67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eastAsia="Calibri" w:hAnsiTheme="minorHAnsi" w:cstheme="minorHAnsi"/>
          <w:noProof/>
          <w:sz w:val="24"/>
        </w:rPr>
        <mc:AlternateContent>
          <mc:Choice Requires="wpg">
            <w:drawing>
              <wp:inline distT="0" distB="0" distL="0" distR="0" wp14:anchorId="16F38587" wp14:editId="17563FE6">
                <wp:extent cx="6897370" cy="6096"/>
                <wp:effectExtent l="0" t="0" r="0" b="0"/>
                <wp:docPr id="3435" name="Group 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6096"/>
                          <a:chOff x="0" y="0"/>
                          <a:chExt cx="6897370" cy="6096"/>
                        </a:xfrm>
                      </wpg:grpSpPr>
                      <wps:wsp>
                        <wps:cNvPr id="3945" name="Shape 3945"/>
                        <wps:cNvSpPr/>
                        <wps:spPr>
                          <a:xfrm>
                            <a:off x="0" y="0"/>
                            <a:ext cx="68973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370" h="9144">
                                <a:moveTo>
                                  <a:pt x="0" y="0"/>
                                </a:moveTo>
                                <a:lnTo>
                                  <a:pt x="6897370" y="0"/>
                                </a:lnTo>
                                <a:lnTo>
                                  <a:pt x="68973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5" style="width:543.1pt;height:0.47998pt;mso-position-horizontal-relative:char;mso-position-vertical-relative:line" coordsize="68973,60">
                <v:shape id="Shape 3946" style="position:absolute;width:68973;height:91;left:0;top:0;" coordsize="6897370,9144" path="m0,0l6897370,0l68973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4107C21" w14:textId="37854998" w:rsidR="00FD40B4" w:rsidRPr="00CB1EDD" w:rsidRDefault="00000000">
      <w:pPr>
        <w:spacing w:after="202" w:line="248" w:lineRule="auto"/>
        <w:ind w:left="-5" w:hanging="1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Full Stack Java Developer with </w:t>
      </w:r>
      <w:r w:rsidR="00CB1EDD" w:rsidRPr="00CB1EDD">
        <w:rPr>
          <w:rFonts w:asciiTheme="minorHAnsi" w:hAnsiTheme="minorHAnsi" w:cstheme="minorHAnsi"/>
          <w:sz w:val="24"/>
        </w:rPr>
        <w:t>4</w:t>
      </w:r>
      <w:r w:rsidRPr="00CB1EDD">
        <w:rPr>
          <w:rFonts w:asciiTheme="minorHAnsi" w:hAnsiTheme="minorHAnsi" w:cstheme="minorHAnsi"/>
          <w:sz w:val="24"/>
        </w:rPr>
        <w:t xml:space="preserve">+ years of experience in designing and developing scalable, high-performance applications using Java, Spring Boot, Angular, and React. Proficient in RESTful API development, </w:t>
      </w:r>
      <w:proofErr w:type="spellStart"/>
      <w:r w:rsidRPr="00CB1EDD">
        <w:rPr>
          <w:rFonts w:asciiTheme="minorHAnsi" w:hAnsiTheme="minorHAnsi" w:cstheme="minorHAnsi"/>
          <w:sz w:val="24"/>
        </w:rPr>
        <w:t>GraphQL</w:t>
      </w:r>
      <w:proofErr w:type="spellEnd"/>
      <w:r w:rsidRPr="00CB1EDD">
        <w:rPr>
          <w:rFonts w:asciiTheme="minorHAnsi" w:hAnsiTheme="minorHAnsi" w:cstheme="minorHAnsi"/>
          <w:sz w:val="24"/>
        </w:rPr>
        <w:t xml:space="preserve">, database optimization (MySQL, PostgreSQL), and cloud technologies (Azure, AWS). Skilled in DevOps automation, Kafka-based messaging, microservices architecture, and front-end optimization. Adept at delivering solutions in Agile environments while ensuring performance, security, and scalability. </w:t>
      </w:r>
    </w:p>
    <w:p w14:paraId="3776FF3E" w14:textId="77777777" w:rsidR="00FD40B4" w:rsidRPr="00A230BE" w:rsidRDefault="00000000">
      <w:pPr>
        <w:pStyle w:val="Heading1"/>
        <w:ind w:left="-5"/>
        <w:rPr>
          <w:rFonts w:asciiTheme="minorHAnsi" w:hAnsiTheme="minorHAnsi" w:cstheme="minorHAnsi"/>
          <w:bCs/>
          <w:sz w:val="24"/>
        </w:rPr>
      </w:pPr>
      <w:r w:rsidRPr="00A230BE">
        <w:rPr>
          <w:rFonts w:asciiTheme="minorHAnsi" w:hAnsiTheme="minorHAnsi" w:cstheme="minorHAnsi"/>
          <w:bCs/>
          <w:sz w:val="24"/>
        </w:rPr>
        <w:t xml:space="preserve">TECHNICAL SKILLS </w:t>
      </w:r>
    </w:p>
    <w:p w14:paraId="6B2AADBC" w14:textId="77777777" w:rsidR="00FD40B4" w:rsidRPr="00CB1EDD" w:rsidRDefault="00000000">
      <w:pPr>
        <w:spacing w:after="174" w:line="259" w:lineRule="auto"/>
        <w:ind w:left="-29" w:right="-67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eastAsia="Calibri" w:hAnsiTheme="minorHAnsi" w:cstheme="minorHAnsi"/>
          <w:noProof/>
          <w:sz w:val="24"/>
        </w:rPr>
        <mc:AlternateContent>
          <mc:Choice Requires="wpg">
            <w:drawing>
              <wp:inline distT="0" distB="0" distL="0" distR="0" wp14:anchorId="62DE0DD7" wp14:editId="7BC5EAE6">
                <wp:extent cx="6897370" cy="6401"/>
                <wp:effectExtent l="0" t="0" r="0" b="0"/>
                <wp:docPr id="3436" name="Group 3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6401"/>
                          <a:chOff x="0" y="0"/>
                          <a:chExt cx="6897370" cy="6401"/>
                        </a:xfrm>
                      </wpg:grpSpPr>
                      <wps:wsp>
                        <wps:cNvPr id="3947" name="Shape 3947"/>
                        <wps:cNvSpPr/>
                        <wps:spPr>
                          <a:xfrm>
                            <a:off x="0" y="0"/>
                            <a:ext cx="68973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370" h="9144">
                                <a:moveTo>
                                  <a:pt x="0" y="0"/>
                                </a:moveTo>
                                <a:lnTo>
                                  <a:pt x="6897370" y="0"/>
                                </a:lnTo>
                                <a:lnTo>
                                  <a:pt x="68973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6" style="width:543.1pt;height:0.504028pt;mso-position-horizontal-relative:char;mso-position-vertical-relative:line" coordsize="68973,64">
                <v:shape id="Shape 3948" style="position:absolute;width:68973;height:91;left:0;top:0;" coordsize="6897370,9144" path="m0,0l6897370,0l68973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57F8AF" w14:textId="77777777" w:rsidR="00FD40B4" w:rsidRPr="00CB1EDD" w:rsidRDefault="00000000">
      <w:pPr>
        <w:numPr>
          <w:ilvl w:val="0"/>
          <w:numId w:val="1"/>
        </w:numPr>
        <w:spacing w:after="134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Programming Languages: Java (Core, Multithreading, Exception Handling), Python, SQL, Perl </w:t>
      </w:r>
    </w:p>
    <w:p w14:paraId="4CEC4749" w14:textId="77777777" w:rsidR="00FD40B4" w:rsidRPr="00CB1EDD" w:rsidRDefault="00000000">
      <w:pPr>
        <w:numPr>
          <w:ilvl w:val="0"/>
          <w:numId w:val="1"/>
        </w:numPr>
        <w:spacing w:after="149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Frameworks &amp; Libraries: Spring Boot, Spring MVC, Spring Security, Hibernate, Angular, ReactJS, Node.js, Apache Maven, Apache Kafka </w:t>
      </w:r>
    </w:p>
    <w:p w14:paraId="1F77A313" w14:textId="77777777" w:rsidR="00FD40B4" w:rsidRPr="00CB1EDD" w:rsidRDefault="00000000">
      <w:pPr>
        <w:numPr>
          <w:ilvl w:val="0"/>
          <w:numId w:val="1"/>
        </w:numPr>
        <w:spacing w:after="1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Web Services: RESTful APIs, </w:t>
      </w:r>
      <w:proofErr w:type="spellStart"/>
      <w:r w:rsidRPr="00CB1EDD">
        <w:rPr>
          <w:rFonts w:asciiTheme="minorHAnsi" w:hAnsiTheme="minorHAnsi" w:cstheme="minorHAnsi"/>
          <w:sz w:val="24"/>
        </w:rPr>
        <w:t>GraphQL</w:t>
      </w:r>
      <w:proofErr w:type="spellEnd"/>
      <w:r w:rsidRPr="00CB1EDD">
        <w:rPr>
          <w:rFonts w:asciiTheme="minorHAnsi" w:hAnsiTheme="minorHAnsi" w:cstheme="minorHAnsi"/>
          <w:sz w:val="24"/>
        </w:rPr>
        <w:t xml:space="preserve">, JSON, Swagger, Postman </w:t>
      </w:r>
    </w:p>
    <w:p w14:paraId="4BB7C46D" w14:textId="77777777" w:rsidR="00FD40B4" w:rsidRPr="00CB1EDD" w:rsidRDefault="00000000">
      <w:pPr>
        <w:numPr>
          <w:ilvl w:val="0"/>
          <w:numId w:val="1"/>
        </w:numPr>
        <w:spacing w:after="1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Cloud &amp; DevOps: AWS (EC2, S3, Lambda), Docker, Kubernetes, Jenkins, GitLab CI/CD </w:t>
      </w:r>
    </w:p>
    <w:p w14:paraId="63F77019" w14:textId="77777777" w:rsidR="00FD40B4" w:rsidRPr="00CB1EDD" w:rsidRDefault="00000000">
      <w:pPr>
        <w:numPr>
          <w:ilvl w:val="0"/>
          <w:numId w:val="1"/>
        </w:numPr>
        <w:spacing w:after="1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Databases: Oracle, MySQL, MongoDB, PostgreSQL </w:t>
      </w:r>
    </w:p>
    <w:p w14:paraId="26945B81" w14:textId="77777777" w:rsidR="00FD40B4" w:rsidRPr="00CB1EDD" w:rsidRDefault="00000000">
      <w:pPr>
        <w:numPr>
          <w:ilvl w:val="0"/>
          <w:numId w:val="1"/>
        </w:numPr>
        <w:spacing w:after="1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Security &amp; Authentication: OAuth, JWT, Okta, Spring Security </w:t>
      </w:r>
    </w:p>
    <w:p w14:paraId="24873756" w14:textId="77777777" w:rsidR="00FD40B4" w:rsidRPr="00CB1EDD" w:rsidRDefault="00000000">
      <w:pPr>
        <w:numPr>
          <w:ilvl w:val="0"/>
          <w:numId w:val="1"/>
        </w:numPr>
        <w:spacing w:after="1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Tools &amp; Platforms: Maven, Gradle, Git, Jira, Confluence </w:t>
      </w:r>
    </w:p>
    <w:p w14:paraId="72629F0D" w14:textId="77777777" w:rsidR="00FD40B4" w:rsidRPr="00CB1EDD" w:rsidRDefault="00000000">
      <w:pPr>
        <w:numPr>
          <w:ilvl w:val="0"/>
          <w:numId w:val="1"/>
        </w:numPr>
        <w:spacing w:after="186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Methodologies: Agile (Scrum), Test-Driven Development (TDD), CI/CD Pipelines </w:t>
      </w:r>
    </w:p>
    <w:p w14:paraId="4C7CBA7F" w14:textId="77777777" w:rsidR="00FD40B4" w:rsidRPr="00A230BE" w:rsidRDefault="00000000">
      <w:pPr>
        <w:pStyle w:val="Heading1"/>
        <w:ind w:left="-5"/>
        <w:rPr>
          <w:rFonts w:asciiTheme="minorHAnsi" w:hAnsiTheme="minorHAnsi" w:cstheme="minorHAnsi"/>
          <w:bCs/>
          <w:sz w:val="24"/>
        </w:rPr>
      </w:pPr>
      <w:r w:rsidRPr="00A230BE">
        <w:rPr>
          <w:rFonts w:asciiTheme="minorHAnsi" w:hAnsiTheme="minorHAnsi" w:cstheme="minorHAnsi"/>
          <w:bCs/>
          <w:sz w:val="24"/>
        </w:rPr>
        <w:t xml:space="preserve">EXPERIENCE </w:t>
      </w:r>
    </w:p>
    <w:p w14:paraId="680B6EE1" w14:textId="77777777" w:rsidR="00FD40B4" w:rsidRPr="00CB1EDD" w:rsidRDefault="00000000">
      <w:pPr>
        <w:spacing w:after="173" w:line="259" w:lineRule="auto"/>
        <w:ind w:left="-29" w:right="-67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eastAsia="Calibri" w:hAnsiTheme="minorHAnsi" w:cstheme="minorHAnsi"/>
          <w:noProof/>
          <w:sz w:val="24"/>
        </w:rPr>
        <mc:AlternateContent>
          <mc:Choice Requires="wpg">
            <w:drawing>
              <wp:inline distT="0" distB="0" distL="0" distR="0" wp14:anchorId="72D17063" wp14:editId="67D18976">
                <wp:extent cx="6897370" cy="6096"/>
                <wp:effectExtent l="0" t="0" r="0" b="0"/>
                <wp:docPr id="3437" name="Group 3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6096"/>
                          <a:chOff x="0" y="0"/>
                          <a:chExt cx="6897370" cy="6096"/>
                        </a:xfrm>
                      </wpg:grpSpPr>
                      <wps:wsp>
                        <wps:cNvPr id="3949" name="Shape 3949"/>
                        <wps:cNvSpPr/>
                        <wps:spPr>
                          <a:xfrm>
                            <a:off x="0" y="0"/>
                            <a:ext cx="68973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370" h="9144">
                                <a:moveTo>
                                  <a:pt x="0" y="0"/>
                                </a:moveTo>
                                <a:lnTo>
                                  <a:pt x="6897370" y="0"/>
                                </a:lnTo>
                                <a:lnTo>
                                  <a:pt x="68973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7" style="width:543.1pt;height:0.47998pt;mso-position-horizontal-relative:char;mso-position-vertical-relative:line" coordsize="68973,60">
                <v:shape id="Shape 3950" style="position:absolute;width:68973;height:91;left:0;top:0;" coordsize="6897370,9144" path="m0,0l6897370,0l68973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A9984A" w14:textId="77777777" w:rsidR="00FD40B4" w:rsidRPr="0010666A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center" w:pos="7203"/>
        </w:tabs>
        <w:spacing w:after="150" w:line="248" w:lineRule="auto"/>
        <w:ind w:left="-15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Optum, Java Developer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</w:p>
    <w:p w14:paraId="1A440D9A" w14:textId="77777777" w:rsidR="00FD40B4" w:rsidRPr="0010666A" w:rsidRDefault="00000000">
      <w:pPr>
        <w:spacing w:after="164"/>
        <w:ind w:left="0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Aug 2024-Present | St. Louis, MO </w:t>
      </w:r>
    </w:p>
    <w:p w14:paraId="3FCA81B2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Resulted in a 20% increase in project delivery speed by developing applications using Agile methodology and Scrum framework. </w:t>
      </w:r>
    </w:p>
    <w:p w14:paraId="56DE5EB5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Developed enterprise-level Java applications using Spring Boot, Hibernate, and ReactJS, improving feature delivery speed by 30% and reducing downtime. </w:t>
      </w:r>
    </w:p>
    <w:p w14:paraId="2BE425D0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Automated CI/CD pipelines with Jenkins, Docker, and AWS, increasing deployment efficiency by 40% and minimizing manual interventions. </w:t>
      </w:r>
    </w:p>
    <w:p w14:paraId="6A8B7127" w14:textId="77777777" w:rsidR="00FD40B4" w:rsidRPr="00CB1EDD" w:rsidRDefault="00000000">
      <w:pPr>
        <w:numPr>
          <w:ilvl w:val="0"/>
          <w:numId w:val="2"/>
        </w:numPr>
        <w:spacing w:after="9" w:line="248" w:lineRule="auto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Enhanced security and authentication using Spring Security, OAuth, and JWT, reducing security vulnerabilities by 25%. </w:t>
      </w:r>
    </w:p>
    <w:p w14:paraId="0280E826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Managed 15 Docker containers for microservices deployment, improving isolation and environment consistency across platforms. </w:t>
      </w:r>
    </w:p>
    <w:p w14:paraId="26569A67" w14:textId="77777777" w:rsidR="00FD40B4" w:rsidRPr="00CB1EDD" w:rsidRDefault="00000000">
      <w:pPr>
        <w:numPr>
          <w:ilvl w:val="0"/>
          <w:numId w:val="2"/>
        </w:numPr>
        <w:spacing w:after="148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Developed RESTful APIs using Node.js and Express.js, optimizing backend performance and enabling seamless client-server communication. </w:t>
      </w:r>
    </w:p>
    <w:p w14:paraId="107240AB" w14:textId="77777777" w:rsidR="00CB1EDD" w:rsidRDefault="00CB1EDD">
      <w:pPr>
        <w:spacing w:after="150" w:line="248" w:lineRule="auto"/>
        <w:ind w:left="-5" w:hanging="10"/>
        <w:rPr>
          <w:rFonts w:asciiTheme="minorHAnsi" w:hAnsiTheme="minorHAnsi" w:cstheme="minorHAnsi"/>
          <w:sz w:val="24"/>
        </w:rPr>
      </w:pPr>
    </w:p>
    <w:p w14:paraId="04DAC86D" w14:textId="4563604D" w:rsidR="00FD40B4" w:rsidRPr="0010666A" w:rsidRDefault="00000000">
      <w:pPr>
        <w:spacing w:after="150" w:line="248" w:lineRule="auto"/>
        <w:ind w:left="-5" w:hanging="1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lastRenderedPageBreak/>
        <w:t xml:space="preserve">Tata Consultancy Services – Assistant System Engineer (Java Developer)  </w:t>
      </w:r>
    </w:p>
    <w:p w14:paraId="5847ABC1" w14:textId="77777777" w:rsidR="00FD40B4" w:rsidRPr="0010666A" w:rsidRDefault="00000000">
      <w:pPr>
        <w:spacing w:after="146"/>
        <w:ind w:left="0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Sept 2020-Aug 2022| India </w:t>
      </w:r>
    </w:p>
    <w:p w14:paraId="5094E0C1" w14:textId="77777777" w:rsidR="00FD40B4" w:rsidRPr="0010666A" w:rsidRDefault="00000000">
      <w:pPr>
        <w:spacing w:after="164"/>
        <w:ind w:left="0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Client: Ericsson </w:t>
      </w:r>
    </w:p>
    <w:p w14:paraId="7A7F3D8D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Designed and implemented Java-based solution architectures with Spring Boot and Angular, streamlining workflows and improving operational efficiency. </w:t>
      </w:r>
    </w:p>
    <w:p w14:paraId="7E694A92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Integrated 3 databases (MySQL/PostgreSQL) with Spring Boot, enabling real-time access to detailed feedback for 200 users. </w:t>
      </w:r>
    </w:p>
    <w:p w14:paraId="285EC916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Developed and deployed secure RESTful APIs using Java and Spring Framework, ensuring seamless data submission and secure storage. </w:t>
      </w:r>
    </w:p>
    <w:p w14:paraId="5755292F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Conducted software testing using JUnit and Mockito, resolving bugs and improving system performance by 33%. </w:t>
      </w:r>
    </w:p>
    <w:p w14:paraId="7919C1E5" w14:textId="77777777" w:rsidR="00FD40B4" w:rsidRPr="00CB1EDD" w:rsidRDefault="00000000">
      <w:pPr>
        <w:numPr>
          <w:ilvl w:val="0"/>
          <w:numId w:val="2"/>
        </w:numPr>
        <w:spacing w:after="166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Implemented authentication and authorization with Spring Security and OAuth, ensuring secure data transmission and compliance with best practices. </w:t>
      </w:r>
    </w:p>
    <w:p w14:paraId="6C305584" w14:textId="77777777" w:rsidR="00FD40B4" w:rsidRPr="00CB1EDD" w:rsidRDefault="00000000">
      <w:pPr>
        <w:numPr>
          <w:ilvl w:val="0"/>
          <w:numId w:val="2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Developed Kafka Producers and Consumers in a Spring Boot microservices environment, optimizing </w:t>
      </w:r>
      <w:proofErr w:type="spellStart"/>
      <w:r w:rsidRPr="00CB1EDD">
        <w:rPr>
          <w:rFonts w:asciiTheme="minorHAnsi" w:hAnsiTheme="minorHAnsi" w:cstheme="minorHAnsi"/>
          <w:sz w:val="24"/>
        </w:rPr>
        <w:t>realtime</w:t>
      </w:r>
      <w:proofErr w:type="spellEnd"/>
      <w:r w:rsidRPr="00CB1EDD">
        <w:rPr>
          <w:rFonts w:asciiTheme="minorHAnsi" w:hAnsiTheme="minorHAnsi" w:cstheme="minorHAnsi"/>
          <w:sz w:val="24"/>
        </w:rPr>
        <w:t xml:space="preserve"> data streaming and inter-service communication. </w:t>
      </w:r>
    </w:p>
    <w:p w14:paraId="154D9561" w14:textId="77777777" w:rsidR="00FD40B4" w:rsidRPr="00CB1EDD" w:rsidRDefault="00000000">
      <w:pPr>
        <w:numPr>
          <w:ilvl w:val="0"/>
          <w:numId w:val="2"/>
        </w:numPr>
        <w:spacing w:after="235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Utilized Node.js and MongoDB to develop lightweight services, enhancing application flexibility and scalability. </w:t>
      </w:r>
    </w:p>
    <w:p w14:paraId="5C68576B" w14:textId="77777777" w:rsidR="00FD40B4" w:rsidRPr="0010666A" w:rsidRDefault="00000000">
      <w:pPr>
        <w:tabs>
          <w:tab w:val="center" w:pos="5042"/>
          <w:tab w:val="center" w:pos="5762"/>
          <w:tab w:val="center" w:pos="6482"/>
          <w:tab w:val="center" w:pos="7203"/>
          <w:tab w:val="center" w:pos="7923"/>
        </w:tabs>
        <w:spacing w:after="150" w:line="248" w:lineRule="auto"/>
        <w:ind w:left="-15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DXC Technologies, India- (Full Stack Developer)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</w:t>
      </w:r>
      <w:r w:rsidRPr="0010666A">
        <w:rPr>
          <w:rFonts w:asciiTheme="minorHAnsi" w:hAnsiTheme="minorHAnsi" w:cstheme="minorHAnsi"/>
          <w:b/>
          <w:bCs/>
          <w:sz w:val="24"/>
        </w:rPr>
        <w:tab/>
        <w:t xml:space="preserve">           </w:t>
      </w:r>
    </w:p>
    <w:p w14:paraId="29EE9204" w14:textId="77777777" w:rsidR="00FD40B4" w:rsidRPr="0010666A" w:rsidRDefault="00000000">
      <w:pPr>
        <w:spacing w:after="164"/>
        <w:ind w:left="0" w:firstLine="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Sept 2019-Sept 2020| Hyderabad, India </w:t>
      </w:r>
    </w:p>
    <w:p w14:paraId="40647DBE" w14:textId="77777777" w:rsidR="00FD40B4" w:rsidRPr="00CB1EDD" w:rsidRDefault="00000000">
      <w:pPr>
        <w:numPr>
          <w:ilvl w:val="0"/>
          <w:numId w:val="3"/>
        </w:numPr>
        <w:spacing w:after="10" w:line="248" w:lineRule="auto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Developed full-stack applications using Java 8/J2EE, Spring Boot, React, and Angular, increasing application speed by 25%. </w:t>
      </w:r>
    </w:p>
    <w:p w14:paraId="6A38B724" w14:textId="77777777" w:rsidR="00FD40B4" w:rsidRPr="00CB1EDD" w:rsidRDefault="00000000">
      <w:pPr>
        <w:numPr>
          <w:ilvl w:val="0"/>
          <w:numId w:val="3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Reduced response time by 40% by implementing Microservices architecture and REST APIs for cloud-based applications on AWS. </w:t>
      </w:r>
    </w:p>
    <w:p w14:paraId="1CD6C71B" w14:textId="77777777" w:rsidR="00FD40B4" w:rsidRPr="00CB1EDD" w:rsidRDefault="00000000">
      <w:pPr>
        <w:numPr>
          <w:ilvl w:val="0"/>
          <w:numId w:val="3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Enhanced data security and compliance with internal protocols by implementing OAuth and Spring Security for robust authentication and authorization measures. </w:t>
      </w:r>
    </w:p>
    <w:p w14:paraId="76A12747" w14:textId="77777777" w:rsidR="00FD40B4" w:rsidRPr="00CB1EDD" w:rsidRDefault="00000000">
      <w:pPr>
        <w:numPr>
          <w:ilvl w:val="0"/>
          <w:numId w:val="3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Improved deployment efficiency by 20% by supporting manual and automated deployments with Jenkins. </w:t>
      </w:r>
    </w:p>
    <w:p w14:paraId="1F6CD225" w14:textId="77777777" w:rsidR="00FD40B4" w:rsidRPr="00CB1EDD" w:rsidRDefault="00000000">
      <w:pPr>
        <w:numPr>
          <w:ilvl w:val="0"/>
          <w:numId w:val="3"/>
        </w:numPr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Migrated existing REST APIs to </w:t>
      </w:r>
      <w:proofErr w:type="spellStart"/>
      <w:r w:rsidRPr="00CB1EDD">
        <w:rPr>
          <w:rFonts w:asciiTheme="minorHAnsi" w:hAnsiTheme="minorHAnsi" w:cstheme="minorHAnsi"/>
          <w:sz w:val="24"/>
        </w:rPr>
        <w:t>GraphQL</w:t>
      </w:r>
      <w:proofErr w:type="spellEnd"/>
      <w:r w:rsidRPr="00CB1EDD">
        <w:rPr>
          <w:rFonts w:asciiTheme="minorHAnsi" w:hAnsiTheme="minorHAnsi" w:cstheme="minorHAnsi"/>
          <w:sz w:val="24"/>
        </w:rPr>
        <w:t xml:space="preserve">, decreasing network payload size by 25% and improving front-end performance. </w:t>
      </w:r>
    </w:p>
    <w:p w14:paraId="2CC698F4" w14:textId="77777777" w:rsidR="00FD40B4" w:rsidRPr="00CB1EDD" w:rsidRDefault="00000000">
      <w:pPr>
        <w:numPr>
          <w:ilvl w:val="0"/>
          <w:numId w:val="3"/>
        </w:numPr>
        <w:spacing w:after="150" w:line="248" w:lineRule="auto"/>
        <w:ind w:hanging="36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Designed </w:t>
      </w:r>
      <w:proofErr w:type="spellStart"/>
      <w:r w:rsidRPr="00CB1EDD">
        <w:rPr>
          <w:rFonts w:asciiTheme="minorHAnsi" w:hAnsiTheme="minorHAnsi" w:cstheme="minorHAnsi"/>
          <w:sz w:val="24"/>
        </w:rPr>
        <w:t>GraphQL</w:t>
      </w:r>
      <w:proofErr w:type="spellEnd"/>
      <w:r w:rsidRPr="00CB1EDD">
        <w:rPr>
          <w:rFonts w:asciiTheme="minorHAnsi" w:hAnsiTheme="minorHAnsi" w:cstheme="minorHAnsi"/>
          <w:sz w:val="24"/>
        </w:rPr>
        <w:t xml:space="preserve"> schemas to support dynamic querying, enabling flexible and efficient data retrieval. </w:t>
      </w:r>
    </w:p>
    <w:p w14:paraId="59E6955E" w14:textId="77777777" w:rsidR="00FD40B4" w:rsidRPr="00A230BE" w:rsidRDefault="00000000">
      <w:pPr>
        <w:pStyle w:val="Heading1"/>
        <w:ind w:left="-5"/>
        <w:rPr>
          <w:rFonts w:asciiTheme="minorHAnsi" w:hAnsiTheme="minorHAnsi" w:cstheme="minorHAnsi"/>
          <w:bCs/>
          <w:sz w:val="24"/>
        </w:rPr>
      </w:pPr>
      <w:r w:rsidRPr="00A230BE">
        <w:rPr>
          <w:rFonts w:asciiTheme="minorHAnsi" w:hAnsiTheme="minorHAnsi" w:cstheme="minorHAnsi"/>
          <w:bCs/>
          <w:sz w:val="24"/>
        </w:rPr>
        <w:t xml:space="preserve">EDUCATION </w:t>
      </w:r>
    </w:p>
    <w:p w14:paraId="7DFD10FC" w14:textId="77777777" w:rsidR="00FD40B4" w:rsidRPr="00CB1EDD" w:rsidRDefault="00000000">
      <w:pPr>
        <w:spacing w:after="76" w:line="259" w:lineRule="auto"/>
        <w:ind w:left="-29" w:right="-67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eastAsia="Calibri" w:hAnsiTheme="minorHAnsi" w:cstheme="minorHAnsi"/>
          <w:noProof/>
          <w:sz w:val="24"/>
        </w:rPr>
        <mc:AlternateContent>
          <mc:Choice Requires="wpg">
            <w:drawing>
              <wp:inline distT="0" distB="0" distL="0" distR="0" wp14:anchorId="6C936BAD" wp14:editId="6E96B6B1">
                <wp:extent cx="6897370" cy="6096"/>
                <wp:effectExtent l="0" t="0" r="0" b="0"/>
                <wp:docPr id="3272" name="Group 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6096"/>
                          <a:chOff x="0" y="0"/>
                          <a:chExt cx="6897370" cy="6096"/>
                        </a:xfrm>
                      </wpg:grpSpPr>
                      <wps:wsp>
                        <wps:cNvPr id="3951" name="Shape 3951"/>
                        <wps:cNvSpPr/>
                        <wps:spPr>
                          <a:xfrm>
                            <a:off x="0" y="0"/>
                            <a:ext cx="68973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370" h="9144">
                                <a:moveTo>
                                  <a:pt x="0" y="0"/>
                                </a:moveTo>
                                <a:lnTo>
                                  <a:pt x="6897370" y="0"/>
                                </a:lnTo>
                                <a:lnTo>
                                  <a:pt x="68973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2" style="width:543.1pt;height:0.47998pt;mso-position-horizontal-relative:char;mso-position-vertical-relative:line" coordsize="68973,60">
                <v:shape id="Shape 3952" style="position:absolute;width:68973;height:91;left:0;top:0;" coordsize="6897370,9144" path="m0,0l6897370,0l68973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818B94" w14:textId="43203DC0" w:rsidR="00FD40B4" w:rsidRPr="0010666A" w:rsidRDefault="00000000">
      <w:pPr>
        <w:spacing w:after="150" w:line="248" w:lineRule="auto"/>
        <w:ind w:left="-5" w:hanging="10"/>
        <w:rPr>
          <w:rFonts w:asciiTheme="minorHAnsi" w:hAnsiTheme="minorHAnsi" w:cstheme="minorHAnsi"/>
          <w:b/>
          <w:bCs/>
          <w:sz w:val="24"/>
        </w:rPr>
      </w:pPr>
      <w:r w:rsidRPr="0010666A">
        <w:rPr>
          <w:rFonts w:asciiTheme="minorHAnsi" w:hAnsiTheme="minorHAnsi" w:cstheme="minorHAnsi"/>
          <w:b/>
          <w:bCs/>
          <w:sz w:val="24"/>
        </w:rPr>
        <w:t xml:space="preserve">Master’s in computer science </w:t>
      </w:r>
      <w:r w:rsidR="00CB1EDD" w:rsidRPr="0010666A">
        <w:rPr>
          <w:rFonts w:asciiTheme="minorHAnsi" w:hAnsiTheme="minorHAnsi" w:cstheme="minorHAnsi"/>
          <w:b/>
          <w:bCs/>
          <w:sz w:val="24"/>
        </w:rPr>
        <w:t xml:space="preserve"> 2024</w:t>
      </w:r>
    </w:p>
    <w:p w14:paraId="34D4ACAB" w14:textId="77777777" w:rsidR="00FD40B4" w:rsidRPr="00CB1EDD" w:rsidRDefault="00000000">
      <w:pPr>
        <w:spacing w:after="146"/>
        <w:ind w:left="0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Southeast Missouri State University, MO </w:t>
      </w:r>
    </w:p>
    <w:p w14:paraId="5DF0F85B" w14:textId="35AC1D34" w:rsidR="00FD40B4" w:rsidRPr="0010666A" w:rsidRDefault="00000000">
      <w:pPr>
        <w:spacing w:after="150" w:line="248" w:lineRule="auto"/>
        <w:ind w:left="-5" w:hanging="10"/>
        <w:rPr>
          <w:rFonts w:asciiTheme="minorHAnsi" w:hAnsiTheme="minorHAnsi" w:cstheme="minorHAnsi"/>
          <w:b/>
          <w:bCs/>
          <w:sz w:val="24"/>
        </w:rPr>
      </w:pPr>
      <w:proofErr w:type="gramStart"/>
      <w:r w:rsidRPr="0010666A">
        <w:rPr>
          <w:rFonts w:asciiTheme="minorHAnsi" w:hAnsiTheme="minorHAnsi" w:cstheme="minorHAnsi"/>
          <w:b/>
          <w:bCs/>
          <w:sz w:val="24"/>
        </w:rPr>
        <w:t xml:space="preserve">Bachelors in computer </w:t>
      </w:r>
      <w:r w:rsidR="00A230BE" w:rsidRPr="0010666A">
        <w:rPr>
          <w:rFonts w:asciiTheme="minorHAnsi" w:hAnsiTheme="minorHAnsi" w:cstheme="minorHAnsi"/>
          <w:b/>
          <w:bCs/>
          <w:sz w:val="24"/>
        </w:rPr>
        <w:t>science</w:t>
      </w:r>
      <w:proofErr w:type="gramEnd"/>
      <w:r w:rsidR="00A230BE" w:rsidRPr="0010666A">
        <w:rPr>
          <w:rFonts w:asciiTheme="minorHAnsi" w:hAnsiTheme="minorHAnsi" w:cstheme="minorHAnsi"/>
          <w:b/>
          <w:bCs/>
          <w:sz w:val="24"/>
        </w:rPr>
        <w:t xml:space="preserve"> 20</w:t>
      </w:r>
      <w:r w:rsidR="00BC76A9">
        <w:rPr>
          <w:rFonts w:asciiTheme="minorHAnsi" w:hAnsiTheme="minorHAnsi" w:cstheme="minorHAnsi"/>
          <w:b/>
          <w:bCs/>
          <w:sz w:val="24"/>
        </w:rPr>
        <w:t>20</w:t>
      </w:r>
    </w:p>
    <w:p w14:paraId="0074ABE8" w14:textId="77777777" w:rsidR="00FD40B4" w:rsidRPr="00CB1EDD" w:rsidRDefault="00000000">
      <w:pPr>
        <w:ind w:left="0" w:firstLine="0"/>
        <w:rPr>
          <w:rFonts w:asciiTheme="minorHAnsi" w:hAnsiTheme="minorHAnsi" w:cstheme="minorHAnsi"/>
          <w:sz w:val="24"/>
        </w:rPr>
      </w:pPr>
      <w:r w:rsidRPr="00CB1EDD">
        <w:rPr>
          <w:rFonts w:asciiTheme="minorHAnsi" w:hAnsiTheme="minorHAnsi" w:cstheme="minorHAnsi"/>
          <w:sz w:val="24"/>
        </w:rPr>
        <w:t xml:space="preserve">Malla Reddy college of engineering and technology, India </w:t>
      </w:r>
    </w:p>
    <w:sectPr w:rsidR="00FD40B4" w:rsidRPr="00CB1EDD">
      <w:pgSz w:w="12240" w:h="15840"/>
      <w:pgMar w:top="736" w:right="753" w:bottom="112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13DA"/>
    <w:multiLevelType w:val="hybridMultilevel"/>
    <w:tmpl w:val="777088F4"/>
    <w:lvl w:ilvl="0" w:tplc="602CE6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C2A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524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1A58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500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4EB9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9456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92B4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EA81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CB3CC6"/>
    <w:multiLevelType w:val="hybridMultilevel"/>
    <w:tmpl w:val="59BC1396"/>
    <w:lvl w:ilvl="0" w:tplc="AA3C65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12EF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9289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388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7635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74AF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DC3C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9A07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C71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9D7603"/>
    <w:multiLevelType w:val="hybridMultilevel"/>
    <w:tmpl w:val="56927060"/>
    <w:lvl w:ilvl="0" w:tplc="8EE67A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949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B8D5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62D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BAB8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D03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603F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C6F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22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6435088">
    <w:abstractNumId w:val="1"/>
  </w:num>
  <w:num w:numId="2" w16cid:durableId="1962300687">
    <w:abstractNumId w:val="0"/>
  </w:num>
  <w:num w:numId="3" w16cid:durableId="367145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0B4"/>
    <w:rsid w:val="0010666A"/>
    <w:rsid w:val="00341E3D"/>
    <w:rsid w:val="004178BF"/>
    <w:rsid w:val="00484D83"/>
    <w:rsid w:val="009323D0"/>
    <w:rsid w:val="00A230BE"/>
    <w:rsid w:val="00A624FE"/>
    <w:rsid w:val="00BC76A9"/>
    <w:rsid w:val="00CB1EDD"/>
    <w:rsid w:val="00D946DA"/>
    <w:rsid w:val="00EC5810"/>
    <w:rsid w:val="00FD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C9B8"/>
  <w15:docId w15:val="{6D83AC5C-DB06-4441-9256-1F573A59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73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rul-podduturi" TargetMode="External"/><Relationship Id="rId5" Type="http://schemas.openxmlformats.org/officeDocument/2006/relationships/hyperlink" Target="http://www.linkedin.com/in/arul-poddutu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podduturi arul</dc:creator>
  <cp:keywords/>
  <cp:lastModifiedBy>podduturi arul</cp:lastModifiedBy>
  <cp:revision>2</cp:revision>
  <dcterms:created xsi:type="dcterms:W3CDTF">2025-03-06T21:10:00Z</dcterms:created>
  <dcterms:modified xsi:type="dcterms:W3CDTF">2025-03-06T21:10:00Z</dcterms:modified>
</cp:coreProperties>
</file>