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000000" w:space="1" w:sz="6" w:val="single"/>
        </w:pBdr>
        <w:tabs>
          <w:tab w:val="left" w:leader="none" w:pos="850"/>
          <w:tab w:val="left" w:leader="none" w:pos="850"/>
        </w:tabs>
        <w:spacing w:after="0" w:line="240" w:lineRule="auto"/>
        <w:ind w:left="0" w:hanging="360"/>
        <w:jc w:val="center"/>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Himanth Manne</w:t>
      </w:r>
    </w:p>
    <w:p w:rsidR="00000000" w:rsidDel="00000000" w:rsidP="00000000" w:rsidRDefault="00000000" w:rsidRPr="00000000" w14:paraId="00000002">
      <w:pPr>
        <w:pBdr>
          <w:bottom w:color="000000" w:space="1" w:sz="6" w:val="single"/>
        </w:pBdr>
        <w:tabs>
          <w:tab w:val="left" w:leader="none" w:pos="850"/>
          <w:tab w:val="left" w:leader="none" w:pos="850"/>
        </w:tabs>
        <w:spacing w:after="0" w:line="240" w:lineRule="auto"/>
        <w:ind w:firstLine="360"/>
        <w:jc w:val="center"/>
        <w:rPr>
          <w:rFonts w:ascii="Cambria" w:cs="Cambria" w:eastAsia="Cambria" w:hAnsi="Cambria"/>
        </w:rPr>
      </w:pPr>
      <w:r w:rsidDel="00000000" w:rsidR="00000000" w:rsidRPr="00000000">
        <w:rPr>
          <w:rFonts w:ascii="Cambria" w:cs="Cambria" w:eastAsia="Cambria" w:hAnsi="Cambria"/>
          <w:rtl w:val="0"/>
        </w:rPr>
        <w:t xml:space="preserve">E: himanthm</w:t>
      </w:r>
      <w:r w:rsidDel="00000000" w:rsidR="00000000" w:rsidRPr="00000000">
        <w:rPr>
          <w:rtl w:val="0"/>
        </w:rPr>
        <w:t xml:space="preserve">anne19</w:t>
      </w:r>
      <w:r w:rsidDel="00000000" w:rsidR="00000000" w:rsidRPr="00000000">
        <w:rPr>
          <w:rFonts w:ascii="Cambria" w:cs="Cambria" w:eastAsia="Cambria" w:hAnsi="Cambria"/>
          <w:rtl w:val="0"/>
        </w:rPr>
        <w:t xml:space="preserve">@gmail.com</w:t>
      </w:r>
    </w:p>
    <w:p w:rsidR="00000000" w:rsidDel="00000000" w:rsidP="00000000" w:rsidRDefault="00000000" w:rsidRPr="00000000" w14:paraId="00000003">
      <w:pPr>
        <w:pBdr>
          <w:bottom w:color="000000" w:space="1" w:sz="6" w:val="single"/>
        </w:pBdr>
        <w:tabs>
          <w:tab w:val="left" w:leader="none" w:pos="850"/>
          <w:tab w:val="left" w:leader="none" w:pos="850"/>
        </w:tabs>
        <w:spacing w:after="0" w:line="240" w:lineRule="auto"/>
        <w:ind w:firstLine="360"/>
        <w:jc w:val="center"/>
        <w:rPr>
          <w:rFonts w:ascii="Cambria" w:cs="Cambria" w:eastAsia="Cambria" w:hAnsi="Cambria"/>
        </w:rPr>
      </w:pPr>
      <w:r w:rsidDel="00000000" w:rsidR="00000000" w:rsidRPr="00000000">
        <w:rPr>
          <w:rFonts w:ascii="Cambria" w:cs="Cambria" w:eastAsia="Cambria" w:hAnsi="Cambria"/>
          <w:rtl w:val="0"/>
        </w:rPr>
        <w:t xml:space="preserve">M: (617) 286-4015</w:t>
      </w:r>
    </w:p>
    <w:p w:rsidR="00000000" w:rsidDel="00000000" w:rsidP="00000000" w:rsidRDefault="00000000" w:rsidRPr="00000000" w14:paraId="00000004">
      <w:pPr>
        <w:tabs>
          <w:tab w:val="left" w:leader="none" w:pos="850"/>
          <w:tab w:val="left" w:leader="none" w:pos="850"/>
        </w:tabs>
        <w:spacing w:after="0" w:line="240" w:lineRule="auto"/>
        <w:ind w:firstLine="360"/>
        <w:jc w:val="both"/>
        <w:rPr>
          <w:rFonts w:ascii="Cambria" w:cs="Cambria" w:eastAsia="Cambria" w:hAnsi="Cambria"/>
          <w:b w:val="1"/>
        </w:rPr>
      </w:pPr>
      <w:r w:rsidDel="00000000" w:rsidR="00000000" w:rsidRPr="00000000">
        <w:rPr>
          <w:rFonts w:ascii="Cambria" w:cs="Cambria" w:eastAsia="Cambria" w:hAnsi="Cambria"/>
          <w:b w:val="1"/>
          <w:rtl w:val="0"/>
        </w:rPr>
        <w:t xml:space="preserve">PROFESSIONAL SUMMARY:</w:t>
      </w:r>
    </w:p>
    <w:p w:rsidR="00000000" w:rsidDel="00000000" w:rsidP="00000000" w:rsidRDefault="00000000" w:rsidRPr="00000000" w14:paraId="00000005">
      <w:pPr>
        <w:tabs>
          <w:tab w:val="left" w:leader="none" w:pos="850"/>
          <w:tab w:val="left" w:leader="none" w:pos="850"/>
        </w:tabs>
        <w:spacing w:after="0" w:line="240" w:lineRule="auto"/>
        <w:ind w:left="0" w:hanging="360"/>
        <w:jc w:val="both"/>
        <w:rPr>
          <w:rFonts w:ascii="Roboto" w:cs="Roboto" w:eastAsia="Roboto" w:hAnsi="Roboto"/>
          <w:sz w:val="24"/>
          <w:szCs w:val="24"/>
        </w:rPr>
      </w:pPr>
      <w:bookmarkStart w:colFirst="0" w:colLast="0" w:name="_rwvqq6skzqgj" w:id="0"/>
      <w:bookmarkEnd w:id="0"/>
      <w:r w:rsidDel="00000000" w:rsidR="00000000" w:rsidRPr="00000000">
        <w:rPr>
          <w:rFonts w:ascii="Roboto" w:cs="Roboto" w:eastAsia="Roboto" w:hAnsi="Roboto"/>
          <w:sz w:val="24"/>
          <w:szCs w:val="24"/>
          <w:rtl w:val="0"/>
        </w:rPr>
        <w:t xml:space="preserve">      Detail-oriented Validation Engineer with years of experience in all facets of the Validation including, CQV, CSV for Lab and Analytical Equipment, Process Equipment, </w:t>
      </w:r>
    </w:p>
    <w:p w:rsidR="00000000" w:rsidDel="00000000" w:rsidP="00000000" w:rsidRDefault="00000000" w:rsidRPr="00000000" w14:paraId="00000006">
      <w:pPr>
        <w:tabs>
          <w:tab w:val="left" w:leader="none" w:pos="850"/>
          <w:tab w:val="left" w:leader="none" w:pos="850"/>
        </w:tabs>
        <w:spacing w:after="0" w:line="240" w:lineRule="auto"/>
        <w:ind w:left="0" w:hanging="360"/>
        <w:jc w:val="both"/>
        <w:rPr>
          <w:rFonts w:ascii="Roboto" w:cs="Roboto" w:eastAsia="Roboto" w:hAnsi="Roboto"/>
          <w:sz w:val="24"/>
          <w:szCs w:val="24"/>
        </w:rPr>
      </w:pPr>
      <w:bookmarkStart w:colFirst="0" w:colLast="0" w:name="_grzse09psdvy" w:id="1"/>
      <w:bookmarkEnd w:id="1"/>
      <w:r w:rsidDel="00000000" w:rsidR="00000000" w:rsidRPr="00000000">
        <w:rPr>
          <w:rFonts w:ascii="Roboto" w:cs="Roboto" w:eastAsia="Roboto" w:hAnsi="Roboto"/>
          <w:sz w:val="24"/>
          <w:szCs w:val="24"/>
          <w:rtl w:val="0"/>
        </w:rPr>
        <w:t xml:space="preserve">    Quality Assurance and Validation professional with years of experience in regulated pharmaceutical and biotechnology environments, specializing in analytical instrument qualification (AIQ), computer system validation (CSV), and equipment lifecycle management. Proven expertise in ensuring compliance with FDA 21 CFR Part 11, EU GMP Annex 11, and GAMP 5 standards through meticulous review and approval of validation protocols, risk assessments, and data integrity initiatives. Adept at leading cross-functional teams to implement risk-based validation strategies for laboratory equipment, facilities, and utility systems, resulting in improved operational efficiency and regulatory compliance. Skilled in leveraging advanced technologies such as Empower CDS, LabVantage LIMS, and SAP PM to streamline workflows and enhance data accuracy. Committed to fostering a culture of quality through staff training on ALCOA+ principles and proactive audit trail reviews. Recognized for driving continuous improvement while maintaining inspection readiness in high-stakes environments.</w:t>
      </w:r>
    </w:p>
    <w:p w:rsidR="00000000" w:rsidDel="00000000" w:rsidP="00000000" w:rsidRDefault="00000000" w:rsidRPr="00000000" w14:paraId="00000007">
      <w:pPr>
        <w:tabs>
          <w:tab w:val="left" w:leader="none" w:pos="850"/>
          <w:tab w:val="left" w:leader="none" w:pos="850"/>
        </w:tabs>
        <w:spacing w:after="0" w:line="240" w:lineRule="auto"/>
        <w:ind w:left="0" w:hanging="360"/>
        <w:jc w:val="both"/>
        <w:rPr>
          <w:rFonts w:ascii="Roboto" w:cs="Roboto" w:eastAsia="Roboto" w:hAnsi="Roboto"/>
          <w:sz w:val="24"/>
          <w:szCs w:val="24"/>
        </w:rPr>
      </w:pPr>
      <w:bookmarkStart w:colFirst="0" w:colLast="0" w:name="_bttvmcm87a7c" w:id="2"/>
      <w:bookmarkEnd w:id="2"/>
      <w:r w:rsidDel="00000000" w:rsidR="00000000" w:rsidRPr="00000000">
        <w:rPr>
          <w:rtl w:val="0"/>
        </w:rPr>
      </w:r>
    </w:p>
    <w:p w:rsidR="00000000" w:rsidDel="00000000" w:rsidP="00000000" w:rsidRDefault="00000000" w:rsidRPr="00000000" w14:paraId="00000008">
      <w:pPr>
        <w:tabs>
          <w:tab w:val="left" w:leader="none" w:pos="850"/>
          <w:tab w:val="left" w:leader="none" w:pos="850"/>
        </w:tabs>
        <w:ind w:left="0" w:firstLine="0"/>
        <w:jc w:val="left"/>
        <w:rPr>
          <w:rFonts w:ascii="Roboto" w:cs="Roboto" w:eastAsia="Roboto" w:hAnsi="Roboto"/>
          <w:b w:val="1"/>
          <w:sz w:val="24"/>
          <w:szCs w:val="24"/>
        </w:rPr>
      </w:pPr>
      <w:bookmarkStart w:colFirst="0" w:colLast="0" w:name="_jtli3vlfog7u" w:id="3"/>
      <w:bookmarkEnd w:id="3"/>
      <w:r w:rsidDel="00000000" w:rsidR="00000000" w:rsidRPr="00000000">
        <w:rPr>
          <w:rFonts w:ascii="Roboto" w:cs="Roboto" w:eastAsia="Roboto" w:hAnsi="Roboto"/>
          <w:b w:val="1"/>
          <w:sz w:val="24"/>
          <w:szCs w:val="24"/>
          <w:rtl w:val="0"/>
        </w:rPr>
        <w:t xml:space="preserve">SKILLS</w:t>
      </w:r>
      <w:r w:rsidDel="00000000" w:rsidR="00000000" w:rsidRPr="00000000">
        <w:rPr>
          <w:rFonts w:ascii="Roboto" w:cs="Roboto" w:eastAsia="Roboto" w:hAnsi="Roboto"/>
          <w:sz w:val="24"/>
          <w:szCs w:val="24"/>
          <w:rtl w:val="0"/>
        </w:rPr>
        <w:t xml:space="preserve">: Validation and Qualification (IQ/OQ/PQ), cGMP Compliance, Equipment and Process Validation, Thermal Validation Studies, Temperature Mapping, Sterilization Qualification,Change Control Management, Protocol Development and Execution, Technical Writing, Cross-functional Team Leadership, Regulatory Compliance (FDA, EMA), Computer System Validation, Risk Assessment, Data Integrity, Electronic Validation Systems (Kneat, ALM, ValGenesis), Kaye AVS Validation Systems, DeltaV Control Systems, Laboratory Equipment Qualification, HPLC, GC, Spectrophotometers, Controlled Temperature Units (CTUs), Aseptic Manufacturing Processes,</w:t>
      </w:r>
      <w:r w:rsidDel="00000000" w:rsidR="00000000" w:rsidRPr="00000000">
        <w:rPr>
          <w:rFonts w:ascii="Roboto" w:cs="Roboto" w:eastAsia="Roboto" w:hAnsi="Roboto"/>
          <w:b w:val="1"/>
          <w:sz w:val="24"/>
          <w:szCs w:val="24"/>
          <w:rtl w:val="0"/>
        </w:rPr>
        <w:t xml:space="preserve">Quality Management Systems,SOP Development,Deviation Management,GAMP 5 Methodology.LabVantage LIMS, Empower CDS (Chromatography Data System), TrackWise QMS, SAP PM (Plant Maintenance), ValGenesis VLMS (Validation Lifecycle Management System),USP &lt;1058&gt;, GAMP 5 (Good Automated Manufacturing Practice), PIC/S PE 009-16 (Guide to Good Manufacturing Practice), ISPE Baseline Guide</w:t>
      </w:r>
    </w:p>
    <w:p w:rsidR="00000000" w:rsidDel="00000000" w:rsidP="00000000" w:rsidRDefault="00000000" w:rsidRPr="00000000" w14:paraId="00000009">
      <w:pPr>
        <w:tabs>
          <w:tab w:val="left" w:leader="none" w:pos="850"/>
          <w:tab w:val="left" w:leader="none" w:pos="850"/>
        </w:tabs>
        <w:ind w:left="0" w:firstLine="0"/>
        <w:jc w:val="left"/>
        <w:rPr>
          <w:rFonts w:ascii="Roboto" w:cs="Roboto" w:eastAsia="Roboto" w:hAnsi="Roboto"/>
          <w:sz w:val="24"/>
          <w:szCs w:val="24"/>
        </w:rPr>
      </w:pPr>
      <w:bookmarkStart w:colFirst="0" w:colLast="0" w:name="_xcbuyxjyzj0a" w:id="4"/>
      <w:bookmarkEnd w:id="4"/>
      <w:r w:rsidDel="00000000" w:rsidR="00000000" w:rsidRPr="00000000">
        <w:rPr>
          <w:rtl w:val="0"/>
        </w:rPr>
      </w:r>
    </w:p>
    <w:p w:rsidR="00000000" w:rsidDel="00000000" w:rsidP="00000000" w:rsidRDefault="00000000" w:rsidRPr="00000000" w14:paraId="0000000A">
      <w:pPr>
        <w:tabs>
          <w:tab w:val="left" w:leader="none" w:pos="850"/>
          <w:tab w:val="left" w:leader="none" w:pos="850"/>
        </w:tabs>
        <w:spacing w:after="0" w:line="240" w:lineRule="auto"/>
        <w:ind w:firstLine="360"/>
        <w:jc w:val="both"/>
        <w:rPr/>
      </w:pPr>
      <w:bookmarkStart w:colFirst="0" w:colLast="0" w:name="_ao6lwndxlpw9" w:id="5"/>
      <w:bookmarkEnd w:id="5"/>
      <w:r w:rsidDel="00000000" w:rsidR="00000000" w:rsidRPr="00000000">
        <w:rPr>
          <w:rtl w:val="0"/>
        </w:rPr>
      </w:r>
    </w:p>
    <w:p w:rsidR="00000000" w:rsidDel="00000000" w:rsidP="00000000" w:rsidRDefault="00000000" w:rsidRPr="00000000" w14:paraId="0000000B">
      <w:pPr>
        <w:tabs>
          <w:tab w:val="left" w:leader="none" w:pos="850"/>
          <w:tab w:val="left" w:leader="none" w:pos="850"/>
        </w:tabs>
        <w:spacing w:after="0" w:line="240" w:lineRule="auto"/>
        <w:ind w:firstLine="360"/>
        <w:jc w:val="both"/>
        <w:rPr>
          <w:rFonts w:ascii="Cambria" w:cs="Cambria" w:eastAsia="Cambria" w:hAnsi="Cambria"/>
          <w:b w:val="1"/>
        </w:rPr>
      </w:pPr>
      <w:r w:rsidDel="00000000" w:rsidR="00000000" w:rsidRPr="00000000">
        <w:rPr>
          <w:rFonts w:ascii="Cambria" w:cs="Cambria" w:eastAsia="Cambria" w:hAnsi="Cambria"/>
          <w:b w:val="1"/>
          <w:rtl w:val="0"/>
        </w:rPr>
        <w:t xml:space="preserve">WORK EXPERIENCE:</w:t>
      </w:r>
    </w:p>
    <w:p w:rsidR="00000000" w:rsidDel="00000000" w:rsidP="00000000" w:rsidRDefault="00000000" w:rsidRPr="00000000" w14:paraId="0000000C">
      <w:pPr>
        <w:tabs>
          <w:tab w:val="left" w:leader="none" w:pos="850"/>
          <w:tab w:val="left" w:leader="none" w:pos="850"/>
        </w:tabs>
        <w:spacing w:after="0" w:line="240" w:lineRule="auto"/>
        <w:ind w:firstLine="360"/>
        <w:jc w:val="both"/>
        <w:rPr>
          <w:b w:val="1"/>
        </w:rPr>
      </w:pPr>
      <w:r w:rsidDel="00000000" w:rsidR="00000000" w:rsidRPr="00000000">
        <w:rPr>
          <w:rtl w:val="0"/>
        </w:rPr>
      </w:r>
    </w:p>
    <w:p w:rsidR="00000000" w:rsidDel="00000000" w:rsidP="00000000" w:rsidRDefault="00000000" w:rsidRPr="00000000" w14:paraId="0000000D">
      <w:pPr>
        <w:tabs>
          <w:tab w:val="left" w:leader="none" w:pos="850"/>
          <w:tab w:val="left" w:leader="none" w:pos="850"/>
        </w:tabs>
        <w:ind w:firstLine="360"/>
        <w:rPr>
          <w:b w:val="1"/>
        </w:rPr>
      </w:pPr>
      <w:r w:rsidDel="00000000" w:rsidR="00000000" w:rsidRPr="00000000">
        <w:rPr>
          <w:b w:val="1"/>
          <w:rtl w:val="0"/>
        </w:rPr>
        <w:t xml:space="preserve">Sanofi US, Waltham, MA</w:t>
        <w:tab/>
        <w:tab/>
        <w:tab/>
        <w:tab/>
        <w:tab/>
        <w:tab/>
        <w:t xml:space="preserve">                                         Apr 2025 - Till Date</w:t>
      </w:r>
    </w:p>
    <w:p w:rsidR="00000000" w:rsidDel="00000000" w:rsidP="00000000" w:rsidRDefault="00000000" w:rsidRPr="00000000" w14:paraId="0000000E">
      <w:pPr>
        <w:tabs>
          <w:tab w:val="left" w:leader="none" w:pos="850"/>
          <w:tab w:val="left" w:leader="none" w:pos="850"/>
        </w:tabs>
        <w:ind w:firstLine="360"/>
        <w:rPr/>
      </w:pPr>
      <w:r w:rsidDel="00000000" w:rsidR="00000000" w:rsidRPr="00000000">
        <w:rPr>
          <w:b w:val="1"/>
          <w:rtl w:val="0"/>
        </w:rPr>
        <w:t xml:space="preserve">CQV Project Lead </w:t>
      </w:r>
      <w:r w:rsidDel="00000000" w:rsidR="00000000" w:rsidRPr="00000000">
        <w:rPr>
          <w:rtl w:val="0"/>
        </w:rPr>
      </w:r>
    </w:p>
    <w:p w:rsidR="00000000" w:rsidDel="00000000" w:rsidP="00000000" w:rsidRDefault="00000000" w:rsidRPr="00000000" w14:paraId="0000000F">
      <w:pPr>
        <w:numPr>
          <w:ilvl w:val="0"/>
          <w:numId w:val="4"/>
        </w:numPr>
        <w:tabs>
          <w:tab w:val="left" w:leader="none" w:pos="850"/>
          <w:tab w:val="left" w:leader="none" w:pos="850"/>
        </w:tabs>
        <w:ind w:left="360" w:hanging="360"/>
        <w:rPr>
          <w:u w:val="none"/>
        </w:rPr>
      </w:pPr>
      <w:r w:rsidDel="00000000" w:rsidR="00000000" w:rsidRPr="00000000">
        <w:rPr>
          <w:rtl w:val="0"/>
        </w:rPr>
        <w:t xml:space="preserve">Led validation specialists in executing and managing qualification and validation activities for GxP equipment and systems.</w:t>
      </w:r>
      <w:r w:rsidDel="00000000" w:rsidR="00000000" w:rsidRPr="00000000">
        <w:rPr>
          <w:rtl w:val="0"/>
        </w:rPr>
      </w:r>
    </w:p>
    <w:p w:rsidR="00000000" w:rsidDel="00000000" w:rsidP="00000000" w:rsidRDefault="00000000" w:rsidRPr="00000000" w14:paraId="00000010">
      <w:pPr>
        <w:numPr>
          <w:ilvl w:val="0"/>
          <w:numId w:val="4"/>
        </w:numPr>
        <w:tabs>
          <w:tab w:val="left" w:leader="none" w:pos="850"/>
          <w:tab w:val="left" w:leader="none" w:pos="850"/>
        </w:tabs>
        <w:ind w:left="360" w:hanging="360"/>
        <w:rPr>
          <w:u w:val="none"/>
        </w:rPr>
      </w:pPr>
      <w:r w:rsidDel="00000000" w:rsidR="00000000" w:rsidRPr="00000000">
        <w:rPr>
          <w:rtl w:val="0"/>
        </w:rPr>
        <w:t xml:space="preserve">• Developed and implemented validation strategies for new and existing equipment to ensure compliance with regulatory standards.</w:t>
      </w:r>
      <w:r w:rsidDel="00000000" w:rsidR="00000000" w:rsidRPr="00000000">
        <w:rPr>
          <w:rtl w:val="0"/>
        </w:rPr>
      </w:r>
    </w:p>
    <w:p w:rsidR="00000000" w:rsidDel="00000000" w:rsidP="00000000" w:rsidRDefault="00000000" w:rsidRPr="00000000" w14:paraId="00000011">
      <w:pPr>
        <w:numPr>
          <w:ilvl w:val="0"/>
          <w:numId w:val="4"/>
        </w:numPr>
        <w:tabs>
          <w:tab w:val="left" w:leader="none" w:pos="850"/>
          <w:tab w:val="left" w:leader="none" w:pos="850"/>
        </w:tabs>
        <w:ind w:left="360" w:hanging="360"/>
        <w:rPr>
          <w:u w:val="none"/>
        </w:rPr>
      </w:pPr>
      <w:r w:rsidDel="00000000" w:rsidR="00000000" w:rsidRPr="00000000">
        <w:rPr>
          <w:rtl w:val="0"/>
        </w:rPr>
        <w:t xml:space="preserve">• Managed stakeholders to prioritize validation activities and facilitate harmonization of validation practices across global sites.</w:t>
      </w:r>
      <w:r w:rsidDel="00000000" w:rsidR="00000000" w:rsidRPr="00000000">
        <w:rPr>
          <w:rtl w:val="0"/>
        </w:rPr>
      </w:r>
    </w:p>
    <w:p w:rsidR="00000000" w:rsidDel="00000000" w:rsidP="00000000" w:rsidRDefault="00000000" w:rsidRPr="00000000" w14:paraId="00000012">
      <w:pPr>
        <w:tabs>
          <w:tab w:val="left" w:leader="none" w:pos="850"/>
          <w:tab w:val="left" w:leader="none" w:pos="850"/>
        </w:tabs>
        <w:spacing w:after="0" w:line="240" w:lineRule="auto"/>
        <w:ind w:firstLine="360"/>
        <w:jc w:val="both"/>
        <w:rPr>
          <w:b w:val="1"/>
        </w:rPr>
      </w:pPr>
      <w:r w:rsidDel="00000000" w:rsidR="00000000" w:rsidRPr="00000000">
        <w:rPr>
          <w:rtl w:val="0"/>
        </w:rPr>
      </w:r>
    </w:p>
    <w:p w:rsidR="00000000" w:rsidDel="00000000" w:rsidP="00000000" w:rsidRDefault="00000000" w:rsidRPr="00000000" w14:paraId="00000013">
      <w:pPr>
        <w:tabs>
          <w:tab w:val="left" w:leader="none" w:pos="850"/>
          <w:tab w:val="left" w:leader="none" w:pos="850"/>
        </w:tabs>
        <w:spacing w:after="0" w:line="240" w:lineRule="auto"/>
        <w:ind w:firstLine="360"/>
        <w:jc w:val="both"/>
        <w:rPr>
          <w:b w:val="1"/>
        </w:rPr>
      </w:pPr>
      <w:r w:rsidDel="00000000" w:rsidR="00000000" w:rsidRPr="00000000">
        <w:rPr>
          <w:rtl w:val="0"/>
        </w:rPr>
      </w:r>
    </w:p>
    <w:p w:rsidR="00000000" w:rsidDel="00000000" w:rsidP="00000000" w:rsidRDefault="00000000" w:rsidRPr="00000000" w14:paraId="00000014">
      <w:pPr>
        <w:tabs>
          <w:tab w:val="left" w:leader="none" w:pos="850"/>
          <w:tab w:val="left" w:leader="none" w:pos="850"/>
        </w:tabs>
        <w:spacing w:after="0" w:line="240" w:lineRule="auto"/>
        <w:ind w:firstLine="360"/>
        <w:jc w:val="both"/>
        <w:rPr>
          <w:rFonts w:ascii="Cambria" w:cs="Cambria" w:eastAsia="Cambria" w:hAnsi="Cambria"/>
          <w:b w:val="1"/>
        </w:rPr>
      </w:pPr>
      <w:r w:rsidDel="00000000" w:rsidR="00000000" w:rsidRPr="00000000">
        <w:rPr>
          <w:rFonts w:ascii="Cambria" w:cs="Cambria" w:eastAsia="Cambria" w:hAnsi="Cambria"/>
          <w:b w:val="1"/>
          <w:rtl w:val="0"/>
        </w:rPr>
        <w:t xml:space="preserve">BeiGene/BeOneMedicines, Pennington NJ </w:t>
        <w:tab/>
        <w:tab/>
        <w:tab/>
        <w:tab/>
        <w:tab/>
        <w:tab/>
        <w:t xml:space="preserve">Jan 2025 - Till Date</w:t>
      </w:r>
    </w:p>
    <w:p w:rsidR="00000000" w:rsidDel="00000000" w:rsidP="00000000" w:rsidRDefault="00000000" w:rsidRPr="00000000" w14:paraId="00000015">
      <w:pPr>
        <w:tabs>
          <w:tab w:val="left" w:leader="none" w:pos="850"/>
          <w:tab w:val="left" w:leader="none" w:pos="850"/>
        </w:tabs>
        <w:spacing w:after="0" w:line="240" w:lineRule="auto"/>
        <w:ind w:firstLine="360"/>
        <w:jc w:val="both"/>
        <w:rPr/>
      </w:pPr>
      <w:r w:rsidDel="00000000" w:rsidR="00000000" w:rsidRPr="00000000">
        <w:rPr>
          <w:rFonts w:ascii="Cambria" w:cs="Cambria" w:eastAsia="Cambria" w:hAnsi="Cambria"/>
          <w:b w:val="1"/>
          <w:rtl w:val="0"/>
        </w:rPr>
        <w:t xml:space="preserve">CQV Engineer</w:t>
      </w:r>
      <w:r w:rsidDel="00000000" w:rsidR="00000000" w:rsidRPr="00000000">
        <w:rPr>
          <w:rtl w:val="0"/>
        </w:rPr>
      </w:r>
    </w:p>
    <w:p w:rsidR="00000000" w:rsidDel="00000000" w:rsidP="00000000" w:rsidRDefault="00000000" w:rsidRPr="00000000" w14:paraId="00000016">
      <w:pPr>
        <w:numPr>
          <w:ilvl w:val="0"/>
          <w:numId w:val="4"/>
        </w:numPr>
        <w:tabs>
          <w:tab w:val="left" w:leader="none" w:pos="850"/>
          <w:tab w:val="left" w:leader="none" w:pos="850"/>
        </w:tabs>
        <w:spacing w:after="0" w:line="240" w:lineRule="auto"/>
        <w:ind w:left="360" w:hanging="360"/>
        <w:jc w:val="both"/>
        <w:rPr/>
      </w:pPr>
      <w:r w:rsidDel="00000000" w:rsidR="00000000" w:rsidRPr="00000000">
        <w:rPr>
          <w:rFonts w:ascii="Cambria" w:cs="Cambria" w:eastAsia="Cambria" w:hAnsi="Cambria"/>
          <w:rtl w:val="0"/>
        </w:rPr>
        <w:t xml:space="preserve">Managed validation activities for manufacturing processes, including equipment and process qualification with thermal validation studies, sterilization qualification, and temperature mapping, ensuring compliance with GMP, FDA, and EMA regulations.</w:t>
      </w:r>
      <w:r w:rsidDel="00000000" w:rsidR="00000000" w:rsidRPr="00000000">
        <w:rPr>
          <w:rtl w:val="0"/>
        </w:rPr>
      </w:r>
    </w:p>
    <w:p w:rsidR="00000000" w:rsidDel="00000000" w:rsidP="00000000" w:rsidRDefault="00000000" w:rsidRPr="00000000" w14:paraId="00000017">
      <w:pPr>
        <w:numPr>
          <w:ilvl w:val="0"/>
          <w:numId w:val="4"/>
        </w:numPr>
        <w:tabs>
          <w:tab w:val="left" w:leader="none" w:pos="850"/>
          <w:tab w:val="left" w:leader="none" w:pos="850"/>
        </w:tabs>
        <w:spacing w:after="0" w:line="240" w:lineRule="auto"/>
        <w:ind w:left="360" w:hanging="360"/>
        <w:jc w:val="both"/>
        <w:rPr/>
      </w:pPr>
      <w:r w:rsidDel="00000000" w:rsidR="00000000" w:rsidRPr="00000000">
        <w:rPr>
          <w:rFonts w:ascii="Cambria" w:cs="Cambria" w:eastAsia="Cambria" w:hAnsi="Cambria"/>
          <w:rtl w:val="0"/>
        </w:rPr>
        <w:t xml:space="preserve">Developed and executed validation protocols (IQ/OQ/PQ) for various systems, including Kaye AVS validation systems, controlled temperature units (CTUs) such as refrigerators, freezers, and incubators.</w:t>
      </w:r>
      <w:r w:rsidDel="00000000" w:rsidR="00000000" w:rsidRPr="00000000">
        <w:rPr>
          <w:rtl w:val="0"/>
        </w:rPr>
      </w:r>
    </w:p>
    <w:p w:rsidR="00000000" w:rsidDel="00000000" w:rsidP="00000000" w:rsidRDefault="00000000" w:rsidRPr="00000000" w14:paraId="00000018">
      <w:pPr>
        <w:numPr>
          <w:ilvl w:val="0"/>
          <w:numId w:val="4"/>
        </w:numPr>
        <w:tabs>
          <w:tab w:val="left" w:leader="none" w:pos="850"/>
          <w:tab w:val="left" w:leader="none" w:pos="850"/>
        </w:tabs>
        <w:spacing w:after="0" w:line="240" w:lineRule="auto"/>
        <w:ind w:left="360" w:hanging="360"/>
        <w:jc w:val="both"/>
        <w:rPr/>
      </w:pPr>
      <w:r w:rsidDel="00000000" w:rsidR="00000000" w:rsidRPr="00000000">
        <w:rPr>
          <w:rFonts w:ascii="Cambria" w:cs="Cambria" w:eastAsia="Cambria" w:hAnsi="Cambria"/>
          <w:rtl w:val="0"/>
        </w:rPr>
        <w:t xml:space="preserve">Managed cross-functional teams to implement qualification strategies for processes and equipment, collaborating with production, quality, and engineering departments to ensure  compliance.</w:t>
      </w:r>
      <w:r w:rsidDel="00000000" w:rsidR="00000000" w:rsidRPr="00000000">
        <w:rPr>
          <w:rtl w:val="0"/>
        </w:rPr>
      </w:r>
    </w:p>
    <w:p w:rsidR="00000000" w:rsidDel="00000000" w:rsidP="00000000" w:rsidRDefault="00000000" w:rsidRPr="00000000" w14:paraId="00000019">
      <w:pPr>
        <w:numPr>
          <w:ilvl w:val="0"/>
          <w:numId w:val="4"/>
        </w:numPr>
        <w:tabs>
          <w:tab w:val="left" w:leader="none" w:pos="850"/>
          <w:tab w:val="left" w:leader="none" w:pos="850"/>
        </w:tabs>
        <w:spacing w:after="0" w:line="240" w:lineRule="auto"/>
        <w:ind w:left="360" w:hanging="360"/>
        <w:jc w:val="both"/>
        <w:rPr/>
      </w:pPr>
      <w:r w:rsidDel="00000000" w:rsidR="00000000" w:rsidRPr="00000000">
        <w:rPr>
          <w:rFonts w:ascii="Cambria" w:cs="Cambria" w:eastAsia="Cambria" w:hAnsi="Cambria"/>
          <w:rtl w:val="0"/>
        </w:rPr>
        <w:t xml:space="preserve">Managed change control activities, ensuring documentation, resolution of deviations, and timely updates of validation protocols and deliverables.</w:t>
      </w:r>
      <w:r w:rsidDel="00000000" w:rsidR="00000000" w:rsidRPr="00000000">
        <w:rPr>
          <w:rtl w:val="0"/>
        </w:rPr>
      </w:r>
    </w:p>
    <w:p w:rsidR="00000000" w:rsidDel="00000000" w:rsidP="00000000" w:rsidRDefault="00000000" w:rsidRPr="00000000" w14:paraId="0000001A">
      <w:pPr>
        <w:numPr>
          <w:ilvl w:val="0"/>
          <w:numId w:val="4"/>
        </w:numPr>
        <w:tabs>
          <w:tab w:val="left" w:leader="none" w:pos="850"/>
          <w:tab w:val="left" w:leader="none" w:pos="850"/>
        </w:tabs>
        <w:spacing w:after="0" w:line="240" w:lineRule="auto"/>
        <w:ind w:left="360" w:hanging="360"/>
        <w:jc w:val="both"/>
        <w:rPr/>
      </w:pPr>
      <w:r w:rsidDel="00000000" w:rsidR="00000000" w:rsidRPr="00000000">
        <w:rPr>
          <w:rFonts w:ascii="Cambria" w:cs="Cambria" w:eastAsia="Cambria" w:hAnsi="Cambria"/>
          <w:rtl w:val="0"/>
        </w:rPr>
        <w:t xml:space="preserve">Validated Controlled Temperature Units (CTUs), including freezers and refrigerators, Incubators, using Kaye Validators to perform temperature mapping studies and ensure accurate temperature control.</w:t>
      </w:r>
      <w:r w:rsidDel="00000000" w:rsidR="00000000" w:rsidRPr="00000000">
        <w:rPr>
          <w:rtl w:val="0"/>
        </w:rPr>
      </w:r>
    </w:p>
    <w:p w:rsidR="00000000" w:rsidDel="00000000" w:rsidP="00000000" w:rsidRDefault="00000000" w:rsidRPr="00000000" w14:paraId="0000001B">
      <w:pPr>
        <w:numPr>
          <w:ilvl w:val="0"/>
          <w:numId w:val="4"/>
        </w:numPr>
        <w:tabs>
          <w:tab w:val="left" w:leader="none" w:pos="850"/>
          <w:tab w:val="left" w:leader="none" w:pos="850"/>
        </w:tabs>
        <w:spacing w:after="0" w:line="240" w:lineRule="auto"/>
        <w:ind w:left="360" w:hanging="360"/>
        <w:jc w:val="both"/>
        <w:rPr/>
      </w:pPr>
      <w:r w:rsidDel="00000000" w:rsidR="00000000" w:rsidRPr="00000000">
        <w:rPr>
          <w:rFonts w:ascii="Cambria" w:cs="Cambria" w:eastAsia="Cambria" w:hAnsi="Cambria"/>
          <w:rtl w:val="0"/>
        </w:rPr>
        <w:t xml:space="preserve">Executed and documented validation activities, including equipment validation, system qualification, and thermal validation tasks such as temperature mapping and sterilization processes, utilizing Kaye AVS validation system.</w:t>
      </w:r>
      <w:r w:rsidDel="00000000" w:rsidR="00000000" w:rsidRPr="00000000">
        <w:rPr>
          <w:rtl w:val="0"/>
        </w:rPr>
      </w:r>
    </w:p>
    <w:p w:rsidR="00000000" w:rsidDel="00000000" w:rsidP="00000000" w:rsidRDefault="00000000" w:rsidRPr="00000000" w14:paraId="0000001C">
      <w:pPr>
        <w:numPr>
          <w:ilvl w:val="0"/>
          <w:numId w:val="4"/>
        </w:numPr>
        <w:tabs>
          <w:tab w:val="left" w:leader="none" w:pos="850"/>
          <w:tab w:val="left" w:leader="none" w:pos="850"/>
        </w:tabs>
        <w:spacing w:after="0" w:line="240" w:lineRule="auto"/>
        <w:ind w:left="360" w:hanging="360"/>
        <w:jc w:val="both"/>
        <w:rPr/>
      </w:pPr>
      <w:r w:rsidDel="00000000" w:rsidR="00000000" w:rsidRPr="00000000">
        <w:rPr>
          <w:rFonts w:ascii="Cambria" w:cs="Cambria" w:eastAsia="Cambria" w:hAnsi="Cambria"/>
          <w:rtl w:val="0"/>
        </w:rPr>
        <w:t xml:space="preserve">Authored, reviewed, and approved validation protocols, requalification protocols, and validation summary reports, ensuring accuracy and alignment with industry standards and regulatory requirements.</w:t>
      </w:r>
      <w:r w:rsidDel="00000000" w:rsidR="00000000" w:rsidRPr="00000000">
        <w:rPr>
          <w:rtl w:val="0"/>
        </w:rPr>
      </w:r>
    </w:p>
    <w:p w:rsidR="00000000" w:rsidDel="00000000" w:rsidP="00000000" w:rsidRDefault="00000000" w:rsidRPr="00000000" w14:paraId="0000001D">
      <w:pPr>
        <w:numPr>
          <w:ilvl w:val="0"/>
          <w:numId w:val="4"/>
        </w:numPr>
        <w:tabs>
          <w:tab w:val="left" w:leader="none" w:pos="850"/>
          <w:tab w:val="left" w:leader="none" w:pos="850"/>
        </w:tabs>
        <w:spacing w:after="0" w:line="240" w:lineRule="auto"/>
        <w:ind w:left="360" w:hanging="360"/>
        <w:jc w:val="both"/>
        <w:rPr/>
      </w:pPr>
      <w:r w:rsidDel="00000000" w:rsidR="00000000" w:rsidRPr="00000000">
        <w:rPr>
          <w:rFonts w:ascii="Cambria" w:cs="Cambria" w:eastAsia="Cambria" w:hAnsi="Cambria"/>
          <w:rtl w:val="0"/>
        </w:rPr>
        <w:t xml:space="preserve">Troubleshooted and configured Kaye AVS systems, including hardware and software, to support validation activities, ensuring measurements, data collection, and compliance with project timelines.</w:t>
      </w:r>
      <w:r w:rsidDel="00000000" w:rsidR="00000000" w:rsidRPr="00000000">
        <w:rPr>
          <w:rtl w:val="0"/>
        </w:rPr>
      </w:r>
    </w:p>
    <w:p w:rsidR="00000000" w:rsidDel="00000000" w:rsidP="00000000" w:rsidRDefault="00000000" w:rsidRPr="00000000" w14:paraId="0000001E">
      <w:pPr>
        <w:numPr>
          <w:ilvl w:val="0"/>
          <w:numId w:val="4"/>
        </w:numPr>
        <w:tabs>
          <w:tab w:val="left" w:leader="none" w:pos="850"/>
          <w:tab w:val="left" w:leader="none" w:pos="850"/>
        </w:tabs>
        <w:spacing w:after="0" w:line="240" w:lineRule="auto"/>
        <w:ind w:left="360" w:hanging="360"/>
        <w:jc w:val="both"/>
        <w:rPr/>
      </w:pPr>
      <w:r w:rsidDel="00000000" w:rsidR="00000000" w:rsidRPr="00000000">
        <w:rPr>
          <w:rFonts w:ascii="Cambria" w:cs="Cambria" w:eastAsia="Cambria" w:hAnsi="Cambria"/>
          <w:rtl w:val="0"/>
        </w:rPr>
        <w:t xml:space="preserve">Monitored the validation and qualification of laboratory and manufacturing equipment, including tasks such as sterilization qualification and thermal validation of controlled temperature units.</w:t>
      </w:r>
      <w:r w:rsidDel="00000000" w:rsidR="00000000" w:rsidRPr="00000000">
        <w:rPr>
          <w:rtl w:val="0"/>
        </w:rPr>
      </w:r>
    </w:p>
    <w:p w:rsidR="00000000" w:rsidDel="00000000" w:rsidP="00000000" w:rsidRDefault="00000000" w:rsidRPr="00000000" w14:paraId="0000001F">
      <w:pPr>
        <w:numPr>
          <w:ilvl w:val="0"/>
          <w:numId w:val="4"/>
        </w:numPr>
        <w:tabs>
          <w:tab w:val="left" w:leader="none" w:pos="850"/>
          <w:tab w:val="left" w:leader="none" w:pos="850"/>
        </w:tabs>
        <w:spacing w:after="0" w:line="240" w:lineRule="auto"/>
        <w:ind w:left="360" w:hanging="360"/>
        <w:jc w:val="both"/>
        <w:rPr/>
      </w:pPr>
      <w:r w:rsidDel="00000000" w:rsidR="00000000" w:rsidRPr="00000000">
        <w:rPr>
          <w:rFonts w:ascii="Cambria" w:cs="Cambria" w:eastAsia="Cambria" w:hAnsi="Cambria"/>
          <w:rtl w:val="0"/>
        </w:rPr>
        <w:t xml:space="preserve">Compiled and reviewed validation data and test results to prepare validation reports, ensuring reports reflected validation status of equipment and processes.</w:t>
      </w:r>
      <w:r w:rsidDel="00000000" w:rsidR="00000000" w:rsidRPr="00000000">
        <w:rPr>
          <w:rtl w:val="0"/>
        </w:rPr>
      </w:r>
    </w:p>
    <w:p w:rsidR="00000000" w:rsidDel="00000000" w:rsidP="00000000" w:rsidRDefault="00000000" w:rsidRPr="00000000" w14:paraId="00000020">
      <w:pPr>
        <w:numPr>
          <w:ilvl w:val="0"/>
          <w:numId w:val="4"/>
        </w:numPr>
        <w:tabs>
          <w:tab w:val="left" w:leader="none" w:pos="850"/>
          <w:tab w:val="left" w:leader="none" w:pos="850"/>
        </w:tabs>
        <w:spacing w:after="0" w:line="240" w:lineRule="auto"/>
        <w:ind w:left="360" w:hanging="360"/>
        <w:jc w:val="both"/>
        <w:rPr/>
      </w:pPr>
      <w:r w:rsidDel="00000000" w:rsidR="00000000" w:rsidRPr="00000000">
        <w:rPr>
          <w:rFonts w:ascii="Cambria" w:cs="Cambria" w:eastAsia="Cambria" w:hAnsi="Cambria"/>
          <w:rtl w:val="0"/>
        </w:rPr>
        <w:t xml:space="preserve">Collaborated with engineering teams to implement improvements and upgrades to validated systems, including Kaye AVS validation equipment, ensuring continued compliance in sterile manufacturing environments.</w:t>
      </w:r>
      <w:r w:rsidDel="00000000" w:rsidR="00000000" w:rsidRPr="00000000">
        <w:rPr>
          <w:rtl w:val="0"/>
        </w:rPr>
      </w:r>
    </w:p>
    <w:p w:rsidR="00000000" w:rsidDel="00000000" w:rsidP="00000000" w:rsidRDefault="00000000" w:rsidRPr="00000000" w14:paraId="00000021">
      <w:pPr>
        <w:tabs>
          <w:tab w:val="left" w:leader="none" w:pos="850"/>
          <w:tab w:val="left" w:leader="none" w:pos="850"/>
        </w:tabs>
        <w:spacing w:after="0" w:line="240" w:lineRule="auto"/>
        <w:ind w:firstLine="360"/>
        <w:jc w:val="both"/>
        <w:rPr>
          <w:rFonts w:ascii="Cambria" w:cs="Cambria" w:eastAsia="Cambria" w:hAnsi="Cambria"/>
          <w:b w:val="1"/>
        </w:rPr>
      </w:pPr>
      <w:r w:rsidDel="00000000" w:rsidR="00000000" w:rsidRPr="00000000">
        <w:rPr>
          <w:rtl w:val="0"/>
        </w:rPr>
      </w:r>
    </w:p>
    <w:p w:rsidR="00000000" w:rsidDel="00000000" w:rsidP="00000000" w:rsidRDefault="00000000" w:rsidRPr="00000000" w14:paraId="00000022">
      <w:pPr>
        <w:tabs>
          <w:tab w:val="left" w:leader="none" w:pos="850"/>
          <w:tab w:val="left" w:leader="none" w:pos="850"/>
        </w:tabs>
        <w:spacing w:after="0" w:line="240" w:lineRule="auto"/>
        <w:ind w:firstLine="360"/>
        <w:jc w:val="both"/>
        <w:rPr>
          <w:rFonts w:ascii="Cambria" w:cs="Cambria" w:eastAsia="Cambria" w:hAnsi="Cambria"/>
          <w:b w:val="1"/>
        </w:rPr>
      </w:pPr>
      <w:r w:rsidDel="00000000" w:rsidR="00000000" w:rsidRPr="00000000">
        <w:rPr>
          <w:rtl w:val="0"/>
        </w:rPr>
      </w:r>
    </w:p>
    <w:p w:rsidR="00000000" w:rsidDel="00000000" w:rsidP="00000000" w:rsidRDefault="00000000" w:rsidRPr="00000000" w14:paraId="00000023">
      <w:pPr>
        <w:tabs>
          <w:tab w:val="left" w:leader="none" w:pos="850"/>
          <w:tab w:val="left" w:leader="none" w:pos="850"/>
        </w:tabs>
        <w:spacing w:after="0" w:line="240" w:lineRule="auto"/>
        <w:ind w:firstLine="360"/>
        <w:jc w:val="both"/>
        <w:rPr>
          <w:rFonts w:ascii="Cambria" w:cs="Cambria" w:eastAsia="Cambria" w:hAnsi="Cambria"/>
          <w:b w:val="1"/>
        </w:rPr>
      </w:pPr>
      <w:r w:rsidDel="00000000" w:rsidR="00000000" w:rsidRPr="00000000">
        <w:rPr>
          <w:rFonts w:ascii="Cambria" w:cs="Cambria" w:eastAsia="Cambria" w:hAnsi="Cambria"/>
          <w:b w:val="1"/>
          <w:rtl w:val="0"/>
        </w:rPr>
        <w:t xml:space="preserve">Moderna, Norwood, MA </w:t>
        <w:tab/>
        <w:tab/>
        <w:tab/>
        <w:tab/>
        <w:tab/>
        <w:tab/>
        <w:tab/>
        <w:tab/>
        <w:tab/>
        <w:t xml:space="preserve">Jan 2023 - Jan 2025</w:t>
      </w:r>
    </w:p>
    <w:p w:rsidR="00000000" w:rsidDel="00000000" w:rsidP="00000000" w:rsidRDefault="00000000" w:rsidRPr="00000000" w14:paraId="00000024">
      <w:pPr>
        <w:tabs>
          <w:tab w:val="left" w:leader="none" w:pos="850"/>
          <w:tab w:val="left" w:leader="none" w:pos="850"/>
        </w:tabs>
        <w:spacing w:after="0" w:line="240" w:lineRule="auto"/>
        <w:ind w:firstLine="360"/>
        <w:jc w:val="both"/>
        <w:rPr>
          <w:rFonts w:ascii="Cambria" w:cs="Cambria" w:eastAsia="Cambria" w:hAnsi="Cambria"/>
          <w:b w:val="1"/>
        </w:rPr>
      </w:pPr>
      <w:r w:rsidDel="00000000" w:rsidR="00000000" w:rsidRPr="00000000">
        <w:rPr>
          <w:b w:val="1"/>
          <w:rtl w:val="0"/>
        </w:rPr>
        <w:t xml:space="preserve">CQV</w:t>
      </w:r>
      <w:r w:rsidDel="00000000" w:rsidR="00000000" w:rsidRPr="00000000">
        <w:rPr>
          <w:rFonts w:ascii="Cambria" w:cs="Cambria" w:eastAsia="Cambria" w:hAnsi="Cambria"/>
          <w:b w:val="1"/>
          <w:rtl w:val="0"/>
        </w:rPr>
        <w:t xml:space="preserve"> Engineer</w:t>
      </w:r>
    </w:p>
    <w:p w:rsidR="00000000" w:rsidDel="00000000" w:rsidP="00000000" w:rsidRDefault="00000000" w:rsidRPr="00000000" w14:paraId="00000025">
      <w:pPr>
        <w:widowControl w:val="0"/>
        <w:numPr>
          <w:ilvl w:val="0"/>
          <w:numId w:val="1"/>
        </w:numPr>
        <w:pBdr>
          <w:top w:color="e5e7eb" w:space="0" w:sz="0" w:val="none"/>
          <w:left w:color="e5e7eb" w:space="0" w:sz="0" w:val="none"/>
          <w:bottom w:color="e5e7eb" w:space="0" w:sz="0" w:val="none"/>
          <w:right w:color="e5e7eb" w:space="0" w:sz="0" w:val="none"/>
          <w:between w:color="e5e7eb" w:space="0" w:sz="0" w:val="none"/>
        </w:pBdr>
        <w:tabs>
          <w:tab w:val="left" w:leader="none" w:pos="850"/>
          <w:tab w:val="left" w:leader="none" w:pos="850"/>
          <w:tab w:val="left" w:leader="none" w:pos="850"/>
        </w:tabs>
        <w:spacing w:after="0" w:before="120" w:lineRule="auto"/>
        <w:ind w:left="360" w:hanging="360"/>
        <w:jc w:val="left"/>
        <w:rPr>
          <w:rFonts w:ascii="Roboto" w:cs="Roboto" w:eastAsia="Roboto" w:hAnsi="Roboto"/>
        </w:rPr>
      </w:pPr>
      <w:r w:rsidDel="00000000" w:rsidR="00000000" w:rsidRPr="00000000">
        <w:rPr>
          <w:rtl w:val="0"/>
        </w:rPr>
        <w:t xml:space="preserve">Solution Preparation Expertise: Skilled in preparing solvents, buffers, reagent solutions, and media for laboratory use by following Standard Operating Procedures (SOPs) and Good Laboratory Practices (GLPs). This includes precise measurement, pH adjustment, and ensuring sterility of solutions.</w:t>
      </w:r>
      <w:r w:rsidDel="00000000" w:rsidR="00000000" w:rsidRPr="00000000">
        <w:rPr>
          <w:rtl w:val="0"/>
        </w:rPr>
      </w:r>
    </w:p>
    <w:p w:rsidR="00000000" w:rsidDel="00000000" w:rsidP="00000000" w:rsidRDefault="00000000" w:rsidRPr="00000000" w14:paraId="00000026">
      <w:pPr>
        <w:widowControl w:val="0"/>
        <w:numPr>
          <w:ilvl w:val="0"/>
          <w:numId w:val="1"/>
        </w:numPr>
        <w:pBdr>
          <w:top w:color="e5e7eb" w:space="0" w:sz="0" w:val="none"/>
          <w:left w:color="e5e7eb" w:space="0" w:sz="0" w:val="none"/>
          <w:bottom w:color="e5e7eb" w:space="0" w:sz="0" w:val="none"/>
          <w:right w:color="e5e7eb" w:space="0" w:sz="0" w:val="none"/>
          <w:between w:color="e5e7eb" w:space="0" w:sz="0" w:val="none"/>
        </w:pBdr>
        <w:tabs>
          <w:tab w:val="left" w:leader="none" w:pos="850"/>
          <w:tab w:val="left" w:leader="none" w:pos="850"/>
          <w:tab w:val="left" w:leader="none" w:pos="850"/>
        </w:tabs>
        <w:spacing w:after="0" w:before="0" w:lineRule="auto"/>
        <w:ind w:left="360" w:hanging="360"/>
        <w:jc w:val="left"/>
        <w:rPr>
          <w:rFonts w:ascii="Roboto" w:cs="Roboto" w:eastAsia="Roboto" w:hAnsi="Roboto"/>
        </w:rPr>
      </w:pPr>
      <w:r w:rsidDel="00000000" w:rsidR="00000000" w:rsidRPr="00000000">
        <w:rPr>
          <w:rtl w:val="0"/>
        </w:rPr>
        <w:t xml:space="preserve">Instrumentation Use: Proficient in operating lab equipment such as balances, sonicators, and LCMS for small-scale purification processes. Familiar with troubleshooting and routine maintenance of lab instruments to ensure proper functionality during media preparation.</w:t>
      </w:r>
      <w:r w:rsidDel="00000000" w:rsidR="00000000" w:rsidRPr="00000000">
        <w:rPr>
          <w:rtl w:val="0"/>
        </w:rPr>
      </w:r>
    </w:p>
    <w:p w:rsidR="00000000" w:rsidDel="00000000" w:rsidP="00000000" w:rsidRDefault="00000000" w:rsidRPr="00000000" w14:paraId="00000027">
      <w:pPr>
        <w:widowControl w:val="0"/>
        <w:numPr>
          <w:ilvl w:val="0"/>
          <w:numId w:val="1"/>
        </w:numPr>
        <w:pBdr>
          <w:top w:color="e5e7eb" w:space="0" w:sz="0" w:val="none"/>
          <w:left w:color="e5e7eb" w:space="0" w:sz="0" w:val="none"/>
          <w:bottom w:color="e5e7eb" w:space="0" w:sz="0" w:val="none"/>
          <w:right w:color="e5e7eb" w:space="0" w:sz="0" w:val="none"/>
          <w:between w:color="e5e7eb" w:space="0" w:sz="0" w:val="none"/>
        </w:pBdr>
        <w:tabs>
          <w:tab w:val="left" w:leader="none" w:pos="850"/>
          <w:tab w:val="left" w:leader="none" w:pos="850"/>
          <w:tab w:val="left" w:leader="none" w:pos="850"/>
        </w:tabs>
        <w:spacing w:after="0" w:before="0" w:lineRule="auto"/>
        <w:ind w:left="360" w:hanging="360"/>
        <w:jc w:val="left"/>
        <w:rPr/>
      </w:pPr>
      <w:r w:rsidDel="00000000" w:rsidR="00000000" w:rsidRPr="00000000">
        <w:rPr>
          <w:rtl w:val="0"/>
        </w:rPr>
        <w:t xml:space="preserve">Batch and In-line Production: Experienced in optimizing buffer preparation processes for biomanufacturing, ensuring accurate mixing and distribution to prevent product loss and maintain operational efficiency</w:t>
      </w:r>
    </w:p>
    <w:p w:rsidR="00000000" w:rsidDel="00000000" w:rsidP="00000000" w:rsidRDefault="00000000" w:rsidRPr="00000000" w14:paraId="00000028">
      <w:pPr>
        <w:widowControl w:val="0"/>
        <w:numPr>
          <w:ilvl w:val="0"/>
          <w:numId w:val="1"/>
        </w:numPr>
        <w:tabs>
          <w:tab w:val="left" w:leader="none" w:pos="850"/>
          <w:tab w:val="left" w:leader="none" w:pos="850"/>
          <w:tab w:val="left" w:leader="none" w:pos="850"/>
        </w:tabs>
        <w:ind w:left="360" w:hanging="360"/>
        <w:rPr>
          <w:sz w:val="24"/>
          <w:szCs w:val="24"/>
        </w:rPr>
      </w:pPr>
      <w:r w:rsidDel="00000000" w:rsidR="00000000" w:rsidRPr="00000000">
        <w:rPr>
          <w:sz w:val="24"/>
          <w:szCs w:val="24"/>
          <w:rtl w:val="0"/>
        </w:rPr>
        <w:t xml:space="preserve">Responsible for developing validation protocols and executing tests to ensure the proper functioning and performance of equipment, facilities, and utilities.</w:t>
      </w:r>
    </w:p>
    <w:p w:rsidR="00000000" w:rsidDel="00000000" w:rsidP="00000000" w:rsidRDefault="00000000" w:rsidRPr="00000000" w14:paraId="00000029">
      <w:pPr>
        <w:widowControl w:val="0"/>
        <w:numPr>
          <w:ilvl w:val="0"/>
          <w:numId w:val="1"/>
        </w:numPr>
        <w:tabs>
          <w:tab w:val="left" w:leader="none" w:pos="850"/>
          <w:tab w:val="left" w:leader="none" w:pos="850"/>
          <w:tab w:val="left" w:leader="none" w:pos="850"/>
        </w:tabs>
        <w:ind w:left="360" w:hanging="360"/>
        <w:rPr>
          <w:sz w:val="24"/>
          <w:szCs w:val="24"/>
        </w:rPr>
      </w:pPr>
      <w:r w:rsidDel="00000000" w:rsidR="00000000" w:rsidRPr="00000000">
        <w:rPr>
          <w:sz w:val="24"/>
          <w:szCs w:val="24"/>
          <w:rtl w:val="0"/>
        </w:rPr>
        <w:t xml:space="preserve">Developed and executed commissioning protocols for DeltaV-based control systems, ensuring compliance with regulatory standards and client requirements.</w:t>
      </w:r>
    </w:p>
    <w:p w:rsidR="00000000" w:rsidDel="00000000" w:rsidP="00000000" w:rsidRDefault="00000000" w:rsidRPr="00000000" w14:paraId="0000002A">
      <w:pPr>
        <w:numPr>
          <w:ilvl w:val="0"/>
          <w:numId w:val="1"/>
        </w:numPr>
        <w:tabs>
          <w:tab w:val="left" w:leader="none" w:pos="850"/>
          <w:tab w:val="left" w:leader="none" w:pos="850"/>
        </w:tabs>
        <w:ind w:left="360" w:hanging="360"/>
        <w:rPr>
          <w:sz w:val="24"/>
          <w:szCs w:val="24"/>
          <w:highlight w:val="white"/>
        </w:rPr>
      </w:pPr>
      <w:r w:rsidDel="00000000" w:rsidR="00000000" w:rsidRPr="00000000">
        <w:rPr>
          <w:sz w:val="24"/>
          <w:szCs w:val="24"/>
          <w:highlight w:val="white"/>
          <w:rtl w:val="0"/>
        </w:rPr>
        <w:t xml:space="preserve">Ensured the validated status of site facilities,</w:t>
      </w:r>
      <w:r w:rsidDel="00000000" w:rsidR="00000000" w:rsidRPr="00000000">
        <w:rPr>
          <w:sz w:val="24"/>
          <w:szCs w:val="24"/>
          <w:rtl w:val="0"/>
        </w:rPr>
        <w:t xml:space="preserve">utilities, equipment is established in accordance with internal</w:t>
      </w:r>
      <w:r w:rsidDel="00000000" w:rsidR="00000000" w:rsidRPr="00000000">
        <w:rPr>
          <w:rtl w:val="0"/>
        </w:rPr>
      </w:r>
    </w:p>
    <w:p w:rsidR="00000000" w:rsidDel="00000000" w:rsidP="00000000" w:rsidRDefault="00000000" w:rsidRPr="00000000" w14:paraId="0000002B">
      <w:pPr>
        <w:tabs>
          <w:tab w:val="left" w:leader="none" w:pos="850"/>
          <w:tab w:val="left" w:leader="none" w:pos="850"/>
        </w:tabs>
        <w:ind w:firstLine="360"/>
        <w:rPr>
          <w:sz w:val="24"/>
          <w:szCs w:val="24"/>
        </w:rPr>
      </w:pPr>
      <w:r w:rsidDel="00000000" w:rsidR="00000000" w:rsidRPr="00000000">
        <w:rPr>
          <w:sz w:val="24"/>
          <w:szCs w:val="24"/>
          <w:rtl w:val="0"/>
        </w:rPr>
        <w:t xml:space="preserve">procedures, regulatory requirements and industry guidance / standards.</w:t>
      </w:r>
    </w:p>
    <w:p w:rsidR="00000000" w:rsidDel="00000000" w:rsidP="00000000" w:rsidRDefault="00000000" w:rsidRPr="00000000" w14:paraId="0000002C">
      <w:pPr>
        <w:numPr>
          <w:ilvl w:val="0"/>
          <w:numId w:val="1"/>
        </w:numPr>
        <w:tabs>
          <w:tab w:val="left" w:leader="none" w:pos="850"/>
          <w:tab w:val="left" w:leader="none" w:pos="850"/>
        </w:tabs>
        <w:ind w:left="360" w:hanging="360"/>
        <w:rPr>
          <w:sz w:val="24"/>
          <w:szCs w:val="24"/>
          <w:highlight w:val="white"/>
        </w:rPr>
      </w:pPr>
      <w:r w:rsidDel="00000000" w:rsidR="00000000" w:rsidRPr="00000000">
        <w:rPr>
          <w:sz w:val="24"/>
          <w:szCs w:val="24"/>
          <w:rtl w:val="0"/>
        </w:rPr>
        <w:t xml:space="preserve">Ensured the validated status of site facilities, utilities, equipment is established in accordance with internal procedures, regulatory requirements and industry guidance/standards.</w:t>
      </w:r>
      <w:r w:rsidDel="00000000" w:rsidR="00000000" w:rsidRPr="00000000">
        <w:rPr>
          <w:rtl w:val="0"/>
        </w:rPr>
      </w:r>
    </w:p>
    <w:p w:rsidR="00000000" w:rsidDel="00000000" w:rsidP="00000000" w:rsidRDefault="00000000" w:rsidRPr="00000000" w14:paraId="0000002D">
      <w:pPr>
        <w:numPr>
          <w:ilvl w:val="0"/>
          <w:numId w:val="1"/>
        </w:numPr>
        <w:tabs>
          <w:tab w:val="left" w:leader="none" w:pos="850"/>
          <w:tab w:val="left" w:leader="none" w:pos="850"/>
        </w:tabs>
        <w:ind w:left="360" w:hanging="360"/>
        <w:rPr>
          <w:sz w:val="24"/>
          <w:szCs w:val="24"/>
          <w:highlight w:val="white"/>
        </w:rPr>
      </w:pPr>
      <w:r w:rsidDel="00000000" w:rsidR="00000000" w:rsidRPr="00000000">
        <w:rPr>
          <w:sz w:val="24"/>
          <w:szCs w:val="24"/>
          <w:highlight w:val="white"/>
          <w:rtl w:val="0"/>
        </w:rPr>
        <w:t xml:space="preserve">Defined and executed validation strategy associated with operations,covering a range of facilities, utilities, equipment and processes in accordance with manufacturing timelines. </w:t>
      </w:r>
    </w:p>
    <w:p w:rsidR="00000000" w:rsidDel="00000000" w:rsidP="00000000" w:rsidRDefault="00000000" w:rsidRPr="00000000" w14:paraId="0000002E">
      <w:pPr>
        <w:numPr>
          <w:ilvl w:val="0"/>
          <w:numId w:val="1"/>
        </w:numPr>
        <w:tabs>
          <w:tab w:val="left" w:leader="none" w:pos="850"/>
          <w:tab w:val="left" w:leader="none" w:pos="850"/>
        </w:tabs>
        <w:ind w:left="360" w:hanging="360"/>
        <w:rPr>
          <w:rFonts w:ascii="Noto Sans Symbols" w:cs="Noto Sans Symbols" w:eastAsia="Noto Sans Symbols" w:hAnsi="Noto Sans Symbols"/>
          <w:sz w:val="24"/>
          <w:szCs w:val="24"/>
          <w:highlight w:val="white"/>
        </w:rPr>
      </w:pPr>
      <w:r w:rsidDel="00000000" w:rsidR="00000000" w:rsidRPr="00000000">
        <w:rPr>
          <w:sz w:val="24"/>
          <w:szCs w:val="24"/>
          <w:highlight w:val="white"/>
          <w:rtl w:val="0"/>
        </w:rPr>
        <w:t xml:space="preserve">Maintained an awareness of regulatory and industry best practice trends, hot topics and changes in relation to validation. </w:t>
      </w:r>
      <w:r w:rsidDel="00000000" w:rsidR="00000000" w:rsidRPr="00000000">
        <w:rPr>
          <w:b w:val="1"/>
          <w:sz w:val="24"/>
          <w:szCs w:val="24"/>
          <w:rtl w:val="0"/>
        </w:rPr>
        <w:tab/>
      </w:r>
      <w:r w:rsidDel="00000000" w:rsidR="00000000" w:rsidRPr="00000000">
        <w:rPr>
          <w:sz w:val="24"/>
          <w:szCs w:val="24"/>
          <w:highlight w:val="white"/>
          <w:rtl w:val="0"/>
        </w:rPr>
        <w:t xml:space="preserve">Involved in commissioning, qualification and validation of laboratory and analytical equipment including SpectraMax, TruScan, ChemiDoc, Beckman 4e, Vi-Cell, pH Meter, HPLCs, Autoclave, Depyro Oven, Glasswasher, MicroSeq, GC Osmometer, BioAnalyzer.</w:t>
      </w:r>
      <w:r w:rsidDel="00000000" w:rsidR="00000000" w:rsidRPr="00000000">
        <w:rPr>
          <w:rtl w:val="0"/>
        </w:rPr>
      </w:r>
    </w:p>
    <w:p w:rsidR="00000000" w:rsidDel="00000000" w:rsidP="00000000" w:rsidRDefault="00000000" w:rsidRPr="00000000" w14:paraId="0000002F">
      <w:pPr>
        <w:numPr>
          <w:ilvl w:val="0"/>
          <w:numId w:val="2"/>
        </w:numPr>
        <w:tabs>
          <w:tab w:val="left" w:leader="none" w:pos="850"/>
          <w:tab w:val="left" w:leader="none" w:pos="850"/>
        </w:tabs>
        <w:ind w:left="360" w:hanging="360"/>
        <w:rPr>
          <w:sz w:val="24"/>
          <w:szCs w:val="24"/>
          <w:highlight w:val="white"/>
        </w:rPr>
      </w:pPr>
      <w:r w:rsidDel="00000000" w:rsidR="00000000" w:rsidRPr="00000000">
        <w:rPr>
          <w:sz w:val="24"/>
          <w:szCs w:val="24"/>
          <w:highlight w:val="white"/>
          <w:rtl w:val="0"/>
        </w:rPr>
        <w:t xml:space="preserve">CTUs Qualification and Requalification include -20C Freezer, -40C Freezer, -70C Freezer, 5 C Refrigerator, Incubators, LN2 Units. </w:t>
      </w:r>
    </w:p>
    <w:p w:rsidR="00000000" w:rsidDel="00000000" w:rsidP="00000000" w:rsidRDefault="00000000" w:rsidRPr="00000000" w14:paraId="00000030">
      <w:pPr>
        <w:numPr>
          <w:ilvl w:val="0"/>
          <w:numId w:val="2"/>
        </w:numPr>
        <w:tabs>
          <w:tab w:val="left" w:leader="none" w:pos="850"/>
          <w:tab w:val="left" w:leader="none" w:pos="850"/>
        </w:tabs>
        <w:ind w:left="360" w:hanging="360"/>
        <w:rPr>
          <w:sz w:val="24"/>
          <w:szCs w:val="24"/>
          <w:highlight w:val="white"/>
        </w:rPr>
      </w:pPr>
      <w:r w:rsidDel="00000000" w:rsidR="00000000" w:rsidRPr="00000000">
        <w:rPr>
          <w:sz w:val="24"/>
          <w:szCs w:val="24"/>
          <w:highlight w:val="white"/>
          <w:rtl w:val="0"/>
        </w:rPr>
        <w:t xml:space="preserve">Reviewed and approved ERES Assessments, DI Assessments, Computer Deployment forms, Configurations Specification documents, Computer System Verifications, SDMS protocols in Kneat. </w:t>
      </w:r>
    </w:p>
    <w:p w:rsidR="00000000" w:rsidDel="00000000" w:rsidP="00000000" w:rsidRDefault="00000000" w:rsidRPr="00000000" w14:paraId="00000031">
      <w:pPr>
        <w:numPr>
          <w:ilvl w:val="0"/>
          <w:numId w:val="2"/>
        </w:numPr>
        <w:tabs>
          <w:tab w:val="left" w:leader="none" w:pos="850"/>
          <w:tab w:val="left" w:leader="none" w:pos="850"/>
        </w:tabs>
        <w:ind w:left="360" w:hanging="360"/>
        <w:rPr>
          <w:sz w:val="24"/>
          <w:szCs w:val="24"/>
          <w:highlight w:val="white"/>
        </w:rPr>
      </w:pPr>
      <w:r w:rsidDel="00000000" w:rsidR="00000000" w:rsidRPr="00000000">
        <w:rPr>
          <w:sz w:val="24"/>
          <w:szCs w:val="24"/>
          <w:highlight w:val="white"/>
          <w:rtl w:val="0"/>
        </w:rPr>
        <w:t xml:space="preserve">Performed and executed Validation, Qualification and Re-Qualification protocols for the Manufacturing Equipment /Process and aseptic areas. Employed Kneat  for paperless validation  </w:t>
      </w:r>
    </w:p>
    <w:p w:rsidR="00000000" w:rsidDel="00000000" w:rsidP="00000000" w:rsidRDefault="00000000" w:rsidRPr="00000000" w14:paraId="00000032">
      <w:pPr>
        <w:numPr>
          <w:ilvl w:val="0"/>
          <w:numId w:val="2"/>
        </w:numPr>
        <w:tabs>
          <w:tab w:val="left" w:leader="none" w:pos="850"/>
          <w:tab w:val="left" w:leader="none" w:pos="850"/>
        </w:tabs>
        <w:ind w:left="360" w:hanging="360"/>
        <w:rPr>
          <w:sz w:val="24"/>
          <w:szCs w:val="24"/>
          <w:highlight w:val="white"/>
        </w:rPr>
      </w:pPr>
      <w:r w:rsidDel="00000000" w:rsidR="00000000" w:rsidRPr="00000000">
        <w:rPr>
          <w:sz w:val="24"/>
          <w:szCs w:val="24"/>
          <w:highlight w:val="white"/>
          <w:rtl w:val="0"/>
        </w:rPr>
        <w:t xml:space="preserve">Invovled equipment utilities  in batch manufacturing in cGMP environment, protocol development and execution, performance of validation assessments and development of validation plans</w:t>
      </w:r>
    </w:p>
    <w:p w:rsidR="00000000" w:rsidDel="00000000" w:rsidP="00000000" w:rsidRDefault="00000000" w:rsidRPr="00000000" w14:paraId="00000033">
      <w:pPr>
        <w:numPr>
          <w:ilvl w:val="0"/>
          <w:numId w:val="2"/>
        </w:numPr>
        <w:tabs>
          <w:tab w:val="left" w:leader="none" w:pos="850"/>
          <w:tab w:val="left" w:leader="none" w:pos="850"/>
        </w:tabs>
        <w:ind w:left="360" w:hanging="360"/>
        <w:rPr>
          <w:sz w:val="24"/>
          <w:szCs w:val="24"/>
          <w:highlight w:val="white"/>
        </w:rPr>
      </w:pPr>
      <w:r w:rsidDel="00000000" w:rsidR="00000000" w:rsidRPr="00000000">
        <w:rPr>
          <w:sz w:val="24"/>
          <w:szCs w:val="24"/>
          <w:highlight w:val="white"/>
          <w:rtl w:val="0"/>
        </w:rPr>
        <w:t xml:space="preserve">Written Validation Master Plans, IQ, OQ and PQ protocols, Validation Summary Reports, and Requirement Traceability Matrix (RTM) per approved Policies and Procedures. </w:t>
      </w:r>
    </w:p>
    <w:p w:rsidR="00000000" w:rsidDel="00000000" w:rsidP="00000000" w:rsidRDefault="00000000" w:rsidRPr="00000000" w14:paraId="00000034">
      <w:pPr>
        <w:numPr>
          <w:ilvl w:val="0"/>
          <w:numId w:val="2"/>
        </w:numPr>
        <w:tabs>
          <w:tab w:val="left" w:leader="none" w:pos="850"/>
          <w:tab w:val="left" w:leader="none" w:pos="850"/>
        </w:tabs>
        <w:ind w:left="360" w:hanging="360"/>
        <w:rPr>
          <w:sz w:val="24"/>
          <w:szCs w:val="24"/>
          <w:highlight w:val="white"/>
        </w:rPr>
      </w:pPr>
      <w:r w:rsidDel="00000000" w:rsidR="00000000" w:rsidRPr="00000000">
        <w:rPr>
          <w:sz w:val="24"/>
          <w:szCs w:val="24"/>
          <w:highlight w:val="white"/>
          <w:rtl w:val="0"/>
        </w:rPr>
        <w:t xml:space="preserve">Performed validation studies with the, Ellab wireless and wired loggers for Heat Penetration, Sanitization and Sterilization Studies. </w:t>
      </w:r>
    </w:p>
    <w:p w:rsidR="00000000" w:rsidDel="00000000" w:rsidP="00000000" w:rsidRDefault="00000000" w:rsidRPr="00000000" w14:paraId="00000035">
      <w:pPr>
        <w:numPr>
          <w:ilvl w:val="0"/>
          <w:numId w:val="2"/>
        </w:numPr>
        <w:tabs>
          <w:tab w:val="left" w:leader="none" w:pos="850"/>
          <w:tab w:val="left" w:leader="none" w:pos="850"/>
        </w:tabs>
        <w:ind w:left="360" w:hanging="360"/>
        <w:rPr>
          <w:sz w:val="24"/>
          <w:szCs w:val="24"/>
          <w:highlight w:val="white"/>
        </w:rPr>
      </w:pPr>
      <w:r w:rsidDel="00000000" w:rsidR="00000000" w:rsidRPr="00000000">
        <w:rPr>
          <w:sz w:val="24"/>
          <w:szCs w:val="24"/>
          <w:highlight w:val="white"/>
          <w:rtl w:val="0"/>
        </w:rPr>
        <w:t xml:space="preserve">Worked in support of Automation project engineering group to enhance automation aspects of TCUs, Manufacturing equipment for new lines. Worked on Millipore Mobius Mix Tank qualification an</w:t>
      </w:r>
    </w:p>
    <w:p w:rsidR="00000000" w:rsidDel="00000000" w:rsidP="00000000" w:rsidRDefault="00000000" w:rsidRPr="00000000" w14:paraId="00000036">
      <w:pPr>
        <w:numPr>
          <w:ilvl w:val="0"/>
          <w:numId w:val="2"/>
        </w:numPr>
        <w:shd w:fill="ffffff" w:val="clear"/>
        <w:tabs>
          <w:tab w:val="left" w:leader="none" w:pos="850"/>
          <w:tab w:val="left" w:leader="none" w:pos="850"/>
        </w:tabs>
        <w:spacing w:after="240" w:line="279" w:lineRule="auto"/>
        <w:ind w:left="360" w:hanging="360"/>
        <w:rPr>
          <w:sz w:val="24"/>
          <w:szCs w:val="24"/>
          <w:highlight w:val="white"/>
        </w:rPr>
      </w:pPr>
      <w:r w:rsidDel="00000000" w:rsidR="00000000" w:rsidRPr="00000000">
        <w:rPr>
          <w:sz w:val="24"/>
          <w:szCs w:val="24"/>
          <w:rtl w:val="0"/>
        </w:rPr>
        <w:t xml:space="preserve">Worked in support of Automation project engineering group to enhance automation aspects of TCUs, Manufacturing equipment for new Lines. Worked on Millipore Mobius Mix Tank qualification and commissioning, developing URS, FDS, CDS, SRA, Commissioning Protocol, Commissioning Plan, Commissioning Report and Release plan. Worked on developing custom fixtures for automation of the manufacturing equipment and connection to Main PLC control panels.</w:t>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0"/>
          <w:tab w:val="left" w:leader="none" w:pos="850"/>
        </w:tabs>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38">
      <w:pPr>
        <w:tabs>
          <w:tab w:val="left" w:leader="none" w:pos="850"/>
          <w:tab w:val="left" w:leader="none" w:pos="850"/>
        </w:tabs>
        <w:spacing w:after="0" w:line="240" w:lineRule="auto"/>
        <w:ind w:firstLine="360"/>
        <w:jc w:val="both"/>
        <w:rPr>
          <w:rFonts w:ascii="Cambria" w:cs="Cambria" w:eastAsia="Cambria" w:hAnsi="Cambria"/>
          <w:b w:val="1"/>
        </w:rPr>
      </w:pPr>
      <w:r w:rsidDel="00000000" w:rsidR="00000000" w:rsidRPr="00000000">
        <w:rPr>
          <w:rFonts w:ascii="Cambria" w:cs="Cambria" w:eastAsia="Cambria" w:hAnsi="Cambria"/>
          <w:b w:val="1"/>
          <w:rtl w:val="0"/>
        </w:rPr>
        <w:t xml:space="preserve">Bristol Myers Squibb, Devens, MA </w:t>
        <w:tab/>
        <w:tab/>
        <w:tab/>
        <w:tab/>
        <w:tab/>
        <w:tab/>
        <w:tab/>
        <w:t xml:space="preserve"> Jan 2020 - Dec 2022</w:t>
      </w:r>
    </w:p>
    <w:p w:rsidR="00000000" w:rsidDel="00000000" w:rsidP="00000000" w:rsidRDefault="00000000" w:rsidRPr="00000000" w14:paraId="00000039">
      <w:pPr>
        <w:tabs>
          <w:tab w:val="left" w:leader="none" w:pos="850"/>
          <w:tab w:val="left" w:leader="none" w:pos="850"/>
        </w:tabs>
        <w:spacing w:after="0" w:line="240" w:lineRule="auto"/>
        <w:ind w:firstLine="360"/>
        <w:jc w:val="both"/>
        <w:rPr>
          <w:rFonts w:ascii="Cambria" w:cs="Cambria" w:eastAsia="Cambria" w:hAnsi="Cambria"/>
          <w:b w:val="1"/>
        </w:rPr>
      </w:pPr>
      <w:r w:rsidDel="00000000" w:rsidR="00000000" w:rsidRPr="00000000">
        <w:rPr>
          <w:rFonts w:ascii="Cambria" w:cs="Cambria" w:eastAsia="Cambria" w:hAnsi="Cambria"/>
          <w:b w:val="1"/>
          <w:rtl w:val="0"/>
        </w:rPr>
        <w:t xml:space="preserve">Validation Engineer</w:t>
      </w:r>
    </w:p>
    <w:p w:rsidR="00000000" w:rsidDel="00000000" w:rsidP="00000000" w:rsidRDefault="00000000" w:rsidRPr="00000000" w14:paraId="0000003A">
      <w:pPr>
        <w:numPr>
          <w:ilvl w:val="0"/>
          <w:numId w:val="4"/>
        </w:numPr>
        <w:tabs>
          <w:tab w:val="left" w:leader="none" w:pos="850"/>
          <w:tab w:val="left" w:leader="none" w:pos="850"/>
        </w:tabs>
        <w:spacing w:after="0" w:line="240" w:lineRule="auto"/>
        <w:ind w:left="360" w:hanging="360"/>
        <w:jc w:val="both"/>
        <w:rPr>
          <w:sz w:val="24"/>
          <w:szCs w:val="24"/>
          <w:highlight w:val="white"/>
        </w:rPr>
      </w:pPr>
      <w:r w:rsidDel="00000000" w:rsidR="00000000" w:rsidRPr="00000000">
        <w:rPr>
          <w:sz w:val="24"/>
          <w:szCs w:val="24"/>
          <w:highlight w:val="white"/>
          <w:rtl w:val="0"/>
        </w:rPr>
        <w:t xml:space="preserve">Directed BMRAM work order approvals for laboratory systems such as HPLC/UPLC instruments and LIMS platforms, maintaining 98% on-time release of QC testing results. For example, streamlined the workflow for preventive maintenance scheduling in SAP PM, minimizing instrument downtime and improving lab productivity.</w:t>
      </w:r>
    </w:p>
    <w:p w:rsidR="00000000" w:rsidDel="00000000" w:rsidP="00000000" w:rsidRDefault="00000000" w:rsidRPr="00000000" w14:paraId="0000003B">
      <w:pPr>
        <w:numPr>
          <w:ilvl w:val="0"/>
          <w:numId w:val="4"/>
        </w:numPr>
        <w:tabs>
          <w:tab w:val="left" w:leader="none" w:pos="850"/>
          <w:tab w:val="left" w:leader="none" w:pos="850"/>
        </w:tabs>
        <w:spacing w:after="0" w:line="240" w:lineRule="auto"/>
        <w:ind w:left="360" w:hanging="360"/>
        <w:jc w:val="both"/>
        <w:rPr>
          <w:sz w:val="24"/>
          <w:szCs w:val="24"/>
          <w:highlight w:val="white"/>
        </w:rPr>
      </w:pPr>
      <w:r w:rsidDel="00000000" w:rsidR="00000000" w:rsidRPr="00000000">
        <w:rPr>
          <w:sz w:val="24"/>
          <w:szCs w:val="24"/>
          <w:highlight w:val="white"/>
          <w:rtl w:val="0"/>
        </w:rPr>
        <w:t xml:space="preserve">Implemented standardized templates for periodic reviews of over 50 analytical instruments, including balances, spectrophotometers, and dissolution testers. This initiative reduced review cycle times by 30% while ensuring thorough documentation of calibration records and system performance checks.</w:t>
      </w:r>
    </w:p>
    <w:p w:rsidR="00000000" w:rsidDel="00000000" w:rsidP="00000000" w:rsidRDefault="00000000" w:rsidRPr="00000000" w14:paraId="0000003C">
      <w:pPr>
        <w:numPr>
          <w:ilvl w:val="0"/>
          <w:numId w:val="4"/>
        </w:numPr>
        <w:tabs>
          <w:tab w:val="left" w:leader="none" w:pos="850"/>
          <w:tab w:val="left" w:leader="none" w:pos="850"/>
        </w:tabs>
        <w:spacing w:after="0" w:line="240" w:lineRule="auto"/>
        <w:ind w:left="360" w:hanging="360"/>
        <w:jc w:val="both"/>
        <w:rPr>
          <w:sz w:val="24"/>
          <w:szCs w:val="24"/>
          <w:highlight w:val="white"/>
        </w:rPr>
      </w:pPr>
      <w:r w:rsidDel="00000000" w:rsidR="00000000" w:rsidRPr="00000000">
        <w:rPr>
          <w:sz w:val="24"/>
          <w:szCs w:val="24"/>
          <w:highlight w:val="white"/>
          <w:rtl w:val="0"/>
        </w:rPr>
        <w:t xml:space="preserve">Served as QA validation SME on cross-functional teams for 10+ capital projects, providing real-time compliance guidance during design reviews, Factory Acceptance Testing (FAT), and Site Acceptance Testing (SAT). For example, collaborated with engineering teams to validate HVAC systems in a new sterile manufacturing facility, ensuring adherence to ISO 14644 cleanroom standards.</w:t>
      </w:r>
    </w:p>
    <w:p w:rsidR="00000000" w:rsidDel="00000000" w:rsidP="00000000" w:rsidRDefault="00000000" w:rsidRPr="00000000" w14:paraId="0000003D">
      <w:pPr>
        <w:numPr>
          <w:ilvl w:val="0"/>
          <w:numId w:val="4"/>
        </w:numPr>
        <w:tabs>
          <w:tab w:val="left" w:leader="none" w:pos="850"/>
          <w:tab w:val="left" w:leader="none" w:pos="850"/>
        </w:tabs>
        <w:spacing w:after="0" w:line="240" w:lineRule="auto"/>
        <w:ind w:left="360" w:hanging="360"/>
        <w:jc w:val="both"/>
        <w:rPr>
          <w:sz w:val="24"/>
          <w:szCs w:val="24"/>
          <w:highlight w:val="white"/>
        </w:rPr>
      </w:pPr>
      <w:r w:rsidDel="00000000" w:rsidR="00000000" w:rsidRPr="00000000">
        <w:rPr>
          <w:rFonts w:ascii="Cambria" w:cs="Cambria" w:eastAsia="Cambria" w:hAnsi="Cambria"/>
          <w:sz w:val="24"/>
          <w:szCs w:val="24"/>
          <w:highlight w:val="white"/>
          <w:rtl w:val="0"/>
        </w:rPr>
        <w:t xml:space="preserve">Part of Network team to coordinate and participate in Qualification and validation activities across different sites all over North America and Europe.</w:t>
      </w:r>
      <w:r w:rsidDel="00000000" w:rsidR="00000000" w:rsidRPr="00000000">
        <w:rPr>
          <w:rtl w:val="0"/>
        </w:rPr>
      </w:r>
    </w:p>
    <w:p w:rsidR="00000000" w:rsidDel="00000000" w:rsidP="00000000" w:rsidRDefault="00000000" w:rsidRPr="00000000" w14:paraId="0000003E">
      <w:pPr>
        <w:numPr>
          <w:ilvl w:val="0"/>
          <w:numId w:val="4"/>
        </w:numPr>
        <w:tabs>
          <w:tab w:val="left" w:leader="none" w:pos="850"/>
          <w:tab w:val="left" w:leader="none" w:pos="850"/>
        </w:tabs>
        <w:spacing w:after="0" w:line="240" w:lineRule="auto"/>
        <w:ind w:left="360" w:hanging="360"/>
        <w:jc w:val="both"/>
        <w:rPr>
          <w:sz w:val="24"/>
          <w:szCs w:val="24"/>
        </w:rPr>
      </w:pPr>
      <w:r w:rsidDel="00000000" w:rsidR="00000000" w:rsidRPr="00000000">
        <w:rPr>
          <w:rFonts w:ascii="Cambria" w:cs="Cambria" w:eastAsia="Cambria" w:hAnsi="Cambria"/>
          <w:color w:val="222222"/>
          <w:sz w:val="24"/>
          <w:szCs w:val="24"/>
          <w:highlight w:val="white"/>
          <w:rtl w:val="0"/>
        </w:rPr>
        <w:t xml:space="preserve">Acted  as the project lead for qualification of QC equipment and its associated software. </w:t>
      </w:r>
      <w:r w:rsidDel="00000000" w:rsidR="00000000" w:rsidRPr="00000000">
        <w:rPr>
          <w:rFonts w:ascii="Cambria" w:cs="Cambria" w:eastAsia="Cambria" w:hAnsi="Cambria"/>
          <w:color w:val="222222"/>
          <w:sz w:val="24"/>
          <w:szCs w:val="24"/>
          <w:rtl w:val="0"/>
        </w:rPr>
        <w:t xml:space="preserve">Designed, executed, managed, and implemented QC instrument/software qualification documents such as (but not limited to): User Requirement Specification (URS), Design Qualification (DQ), validation plans, equipment IOQ protocols, software test scripts, configuration specifications, risk assessments, qualification summary reports</w:t>
      </w:r>
      <w:r w:rsidDel="00000000" w:rsidR="00000000" w:rsidRPr="00000000">
        <w:rPr>
          <w:rtl w:val="0"/>
        </w:rPr>
      </w:r>
    </w:p>
    <w:p w:rsidR="00000000" w:rsidDel="00000000" w:rsidP="00000000" w:rsidRDefault="00000000" w:rsidRPr="00000000" w14:paraId="0000003F">
      <w:pPr>
        <w:numPr>
          <w:ilvl w:val="0"/>
          <w:numId w:val="4"/>
        </w:numPr>
        <w:shd w:fill="ffffff" w:val="clear"/>
        <w:tabs>
          <w:tab w:val="left" w:leader="none" w:pos="850"/>
          <w:tab w:val="left" w:leader="none" w:pos="850"/>
        </w:tabs>
        <w:spacing w:after="0" w:line="240" w:lineRule="auto"/>
        <w:ind w:left="360" w:hanging="360"/>
        <w:jc w:val="both"/>
        <w:rPr>
          <w:sz w:val="24"/>
          <w:szCs w:val="24"/>
        </w:rPr>
      </w:pPr>
      <w:r w:rsidDel="00000000" w:rsidR="00000000" w:rsidRPr="00000000">
        <w:rPr>
          <w:rFonts w:ascii="Cambria" w:cs="Cambria" w:eastAsia="Cambria" w:hAnsi="Cambria"/>
          <w:color w:val="222222"/>
          <w:sz w:val="24"/>
          <w:szCs w:val="24"/>
          <w:rtl w:val="0"/>
        </w:rPr>
        <w:t xml:space="preserve">Authored/executed computer system validation scripts using an electronic validation database (ALM), or paper-based</w:t>
      </w:r>
      <w:r w:rsidDel="00000000" w:rsidR="00000000" w:rsidRPr="00000000">
        <w:rPr>
          <w:rtl w:val="0"/>
        </w:rPr>
      </w:r>
    </w:p>
    <w:p w:rsidR="00000000" w:rsidDel="00000000" w:rsidP="00000000" w:rsidRDefault="00000000" w:rsidRPr="00000000" w14:paraId="00000040">
      <w:pPr>
        <w:numPr>
          <w:ilvl w:val="0"/>
          <w:numId w:val="4"/>
        </w:numPr>
        <w:shd w:fill="ffffff" w:val="clear"/>
        <w:tabs>
          <w:tab w:val="left" w:leader="none" w:pos="850"/>
          <w:tab w:val="left" w:leader="none" w:pos="850"/>
        </w:tabs>
        <w:spacing w:after="0" w:line="240" w:lineRule="auto"/>
        <w:ind w:left="360" w:hanging="360"/>
        <w:jc w:val="both"/>
        <w:rPr>
          <w:sz w:val="24"/>
          <w:szCs w:val="24"/>
        </w:rPr>
      </w:pPr>
      <w:r w:rsidDel="00000000" w:rsidR="00000000" w:rsidRPr="00000000">
        <w:rPr>
          <w:rFonts w:ascii="Cambria" w:cs="Cambria" w:eastAsia="Cambria" w:hAnsi="Cambria"/>
          <w:color w:val="222222"/>
          <w:sz w:val="24"/>
          <w:szCs w:val="24"/>
          <w:rtl w:val="0"/>
        </w:rPr>
        <w:t xml:space="preserve">Owned change controls specific to the qualification of QC instruments and its associated software</w:t>
      </w:r>
      <w:r w:rsidDel="00000000" w:rsidR="00000000" w:rsidRPr="00000000">
        <w:rPr>
          <w:rtl w:val="0"/>
        </w:rPr>
      </w:r>
    </w:p>
    <w:p w:rsidR="00000000" w:rsidDel="00000000" w:rsidP="00000000" w:rsidRDefault="00000000" w:rsidRPr="00000000" w14:paraId="00000041">
      <w:pPr>
        <w:numPr>
          <w:ilvl w:val="0"/>
          <w:numId w:val="4"/>
        </w:numPr>
        <w:shd w:fill="ffffff" w:val="clear"/>
        <w:tabs>
          <w:tab w:val="left" w:leader="none" w:pos="850"/>
          <w:tab w:val="left" w:leader="none" w:pos="850"/>
        </w:tabs>
        <w:spacing w:after="0" w:line="240" w:lineRule="auto"/>
        <w:ind w:left="360" w:hanging="360"/>
        <w:jc w:val="both"/>
        <w:rPr>
          <w:sz w:val="24"/>
          <w:szCs w:val="24"/>
        </w:rPr>
      </w:pPr>
      <w:r w:rsidDel="00000000" w:rsidR="00000000" w:rsidRPr="00000000">
        <w:rPr>
          <w:rFonts w:ascii="Cambria" w:cs="Cambria" w:eastAsia="Cambria" w:hAnsi="Cambria"/>
          <w:color w:val="222222"/>
          <w:sz w:val="24"/>
          <w:szCs w:val="24"/>
          <w:rtl w:val="0"/>
        </w:rPr>
        <w:t xml:space="preserve">Updated the asset management database to reflect new assets, calibrations, preventative maintenances</w:t>
      </w:r>
      <w:r w:rsidDel="00000000" w:rsidR="00000000" w:rsidRPr="00000000">
        <w:rPr>
          <w:rtl w:val="0"/>
        </w:rPr>
      </w:r>
    </w:p>
    <w:p w:rsidR="00000000" w:rsidDel="00000000" w:rsidP="00000000" w:rsidRDefault="00000000" w:rsidRPr="00000000" w14:paraId="00000042">
      <w:pPr>
        <w:numPr>
          <w:ilvl w:val="0"/>
          <w:numId w:val="4"/>
        </w:numPr>
        <w:shd w:fill="ffffff" w:val="clear"/>
        <w:tabs>
          <w:tab w:val="left" w:leader="none" w:pos="850"/>
          <w:tab w:val="left" w:leader="none" w:pos="850"/>
        </w:tabs>
        <w:spacing w:after="0" w:line="240" w:lineRule="auto"/>
        <w:ind w:left="360" w:hanging="360"/>
        <w:jc w:val="both"/>
        <w:rPr>
          <w:sz w:val="24"/>
          <w:szCs w:val="24"/>
        </w:rPr>
      </w:pPr>
      <w:r w:rsidDel="00000000" w:rsidR="00000000" w:rsidRPr="00000000">
        <w:rPr>
          <w:rFonts w:ascii="Cambria" w:cs="Cambria" w:eastAsia="Cambria" w:hAnsi="Cambria"/>
          <w:color w:val="222222"/>
          <w:sz w:val="24"/>
          <w:szCs w:val="24"/>
          <w:rtl w:val="0"/>
        </w:rPr>
        <w:t xml:space="preserve"> Authored instrument operational SOPs as needed</w:t>
      </w:r>
      <w:r w:rsidDel="00000000" w:rsidR="00000000" w:rsidRPr="00000000">
        <w:rPr>
          <w:rtl w:val="0"/>
        </w:rPr>
      </w:r>
    </w:p>
    <w:p w:rsidR="00000000" w:rsidDel="00000000" w:rsidP="00000000" w:rsidRDefault="00000000" w:rsidRPr="00000000" w14:paraId="00000043">
      <w:pPr>
        <w:numPr>
          <w:ilvl w:val="0"/>
          <w:numId w:val="4"/>
        </w:numPr>
        <w:shd w:fill="ffffff" w:val="clear"/>
        <w:tabs>
          <w:tab w:val="left" w:leader="none" w:pos="850"/>
          <w:tab w:val="left" w:leader="none" w:pos="850"/>
        </w:tabs>
        <w:spacing w:after="0" w:line="240" w:lineRule="auto"/>
        <w:ind w:left="360" w:hanging="360"/>
        <w:jc w:val="both"/>
        <w:rPr>
          <w:sz w:val="24"/>
          <w:szCs w:val="24"/>
        </w:rPr>
      </w:pPr>
      <w:r w:rsidDel="00000000" w:rsidR="00000000" w:rsidRPr="00000000">
        <w:rPr>
          <w:rFonts w:ascii="Cambria" w:cs="Cambria" w:eastAsia="Cambria" w:hAnsi="Cambria"/>
          <w:color w:val="222222"/>
          <w:sz w:val="24"/>
          <w:szCs w:val="24"/>
          <w:rtl w:val="0"/>
        </w:rPr>
        <w:t xml:space="preserve"> Coordinated/interfaced/hosted  vendors on site</w:t>
      </w:r>
      <w:r w:rsidDel="00000000" w:rsidR="00000000" w:rsidRPr="00000000">
        <w:rPr>
          <w:rtl w:val="0"/>
        </w:rPr>
      </w:r>
    </w:p>
    <w:p w:rsidR="00000000" w:rsidDel="00000000" w:rsidP="00000000" w:rsidRDefault="00000000" w:rsidRPr="00000000" w14:paraId="00000044">
      <w:pPr>
        <w:numPr>
          <w:ilvl w:val="0"/>
          <w:numId w:val="4"/>
        </w:numPr>
        <w:shd w:fill="ffffff" w:val="clear"/>
        <w:tabs>
          <w:tab w:val="left" w:leader="none" w:pos="850"/>
          <w:tab w:val="left" w:leader="none" w:pos="850"/>
        </w:tabs>
        <w:spacing w:after="0" w:line="240" w:lineRule="auto"/>
        <w:ind w:left="360" w:hanging="360"/>
        <w:jc w:val="both"/>
        <w:rPr>
          <w:sz w:val="24"/>
          <w:szCs w:val="24"/>
        </w:rPr>
      </w:pPr>
      <w:r w:rsidDel="00000000" w:rsidR="00000000" w:rsidRPr="00000000">
        <w:rPr>
          <w:rFonts w:ascii="Cambria" w:cs="Cambria" w:eastAsia="Cambria" w:hAnsi="Cambria"/>
          <w:color w:val="222222"/>
          <w:sz w:val="24"/>
          <w:szCs w:val="24"/>
          <w:rtl w:val="0"/>
        </w:rPr>
        <w:t xml:space="preserve">Championed qualification deviations/software defects, identifying root causes and Corrective Actions/Preventive Actions (CA/PAs)</w:t>
      </w:r>
      <w:r w:rsidDel="00000000" w:rsidR="00000000" w:rsidRPr="00000000">
        <w:rPr>
          <w:rtl w:val="0"/>
        </w:rPr>
      </w:r>
    </w:p>
    <w:p w:rsidR="00000000" w:rsidDel="00000000" w:rsidP="00000000" w:rsidRDefault="00000000" w:rsidRPr="00000000" w14:paraId="00000045">
      <w:pPr>
        <w:numPr>
          <w:ilvl w:val="0"/>
          <w:numId w:val="4"/>
        </w:numPr>
        <w:shd w:fill="ffffff" w:val="clear"/>
        <w:tabs>
          <w:tab w:val="left" w:leader="none" w:pos="850"/>
          <w:tab w:val="left" w:leader="none" w:pos="850"/>
        </w:tabs>
        <w:spacing w:after="0" w:line="240" w:lineRule="auto"/>
        <w:ind w:left="360" w:hanging="360"/>
        <w:jc w:val="both"/>
        <w:rPr>
          <w:sz w:val="24"/>
          <w:szCs w:val="24"/>
        </w:rPr>
      </w:pPr>
      <w:r w:rsidDel="00000000" w:rsidR="00000000" w:rsidRPr="00000000">
        <w:rPr>
          <w:rFonts w:ascii="Cambria" w:cs="Cambria" w:eastAsia="Cambria" w:hAnsi="Cambria"/>
          <w:color w:val="222222"/>
          <w:sz w:val="24"/>
          <w:szCs w:val="24"/>
          <w:rtl w:val="0"/>
        </w:rPr>
        <w:t xml:space="preserve">Executed periodic assessments/decommissioning, as needed </w:t>
      </w:r>
      <w:r w:rsidDel="00000000" w:rsidR="00000000" w:rsidRPr="00000000">
        <w:rPr>
          <w:rtl w:val="0"/>
        </w:rPr>
      </w:r>
    </w:p>
    <w:p w:rsidR="00000000" w:rsidDel="00000000" w:rsidP="00000000" w:rsidRDefault="00000000" w:rsidRPr="00000000" w14:paraId="00000046">
      <w:pPr>
        <w:numPr>
          <w:ilvl w:val="0"/>
          <w:numId w:val="4"/>
        </w:numPr>
        <w:shd w:fill="ffffff" w:val="clear"/>
        <w:tabs>
          <w:tab w:val="left" w:leader="none" w:pos="850"/>
          <w:tab w:val="left" w:leader="none" w:pos="850"/>
        </w:tabs>
        <w:spacing w:after="0" w:line="240" w:lineRule="auto"/>
        <w:ind w:left="360" w:hanging="360"/>
        <w:jc w:val="both"/>
        <w:rPr>
          <w:sz w:val="24"/>
          <w:szCs w:val="24"/>
        </w:rPr>
      </w:pPr>
      <w:r w:rsidDel="00000000" w:rsidR="00000000" w:rsidRPr="00000000">
        <w:rPr>
          <w:rFonts w:ascii="Cambria" w:cs="Cambria" w:eastAsia="Cambria" w:hAnsi="Cambria"/>
          <w:color w:val="222222"/>
          <w:sz w:val="24"/>
          <w:szCs w:val="24"/>
          <w:rtl w:val="0"/>
        </w:rPr>
        <w:t xml:space="preserve">Implemented Quality management systems including: document control/management, change controls,investigations, deviations, electronic validation databases, asset management database</w:t>
      </w:r>
      <w:r w:rsidDel="00000000" w:rsidR="00000000" w:rsidRPr="00000000">
        <w:rPr>
          <w:rtl w:val="0"/>
        </w:rPr>
      </w:r>
    </w:p>
    <w:p w:rsidR="00000000" w:rsidDel="00000000" w:rsidP="00000000" w:rsidRDefault="00000000" w:rsidRPr="00000000" w14:paraId="00000047">
      <w:pPr>
        <w:numPr>
          <w:ilvl w:val="0"/>
          <w:numId w:val="4"/>
        </w:numPr>
        <w:shd w:fill="ffffff" w:val="clear"/>
        <w:tabs>
          <w:tab w:val="left" w:leader="none" w:pos="850"/>
          <w:tab w:val="left" w:leader="none" w:pos="850"/>
        </w:tabs>
        <w:spacing w:after="0" w:line="240" w:lineRule="auto"/>
        <w:ind w:left="360" w:hanging="360"/>
        <w:jc w:val="both"/>
        <w:rPr>
          <w:sz w:val="24"/>
          <w:szCs w:val="24"/>
        </w:rPr>
      </w:pPr>
      <w:r w:rsidDel="00000000" w:rsidR="00000000" w:rsidRPr="00000000">
        <w:rPr>
          <w:rFonts w:ascii="Cambria" w:cs="Cambria" w:eastAsia="Cambria" w:hAnsi="Cambria"/>
          <w:color w:val="222222"/>
          <w:sz w:val="24"/>
          <w:szCs w:val="24"/>
          <w:rtl w:val="0"/>
        </w:rPr>
        <w:t xml:space="preserve">Knowledge of cGMP regulatory requirements, computerized analytical systems, i.e., 21 CFR part 11, GAMP, electronic record/electronic signature, data integrity, disaster recovery</w:t>
      </w:r>
      <w:r w:rsidDel="00000000" w:rsidR="00000000" w:rsidRPr="00000000">
        <w:rPr>
          <w:rtl w:val="0"/>
        </w:rPr>
      </w:r>
    </w:p>
    <w:p w:rsidR="00000000" w:rsidDel="00000000" w:rsidP="00000000" w:rsidRDefault="00000000" w:rsidRPr="00000000" w14:paraId="00000048">
      <w:pPr>
        <w:numPr>
          <w:ilvl w:val="0"/>
          <w:numId w:val="4"/>
        </w:numPr>
        <w:shd w:fill="ffffff" w:val="clear"/>
        <w:tabs>
          <w:tab w:val="left" w:leader="none" w:pos="850"/>
          <w:tab w:val="left" w:leader="none" w:pos="850"/>
        </w:tabs>
        <w:spacing w:after="0" w:line="240" w:lineRule="auto"/>
        <w:ind w:left="360" w:hanging="360"/>
        <w:jc w:val="both"/>
        <w:rPr>
          <w:sz w:val="24"/>
          <w:szCs w:val="24"/>
        </w:rPr>
      </w:pPr>
      <w:r w:rsidDel="00000000" w:rsidR="00000000" w:rsidRPr="00000000">
        <w:rPr>
          <w:rFonts w:ascii="Cambria" w:cs="Cambria" w:eastAsia="Cambria" w:hAnsi="Cambria"/>
          <w:color w:val="222222"/>
          <w:sz w:val="24"/>
          <w:szCs w:val="24"/>
          <w:rtl w:val="0"/>
        </w:rPr>
        <w:t xml:space="preserve">Implemented Working knowledge of laboratory systems such as: Empower, NuGenesis, and other software programs during qualifications. </w:t>
      </w:r>
      <w:r w:rsidDel="00000000" w:rsidR="00000000" w:rsidRPr="00000000">
        <w:rPr>
          <w:rtl w:val="0"/>
        </w:rPr>
      </w:r>
    </w:p>
    <w:p w:rsidR="00000000" w:rsidDel="00000000" w:rsidP="00000000" w:rsidRDefault="00000000" w:rsidRPr="00000000" w14:paraId="00000049">
      <w:pPr>
        <w:numPr>
          <w:ilvl w:val="0"/>
          <w:numId w:val="4"/>
        </w:numPr>
        <w:tabs>
          <w:tab w:val="left" w:leader="none" w:pos="850"/>
          <w:tab w:val="left" w:leader="none" w:pos="850"/>
        </w:tabs>
        <w:spacing w:after="0" w:line="240" w:lineRule="auto"/>
        <w:ind w:left="360" w:hanging="360"/>
        <w:jc w:val="both"/>
        <w:rPr>
          <w:sz w:val="24"/>
          <w:szCs w:val="24"/>
        </w:rPr>
      </w:pPr>
      <w:r w:rsidDel="00000000" w:rsidR="00000000" w:rsidRPr="00000000">
        <w:rPr>
          <w:rFonts w:ascii="Cambria" w:cs="Cambria" w:eastAsia="Cambria" w:hAnsi="Cambria"/>
          <w:sz w:val="24"/>
          <w:szCs w:val="24"/>
          <w:rtl w:val="0"/>
        </w:rPr>
        <w:t xml:space="preserve">Involved in commissioning, qualification and validation of laboratory and analytical equipment like HPLC, GC, </w:t>
      </w:r>
      <w:r w:rsidDel="00000000" w:rsidR="00000000" w:rsidRPr="00000000">
        <w:rPr>
          <w:sz w:val="24"/>
          <w:szCs w:val="24"/>
          <w:rtl w:val="0"/>
        </w:rPr>
        <w:t xml:space="preserve">Quant Studio, Osmometers, TOC Analyzer, Airborne and Liquid-borne Particle Counters, Micro plate Readers, Plate washers and Spectrophotometers. Employed Val genesis for paperless validation </w:t>
      </w:r>
    </w:p>
    <w:p w:rsidR="00000000" w:rsidDel="00000000" w:rsidP="00000000" w:rsidRDefault="00000000" w:rsidRPr="00000000" w14:paraId="0000004A">
      <w:pPr>
        <w:tabs>
          <w:tab w:val="left" w:leader="none" w:pos="850"/>
          <w:tab w:val="left" w:leader="none" w:pos="850"/>
        </w:tabs>
        <w:spacing w:after="0" w:line="240" w:lineRule="auto"/>
        <w:ind w:firstLine="360"/>
        <w:jc w:val="both"/>
        <w:rPr>
          <w:b w:val="1"/>
        </w:rPr>
      </w:pPr>
      <w:r w:rsidDel="00000000" w:rsidR="00000000" w:rsidRPr="00000000">
        <w:rPr>
          <w:rtl w:val="0"/>
        </w:rPr>
      </w:r>
    </w:p>
    <w:p w:rsidR="00000000" w:rsidDel="00000000" w:rsidP="00000000" w:rsidRDefault="00000000" w:rsidRPr="00000000" w14:paraId="0000004B">
      <w:pPr>
        <w:tabs>
          <w:tab w:val="left" w:leader="none" w:pos="850"/>
          <w:tab w:val="left" w:leader="none" w:pos="850"/>
        </w:tabs>
        <w:spacing w:after="0" w:line="240" w:lineRule="auto"/>
        <w:ind w:firstLine="360"/>
        <w:jc w:val="both"/>
        <w:rPr>
          <w:rFonts w:ascii="Cambria" w:cs="Cambria" w:eastAsia="Cambria" w:hAnsi="Cambria"/>
          <w:b w:val="1"/>
        </w:rPr>
      </w:pPr>
      <w:r w:rsidDel="00000000" w:rsidR="00000000" w:rsidRPr="00000000">
        <w:rPr>
          <w:rFonts w:ascii="Cambria" w:cs="Cambria" w:eastAsia="Cambria" w:hAnsi="Cambria"/>
          <w:b w:val="1"/>
          <w:rtl w:val="0"/>
        </w:rPr>
        <w:t xml:space="preserve">EDUCATION:</w:t>
      </w:r>
    </w:p>
    <w:p w:rsidR="00000000" w:rsidDel="00000000" w:rsidP="00000000" w:rsidRDefault="00000000" w:rsidRPr="00000000" w14:paraId="0000004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850"/>
          <w:tab w:val="left" w:leader="none" w:pos="850"/>
        </w:tabs>
        <w:spacing w:after="0" w:before="0" w:line="240" w:lineRule="auto"/>
        <w:ind w:left="360" w:right="0" w:hanging="360"/>
        <w:jc w:val="both"/>
        <w:rPr>
          <w:b w:val="0"/>
          <w:i w:val="0"/>
          <w:smallCaps w:val="0"/>
          <w:strike w:val="0"/>
          <w:color w:val="000000"/>
          <w:sz w:val="22"/>
          <w:szCs w:val="22"/>
          <w:u w:val="none"/>
          <w:shd w:fill="auto" w:val="clear"/>
          <w:vertAlign w:val="baseline"/>
        </w:rPr>
      </w:pPr>
      <w:r w:rsidDel="00000000" w:rsidR="00000000" w:rsidRPr="00000000">
        <w:rPr>
          <w:rtl w:val="0"/>
        </w:rPr>
        <w:t xml:space="preserve">Masters in Business Administration || New England College, Henniker, NH</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850"/>
          <w:tab w:val="left" w:leader="none" w:pos="850"/>
        </w:tabs>
        <w:spacing w:after="0" w:before="0" w:line="240" w:lineRule="auto"/>
        <w:ind w:left="36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Masters in Mechanical Engineering|| University of Washington, Seattle, Washington.</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850"/>
          <w:tab w:val="left" w:leader="none" w:pos="850"/>
        </w:tabs>
        <w:spacing w:after="0" w:before="0" w:line="240" w:lineRule="auto"/>
        <w:ind w:left="360" w:right="0" w:hanging="360"/>
        <w:jc w:val="both"/>
        <w:rPr>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Bachelors in Mechanical Engineering|| Vellore Institute of Technology, Vellore, India.</w:t>
      </w:r>
      <w:r w:rsidDel="00000000" w:rsidR="00000000" w:rsidRPr="00000000">
        <w:rPr>
          <w:rtl w:val="0"/>
        </w:rPr>
      </w:r>
    </w:p>
    <w:sectPr>
      <w:pgSz w:h="15840" w:w="12240" w:orient="portrait"/>
      <w:pgMar w:bottom="720" w:top="720" w:left="81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Roboto"/>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2">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tabs>
          <w:tab w:val="left" w:leader="none" w:pos="850"/>
        </w:tabs>
        <w:ind w:left="360"/>
        <w:jc w:val="both"/>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