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245EA" w14:textId="77777777" w:rsidR="00E52530" w:rsidRDefault="00000000">
      <w:pPr>
        <w:spacing w:after="40"/>
        <w:jc w:val="center"/>
      </w:pPr>
      <w:r>
        <w:rPr>
          <w:b/>
          <w:bCs/>
          <w:sz w:val="28"/>
          <w:szCs w:val="28"/>
        </w:rPr>
        <w:t>SAI VENKATA PRANEETH UNDI</w:t>
      </w:r>
    </w:p>
    <w:p w14:paraId="51C10EA7" w14:textId="519084AF" w:rsidR="00E52530" w:rsidRDefault="001E486A">
      <w:pPr>
        <w:spacing w:after="80"/>
        <w:jc w:val="center"/>
      </w:pPr>
      <w:r>
        <w:t xml:space="preserve">praneethundi12@gmail.com | (682) 340-8409 | </w:t>
      </w:r>
      <w:hyperlink r:id="rId5" w:history="1">
        <w:r w:rsidRPr="00342846">
          <w:rPr>
            <w:rStyle w:val="Hyperlink"/>
          </w:rPr>
          <w:t>linkedin.com/in/</w:t>
        </w:r>
        <w:proofErr w:type="spellStart"/>
        <w:r w:rsidRPr="00342846">
          <w:rPr>
            <w:rStyle w:val="Hyperlink"/>
          </w:rPr>
          <w:t>saiundi</w:t>
        </w:r>
        <w:proofErr w:type="spellEnd"/>
      </w:hyperlink>
    </w:p>
    <w:p w14:paraId="765C050A" w14:textId="77777777" w:rsidR="00E52530" w:rsidRDefault="00000000">
      <w:pPr>
        <w:pBdr>
          <w:bottom w:val="single" w:sz="4" w:space="1" w:color="000000"/>
        </w:pBdr>
        <w:spacing w:before="160" w:after="60"/>
      </w:pPr>
      <w:r>
        <w:rPr>
          <w:b/>
          <w:bCs/>
          <w:sz w:val="22"/>
          <w:szCs w:val="22"/>
        </w:rPr>
        <w:t>SUMMARY</w:t>
      </w:r>
    </w:p>
    <w:p w14:paraId="433A51CF" w14:textId="62ABA29E" w:rsidR="00E52530" w:rsidRDefault="00000000">
      <w:pPr>
        <w:spacing w:before="40" w:after="40"/>
      </w:pPr>
      <w:r>
        <w:t>Data Engineer with 5</w:t>
      </w:r>
      <w:r w:rsidR="001E486A">
        <w:t>+</w:t>
      </w:r>
      <w:r>
        <w:t xml:space="preserve"> years of experience building end-to-end data solutions across GCP and Azure cloud platforms using agile and DevOps practices. Primary experience on GCP with </w:t>
      </w:r>
      <w:proofErr w:type="spellStart"/>
      <w:r>
        <w:t>BigQuery</w:t>
      </w:r>
      <w:proofErr w:type="spellEnd"/>
      <w:r>
        <w:t xml:space="preserve">, </w:t>
      </w:r>
      <w:proofErr w:type="spellStart"/>
      <w:r>
        <w:t>Dataproc</w:t>
      </w:r>
      <w:proofErr w:type="spellEnd"/>
      <w:r>
        <w:t xml:space="preserve">, Cloud Composer, and GCS for storage, ingestion, transformation, and analytics. Hands-on experience with </w:t>
      </w:r>
      <w:r w:rsidR="001E486A">
        <w:t>Kafka</w:t>
      </w:r>
      <w:r>
        <w:t xml:space="preserve">, Azure Databricks, Azure Event Hub, and Azure Stream Analytics for data integration and streaming workflows. Strong background in Spark, Python, SQL, </w:t>
      </w:r>
      <w:proofErr w:type="spellStart"/>
      <w:r>
        <w:t>PySpark</w:t>
      </w:r>
      <w:proofErr w:type="spellEnd"/>
      <w:r>
        <w:t xml:space="preserve">, and Scala development, CI/CD pipeline provisioning, dimensional data modeling, performance tuning, and production support. </w:t>
      </w:r>
    </w:p>
    <w:p w14:paraId="2F6151BC" w14:textId="77777777" w:rsidR="00E52530" w:rsidRDefault="00000000">
      <w:pPr>
        <w:pBdr>
          <w:bottom w:val="single" w:sz="4" w:space="1" w:color="000000"/>
        </w:pBdr>
        <w:spacing w:before="160" w:after="60"/>
      </w:pPr>
      <w:r>
        <w:rPr>
          <w:b/>
          <w:bCs/>
          <w:sz w:val="22"/>
          <w:szCs w:val="22"/>
        </w:rPr>
        <w:t>TECHNICAL SKILLS</w:t>
      </w:r>
    </w:p>
    <w:p w14:paraId="4389637A" w14:textId="77777777" w:rsidR="00E52530" w:rsidRDefault="00000000">
      <w:pPr>
        <w:spacing w:before="30" w:after="30"/>
      </w:pPr>
      <w:r>
        <w:rPr>
          <w:b/>
          <w:bCs/>
        </w:rPr>
        <w:t xml:space="preserve">GCP: </w:t>
      </w:r>
      <w:proofErr w:type="spellStart"/>
      <w:r>
        <w:t>BigQuery</w:t>
      </w:r>
      <w:proofErr w:type="spellEnd"/>
      <w:r>
        <w:t xml:space="preserve">, </w:t>
      </w:r>
      <w:proofErr w:type="spellStart"/>
      <w:r>
        <w:t>Dataproc</w:t>
      </w:r>
      <w:proofErr w:type="spellEnd"/>
      <w:r>
        <w:t>, Cloud Composer, GCS (primary storage), Pub/Sub, Cloud Run, Cloud Functions</w:t>
      </w:r>
    </w:p>
    <w:p w14:paraId="08BA126B" w14:textId="77777777" w:rsidR="00E52530" w:rsidRDefault="00000000">
      <w:pPr>
        <w:spacing w:before="30" w:after="30"/>
      </w:pPr>
      <w:r>
        <w:rPr>
          <w:b/>
          <w:bCs/>
        </w:rPr>
        <w:t xml:space="preserve">Azure: </w:t>
      </w:r>
      <w:r>
        <w:t>Azure Data Factory, Azure Databricks, Azure Event Hub, Azure Stream Analytics, Azure Functions, Azure Data Lake Storage, Azure DevOps, Azure Monitor</w:t>
      </w:r>
    </w:p>
    <w:p w14:paraId="65615734" w14:textId="77777777" w:rsidR="00E52530" w:rsidRDefault="00000000">
      <w:pPr>
        <w:spacing w:before="30" w:after="30"/>
      </w:pPr>
      <w:r>
        <w:rPr>
          <w:b/>
          <w:bCs/>
        </w:rPr>
        <w:t xml:space="preserve">AWS: </w:t>
      </w:r>
      <w:r>
        <w:t>S3, EMR, Glue, Athena, Lambda, CloudWatch</w:t>
      </w:r>
    </w:p>
    <w:p w14:paraId="625B58E7" w14:textId="176E6F67" w:rsidR="00E52530" w:rsidRDefault="00000000">
      <w:pPr>
        <w:spacing w:before="30" w:after="30"/>
      </w:pPr>
      <w:r>
        <w:rPr>
          <w:b/>
          <w:bCs/>
        </w:rPr>
        <w:t xml:space="preserve">Languages: </w:t>
      </w:r>
      <w:r>
        <w:t xml:space="preserve">Python, Scala, SQL, </w:t>
      </w:r>
      <w:proofErr w:type="spellStart"/>
      <w:r>
        <w:t>PySpark</w:t>
      </w:r>
      <w:proofErr w:type="spellEnd"/>
      <w:r>
        <w:t xml:space="preserve">, Java, </w:t>
      </w:r>
      <w:r w:rsidR="00962736">
        <w:t xml:space="preserve">Shell scripting, </w:t>
      </w:r>
      <w:r>
        <w:t>Unix scripting, Bash</w:t>
      </w:r>
    </w:p>
    <w:p w14:paraId="656E8F26" w14:textId="77777777" w:rsidR="00E52530" w:rsidRDefault="00000000">
      <w:pPr>
        <w:spacing w:before="30" w:after="30"/>
      </w:pPr>
      <w:r>
        <w:rPr>
          <w:b/>
          <w:bCs/>
        </w:rPr>
        <w:t xml:space="preserve">Big Data and Streaming: </w:t>
      </w:r>
      <w:r>
        <w:t>Apache Spark, Apache Kafka, Hadoop, Azure Event Hub, Azure Stream Analytics</w:t>
      </w:r>
    </w:p>
    <w:p w14:paraId="5D76A0F6" w14:textId="77777777" w:rsidR="00E52530" w:rsidRDefault="00000000">
      <w:pPr>
        <w:spacing w:before="30" w:after="30"/>
      </w:pPr>
      <w:r>
        <w:rPr>
          <w:b/>
          <w:bCs/>
        </w:rPr>
        <w:t xml:space="preserve">Orchestration: </w:t>
      </w:r>
      <w:r>
        <w:t>Apache Airflow, Cloud Composer, Azure Data Factory pipelines</w:t>
      </w:r>
    </w:p>
    <w:p w14:paraId="2B09D662" w14:textId="77777777" w:rsidR="00E52530" w:rsidRDefault="00000000">
      <w:pPr>
        <w:spacing w:before="30" w:after="30"/>
      </w:pPr>
      <w:r>
        <w:rPr>
          <w:b/>
          <w:bCs/>
        </w:rPr>
        <w:t xml:space="preserve">CI/CD and DevOps: </w:t>
      </w:r>
      <w:r>
        <w:t>GitHub, Jenkins, Azure DevOps, Terraform, Docker, shell scripting</w:t>
      </w:r>
    </w:p>
    <w:p w14:paraId="33723F59" w14:textId="77777777" w:rsidR="00E52530" w:rsidRDefault="00000000">
      <w:pPr>
        <w:spacing w:before="30" w:after="30"/>
      </w:pPr>
      <w:r>
        <w:rPr>
          <w:b/>
          <w:bCs/>
        </w:rPr>
        <w:t xml:space="preserve">Data Warehousing: </w:t>
      </w:r>
      <w:r>
        <w:t xml:space="preserve">Snowflake, </w:t>
      </w:r>
      <w:proofErr w:type="spellStart"/>
      <w:r>
        <w:t>BigQuery</w:t>
      </w:r>
      <w:proofErr w:type="spellEnd"/>
      <w:r>
        <w:t>, Teradata, DB2, SQL Server, Cassandra, star schema, dimensional modeling</w:t>
      </w:r>
    </w:p>
    <w:p w14:paraId="40F519B1" w14:textId="04CB5A20" w:rsidR="00E52530" w:rsidRDefault="00000000">
      <w:pPr>
        <w:spacing w:before="30" w:after="30"/>
      </w:pPr>
      <w:r>
        <w:rPr>
          <w:b/>
          <w:bCs/>
        </w:rPr>
        <w:t xml:space="preserve">ETL Tools: </w:t>
      </w:r>
      <w:r>
        <w:t>Azure Data Factory, Apache Spark, AWS Glue, Informatica</w:t>
      </w:r>
      <w:r w:rsidR="00962736">
        <w:t>(familiar)</w:t>
      </w:r>
    </w:p>
    <w:p w14:paraId="15E76568" w14:textId="77777777" w:rsidR="00E52530" w:rsidRDefault="00000000">
      <w:pPr>
        <w:spacing w:before="30" w:after="30"/>
      </w:pPr>
      <w:r>
        <w:rPr>
          <w:b/>
          <w:bCs/>
        </w:rPr>
        <w:t xml:space="preserve">BI and Reporting: </w:t>
      </w:r>
      <w:r>
        <w:t>Power BI, Tableau, Looker, Cognos (familiar), Grafana (familiar)</w:t>
      </w:r>
    </w:p>
    <w:p w14:paraId="692A12E8" w14:textId="77777777" w:rsidR="00E52530" w:rsidRDefault="00000000">
      <w:pPr>
        <w:spacing w:before="30" w:after="30"/>
      </w:pPr>
      <w:r>
        <w:rPr>
          <w:b/>
          <w:bCs/>
        </w:rPr>
        <w:t xml:space="preserve">Data Governance: </w:t>
      </w:r>
      <w:r>
        <w:t>Data lineage, schema validation, audit frameworks, metadata management, SOX compliance</w:t>
      </w:r>
    </w:p>
    <w:p w14:paraId="0E243D1B" w14:textId="77777777" w:rsidR="00E52530" w:rsidRDefault="00000000">
      <w:pPr>
        <w:spacing w:before="30" w:after="30"/>
      </w:pPr>
      <w:r>
        <w:rPr>
          <w:b/>
          <w:bCs/>
        </w:rPr>
        <w:t xml:space="preserve">GenAI: </w:t>
      </w:r>
      <w:proofErr w:type="spellStart"/>
      <w:r>
        <w:t>LangChain</w:t>
      </w:r>
      <w:proofErr w:type="spellEnd"/>
      <w:r>
        <w:t xml:space="preserve">, </w:t>
      </w:r>
      <w:proofErr w:type="spellStart"/>
      <w:r>
        <w:t>LangGraph</w:t>
      </w:r>
      <w:proofErr w:type="spellEnd"/>
      <w:r>
        <w:t xml:space="preserve">, </w:t>
      </w:r>
      <w:proofErr w:type="spellStart"/>
      <w:r>
        <w:t>FastAPI</w:t>
      </w:r>
      <w:proofErr w:type="spellEnd"/>
      <w:r>
        <w:t>, Anthropic Claude, Google Gemini, prompt engineering</w:t>
      </w:r>
    </w:p>
    <w:p w14:paraId="1F48DABA" w14:textId="77777777" w:rsidR="00E52530" w:rsidRDefault="00000000">
      <w:pPr>
        <w:pBdr>
          <w:bottom w:val="single" w:sz="4" w:space="1" w:color="000000"/>
        </w:pBdr>
        <w:spacing w:before="160" w:after="60"/>
      </w:pPr>
      <w:r>
        <w:rPr>
          <w:b/>
          <w:bCs/>
          <w:sz w:val="22"/>
          <w:szCs w:val="22"/>
        </w:rPr>
        <w:t>EXPERIENCE</w:t>
      </w:r>
    </w:p>
    <w:p w14:paraId="48FBC199" w14:textId="5A9B3485" w:rsidR="00E52530" w:rsidRDefault="00000000" w:rsidP="001E486A">
      <w:pPr>
        <w:spacing w:before="120" w:after="20"/>
      </w:pPr>
      <w:r>
        <w:rPr>
          <w:b/>
          <w:bCs/>
          <w:sz w:val="20"/>
          <w:szCs w:val="20"/>
        </w:rPr>
        <w:t>Walmart Global Tech</w:t>
      </w:r>
      <w:r>
        <w:tab/>
      </w:r>
      <w:r w:rsidR="001E486A">
        <w:tab/>
      </w:r>
      <w:r w:rsidR="001E486A">
        <w:tab/>
      </w:r>
      <w:r w:rsidR="001E486A">
        <w:tab/>
      </w:r>
      <w:r w:rsidR="001E486A">
        <w:tab/>
      </w:r>
      <w:r w:rsidR="001E486A">
        <w:tab/>
      </w:r>
      <w:r w:rsidR="001E486A">
        <w:tab/>
      </w:r>
      <w:r w:rsidR="001E486A">
        <w:tab/>
      </w:r>
      <w:r w:rsidR="001E486A">
        <w:tab/>
      </w:r>
      <w:r w:rsidR="001E486A">
        <w:tab/>
      </w:r>
      <w:r>
        <w:t>Nov 2024 to Present</w:t>
      </w:r>
    </w:p>
    <w:p w14:paraId="7D3EF4FA" w14:textId="24440003" w:rsidR="00E52530" w:rsidRDefault="00000000">
      <w:pPr>
        <w:tabs>
          <w:tab w:val="right" w:pos="9360"/>
        </w:tabs>
        <w:spacing w:after="40"/>
      </w:pPr>
      <w:r>
        <w:rPr>
          <w:i/>
          <w:iCs/>
        </w:rPr>
        <w:t>Data Engineer</w:t>
      </w:r>
      <w:r w:rsidR="001E486A">
        <w:t xml:space="preserve">, </w:t>
      </w:r>
      <w:r>
        <w:t>Bentonville, AR</w:t>
      </w:r>
    </w:p>
    <w:p w14:paraId="73491853" w14:textId="77777777" w:rsidR="00E52530" w:rsidRDefault="00000000">
      <w:pPr>
        <w:pStyle w:val="ListParagraph"/>
        <w:numPr>
          <w:ilvl w:val="0"/>
          <w:numId w:val="2"/>
        </w:numPr>
        <w:spacing w:before="30" w:after="30"/>
      </w:pPr>
      <w:r>
        <w:t xml:space="preserve">Wrote Spark pipelines in Scala and </w:t>
      </w:r>
      <w:proofErr w:type="spellStart"/>
      <w:r>
        <w:t>PySpark</w:t>
      </w:r>
      <w:proofErr w:type="spellEnd"/>
      <w:r>
        <w:t xml:space="preserve"> on GCP </w:t>
      </w:r>
      <w:proofErr w:type="spellStart"/>
      <w:r>
        <w:t>Dataproc</w:t>
      </w:r>
      <w:proofErr w:type="spellEnd"/>
      <w:r>
        <w:t xml:space="preserve"> processing millions of inventory records daily across 600 plus clubs and distribution centers, storing raw and curated data in GCS as the primary storage layer.</w:t>
      </w:r>
    </w:p>
    <w:p w14:paraId="56370B95" w14:textId="77777777" w:rsidR="00E52530" w:rsidRDefault="00000000">
      <w:pPr>
        <w:pStyle w:val="ListParagraph"/>
        <w:numPr>
          <w:ilvl w:val="0"/>
          <w:numId w:val="2"/>
        </w:numPr>
        <w:spacing w:before="30" w:after="30"/>
      </w:pPr>
      <w:r>
        <w:t>Built Kafka ingestion pipelines handling millions of inventory events per day with zero data loss including peak holiday periods, using manual async offset commits for at-least-once delivery guarantees.</w:t>
      </w:r>
    </w:p>
    <w:p w14:paraId="18C42E78" w14:textId="77777777" w:rsidR="00E52530" w:rsidRDefault="00000000">
      <w:pPr>
        <w:pStyle w:val="ListParagraph"/>
        <w:numPr>
          <w:ilvl w:val="0"/>
          <w:numId w:val="2"/>
        </w:numPr>
        <w:spacing w:before="30" w:after="30"/>
      </w:pPr>
      <w:r>
        <w:t>Designed Azure Data Factory pipelines for data integration and migration workflows, extracting data from DB2 mainframe source systems using parameterized pipeline templates and dynamic content for reusable data movement across environments.</w:t>
      </w:r>
    </w:p>
    <w:p w14:paraId="3937752E" w14:textId="77777777" w:rsidR="00E52530" w:rsidRDefault="00000000">
      <w:pPr>
        <w:pStyle w:val="ListParagraph"/>
        <w:numPr>
          <w:ilvl w:val="0"/>
          <w:numId w:val="2"/>
        </w:numPr>
        <w:spacing w:before="30" w:after="30"/>
      </w:pPr>
      <w:r>
        <w:t xml:space="preserve">Used Azure Databricks with </w:t>
      </w:r>
      <w:proofErr w:type="spellStart"/>
      <w:r>
        <w:t>PySpark</w:t>
      </w:r>
      <w:proofErr w:type="spellEnd"/>
      <w:r>
        <w:t xml:space="preserve"> to build transformation and curation jobs applying medallion architecture patterns across raw, cleansed, and consumption layers for analytics-ready datasets.</w:t>
      </w:r>
    </w:p>
    <w:p w14:paraId="1F973968" w14:textId="77777777" w:rsidR="00E52530" w:rsidRDefault="00000000">
      <w:pPr>
        <w:pStyle w:val="ListParagraph"/>
        <w:numPr>
          <w:ilvl w:val="0"/>
          <w:numId w:val="2"/>
        </w:numPr>
        <w:spacing w:before="30" w:after="30"/>
      </w:pPr>
      <w:r>
        <w:t>Configured Azure Event Hub for real-time inventory event streaming and used Azure Stream Analytics to apply windowing functions and aggregation logic for anomaly detection and downstream alerting.</w:t>
      </w:r>
    </w:p>
    <w:p w14:paraId="07822081" w14:textId="77777777" w:rsidR="00E52530" w:rsidRDefault="00000000">
      <w:pPr>
        <w:pStyle w:val="ListParagraph"/>
        <w:numPr>
          <w:ilvl w:val="0"/>
          <w:numId w:val="2"/>
        </w:numPr>
        <w:spacing w:before="30" w:after="30"/>
      </w:pPr>
      <w:r>
        <w:t xml:space="preserve">Built GenAI ops agent using </w:t>
      </w:r>
      <w:proofErr w:type="spellStart"/>
      <w:r>
        <w:t>LangGraph</w:t>
      </w:r>
      <w:proofErr w:type="spellEnd"/>
      <w:r>
        <w:t xml:space="preserve"> and </w:t>
      </w:r>
      <w:proofErr w:type="spellStart"/>
      <w:r>
        <w:t>LangChain</w:t>
      </w:r>
      <w:proofErr w:type="spellEnd"/>
      <w:r>
        <w:t xml:space="preserve"> deployed as </w:t>
      </w:r>
      <w:proofErr w:type="spellStart"/>
      <w:r>
        <w:t>FastAPI</w:t>
      </w:r>
      <w:proofErr w:type="spellEnd"/>
      <w:r>
        <w:t xml:space="preserve"> service on GCP Cloud Run. ServiceNow webhook triggers agent, stored procedures pull DB2 and EI event logs, LLM diagnoses root cause, agent auto-resolves or escalates with pre-filled diagnosis.</w:t>
      </w:r>
    </w:p>
    <w:p w14:paraId="2625A08C" w14:textId="77777777" w:rsidR="00E52530" w:rsidRDefault="00000000">
      <w:pPr>
        <w:pStyle w:val="ListParagraph"/>
        <w:numPr>
          <w:ilvl w:val="0"/>
          <w:numId w:val="2"/>
        </w:numPr>
        <w:spacing w:before="30" w:after="30"/>
      </w:pPr>
      <w:r>
        <w:t xml:space="preserve">Validated GenAI agent using dry-run endpoint against 20 past resolved incidents before every deploy. Credentials managed via GCP Secret Manager, tracing via </w:t>
      </w:r>
      <w:proofErr w:type="spellStart"/>
      <w:r>
        <w:t>LangSmith</w:t>
      </w:r>
      <w:proofErr w:type="spellEnd"/>
      <w:r>
        <w:t>.</w:t>
      </w:r>
    </w:p>
    <w:p w14:paraId="0C8CF0BB" w14:textId="77777777" w:rsidR="00E52530" w:rsidRDefault="00000000">
      <w:pPr>
        <w:pStyle w:val="ListParagraph"/>
        <w:numPr>
          <w:ilvl w:val="0"/>
          <w:numId w:val="2"/>
        </w:numPr>
        <w:spacing w:before="30" w:after="30"/>
      </w:pPr>
      <w:r>
        <w:t xml:space="preserve">Built and optimized complex multi-CTE SQL queries in </w:t>
      </w:r>
      <w:proofErr w:type="spellStart"/>
      <w:r>
        <w:t>BigQuery</w:t>
      </w:r>
      <w:proofErr w:type="spellEnd"/>
      <w:r>
        <w:t xml:space="preserve"> for data warehouse reporting including a 347-line SOX audit query joining audit data, item master tables, point-in-time snapshots, and event logs.</w:t>
      </w:r>
    </w:p>
    <w:p w14:paraId="15FBEF8E" w14:textId="77777777" w:rsidR="00E52530" w:rsidRDefault="00000000">
      <w:pPr>
        <w:pStyle w:val="ListParagraph"/>
        <w:numPr>
          <w:ilvl w:val="0"/>
          <w:numId w:val="2"/>
        </w:numPr>
        <w:spacing w:before="30" w:after="30"/>
      </w:pPr>
      <w:r>
        <w:t>Implemented SOX compliance audit pipeline reconciling DB2 mainframe batch data against real-time inventory system twice daily using 24 root cause SQL views classifying every mismatch including timing gaps, missing events, and duplicate corrections.</w:t>
      </w:r>
    </w:p>
    <w:p w14:paraId="7D21E835" w14:textId="41236229" w:rsidR="00E52530" w:rsidRDefault="00000000">
      <w:pPr>
        <w:pStyle w:val="ListParagraph"/>
        <w:numPr>
          <w:ilvl w:val="0"/>
          <w:numId w:val="2"/>
        </w:numPr>
        <w:spacing w:before="30" w:after="30"/>
      </w:pPr>
      <w:r>
        <w:t>Set up Looker</w:t>
      </w:r>
      <w:r w:rsidR="00342846">
        <w:t xml:space="preserve"> and Power BI</w:t>
      </w:r>
      <w:r>
        <w:t xml:space="preserve"> dashboards for SOX audit reporting comparing DB2 mainframe batch figures against real-time system data, giving business leaders direct visibility into cost variances and issue categorization.</w:t>
      </w:r>
    </w:p>
    <w:p w14:paraId="18D6405A" w14:textId="77777777" w:rsidR="00E52530" w:rsidRDefault="00000000">
      <w:pPr>
        <w:pStyle w:val="ListParagraph"/>
        <w:numPr>
          <w:ilvl w:val="0"/>
          <w:numId w:val="2"/>
        </w:numPr>
        <w:spacing w:before="30" w:after="30"/>
      </w:pPr>
      <w:r>
        <w:t>Implemented data governance controls including schema validation at ingestion, data lineage tracking via Hawkshaw audit mechanism using idempotent keys and sequence numbers, and metadata management across all inventory pipelines.</w:t>
      </w:r>
    </w:p>
    <w:p w14:paraId="6E6F835A" w14:textId="77777777" w:rsidR="00E52530" w:rsidRDefault="00000000">
      <w:pPr>
        <w:pStyle w:val="ListParagraph"/>
        <w:numPr>
          <w:ilvl w:val="0"/>
          <w:numId w:val="2"/>
        </w:numPr>
        <w:spacing w:before="30" w:after="30"/>
      </w:pPr>
      <w:r>
        <w:t xml:space="preserve">Performed </w:t>
      </w:r>
      <w:proofErr w:type="spellStart"/>
      <w:r>
        <w:t>BigQuery</w:t>
      </w:r>
      <w:proofErr w:type="spellEnd"/>
      <w:r>
        <w:t xml:space="preserve"> database performance tuning through partitioning by date, clustering by key columns, and materialized view optimization, significantly improving analytical query response times.</w:t>
      </w:r>
    </w:p>
    <w:p w14:paraId="470EF88C" w14:textId="77777777" w:rsidR="00E52530" w:rsidRDefault="00000000">
      <w:pPr>
        <w:pStyle w:val="ListParagraph"/>
        <w:numPr>
          <w:ilvl w:val="0"/>
          <w:numId w:val="2"/>
        </w:numPr>
        <w:spacing w:before="30" w:after="30"/>
      </w:pPr>
      <w:r>
        <w:t xml:space="preserve">Reduced manual investigation effort by 70 to 80 percent through automated </w:t>
      </w:r>
      <w:proofErr w:type="spellStart"/>
      <w:r>
        <w:t>BigQuery</w:t>
      </w:r>
      <w:proofErr w:type="spellEnd"/>
      <w:r>
        <w:t xml:space="preserve"> source-to-target audits, null checks, row count validation, and sum reconciliation across critical inventory flows.</w:t>
      </w:r>
    </w:p>
    <w:p w14:paraId="2461FF6F" w14:textId="77777777" w:rsidR="00E52530" w:rsidRDefault="00000000">
      <w:pPr>
        <w:pStyle w:val="ListParagraph"/>
        <w:numPr>
          <w:ilvl w:val="0"/>
          <w:numId w:val="2"/>
        </w:numPr>
        <w:spacing w:before="30" w:after="30"/>
      </w:pPr>
      <w:r>
        <w:t>Built and maintained CI/CD pipelines using GitHub and Jenkins for automated deployment of Spark jobs, Databricks notebooks, and ADF pipelines across dev, test, and prod environments.</w:t>
      </w:r>
    </w:p>
    <w:p w14:paraId="5E91005E" w14:textId="77777777" w:rsidR="00E52530" w:rsidRDefault="00000000">
      <w:pPr>
        <w:pStyle w:val="ListParagraph"/>
        <w:numPr>
          <w:ilvl w:val="0"/>
          <w:numId w:val="2"/>
        </w:numPr>
        <w:spacing w:before="30" w:after="30"/>
      </w:pPr>
      <w:r>
        <w:t xml:space="preserve">Provisioned cloud infrastructure using Terraform managing GCP resources including GCS buckets, </w:t>
      </w:r>
      <w:proofErr w:type="spellStart"/>
      <w:r>
        <w:t>Dataproc</w:t>
      </w:r>
      <w:proofErr w:type="spellEnd"/>
      <w:r>
        <w:t xml:space="preserve"> clusters, Cloud Composer environments, and Cloud Run services.</w:t>
      </w:r>
    </w:p>
    <w:p w14:paraId="7BC7F514" w14:textId="77777777" w:rsidR="00E52530" w:rsidRDefault="00000000">
      <w:pPr>
        <w:pStyle w:val="ListParagraph"/>
        <w:numPr>
          <w:ilvl w:val="0"/>
          <w:numId w:val="2"/>
        </w:numPr>
        <w:spacing w:before="30" w:after="30"/>
      </w:pPr>
      <w:r>
        <w:lastRenderedPageBreak/>
        <w:t xml:space="preserve">Cut compute costs by 35 percent through </w:t>
      </w:r>
      <w:proofErr w:type="spellStart"/>
      <w:r>
        <w:t>Dataproc</w:t>
      </w:r>
      <w:proofErr w:type="spellEnd"/>
      <w:r>
        <w:t xml:space="preserve"> cluster right-sizing and Spark config tuning. Reduced GCS storage costs by 25 percent through retention policy cleanup on short-lived landing zone data.</w:t>
      </w:r>
    </w:p>
    <w:p w14:paraId="411205CA" w14:textId="77777777" w:rsidR="00E52530" w:rsidRDefault="00000000">
      <w:pPr>
        <w:pStyle w:val="ListParagraph"/>
        <w:numPr>
          <w:ilvl w:val="0"/>
          <w:numId w:val="2"/>
        </w:numPr>
        <w:spacing w:before="30" w:after="30"/>
      </w:pPr>
      <w:r>
        <w:t>Managed 35 plus Airflow DAGs on Cloud Composer covering task dependencies, retries, failure alerts, and recovery logic across all inventory pipelines.</w:t>
      </w:r>
    </w:p>
    <w:p w14:paraId="6B74E415" w14:textId="5A67DF01" w:rsidR="00E52530" w:rsidRDefault="00000000" w:rsidP="001E486A">
      <w:pPr>
        <w:spacing w:before="120" w:after="20"/>
      </w:pPr>
      <w:r>
        <w:rPr>
          <w:b/>
          <w:bCs/>
          <w:sz w:val="20"/>
          <w:szCs w:val="20"/>
        </w:rPr>
        <w:t>JPMorgan Chase</w:t>
      </w:r>
      <w:r>
        <w:tab/>
      </w:r>
      <w:r w:rsidR="001E486A">
        <w:t xml:space="preserve">                  </w:t>
      </w:r>
      <w:r w:rsidR="001E486A">
        <w:tab/>
      </w:r>
      <w:r w:rsidR="001E486A">
        <w:tab/>
      </w:r>
      <w:r w:rsidR="001E486A">
        <w:tab/>
      </w:r>
      <w:r w:rsidR="001E486A">
        <w:tab/>
      </w:r>
      <w:r w:rsidR="001E486A">
        <w:tab/>
      </w:r>
      <w:r w:rsidR="001E486A">
        <w:tab/>
      </w:r>
      <w:r w:rsidR="001E486A">
        <w:tab/>
      </w:r>
      <w:r w:rsidR="001E486A">
        <w:tab/>
      </w:r>
      <w:r>
        <w:t>Sep 2023 to Oct 2024</w:t>
      </w:r>
    </w:p>
    <w:p w14:paraId="7E5EE154" w14:textId="70370566" w:rsidR="00E52530" w:rsidRDefault="00000000" w:rsidP="001E486A">
      <w:pPr>
        <w:spacing w:after="40"/>
      </w:pPr>
      <w:r>
        <w:rPr>
          <w:i/>
          <w:iCs/>
        </w:rPr>
        <w:t>Data Engineer</w:t>
      </w:r>
      <w:r w:rsidR="001E486A">
        <w:t xml:space="preserve">, </w:t>
      </w:r>
      <w:r>
        <w:t>Richardson, TX</w:t>
      </w:r>
    </w:p>
    <w:p w14:paraId="18F73C58" w14:textId="77777777" w:rsidR="00E52530" w:rsidRDefault="00000000">
      <w:pPr>
        <w:pStyle w:val="ListParagraph"/>
        <w:numPr>
          <w:ilvl w:val="0"/>
          <w:numId w:val="2"/>
        </w:numPr>
        <w:spacing w:before="30" w:after="30"/>
      </w:pPr>
      <w:r>
        <w:t>Led enterprise data migration of 91 financial tables from Teradata to Snowflake, Athena, and Exadata achieving 97 percent data accuracy and 100 percent schema compliance across all target systems.</w:t>
      </w:r>
    </w:p>
    <w:p w14:paraId="5FD2B3F0" w14:textId="77777777" w:rsidR="00E52530" w:rsidRDefault="00000000">
      <w:pPr>
        <w:pStyle w:val="ListParagraph"/>
        <w:numPr>
          <w:ilvl w:val="0"/>
          <w:numId w:val="2"/>
        </w:numPr>
        <w:spacing w:before="30" w:after="30"/>
      </w:pPr>
      <w:r>
        <w:t>Designed Airflow DAGs for AWS EMR, Glue, and SQL workload orchestration with full dependency management, improving pipeline reliability by 30 percent.</w:t>
      </w:r>
    </w:p>
    <w:p w14:paraId="314DF254" w14:textId="77777777" w:rsidR="00E52530" w:rsidRDefault="00000000">
      <w:pPr>
        <w:pStyle w:val="ListParagraph"/>
        <w:numPr>
          <w:ilvl w:val="0"/>
          <w:numId w:val="2"/>
        </w:numPr>
        <w:spacing w:before="30" w:after="30"/>
      </w:pPr>
      <w:r>
        <w:t>Replaced full table loads with delta-based incremental ETL logic across warehouse pipelines, improving processing efficiency by 20 percent and reducing upstream database load.</w:t>
      </w:r>
    </w:p>
    <w:p w14:paraId="165648D3" w14:textId="77777777" w:rsidR="00E52530" w:rsidRDefault="00000000">
      <w:pPr>
        <w:pStyle w:val="ListParagraph"/>
        <w:numPr>
          <w:ilvl w:val="0"/>
          <w:numId w:val="2"/>
        </w:numPr>
        <w:spacing w:before="30" w:after="30"/>
      </w:pPr>
      <w:r>
        <w:t>Tuned complex SQL queries for 44 high-volume financial tables across Teradata, Exadata, and Snowflake, reducing query run times by 30 percent through index optimization and query restructuring.</w:t>
      </w:r>
    </w:p>
    <w:p w14:paraId="073484FF" w14:textId="77777777" w:rsidR="00E52530" w:rsidRDefault="00000000">
      <w:pPr>
        <w:pStyle w:val="ListParagraph"/>
        <w:numPr>
          <w:ilvl w:val="0"/>
          <w:numId w:val="2"/>
        </w:numPr>
        <w:spacing w:before="30" w:after="30"/>
      </w:pPr>
      <w:r>
        <w:t>Processed Kafka streaming data in Avro and JSON, validated schemas on ingest, and stored clean records in S3 for downstream consumption.</w:t>
      </w:r>
    </w:p>
    <w:p w14:paraId="04DEE2E9" w14:textId="77777777" w:rsidR="00E52530" w:rsidRDefault="00000000">
      <w:pPr>
        <w:pStyle w:val="ListParagraph"/>
        <w:numPr>
          <w:ilvl w:val="0"/>
          <w:numId w:val="2"/>
        </w:numPr>
        <w:spacing w:before="30" w:after="30"/>
      </w:pPr>
      <w:r>
        <w:t>Built minus query reconciliation checks and audit tables to validate data accuracy and catch mismatches before data reached downstream reporting teams.</w:t>
      </w:r>
    </w:p>
    <w:p w14:paraId="75B3C7ED" w14:textId="77777777" w:rsidR="00E52530" w:rsidRDefault="00000000">
      <w:pPr>
        <w:pStyle w:val="ListParagraph"/>
        <w:numPr>
          <w:ilvl w:val="0"/>
          <w:numId w:val="2"/>
        </w:numPr>
        <w:spacing w:before="30" w:after="30"/>
      </w:pPr>
      <w:r>
        <w:t>Delivered Power BI dashboards connected to Snowflake providing finance and operations stakeholders with self-service reporting and decision-support capabilities.</w:t>
      </w:r>
    </w:p>
    <w:p w14:paraId="0D09D3A6" w14:textId="77777777" w:rsidR="00E52530" w:rsidRDefault="00000000">
      <w:pPr>
        <w:pStyle w:val="ListParagraph"/>
        <w:numPr>
          <w:ilvl w:val="0"/>
          <w:numId w:val="2"/>
        </w:numPr>
        <w:spacing w:before="30" w:after="30"/>
      </w:pPr>
      <w:r>
        <w:t>Provisioned CI/CD pipelines using Jenkins and shell scripting for Python and Spark deployments across dev, test, and prod environments.</w:t>
      </w:r>
    </w:p>
    <w:p w14:paraId="4D094738" w14:textId="77777777" w:rsidR="00E52530" w:rsidRDefault="00000000">
      <w:pPr>
        <w:pStyle w:val="ListParagraph"/>
        <w:numPr>
          <w:ilvl w:val="0"/>
          <w:numId w:val="2"/>
        </w:numPr>
        <w:spacing w:before="30" w:after="30"/>
      </w:pPr>
      <w:r>
        <w:t>Maintained 95 percent same-day incident resolution rate for pipeline and data issues using Splunk and ServiceNow.</w:t>
      </w:r>
    </w:p>
    <w:p w14:paraId="77FE06DB" w14:textId="77777777" w:rsidR="00E52530" w:rsidRDefault="00000000">
      <w:pPr>
        <w:pStyle w:val="ListParagraph"/>
        <w:numPr>
          <w:ilvl w:val="0"/>
          <w:numId w:val="2"/>
        </w:numPr>
        <w:spacing w:before="30" w:after="30"/>
      </w:pPr>
      <w:r>
        <w:t>Mapped column-level schemas across all 91 tables ensuring 100 percent schema compliance across all target systems.</w:t>
      </w:r>
    </w:p>
    <w:p w14:paraId="675A05C1" w14:textId="5D142BD7" w:rsidR="00E52530" w:rsidRDefault="00000000" w:rsidP="001E486A">
      <w:pPr>
        <w:spacing w:before="120" w:after="20"/>
      </w:pPr>
      <w:r>
        <w:rPr>
          <w:b/>
          <w:bCs/>
          <w:sz w:val="20"/>
          <w:szCs w:val="20"/>
        </w:rPr>
        <w:t>Tech Mahindra</w:t>
      </w:r>
      <w:r>
        <w:tab/>
      </w:r>
      <w:r w:rsidR="001E486A">
        <w:tab/>
      </w:r>
      <w:r w:rsidR="001E486A">
        <w:tab/>
      </w:r>
      <w:r w:rsidR="001E486A">
        <w:tab/>
      </w:r>
      <w:r w:rsidR="001E486A">
        <w:tab/>
      </w:r>
      <w:r w:rsidR="001E486A">
        <w:tab/>
      </w:r>
      <w:r w:rsidR="001E486A">
        <w:tab/>
      </w:r>
      <w:r w:rsidR="001E486A">
        <w:tab/>
      </w:r>
      <w:r w:rsidR="001E486A">
        <w:tab/>
      </w:r>
      <w:r w:rsidR="001E486A">
        <w:tab/>
      </w:r>
      <w:r w:rsidR="001E486A">
        <w:tab/>
      </w:r>
      <w:r>
        <w:t>Jul 2018 to Aug 2021</w:t>
      </w:r>
    </w:p>
    <w:p w14:paraId="039BA33F" w14:textId="083B752E" w:rsidR="00E52530" w:rsidRDefault="00000000">
      <w:pPr>
        <w:tabs>
          <w:tab w:val="right" w:pos="9360"/>
        </w:tabs>
        <w:spacing w:after="40"/>
      </w:pPr>
      <w:r>
        <w:rPr>
          <w:i/>
          <w:iCs/>
        </w:rPr>
        <w:t>Data Analyst</w:t>
      </w:r>
      <w:r w:rsidR="001E486A">
        <w:t xml:space="preserve">, </w:t>
      </w:r>
      <w:r>
        <w:t>Bengaluru, India</w:t>
      </w:r>
    </w:p>
    <w:p w14:paraId="04D24B1B" w14:textId="77777777" w:rsidR="00E52530" w:rsidRDefault="00000000">
      <w:pPr>
        <w:pStyle w:val="ListParagraph"/>
        <w:numPr>
          <w:ilvl w:val="0"/>
          <w:numId w:val="2"/>
        </w:numPr>
        <w:spacing w:before="30" w:after="30"/>
      </w:pPr>
      <w:r>
        <w:t>Built Advertising Process Optimizer in Celonis flagging unbilled and underbilled accounts, surfacing revenue leakage for clients across advertising, telecom, and railway sectors.</w:t>
      </w:r>
    </w:p>
    <w:p w14:paraId="12980C86" w14:textId="77777777" w:rsidR="00E52530" w:rsidRDefault="00000000">
      <w:pPr>
        <w:pStyle w:val="ListParagraph"/>
        <w:numPr>
          <w:ilvl w:val="0"/>
          <w:numId w:val="2"/>
        </w:numPr>
        <w:spacing w:before="30" w:after="30"/>
      </w:pPr>
      <w:r>
        <w:t>Extracted, cleaned, and prepared client data using SQL and Python, performing data profiling and quality validation before loading into reporting environments.</w:t>
      </w:r>
    </w:p>
    <w:p w14:paraId="6E252F9E" w14:textId="77777777" w:rsidR="00E52530" w:rsidRDefault="00000000">
      <w:pPr>
        <w:pStyle w:val="ListParagraph"/>
        <w:numPr>
          <w:ilvl w:val="0"/>
          <w:numId w:val="2"/>
        </w:numPr>
        <w:spacing w:before="30" w:after="30"/>
      </w:pPr>
      <w:r>
        <w:t>Built KPI dashboards in Celonis and Excel tracking cycle time, cost savings, and process performance for client stakeholder reviews.</w:t>
      </w:r>
    </w:p>
    <w:p w14:paraId="23A0B06B" w14:textId="77777777" w:rsidR="00E52530" w:rsidRDefault="00000000">
      <w:pPr>
        <w:pStyle w:val="ListParagraph"/>
        <w:numPr>
          <w:ilvl w:val="0"/>
          <w:numId w:val="2"/>
        </w:numPr>
        <w:spacing w:before="30" w:after="30"/>
      </w:pPr>
      <w:r>
        <w:t>Conducted gap analysis and as-is to-be process mapping to identify inefficiencies and recommend data-driven improvements.</w:t>
      </w:r>
    </w:p>
    <w:p w14:paraId="669CC1A0" w14:textId="77777777" w:rsidR="00E52530" w:rsidRDefault="00000000">
      <w:pPr>
        <w:pStyle w:val="ListParagraph"/>
        <w:numPr>
          <w:ilvl w:val="0"/>
          <w:numId w:val="2"/>
        </w:numPr>
        <w:spacing w:before="30" w:after="30"/>
      </w:pPr>
      <w:r>
        <w:t>Collaborated with business and technical stakeholders to translate reporting requirements into analytical frameworks and dashboard outputs.</w:t>
      </w:r>
    </w:p>
    <w:p w14:paraId="26BCFF47" w14:textId="77777777" w:rsidR="00E52530" w:rsidRDefault="00000000">
      <w:pPr>
        <w:pStyle w:val="ListParagraph"/>
        <w:numPr>
          <w:ilvl w:val="0"/>
          <w:numId w:val="2"/>
        </w:numPr>
        <w:spacing w:before="30" w:after="30"/>
      </w:pPr>
      <w:r>
        <w:t>Reduced process turnaround time by 35 percent across client engagements through analysis and targeted process changes.</w:t>
      </w:r>
    </w:p>
    <w:p w14:paraId="3B9A0CB4" w14:textId="77777777" w:rsidR="00E52530" w:rsidRDefault="00000000">
      <w:pPr>
        <w:pBdr>
          <w:bottom w:val="single" w:sz="4" w:space="1" w:color="000000"/>
        </w:pBdr>
        <w:spacing w:before="160" w:after="60"/>
      </w:pPr>
      <w:r>
        <w:rPr>
          <w:b/>
          <w:bCs/>
          <w:sz w:val="22"/>
          <w:szCs w:val="22"/>
        </w:rPr>
        <w:t>EDUCATION</w:t>
      </w:r>
    </w:p>
    <w:p w14:paraId="1FE61AED" w14:textId="77777777" w:rsidR="00E52530" w:rsidRDefault="00000000">
      <w:pPr>
        <w:tabs>
          <w:tab w:val="right" w:pos="9360"/>
        </w:tabs>
        <w:spacing w:before="80" w:after="20"/>
      </w:pPr>
      <w:r>
        <w:rPr>
          <w:b/>
          <w:bCs/>
        </w:rPr>
        <w:t>MS, Information Systems</w:t>
      </w:r>
      <w:r>
        <w:tab/>
        <w:t>University of Texas at Arlington</w:t>
      </w:r>
    </w:p>
    <w:p w14:paraId="59A3BF27" w14:textId="77777777" w:rsidR="00E52530" w:rsidRDefault="00000000">
      <w:pPr>
        <w:spacing w:before="40" w:after="40"/>
      </w:pPr>
      <w:r>
        <w:t>Applied Database Management, Data Warehousing, Advanced Statistical Methods</w:t>
      </w:r>
    </w:p>
    <w:p w14:paraId="79E918D3" w14:textId="77777777" w:rsidR="00E52530" w:rsidRDefault="00000000">
      <w:pPr>
        <w:tabs>
          <w:tab w:val="right" w:pos="9360"/>
        </w:tabs>
        <w:spacing w:before="60" w:after="20"/>
      </w:pPr>
      <w:r>
        <w:rPr>
          <w:b/>
          <w:bCs/>
        </w:rPr>
        <w:t>BTech, Mechanical Engineering</w:t>
      </w:r>
      <w:r>
        <w:tab/>
        <w:t>Mahindra University, Hyderabad</w:t>
      </w:r>
    </w:p>
    <w:p w14:paraId="7E6A58CD" w14:textId="77777777" w:rsidR="00E52530" w:rsidRDefault="00000000">
      <w:pPr>
        <w:pBdr>
          <w:bottom w:val="single" w:sz="4" w:space="1" w:color="000000"/>
        </w:pBdr>
        <w:spacing w:before="160" w:after="60"/>
      </w:pPr>
      <w:r>
        <w:rPr>
          <w:b/>
          <w:bCs/>
          <w:sz w:val="22"/>
          <w:szCs w:val="22"/>
        </w:rPr>
        <w:t>CERTIFICATIONS</w:t>
      </w:r>
    </w:p>
    <w:p w14:paraId="50DD9DF1" w14:textId="77777777" w:rsidR="00E52530" w:rsidRDefault="00000000">
      <w:pPr>
        <w:pStyle w:val="ListParagraph"/>
        <w:numPr>
          <w:ilvl w:val="0"/>
          <w:numId w:val="2"/>
        </w:numPr>
        <w:spacing w:before="30" w:after="30"/>
      </w:pPr>
      <w:r>
        <w:t>Andrew Ng Machine Learning, Coursera</w:t>
      </w:r>
    </w:p>
    <w:p w14:paraId="61010EED" w14:textId="77777777" w:rsidR="00E52530" w:rsidRDefault="00000000">
      <w:pPr>
        <w:pStyle w:val="ListParagraph"/>
        <w:numPr>
          <w:ilvl w:val="0"/>
          <w:numId w:val="2"/>
        </w:numPr>
        <w:spacing w:before="30" w:after="30"/>
      </w:pPr>
      <w:r>
        <w:t>Celonis Intelligent Cloud, App Creator and Solution Professional</w:t>
      </w:r>
    </w:p>
    <w:p w14:paraId="00A674EA" w14:textId="77777777" w:rsidR="00E52530" w:rsidRDefault="00000000">
      <w:pPr>
        <w:pStyle w:val="ListParagraph"/>
        <w:numPr>
          <w:ilvl w:val="0"/>
          <w:numId w:val="2"/>
        </w:numPr>
        <w:spacing w:before="30" w:after="30"/>
      </w:pPr>
      <w:proofErr w:type="spellStart"/>
      <w:r>
        <w:t>Mendix</w:t>
      </w:r>
      <w:proofErr w:type="spellEnd"/>
      <w:r>
        <w:t xml:space="preserve"> Rapid Developer</w:t>
      </w:r>
    </w:p>
    <w:sectPr w:rsidR="00E52530">
      <w:pgSz w:w="12240" w:h="15840"/>
      <w:pgMar w:top="864" w:right="864" w:bottom="864"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07E59"/>
    <w:multiLevelType w:val="hybridMultilevel"/>
    <w:tmpl w:val="CF580AC0"/>
    <w:lvl w:ilvl="0" w:tplc="AB626C50">
      <w:start w:val="1"/>
      <w:numFmt w:val="bullet"/>
      <w:lvlText w:val="•"/>
      <w:lvlJc w:val="left"/>
      <w:pPr>
        <w:ind w:left="560" w:hanging="280"/>
      </w:pPr>
    </w:lvl>
    <w:lvl w:ilvl="1" w:tplc="943A14FA">
      <w:numFmt w:val="decimal"/>
      <w:lvlText w:val=""/>
      <w:lvlJc w:val="left"/>
    </w:lvl>
    <w:lvl w:ilvl="2" w:tplc="1634082C">
      <w:numFmt w:val="decimal"/>
      <w:lvlText w:val=""/>
      <w:lvlJc w:val="left"/>
    </w:lvl>
    <w:lvl w:ilvl="3" w:tplc="BC5832C2">
      <w:numFmt w:val="decimal"/>
      <w:lvlText w:val=""/>
      <w:lvlJc w:val="left"/>
    </w:lvl>
    <w:lvl w:ilvl="4" w:tplc="C4B60A00">
      <w:numFmt w:val="decimal"/>
      <w:lvlText w:val=""/>
      <w:lvlJc w:val="left"/>
    </w:lvl>
    <w:lvl w:ilvl="5" w:tplc="17BAAD88">
      <w:numFmt w:val="decimal"/>
      <w:lvlText w:val=""/>
      <w:lvlJc w:val="left"/>
    </w:lvl>
    <w:lvl w:ilvl="6" w:tplc="C5E0DA0A">
      <w:numFmt w:val="decimal"/>
      <w:lvlText w:val=""/>
      <w:lvlJc w:val="left"/>
    </w:lvl>
    <w:lvl w:ilvl="7" w:tplc="2AAA1474">
      <w:numFmt w:val="decimal"/>
      <w:lvlText w:val=""/>
      <w:lvlJc w:val="left"/>
    </w:lvl>
    <w:lvl w:ilvl="8" w:tplc="E480BC88">
      <w:numFmt w:val="decimal"/>
      <w:lvlText w:val=""/>
      <w:lvlJc w:val="left"/>
    </w:lvl>
  </w:abstractNum>
  <w:abstractNum w:abstractNumId="1" w15:restartNumberingAfterBreak="0">
    <w:nsid w:val="5E843380"/>
    <w:multiLevelType w:val="hybridMultilevel"/>
    <w:tmpl w:val="EB0843A6"/>
    <w:lvl w:ilvl="0" w:tplc="B614C686">
      <w:start w:val="1"/>
      <w:numFmt w:val="bullet"/>
      <w:lvlText w:val="●"/>
      <w:lvlJc w:val="left"/>
      <w:pPr>
        <w:ind w:left="720" w:hanging="360"/>
      </w:pPr>
    </w:lvl>
    <w:lvl w:ilvl="1" w:tplc="8A64C60A">
      <w:start w:val="1"/>
      <w:numFmt w:val="bullet"/>
      <w:lvlText w:val="○"/>
      <w:lvlJc w:val="left"/>
      <w:pPr>
        <w:ind w:left="1440" w:hanging="360"/>
      </w:pPr>
    </w:lvl>
    <w:lvl w:ilvl="2" w:tplc="083C4654">
      <w:start w:val="1"/>
      <w:numFmt w:val="bullet"/>
      <w:lvlText w:val="■"/>
      <w:lvlJc w:val="left"/>
      <w:pPr>
        <w:ind w:left="2160" w:hanging="360"/>
      </w:pPr>
    </w:lvl>
    <w:lvl w:ilvl="3" w:tplc="9706462E">
      <w:start w:val="1"/>
      <w:numFmt w:val="bullet"/>
      <w:lvlText w:val="●"/>
      <w:lvlJc w:val="left"/>
      <w:pPr>
        <w:ind w:left="2880" w:hanging="360"/>
      </w:pPr>
    </w:lvl>
    <w:lvl w:ilvl="4" w:tplc="E9E0F102">
      <w:start w:val="1"/>
      <w:numFmt w:val="bullet"/>
      <w:lvlText w:val="○"/>
      <w:lvlJc w:val="left"/>
      <w:pPr>
        <w:ind w:left="3600" w:hanging="360"/>
      </w:pPr>
    </w:lvl>
    <w:lvl w:ilvl="5" w:tplc="656A054A">
      <w:start w:val="1"/>
      <w:numFmt w:val="bullet"/>
      <w:lvlText w:val="■"/>
      <w:lvlJc w:val="left"/>
      <w:pPr>
        <w:ind w:left="4320" w:hanging="360"/>
      </w:pPr>
    </w:lvl>
    <w:lvl w:ilvl="6" w:tplc="6A14DF78">
      <w:start w:val="1"/>
      <w:numFmt w:val="bullet"/>
      <w:lvlText w:val="●"/>
      <w:lvlJc w:val="left"/>
      <w:pPr>
        <w:ind w:left="5040" w:hanging="360"/>
      </w:pPr>
    </w:lvl>
    <w:lvl w:ilvl="7" w:tplc="B29A6DBE">
      <w:start w:val="1"/>
      <w:numFmt w:val="bullet"/>
      <w:lvlText w:val="●"/>
      <w:lvlJc w:val="left"/>
      <w:pPr>
        <w:ind w:left="5760" w:hanging="360"/>
      </w:pPr>
    </w:lvl>
    <w:lvl w:ilvl="8" w:tplc="A6DEFACC">
      <w:start w:val="1"/>
      <w:numFmt w:val="bullet"/>
      <w:lvlText w:val="●"/>
      <w:lvlJc w:val="left"/>
      <w:pPr>
        <w:ind w:left="6480" w:hanging="360"/>
      </w:pPr>
    </w:lvl>
  </w:abstractNum>
  <w:num w:numId="1" w16cid:durableId="176621415">
    <w:abstractNumId w:val="1"/>
    <w:lvlOverride w:ilvl="0">
      <w:startOverride w:val="1"/>
    </w:lvlOverride>
  </w:num>
  <w:num w:numId="2" w16cid:durableId="17195469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530"/>
    <w:rsid w:val="001E486A"/>
    <w:rsid w:val="00342846"/>
    <w:rsid w:val="00962736"/>
    <w:rsid w:val="00B955C7"/>
    <w:rsid w:val="00E52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C2B194"/>
  <w15:docId w15:val="{BB0B4DF8-F2A8-3C4B-BABF-7696F46AB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428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und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1247</Words>
  <Characters>7111</Characters>
  <Application>Microsoft Office Word</Application>
  <DocSecurity>0</DocSecurity>
  <Lines>59</Lines>
  <Paragraphs>16</Paragraphs>
  <ScaleCrop>false</ScaleCrop>
  <Company/>
  <LinksUpToDate>false</LinksUpToDate>
  <CharactersWithSpaces>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Venkata Praneeth Undi</cp:lastModifiedBy>
  <cp:revision>4</cp:revision>
  <dcterms:created xsi:type="dcterms:W3CDTF">2026-06-03T14:52:00Z</dcterms:created>
  <dcterms:modified xsi:type="dcterms:W3CDTF">2026-06-03T15:05:00Z</dcterms:modified>
</cp:coreProperties>
</file>