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52DC3" w14:textId="774F5326" w:rsidR="00835515" w:rsidRPr="00E02F3B" w:rsidRDefault="00A1792F" w:rsidP="004012F8">
      <w:pPr>
        <w:pStyle w:val="Heading1"/>
        <w:spacing w:after="90" w:line="360" w:lineRule="auto"/>
        <w:jc w:val="center"/>
        <w:rPr>
          <w:rFonts w:ascii="Cambria" w:hAnsi="Cambria" w:cs="Times New Roman"/>
          <w:b/>
          <w:bCs/>
          <w:color w:val="auto"/>
        </w:rPr>
      </w:pPr>
      <w:r>
        <w:rPr>
          <w:rFonts w:ascii="Cambria" w:hAnsi="Cambria" w:cs="Times New Roman"/>
          <w:b/>
          <w:bCs/>
          <w:color w:val="auto"/>
        </w:rPr>
        <w:t xml:space="preserve">Dharavath </w:t>
      </w:r>
      <w:r w:rsidR="00835515" w:rsidRPr="00E02F3B">
        <w:rPr>
          <w:rFonts w:ascii="Cambria" w:hAnsi="Cambria" w:cs="Times New Roman"/>
          <w:b/>
          <w:bCs/>
          <w:color w:val="auto"/>
        </w:rPr>
        <w:t xml:space="preserve">Aishwarya </w:t>
      </w:r>
    </w:p>
    <w:p w14:paraId="75697425" w14:textId="7FACBADF" w:rsidR="00835515" w:rsidRPr="00E02F3B" w:rsidRDefault="00835515" w:rsidP="004012F8">
      <w:pPr>
        <w:spacing w:after="90" w:line="360" w:lineRule="auto"/>
        <w:jc w:val="center"/>
        <w:rPr>
          <w:rFonts w:ascii="Cambria" w:hAnsi="Cambria"/>
        </w:rPr>
      </w:pPr>
      <w:r w:rsidRPr="00E02F3B">
        <w:rPr>
          <w:rFonts w:ascii="Cambria" w:hAnsi="Cambria"/>
          <w:color w:val="000000" w:themeColor="text1"/>
        </w:rPr>
        <w:t xml:space="preserve">            Denton, TX | </w:t>
      </w:r>
      <w:r w:rsidRPr="00E02F3B">
        <w:rPr>
          <w:rFonts w:ascii="Cambria" w:hAnsi="Cambria"/>
        </w:rPr>
        <w:t xml:space="preserve">+1 </w:t>
      </w:r>
      <w:r w:rsidR="007968E7">
        <w:rPr>
          <w:rFonts w:ascii="Cambria" w:hAnsi="Cambria"/>
        </w:rPr>
        <w:t>469</w:t>
      </w:r>
      <w:r w:rsidRPr="00E02F3B">
        <w:rPr>
          <w:rFonts w:ascii="Cambria" w:hAnsi="Cambria"/>
        </w:rPr>
        <w:t xml:space="preserve"> </w:t>
      </w:r>
      <w:r w:rsidR="007968E7">
        <w:rPr>
          <w:rFonts w:ascii="Cambria" w:hAnsi="Cambria"/>
        </w:rPr>
        <w:t>527</w:t>
      </w:r>
      <w:r w:rsidRPr="00E02F3B">
        <w:rPr>
          <w:rFonts w:ascii="Cambria" w:hAnsi="Cambria"/>
        </w:rPr>
        <w:t xml:space="preserve"> </w:t>
      </w:r>
      <w:r w:rsidR="007968E7">
        <w:rPr>
          <w:rFonts w:ascii="Cambria" w:hAnsi="Cambria"/>
        </w:rPr>
        <w:t>9142</w:t>
      </w:r>
      <w:r w:rsidRPr="00E02F3B">
        <w:rPr>
          <w:rFonts w:ascii="Cambria" w:hAnsi="Cambria"/>
        </w:rPr>
        <w:t xml:space="preserve"> | </w:t>
      </w:r>
      <w:r w:rsidRPr="00E02F3B">
        <w:rPr>
          <w:rFonts w:ascii="Cambria" w:hAnsi="Cambria"/>
          <w:color w:val="0563C1" w:themeColor="hyperlink"/>
          <w:u w:val="single"/>
        </w:rPr>
        <w:t>dmlaishu1569@gmail.com</w:t>
      </w:r>
      <w:r w:rsidRPr="00E02F3B">
        <w:rPr>
          <w:rFonts w:ascii="Cambria" w:hAnsi="Cambria"/>
        </w:rPr>
        <w:t xml:space="preserve"> </w:t>
      </w:r>
    </w:p>
    <w:p w14:paraId="38AA394E" w14:textId="77777777" w:rsidR="00304A9B" w:rsidRPr="00E02F3B" w:rsidRDefault="00304A9B" w:rsidP="004012F8">
      <w:pPr>
        <w:tabs>
          <w:tab w:val="left" w:pos="450"/>
        </w:tabs>
        <w:spacing w:after="0" w:line="360" w:lineRule="auto"/>
        <w:rPr>
          <w:rFonts w:ascii="Cambria" w:hAnsi="Cambria" w:cs="Times New Roman"/>
          <w:b/>
          <w:u w:val="single"/>
        </w:rPr>
      </w:pPr>
    </w:p>
    <w:p w14:paraId="7A89A561" w14:textId="7D6D9C27" w:rsidR="00273094" w:rsidRPr="00E02F3B" w:rsidRDefault="00304A9B" w:rsidP="004012F8">
      <w:pPr>
        <w:tabs>
          <w:tab w:val="left" w:pos="450"/>
        </w:tabs>
        <w:spacing w:after="0" w:line="360" w:lineRule="auto"/>
        <w:rPr>
          <w:rFonts w:ascii="Cambria" w:hAnsi="Cambria" w:cs="Times New Roman"/>
          <w:b/>
          <w:color w:val="4472C4" w:themeColor="accent1"/>
          <w:u w:val="single"/>
        </w:rPr>
      </w:pPr>
      <w:r w:rsidRPr="00E02F3B">
        <w:rPr>
          <w:rFonts w:ascii="Cambria" w:hAnsi="Cambria" w:cs="Times New Roman"/>
          <w:b/>
          <w:color w:val="4472C4" w:themeColor="accent1"/>
          <w:u w:val="single"/>
        </w:rPr>
        <w:t>PROFESSIONAL SUMMARY</w:t>
      </w:r>
    </w:p>
    <w:p w14:paraId="3AAB1A3D" w14:textId="649FA6C7" w:rsidR="00252910" w:rsidRPr="00E02F3B" w:rsidRDefault="00252910" w:rsidP="00252910">
      <w:pPr>
        <w:pStyle w:val="ListParagraph"/>
        <w:numPr>
          <w:ilvl w:val="0"/>
          <w:numId w:val="39"/>
        </w:numPr>
        <w:tabs>
          <w:tab w:val="left" w:pos="450"/>
        </w:tabs>
        <w:spacing w:after="0" w:line="360" w:lineRule="auto"/>
        <w:jc w:val="both"/>
        <w:rPr>
          <w:rFonts w:ascii="Cambria" w:eastAsia="Times New Roman" w:hAnsi="Cambria" w:cs="Times New Roman"/>
          <w:lang w:val="en-US"/>
        </w:rPr>
      </w:pPr>
      <w:r w:rsidRPr="00E02F3B">
        <w:rPr>
          <w:rFonts w:ascii="Cambria" w:eastAsia="Times New Roman" w:hAnsi="Cambria" w:cs="Times New Roman"/>
          <w:lang w:val="en-US"/>
        </w:rPr>
        <w:t>Senior Data Scientist with 7+ years of experience delivering AI/ML, Predictive Analytics, Data Engineering, and Generative AI solutions across Banking, Retail, and Healthcare domains.</w:t>
      </w:r>
    </w:p>
    <w:p w14:paraId="511A7A1D" w14:textId="407E4DC9" w:rsidR="00252910" w:rsidRPr="00E02F3B" w:rsidRDefault="00252910" w:rsidP="00252910">
      <w:pPr>
        <w:pStyle w:val="ListParagraph"/>
        <w:numPr>
          <w:ilvl w:val="0"/>
          <w:numId w:val="39"/>
        </w:numPr>
        <w:tabs>
          <w:tab w:val="left" w:pos="450"/>
        </w:tabs>
        <w:spacing w:after="0" w:line="360" w:lineRule="auto"/>
        <w:jc w:val="both"/>
        <w:rPr>
          <w:rFonts w:ascii="Cambria" w:eastAsia="Times New Roman" w:hAnsi="Cambria" w:cs="Times New Roman"/>
          <w:lang w:val="en-US"/>
        </w:rPr>
      </w:pPr>
      <w:r w:rsidRPr="00E02F3B">
        <w:rPr>
          <w:rFonts w:ascii="Cambria" w:eastAsia="Times New Roman" w:hAnsi="Cambria" w:cs="Times New Roman"/>
          <w:lang w:val="en-US"/>
        </w:rPr>
        <w:t>Expertise in Machine Learning, Deep Learning, Classification, Regression, Clustering, Fraud Detection, Churn Prediction, Customer Segmentation, Credit Risk Modeling, Time-Series Forecasting, Recommendation Systems, Statistical Modeling, Anomaly Detection, and Explainable AI.</w:t>
      </w:r>
    </w:p>
    <w:p w14:paraId="7FCB9036" w14:textId="1A14A064" w:rsidR="00252910" w:rsidRPr="00E02F3B" w:rsidRDefault="00252910" w:rsidP="00252910">
      <w:pPr>
        <w:pStyle w:val="ListParagraph"/>
        <w:numPr>
          <w:ilvl w:val="0"/>
          <w:numId w:val="39"/>
        </w:numPr>
        <w:tabs>
          <w:tab w:val="left" w:pos="450"/>
        </w:tabs>
        <w:spacing w:after="0" w:line="360" w:lineRule="auto"/>
        <w:jc w:val="both"/>
        <w:rPr>
          <w:rFonts w:ascii="Cambria" w:eastAsia="Times New Roman" w:hAnsi="Cambria" w:cs="Times New Roman"/>
          <w:lang w:val="en-US"/>
        </w:rPr>
      </w:pPr>
      <w:r w:rsidRPr="00E02F3B">
        <w:rPr>
          <w:rFonts w:ascii="Cambria" w:eastAsia="Times New Roman" w:hAnsi="Cambria" w:cs="Times New Roman"/>
          <w:lang w:val="en-US"/>
        </w:rPr>
        <w:t>Hands-on experience building Generative AI and LLM-powered applications using RAG, LangChain, LangGraph, GPT, Gemini, Claude, LLaMA, OpenSearch, Weaviate, FAISS, Vector Search, Embeddings, Prompt Engineering, Semantic Retrieval, Agentic AI workflows, Named Entity Recognition (NER), and Semantic Search.</w:t>
      </w:r>
    </w:p>
    <w:p w14:paraId="3F68541D" w14:textId="2B2785A9" w:rsidR="00252910" w:rsidRPr="00E02F3B" w:rsidRDefault="00252910" w:rsidP="00252910">
      <w:pPr>
        <w:pStyle w:val="ListParagraph"/>
        <w:numPr>
          <w:ilvl w:val="0"/>
          <w:numId w:val="39"/>
        </w:numPr>
        <w:tabs>
          <w:tab w:val="left" w:pos="450"/>
        </w:tabs>
        <w:spacing w:after="0" w:line="360" w:lineRule="auto"/>
        <w:jc w:val="both"/>
        <w:rPr>
          <w:rFonts w:ascii="Cambria" w:eastAsia="Times New Roman" w:hAnsi="Cambria" w:cs="Times New Roman"/>
          <w:lang w:val="en-US"/>
        </w:rPr>
      </w:pPr>
      <w:r w:rsidRPr="00E02F3B">
        <w:rPr>
          <w:rFonts w:ascii="Cambria" w:eastAsia="Times New Roman" w:hAnsi="Cambria" w:cs="Times New Roman"/>
          <w:lang w:val="en-US"/>
        </w:rPr>
        <w:t>Strong proficiency in NLP and Transformer-based models including BERT, Sentiment Analysis, Topic Modeling, Text Classification, Document Intelligence, Conversational AI, Information Extraction, and advanced text analytics.</w:t>
      </w:r>
    </w:p>
    <w:p w14:paraId="206FB6FA" w14:textId="6C7042A1" w:rsidR="00252910" w:rsidRPr="00E02F3B" w:rsidRDefault="00252910" w:rsidP="00252910">
      <w:pPr>
        <w:pStyle w:val="ListParagraph"/>
        <w:numPr>
          <w:ilvl w:val="0"/>
          <w:numId w:val="39"/>
        </w:numPr>
        <w:tabs>
          <w:tab w:val="left" w:pos="450"/>
        </w:tabs>
        <w:spacing w:after="0" w:line="360" w:lineRule="auto"/>
        <w:jc w:val="both"/>
        <w:rPr>
          <w:rFonts w:ascii="Cambria" w:eastAsia="Times New Roman" w:hAnsi="Cambria" w:cs="Times New Roman"/>
          <w:lang w:val="en-US"/>
        </w:rPr>
      </w:pPr>
      <w:r w:rsidRPr="00E02F3B">
        <w:rPr>
          <w:rFonts w:ascii="Cambria" w:eastAsia="Times New Roman" w:hAnsi="Cambria" w:cs="Times New Roman"/>
          <w:lang w:val="en-US"/>
        </w:rPr>
        <w:t>Extensive experience developing scalable data platforms, data lakes, ETL/ELT pipelines, and real-time analytics solutions using Python, PySpark, SQL, Apache Spark, Databricks, Kafka, Spark Structured Streaming, Airflow, Snowflake, Hadoop, Hive, AWS Kinesis, and cloud-native architectures.</w:t>
      </w:r>
    </w:p>
    <w:p w14:paraId="78CB5182" w14:textId="28445737" w:rsidR="00252910" w:rsidRPr="00E02F3B" w:rsidRDefault="00252910" w:rsidP="00252910">
      <w:pPr>
        <w:pStyle w:val="ListParagraph"/>
        <w:numPr>
          <w:ilvl w:val="0"/>
          <w:numId w:val="39"/>
        </w:numPr>
        <w:tabs>
          <w:tab w:val="left" w:pos="450"/>
        </w:tabs>
        <w:spacing w:after="0" w:line="360" w:lineRule="auto"/>
        <w:jc w:val="both"/>
        <w:rPr>
          <w:rFonts w:ascii="Cambria" w:eastAsia="Times New Roman" w:hAnsi="Cambria" w:cs="Times New Roman"/>
          <w:lang w:val="en-US"/>
        </w:rPr>
      </w:pPr>
      <w:r w:rsidRPr="00E02F3B">
        <w:rPr>
          <w:rFonts w:ascii="Cambria" w:eastAsia="Times New Roman" w:hAnsi="Cambria" w:cs="Times New Roman"/>
          <w:lang w:val="en-US"/>
        </w:rPr>
        <w:t>Experienced in AWS (S3, Glue, EMR, Redshift, Lambda, SageMaker, Athena, Kinesis), Azure (ADF, ADLS Gen2, Synapse, Azure Databricks, Azure ML), and GCP (BigQuery, Vertex AI, Dataflow, Dataproc, Pub/Sub, Cloud Storage) for enterprise AI, analytics, and cloud transformation initiatives.</w:t>
      </w:r>
    </w:p>
    <w:p w14:paraId="2B02ED60" w14:textId="62F188FE" w:rsidR="00252910" w:rsidRPr="00E02F3B" w:rsidRDefault="00252910" w:rsidP="00252910">
      <w:pPr>
        <w:pStyle w:val="ListParagraph"/>
        <w:numPr>
          <w:ilvl w:val="0"/>
          <w:numId w:val="39"/>
        </w:numPr>
        <w:tabs>
          <w:tab w:val="left" w:pos="450"/>
        </w:tabs>
        <w:spacing w:after="0" w:line="360" w:lineRule="auto"/>
        <w:jc w:val="both"/>
        <w:rPr>
          <w:rFonts w:ascii="Cambria" w:eastAsia="Times New Roman" w:hAnsi="Cambria" w:cs="Times New Roman"/>
          <w:lang w:val="en-US"/>
        </w:rPr>
      </w:pPr>
      <w:r w:rsidRPr="00E02F3B">
        <w:rPr>
          <w:rFonts w:ascii="Cambria" w:eastAsia="Times New Roman" w:hAnsi="Cambria" w:cs="Times New Roman"/>
          <w:lang w:val="en-US"/>
        </w:rPr>
        <w:t>Strong background in MLOps, model deployment, monitoring, and automation using MLflow, Docker, Kubernetes, Kubeflow, Jenkins, GitHub Actions, CI/CD pipelines, Model Monitoring, and Data Validation frameworks.</w:t>
      </w:r>
    </w:p>
    <w:p w14:paraId="2A594D2D" w14:textId="38F75268" w:rsidR="00252910" w:rsidRPr="00E02F3B" w:rsidRDefault="00252910" w:rsidP="00252910">
      <w:pPr>
        <w:pStyle w:val="ListParagraph"/>
        <w:numPr>
          <w:ilvl w:val="0"/>
          <w:numId w:val="39"/>
        </w:numPr>
        <w:tabs>
          <w:tab w:val="left" w:pos="450"/>
        </w:tabs>
        <w:spacing w:after="0" w:line="360" w:lineRule="auto"/>
        <w:jc w:val="both"/>
        <w:rPr>
          <w:rFonts w:ascii="Cambria" w:eastAsia="Times New Roman" w:hAnsi="Cambria" w:cs="Times New Roman"/>
          <w:lang w:val="en-US"/>
        </w:rPr>
      </w:pPr>
      <w:r w:rsidRPr="00E02F3B">
        <w:rPr>
          <w:rFonts w:ascii="Cambria" w:eastAsia="Times New Roman" w:hAnsi="Cambria" w:cs="Times New Roman"/>
          <w:lang w:val="en-US"/>
        </w:rPr>
        <w:t>Experienced in feature engineering, model evaluation, hyperparameter tuning, A/B testing, hypothesis testing, causal inference, statistical analysis, and optimization techniques to improve model performance and business outcomes.</w:t>
      </w:r>
    </w:p>
    <w:p w14:paraId="3EF26DE5" w14:textId="28B3776C" w:rsidR="00252910" w:rsidRPr="00E02F3B" w:rsidRDefault="00252910" w:rsidP="00252910">
      <w:pPr>
        <w:pStyle w:val="ListParagraph"/>
        <w:numPr>
          <w:ilvl w:val="0"/>
          <w:numId w:val="39"/>
        </w:numPr>
        <w:tabs>
          <w:tab w:val="left" w:pos="450"/>
        </w:tabs>
        <w:spacing w:after="0" w:line="360" w:lineRule="auto"/>
        <w:jc w:val="both"/>
        <w:rPr>
          <w:rFonts w:ascii="Cambria" w:eastAsia="Times New Roman" w:hAnsi="Cambria" w:cs="Times New Roman"/>
          <w:lang w:val="en-US"/>
        </w:rPr>
      </w:pPr>
      <w:r w:rsidRPr="00E02F3B">
        <w:rPr>
          <w:rFonts w:ascii="Cambria" w:eastAsia="Times New Roman" w:hAnsi="Cambria" w:cs="Times New Roman"/>
          <w:lang w:val="en-US"/>
        </w:rPr>
        <w:t>Proficient in developing executive dashboards, self-service analytics, KPI reporting, and business intelligence solutions using Tableau, Power BI, Looker, Excel, and advanced SQL analytics.</w:t>
      </w:r>
    </w:p>
    <w:p w14:paraId="756ECD05" w14:textId="3AA1234D" w:rsidR="00252910" w:rsidRPr="00E02F3B" w:rsidRDefault="00252910" w:rsidP="00252910">
      <w:pPr>
        <w:pStyle w:val="ListParagraph"/>
        <w:numPr>
          <w:ilvl w:val="0"/>
          <w:numId w:val="39"/>
        </w:numPr>
        <w:tabs>
          <w:tab w:val="left" w:pos="450"/>
        </w:tabs>
        <w:spacing w:after="0" w:line="360" w:lineRule="auto"/>
        <w:jc w:val="both"/>
        <w:rPr>
          <w:rFonts w:ascii="Cambria" w:eastAsia="Times New Roman" w:hAnsi="Cambria" w:cs="Times New Roman"/>
          <w:lang w:val="en-US"/>
        </w:rPr>
      </w:pPr>
      <w:r w:rsidRPr="00E02F3B">
        <w:rPr>
          <w:rFonts w:ascii="Cambria" w:eastAsia="Times New Roman" w:hAnsi="Cambria" w:cs="Times New Roman"/>
          <w:lang w:val="en-US"/>
        </w:rPr>
        <w:t>Proven track record of delivering measurable business impact through fraud reduction, customer retention, operational optimization, inventory forecasting, patient outcome improvement, AI-driven decision-making, and cross-functional collaboration with business leaders, product owners, engineering teams, risk and compliance groups, and executive leadership in Agile/Scrum environments.</w:t>
      </w:r>
    </w:p>
    <w:p w14:paraId="3B8489CA" w14:textId="77777777" w:rsidR="00FA5E63" w:rsidRPr="00E02F3B" w:rsidRDefault="00FA5E63" w:rsidP="004012F8">
      <w:pPr>
        <w:tabs>
          <w:tab w:val="left" w:pos="450"/>
        </w:tabs>
        <w:spacing w:after="0" w:line="360" w:lineRule="auto"/>
        <w:ind w:left="450" w:hanging="360"/>
        <w:jc w:val="both"/>
        <w:rPr>
          <w:rFonts w:ascii="Cambria" w:hAnsi="Cambria" w:cs="Times New Roman"/>
          <w:color w:val="ED7D31" w:themeColor="accent2"/>
          <w:sz w:val="20"/>
          <w:szCs w:val="20"/>
          <w:u w:val="single"/>
        </w:rPr>
      </w:pPr>
    </w:p>
    <w:p w14:paraId="211348F2" w14:textId="77777777" w:rsidR="00252910" w:rsidRPr="00E02F3B" w:rsidRDefault="00252910" w:rsidP="004012F8">
      <w:pPr>
        <w:tabs>
          <w:tab w:val="left" w:pos="450"/>
        </w:tabs>
        <w:spacing w:after="0" w:line="360" w:lineRule="auto"/>
        <w:jc w:val="both"/>
        <w:rPr>
          <w:rFonts w:ascii="Cambria" w:hAnsi="Cambria" w:cs="Times New Roman"/>
          <w:b/>
          <w:color w:val="4472C4" w:themeColor="accent1"/>
          <w:sz w:val="24"/>
          <w:szCs w:val="24"/>
          <w:u w:val="single"/>
        </w:rPr>
      </w:pPr>
    </w:p>
    <w:p w14:paraId="2D2B8D61" w14:textId="77777777" w:rsidR="00252910" w:rsidRPr="00E02F3B" w:rsidRDefault="00252910" w:rsidP="004012F8">
      <w:pPr>
        <w:tabs>
          <w:tab w:val="left" w:pos="450"/>
        </w:tabs>
        <w:spacing w:after="0" w:line="360" w:lineRule="auto"/>
        <w:jc w:val="both"/>
        <w:rPr>
          <w:rFonts w:ascii="Cambria" w:hAnsi="Cambria" w:cs="Times New Roman"/>
          <w:b/>
          <w:color w:val="4472C4" w:themeColor="accent1"/>
          <w:sz w:val="24"/>
          <w:szCs w:val="24"/>
          <w:u w:val="single"/>
        </w:rPr>
      </w:pPr>
    </w:p>
    <w:p w14:paraId="5EC580C5" w14:textId="22C6561E" w:rsidR="003965F2" w:rsidRPr="00E02F3B" w:rsidRDefault="00420083" w:rsidP="003965F2">
      <w:pPr>
        <w:tabs>
          <w:tab w:val="left" w:pos="450"/>
        </w:tabs>
        <w:spacing w:after="0" w:line="360" w:lineRule="auto"/>
        <w:jc w:val="both"/>
        <w:rPr>
          <w:rFonts w:ascii="Cambria" w:hAnsi="Cambria" w:cs="Times New Roman"/>
          <w:b/>
          <w:color w:val="4472C4" w:themeColor="accent1"/>
          <w:sz w:val="24"/>
          <w:szCs w:val="24"/>
          <w:u w:val="single"/>
        </w:rPr>
      </w:pPr>
      <w:r w:rsidRPr="00E02F3B">
        <w:rPr>
          <w:rFonts w:ascii="Cambria" w:hAnsi="Cambria" w:cs="Times New Roman"/>
          <w:b/>
          <w:color w:val="4472C4" w:themeColor="accent1"/>
          <w:sz w:val="24"/>
          <w:szCs w:val="24"/>
          <w:u w:val="single"/>
        </w:rPr>
        <w:lastRenderedPageBreak/>
        <w:t>TECHNICAL SKILLS:</w:t>
      </w:r>
      <w:r w:rsidR="003965F2" w:rsidRPr="00E02F3B">
        <w:rPr>
          <w:rFonts w:ascii="Cambria" w:eastAsia="Times New Roman" w:hAnsi="Cambria" w:cs="Times New Roman"/>
          <w:b/>
          <w:bCs/>
          <w:u w:val="single"/>
          <w:lang w:val="en-US"/>
        </w:rPr>
        <w:t xml:space="preserve"> </w:t>
      </w:r>
    </w:p>
    <w:tbl>
      <w:tblPr>
        <w:tblW w:w="9691"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40"/>
        <w:gridCol w:w="6551"/>
      </w:tblGrid>
      <w:tr w:rsidR="003965F2" w:rsidRPr="00E02F3B" w14:paraId="175E8418" w14:textId="77777777" w:rsidTr="003965F2">
        <w:trPr>
          <w:trHeight w:val="321"/>
        </w:trPr>
        <w:tc>
          <w:tcPr>
            <w:tcW w:w="31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9E9F2D9" w14:textId="77777777" w:rsidR="003965F2" w:rsidRPr="00E02F3B" w:rsidRDefault="003965F2" w:rsidP="003965F2">
            <w:pPr>
              <w:spacing w:after="0" w:line="360" w:lineRule="auto"/>
              <w:ind w:left="720"/>
              <w:rPr>
                <w:rFonts w:ascii="Cambria" w:eastAsia="Times New Roman" w:hAnsi="Cambria" w:cs="Times New Roman"/>
                <w:b/>
                <w:bCs/>
                <w:lang w:val="en"/>
              </w:rPr>
            </w:pPr>
            <w:r w:rsidRPr="00E02F3B">
              <w:rPr>
                <w:rFonts w:ascii="Cambria" w:eastAsia="Times New Roman" w:hAnsi="Cambria" w:cs="Times New Roman"/>
                <w:b/>
                <w:bCs/>
                <w:lang w:val="en"/>
              </w:rPr>
              <w:t xml:space="preserve">Programming </w:t>
            </w:r>
            <w:r w:rsidRPr="00E02F3B">
              <w:rPr>
                <w:rFonts w:ascii="Cambria" w:eastAsia="Times New Roman" w:hAnsi="Cambria" w:cs="Times New Roman"/>
                <w:b/>
                <w:bCs/>
                <w:lang w:val="en-US"/>
              </w:rPr>
              <w:t>Languages</w:t>
            </w:r>
          </w:p>
        </w:tc>
        <w:tc>
          <w:tcPr>
            <w:tcW w:w="65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F1658ED" w14:textId="3C552AAE" w:rsidR="003965F2" w:rsidRPr="00E02F3B" w:rsidRDefault="003965F2" w:rsidP="003965F2">
            <w:pPr>
              <w:spacing w:after="0" w:line="360" w:lineRule="auto"/>
              <w:ind w:left="720"/>
              <w:rPr>
                <w:rFonts w:ascii="Cambria" w:eastAsia="Times New Roman" w:hAnsi="Cambria" w:cs="Times New Roman"/>
                <w:lang w:val="en"/>
              </w:rPr>
            </w:pPr>
            <w:r w:rsidRPr="00E02F3B">
              <w:rPr>
                <w:rFonts w:ascii="Cambria" w:eastAsia="Times New Roman" w:hAnsi="Cambria" w:cs="Times New Roman"/>
                <w:lang w:val="en"/>
              </w:rPr>
              <w:t xml:space="preserve">Python, SQL, </w:t>
            </w:r>
            <w:r w:rsidRPr="00E02F3B">
              <w:rPr>
                <w:rFonts w:ascii="Cambria" w:eastAsia="Times New Roman" w:hAnsi="Cambria" w:cs="Times New Roman"/>
                <w:lang w:val="en-US"/>
              </w:rPr>
              <w:t>R, PySpark</w:t>
            </w:r>
            <w:r w:rsidRPr="00E02F3B">
              <w:rPr>
                <w:rFonts w:ascii="Cambria" w:eastAsia="Times New Roman" w:hAnsi="Cambria" w:cs="Times New Roman"/>
                <w:lang w:val="en"/>
              </w:rPr>
              <w:t>, C++, Java</w:t>
            </w:r>
          </w:p>
        </w:tc>
      </w:tr>
      <w:tr w:rsidR="003965F2" w:rsidRPr="00E02F3B" w14:paraId="70DFD014" w14:textId="77777777" w:rsidTr="003965F2">
        <w:tc>
          <w:tcPr>
            <w:tcW w:w="31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FFE5A46" w14:textId="77777777" w:rsidR="003965F2" w:rsidRPr="00E02F3B" w:rsidRDefault="003965F2" w:rsidP="003965F2">
            <w:pPr>
              <w:spacing w:after="0" w:line="360" w:lineRule="auto"/>
              <w:ind w:left="720"/>
              <w:rPr>
                <w:rFonts w:ascii="Cambria" w:eastAsia="Times New Roman" w:hAnsi="Cambria" w:cs="Times New Roman"/>
                <w:b/>
                <w:bCs/>
                <w:lang w:val="en"/>
              </w:rPr>
            </w:pPr>
            <w:r w:rsidRPr="00E02F3B">
              <w:rPr>
                <w:rFonts w:ascii="Cambria" w:eastAsia="Times New Roman" w:hAnsi="Cambria" w:cs="Times New Roman"/>
                <w:b/>
                <w:bCs/>
                <w:lang w:val="en"/>
              </w:rPr>
              <w:t>Cloud &amp; AI Platforms</w:t>
            </w:r>
          </w:p>
        </w:tc>
        <w:tc>
          <w:tcPr>
            <w:tcW w:w="65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BD9E2D4" w14:textId="77777777" w:rsidR="003965F2" w:rsidRPr="00E02F3B" w:rsidRDefault="003965F2" w:rsidP="003965F2">
            <w:pPr>
              <w:spacing w:after="0" w:line="360" w:lineRule="auto"/>
              <w:ind w:left="720"/>
              <w:rPr>
                <w:rFonts w:ascii="Cambria" w:eastAsia="Times New Roman" w:hAnsi="Cambria" w:cs="Times New Roman"/>
                <w:lang w:val="en"/>
              </w:rPr>
            </w:pPr>
            <w:r w:rsidRPr="00E02F3B">
              <w:rPr>
                <w:rFonts w:ascii="Cambria" w:eastAsia="Times New Roman" w:hAnsi="Cambria" w:cs="Times New Roman"/>
                <w:lang w:val="en-US"/>
              </w:rPr>
              <w:t>AWS (S3, Lambda, SageMaker, Glue, EC2, QuickSight), GCP (Vertex AI), Microsoft Azure (Azure ML)</w:t>
            </w:r>
          </w:p>
        </w:tc>
      </w:tr>
      <w:tr w:rsidR="003965F2" w:rsidRPr="00E02F3B" w14:paraId="602A587F" w14:textId="77777777" w:rsidTr="003965F2">
        <w:tc>
          <w:tcPr>
            <w:tcW w:w="31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53E9337" w14:textId="77777777" w:rsidR="003965F2" w:rsidRPr="00E02F3B" w:rsidRDefault="003965F2" w:rsidP="00854868">
            <w:pPr>
              <w:spacing w:after="0" w:line="360" w:lineRule="auto"/>
              <w:ind w:left="720"/>
              <w:rPr>
                <w:rFonts w:ascii="Cambria" w:eastAsia="Times New Roman" w:hAnsi="Cambria" w:cs="Times New Roman"/>
                <w:b/>
                <w:bCs/>
                <w:lang w:val="en"/>
              </w:rPr>
            </w:pPr>
            <w:r w:rsidRPr="00E02F3B">
              <w:rPr>
                <w:rFonts w:ascii="Cambria" w:eastAsia="Times New Roman" w:hAnsi="Cambria" w:cs="Times New Roman"/>
                <w:b/>
                <w:bCs/>
                <w:lang w:val="en"/>
              </w:rPr>
              <w:t>Machine Learning &amp; AI Models</w:t>
            </w:r>
          </w:p>
        </w:tc>
        <w:tc>
          <w:tcPr>
            <w:tcW w:w="65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CA279DF" w14:textId="77777777" w:rsidR="003965F2" w:rsidRPr="00E02F3B" w:rsidRDefault="003965F2" w:rsidP="003965F2">
            <w:pPr>
              <w:spacing w:after="0" w:line="360" w:lineRule="auto"/>
              <w:ind w:left="720"/>
              <w:rPr>
                <w:rFonts w:ascii="Cambria" w:eastAsia="Times New Roman" w:hAnsi="Cambria" w:cs="Times New Roman"/>
                <w:lang w:val="en"/>
              </w:rPr>
            </w:pPr>
            <w:r w:rsidRPr="00E02F3B">
              <w:rPr>
                <w:rFonts w:ascii="Cambria" w:eastAsia="Times New Roman" w:hAnsi="Cambria" w:cs="Times New Roman"/>
                <w:lang w:val="en-US"/>
              </w:rPr>
              <w:t>Ridge, Lasso, Linear and Logistic Regression, Reinforcement Learning, Decision Trees, Random Forest, Ensemble Algorithms, SVM, KNN, XGBoost, K-Means Clustering, Hierarchical Clustering, PCA, Naive Bayes, CNN, RNN, LSTM, Feature Engineering &amp; Selection, Gradient Boosting, Deep Learning, Churn Prediction, Credit Scoring Models, Recommendation Systems</w:t>
            </w:r>
          </w:p>
        </w:tc>
      </w:tr>
      <w:tr w:rsidR="003965F2" w:rsidRPr="00E02F3B" w14:paraId="5FCCCFCA" w14:textId="77777777" w:rsidTr="003965F2">
        <w:tc>
          <w:tcPr>
            <w:tcW w:w="31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391DCF9" w14:textId="77777777" w:rsidR="003965F2" w:rsidRPr="00E02F3B" w:rsidRDefault="003965F2" w:rsidP="003965F2">
            <w:pPr>
              <w:spacing w:after="0" w:line="360" w:lineRule="auto"/>
              <w:ind w:left="720"/>
              <w:rPr>
                <w:rFonts w:ascii="Cambria" w:eastAsia="Times New Roman" w:hAnsi="Cambria" w:cs="Times New Roman"/>
                <w:b/>
                <w:bCs/>
                <w:lang w:val="en"/>
              </w:rPr>
            </w:pPr>
            <w:r w:rsidRPr="00E02F3B">
              <w:rPr>
                <w:rFonts w:ascii="Cambria" w:eastAsia="Times New Roman" w:hAnsi="Cambria" w:cs="Times New Roman"/>
                <w:b/>
                <w:bCs/>
                <w:lang w:val="en-US"/>
              </w:rPr>
              <w:t>LLMs &amp; NLP Tools &amp; Technologies</w:t>
            </w:r>
          </w:p>
        </w:tc>
        <w:tc>
          <w:tcPr>
            <w:tcW w:w="65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DD71852" w14:textId="77777777" w:rsidR="003965F2" w:rsidRPr="00E02F3B" w:rsidRDefault="003965F2" w:rsidP="003965F2">
            <w:pPr>
              <w:spacing w:after="0" w:line="360" w:lineRule="auto"/>
              <w:ind w:left="720"/>
              <w:rPr>
                <w:rFonts w:ascii="Cambria" w:eastAsia="Times New Roman" w:hAnsi="Cambria" w:cs="Times New Roman"/>
                <w:lang w:val="en"/>
              </w:rPr>
            </w:pPr>
            <w:r w:rsidRPr="00E02F3B">
              <w:rPr>
                <w:rFonts w:ascii="Cambria" w:eastAsia="Times New Roman" w:hAnsi="Cambria" w:cs="Times New Roman"/>
                <w:lang w:val="en-US"/>
              </w:rPr>
              <w:t>GPT-4/5, Gemini, LLaMA, Retrieval-Augmented Generation (RAG), Vector Databases (FAISS, Pinecone, Weaviate, ChromaDB), Claude 3, LLaMA 2/3/4, LangChain, LangGraph, Hugging Face, spaCy, NLTK, OpenAI APIs, Generative AI, Knowledge Graphs</w:t>
            </w:r>
          </w:p>
        </w:tc>
      </w:tr>
      <w:tr w:rsidR="003965F2" w:rsidRPr="00E02F3B" w14:paraId="495CCDB5" w14:textId="77777777" w:rsidTr="003965F2">
        <w:tc>
          <w:tcPr>
            <w:tcW w:w="31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F4C5598" w14:textId="77777777" w:rsidR="003965F2" w:rsidRPr="00E02F3B" w:rsidRDefault="003965F2" w:rsidP="003965F2">
            <w:pPr>
              <w:spacing w:after="0" w:line="360" w:lineRule="auto"/>
              <w:ind w:left="720"/>
              <w:rPr>
                <w:rFonts w:ascii="Cambria" w:eastAsia="Times New Roman" w:hAnsi="Cambria" w:cs="Times New Roman"/>
                <w:b/>
                <w:bCs/>
                <w:lang w:val="en"/>
              </w:rPr>
            </w:pPr>
            <w:r w:rsidRPr="00E02F3B">
              <w:rPr>
                <w:rFonts w:ascii="Cambria" w:eastAsia="Times New Roman" w:hAnsi="Cambria" w:cs="Times New Roman"/>
                <w:b/>
                <w:bCs/>
                <w:lang w:val="en-US"/>
              </w:rPr>
              <w:t>ML/DL &amp; NLP Frameworks &amp; Libraries</w:t>
            </w:r>
          </w:p>
        </w:tc>
        <w:tc>
          <w:tcPr>
            <w:tcW w:w="65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E7C808F" w14:textId="77777777" w:rsidR="003965F2" w:rsidRPr="00E02F3B" w:rsidRDefault="003965F2" w:rsidP="003965F2">
            <w:pPr>
              <w:spacing w:after="0" w:line="360" w:lineRule="auto"/>
              <w:ind w:left="720"/>
              <w:rPr>
                <w:rFonts w:ascii="Cambria" w:eastAsia="Times New Roman" w:hAnsi="Cambria" w:cs="Times New Roman"/>
                <w:lang w:val="en"/>
              </w:rPr>
            </w:pPr>
            <w:r w:rsidRPr="00E02F3B">
              <w:rPr>
                <w:rFonts w:ascii="Cambria" w:eastAsia="Times New Roman" w:hAnsi="Cambria" w:cs="Times New Roman"/>
                <w:lang w:val="en-US"/>
              </w:rPr>
              <w:t>Scikit-learn, XGBoost, LightGBM, TensorFlow, Keras, PyTorch, OpenCV</w:t>
            </w:r>
          </w:p>
        </w:tc>
      </w:tr>
      <w:tr w:rsidR="003965F2" w:rsidRPr="00E02F3B" w14:paraId="691DB290" w14:textId="77777777" w:rsidTr="003965F2">
        <w:tc>
          <w:tcPr>
            <w:tcW w:w="31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84C77D7" w14:textId="77777777" w:rsidR="003965F2" w:rsidRPr="00E02F3B" w:rsidRDefault="003965F2" w:rsidP="003965F2">
            <w:pPr>
              <w:spacing w:after="0" w:line="360" w:lineRule="auto"/>
              <w:ind w:left="720"/>
              <w:rPr>
                <w:rFonts w:ascii="Cambria" w:eastAsia="Times New Roman" w:hAnsi="Cambria" w:cs="Times New Roman"/>
                <w:b/>
                <w:bCs/>
                <w:lang w:val="en"/>
              </w:rPr>
            </w:pPr>
            <w:r w:rsidRPr="00E02F3B">
              <w:rPr>
                <w:rFonts w:ascii="Cambria" w:eastAsia="Times New Roman" w:hAnsi="Cambria" w:cs="Times New Roman"/>
                <w:b/>
                <w:bCs/>
                <w:lang w:val="en"/>
              </w:rPr>
              <w:t>Big Data &amp; Databases</w:t>
            </w:r>
          </w:p>
        </w:tc>
        <w:tc>
          <w:tcPr>
            <w:tcW w:w="65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89E39D6" w14:textId="77777777" w:rsidR="003965F2" w:rsidRPr="00E02F3B" w:rsidRDefault="003965F2" w:rsidP="003965F2">
            <w:pPr>
              <w:spacing w:after="0" w:line="360" w:lineRule="auto"/>
              <w:ind w:left="720"/>
              <w:rPr>
                <w:rFonts w:ascii="Cambria" w:eastAsia="Times New Roman" w:hAnsi="Cambria" w:cs="Times New Roman"/>
              </w:rPr>
            </w:pPr>
            <w:r w:rsidRPr="00E02F3B">
              <w:rPr>
                <w:rFonts w:ascii="Cambria" w:eastAsia="Times New Roman" w:hAnsi="Cambria" w:cs="Times New Roman"/>
              </w:rPr>
              <w:t>SQL(MySQL, PostgreSQL, NoSQL, Hive, BigQuery), Snowflake, ElasticSearch, MongoDB, Cassandra, Databricks, Amazon Redshift</w:t>
            </w:r>
          </w:p>
        </w:tc>
      </w:tr>
      <w:tr w:rsidR="003965F2" w:rsidRPr="00E02F3B" w14:paraId="65D66110" w14:textId="77777777" w:rsidTr="003965F2">
        <w:tc>
          <w:tcPr>
            <w:tcW w:w="31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35826D7" w14:textId="77777777" w:rsidR="003965F2" w:rsidRPr="00E02F3B" w:rsidRDefault="003965F2" w:rsidP="003965F2">
            <w:pPr>
              <w:spacing w:after="0" w:line="360" w:lineRule="auto"/>
              <w:ind w:left="720"/>
              <w:rPr>
                <w:rFonts w:ascii="Cambria" w:eastAsia="Times New Roman" w:hAnsi="Cambria" w:cs="Times New Roman"/>
                <w:b/>
                <w:bCs/>
                <w:lang w:val="en"/>
              </w:rPr>
            </w:pPr>
            <w:r w:rsidRPr="00E02F3B">
              <w:rPr>
                <w:rFonts w:ascii="Cambria" w:eastAsia="Times New Roman" w:hAnsi="Cambria" w:cs="Times New Roman"/>
                <w:b/>
                <w:bCs/>
                <w:lang w:val="en-US"/>
              </w:rPr>
              <w:t>Statistical Methods &amp; Experimentation</w:t>
            </w:r>
          </w:p>
        </w:tc>
        <w:tc>
          <w:tcPr>
            <w:tcW w:w="65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7D6C87E" w14:textId="77777777" w:rsidR="003965F2" w:rsidRPr="00E02F3B" w:rsidRDefault="003965F2" w:rsidP="003965F2">
            <w:pPr>
              <w:spacing w:after="0" w:line="360" w:lineRule="auto"/>
              <w:ind w:left="720"/>
              <w:rPr>
                <w:rFonts w:ascii="Cambria" w:eastAsia="Times New Roman" w:hAnsi="Cambria" w:cs="Times New Roman"/>
                <w:lang w:val="en"/>
              </w:rPr>
            </w:pPr>
            <w:r w:rsidRPr="00E02F3B">
              <w:rPr>
                <w:rFonts w:ascii="Cambria" w:eastAsia="Times New Roman" w:hAnsi="Cambria" w:cs="Times New Roman"/>
                <w:lang w:val="en"/>
              </w:rPr>
              <w:t xml:space="preserve">A/B Testing, Sensitivity Analysis, Causal Inference, Hypothesis Testing, Survival Analysis, </w:t>
            </w:r>
            <w:r w:rsidRPr="00E02F3B">
              <w:rPr>
                <w:rFonts w:ascii="Cambria" w:eastAsia="Times New Roman" w:hAnsi="Cambria" w:cs="Times New Roman"/>
                <w:lang w:val="en-US"/>
              </w:rPr>
              <w:t xml:space="preserve">PCA, PLS, </w:t>
            </w:r>
            <w:r w:rsidRPr="00E02F3B">
              <w:rPr>
                <w:rFonts w:ascii="Cambria" w:eastAsia="Times New Roman" w:hAnsi="Cambria" w:cs="Times New Roman"/>
                <w:lang w:val="en"/>
              </w:rPr>
              <w:t xml:space="preserve">Time Series Analysis, Multivariate Regression, </w:t>
            </w:r>
            <w:r w:rsidRPr="00E02F3B">
              <w:rPr>
                <w:rFonts w:ascii="Cambria" w:eastAsia="Times New Roman" w:hAnsi="Cambria" w:cs="Times New Roman"/>
                <w:lang w:val="en-US"/>
              </w:rPr>
              <w:t>Anomaly Detection, SAS, SPSS, Excel (Advanced Formulas, Pivot Tables, Dashboards)</w:t>
            </w:r>
          </w:p>
        </w:tc>
      </w:tr>
      <w:tr w:rsidR="003965F2" w:rsidRPr="00E02F3B" w14:paraId="57742ED9" w14:textId="77777777" w:rsidTr="003965F2">
        <w:tc>
          <w:tcPr>
            <w:tcW w:w="31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C56941A" w14:textId="77777777" w:rsidR="003965F2" w:rsidRPr="00E02F3B" w:rsidRDefault="003965F2" w:rsidP="003965F2">
            <w:pPr>
              <w:spacing w:after="0" w:line="360" w:lineRule="auto"/>
              <w:ind w:left="720"/>
              <w:rPr>
                <w:rFonts w:ascii="Cambria" w:eastAsia="Times New Roman" w:hAnsi="Cambria" w:cs="Times New Roman"/>
                <w:b/>
                <w:bCs/>
                <w:lang w:val="en"/>
              </w:rPr>
            </w:pPr>
            <w:r w:rsidRPr="00E02F3B">
              <w:rPr>
                <w:rFonts w:ascii="Cambria" w:eastAsia="Times New Roman" w:hAnsi="Cambria" w:cs="Times New Roman"/>
                <w:b/>
                <w:bCs/>
                <w:lang w:val="en-US"/>
              </w:rPr>
              <w:t>Data Visualization &amp; BI Tools</w:t>
            </w:r>
          </w:p>
        </w:tc>
        <w:tc>
          <w:tcPr>
            <w:tcW w:w="65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07C9BDC" w14:textId="77777777" w:rsidR="003965F2" w:rsidRPr="00E02F3B" w:rsidRDefault="003965F2" w:rsidP="003965F2">
            <w:pPr>
              <w:spacing w:after="0" w:line="360" w:lineRule="auto"/>
              <w:ind w:left="720"/>
              <w:rPr>
                <w:rFonts w:ascii="Cambria" w:eastAsia="Times New Roman" w:hAnsi="Cambria" w:cs="Times New Roman"/>
                <w:lang w:val="en"/>
              </w:rPr>
            </w:pPr>
            <w:r w:rsidRPr="00E02F3B">
              <w:rPr>
                <w:rFonts w:ascii="Cambria" w:eastAsia="Times New Roman" w:hAnsi="Cambria" w:cs="Times New Roman"/>
                <w:lang w:val="en-US"/>
              </w:rPr>
              <w:t>Power BI, Tableau, Dash, Streamlit, Matplotlib, Seaborn, Plotly, Highcharts</w:t>
            </w:r>
          </w:p>
        </w:tc>
      </w:tr>
      <w:tr w:rsidR="003965F2" w:rsidRPr="00E02F3B" w14:paraId="55CE1D87" w14:textId="77777777" w:rsidTr="003965F2">
        <w:tc>
          <w:tcPr>
            <w:tcW w:w="31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F361233" w14:textId="77777777" w:rsidR="003965F2" w:rsidRPr="00E02F3B" w:rsidRDefault="003965F2" w:rsidP="003965F2">
            <w:pPr>
              <w:spacing w:after="0" w:line="360" w:lineRule="auto"/>
              <w:ind w:left="720"/>
              <w:rPr>
                <w:rFonts w:ascii="Cambria" w:eastAsia="Times New Roman" w:hAnsi="Cambria" w:cs="Times New Roman"/>
                <w:b/>
                <w:bCs/>
                <w:lang w:val="en"/>
              </w:rPr>
            </w:pPr>
            <w:r w:rsidRPr="00E02F3B">
              <w:rPr>
                <w:rFonts w:ascii="Cambria" w:eastAsia="Times New Roman" w:hAnsi="Cambria" w:cs="Times New Roman"/>
                <w:b/>
                <w:bCs/>
                <w:lang w:val="en"/>
              </w:rPr>
              <w:t>MLOps &amp; Workflow Automation</w:t>
            </w:r>
          </w:p>
        </w:tc>
        <w:tc>
          <w:tcPr>
            <w:tcW w:w="65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865006C" w14:textId="77777777" w:rsidR="003965F2" w:rsidRPr="00E02F3B" w:rsidRDefault="003965F2" w:rsidP="003965F2">
            <w:pPr>
              <w:spacing w:after="0" w:line="360" w:lineRule="auto"/>
              <w:ind w:left="720"/>
              <w:rPr>
                <w:rFonts w:ascii="Cambria" w:eastAsia="Times New Roman" w:hAnsi="Cambria" w:cs="Times New Roman"/>
                <w:lang w:val="en"/>
              </w:rPr>
            </w:pPr>
            <w:r w:rsidRPr="00E02F3B">
              <w:rPr>
                <w:rFonts w:ascii="Cambria" w:eastAsia="Times New Roman" w:hAnsi="Cambria" w:cs="Times New Roman"/>
                <w:lang w:val="en-US"/>
              </w:rPr>
              <w:t>Airflow, ML Pipelines, Docker, MLflow, Kubernetes, Kubeflow, DVC, CI/CD Pipelines (GitHub Actions, GitLab, Jira, Jenkins)</w:t>
            </w:r>
          </w:p>
        </w:tc>
      </w:tr>
      <w:tr w:rsidR="003965F2" w:rsidRPr="00E02F3B" w14:paraId="5D54C853" w14:textId="77777777" w:rsidTr="003965F2">
        <w:tc>
          <w:tcPr>
            <w:tcW w:w="31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F4FAC44" w14:textId="77777777" w:rsidR="003965F2" w:rsidRPr="00E02F3B" w:rsidRDefault="003965F2" w:rsidP="003965F2">
            <w:pPr>
              <w:spacing w:after="0" w:line="360" w:lineRule="auto"/>
              <w:ind w:left="720"/>
              <w:rPr>
                <w:rFonts w:ascii="Cambria" w:eastAsia="Times New Roman" w:hAnsi="Cambria" w:cs="Times New Roman"/>
                <w:b/>
                <w:bCs/>
                <w:lang w:val="en"/>
              </w:rPr>
            </w:pPr>
            <w:r w:rsidRPr="00E02F3B">
              <w:rPr>
                <w:rFonts w:ascii="Cambria" w:eastAsia="Times New Roman" w:hAnsi="Cambria" w:cs="Times New Roman"/>
                <w:b/>
                <w:bCs/>
                <w:lang w:val="en-US"/>
              </w:rPr>
              <w:t xml:space="preserve">APIs &amp; Integration </w:t>
            </w:r>
          </w:p>
        </w:tc>
        <w:tc>
          <w:tcPr>
            <w:tcW w:w="65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E909FF2" w14:textId="77777777" w:rsidR="003965F2" w:rsidRPr="00E02F3B" w:rsidRDefault="003965F2" w:rsidP="003965F2">
            <w:pPr>
              <w:spacing w:after="0" w:line="360" w:lineRule="auto"/>
              <w:ind w:left="720"/>
              <w:rPr>
                <w:rFonts w:ascii="Cambria" w:eastAsia="Times New Roman" w:hAnsi="Cambria" w:cs="Times New Roman"/>
                <w:lang w:val="en"/>
              </w:rPr>
            </w:pPr>
            <w:r w:rsidRPr="00E02F3B">
              <w:rPr>
                <w:rFonts w:ascii="Cambria" w:eastAsia="Times New Roman" w:hAnsi="Cambria" w:cs="Times New Roman"/>
                <w:lang w:val="en-US"/>
              </w:rPr>
              <w:t>FastAPI, Flask</w:t>
            </w:r>
          </w:p>
        </w:tc>
      </w:tr>
    </w:tbl>
    <w:p w14:paraId="20FE43FC" w14:textId="2C63468E" w:rsidR="004012F8" w:rsidRPr="00E02F3B" w:rsidRDefault="004012F8" w:rsidP="003965F2">
      <w:pPr>
        <w:spacing w:after="0" w:line="360" w:lineRule="auto"/>
        <w:ind w:left="360"/>
        <w:rPr>
          <w:rFonts w:ascii="Cambria" w:eastAsia="Times New Roman" w:hAnsi="Cambria" w:cs="Times New Roman"/>
          <w:b/>
          <w:bCs/>
          <w:lang w:val="en-US"/>
        </w:rPr>
      </w:pPr>
    </w:p>
    <w:p w14:paraId="08A1B02B" w14:textId="73766B46" w:rsidR="008549AF" w:rsidRPr="00E02F3B" w:rsidRDefault="000D5FA4" w:rsidP="004012F8">
      <w:pPr>
        <w:tabs>
          <w:tab w:val="left" w:pos="450"/>
        </w:tabs>
        <w:spacing w:after="0" w:line="360" w:lineRule="auto"/>
        <w:jc w:val="both"/>
        <w:rPr>
          <w:rFonts w:ascii="Cambria" w:hAnsi="Cambria" w:cs="Times New Roman"/>
          <w:b/>
          <w:color w:val="4472C4" w:themeColor="accent1"/>
          <w:sz w:val="24"/>
          <w:szCs w:val="24"/>
          <w:u w:val="single"/>
        </w:rPr>
      </w:pPr>
      <w:r w:rsidRPr="00E02F3B">
        <w:rPr>
          <w:rFonts w:ascii="Cambria" w:hAnsi="Cambria" w:cs="Times New Roman"/>
          <w:b/>
          <w:color w:val="4472C4" w:themeColor="accent1"/>
          <w:sz w:val="24"/>
          <w:szCs w:val="24"/>
          <w:u w:val="single"/>
        </w:rPr>
        <w:lastRenderedPageBreak/>
        <w:t>WORK EXPERIENCE</w:t>
      </w:r>
    </w:p>
    <w:p w14:paraId="0FB693C8" w14:textId="6BEF6CA8" w:rsidR="007052F4" w:rsidRPr="00E02F3B" w:rsidRDefault="007052F4" w:rsidP="004012F8">
      <w:pPr>
        <w:tabs>
          <w:tab w:val="left" w:pos="450"/>
        </w:tabs>
        <w:spacing w:after="0" w:line="360" w:lineRule="auto"/>
        <w:jc w:val="both"/>
        <w:rPr>
          <w:rFonts w:ascii="Cambria" w:hAnsi="Cambria" w:cs="Times New Roman"/>
          <w:b/>
        </w:rPr>
      </w:pPr>
      <w:r w:rsidRPr="00E02F3B">
        <w:rPr>
          <w:rFonts w:ascii="Cambria" w:hAnsi="Cambria" w:cs="Times New Roman"/>
          <w:b/>
        </w:rPr>
        <w:t>KeyBank – Cleveland, Ohio, USA</w:t>
      </w:r>
      <w:r w:rsidR="009A0CCF" w:rsidRPr="00E02F3B">
        <w:rPr>
          <w:rFonts w:ascii="Cambria" w:hAnsi="Cambria" w:cs="Times New Roman"/>
          <w:b/>
        </w:rPr>
        <w:tab/>
      </w:r>
      <w:r w:rsidR="00530E09" w:rsidRPr="00E02F3B">
        <w:rPr>
          <w:rFonts w:ascii="Cambria" w:hAnsi="Cambria" w:cs="Times New Roman"/>
          <w:b/>
        </w:rPr>
        <w:tab/>
      </w:r>
      <w:r w:rsidR="00530E09" w:rsidRPr="00E02F3B">
        <w:rPr>
          <w:rFonts w:ascii="Cambria" w:hAnsi="Cambria" w:cs="Times New Roman"/>
          <w:b/>
        </w:rPr>
        <w:tab/>
      </w:r>
      <w:r w:rsidR="00530E09" w:rsidRPr="00E02F3B">
        <w:rPr>
          <w:rFonts w:ascii="Cambria" w:hAnsi="Cambria" w:cs="Times New Roman"/>
          <w:b/>
        </w:rPr>
        <w:tab/>
      </w:r>
      <w:r w:rsidR="00530E09" w:rsidRPr="00E02F3B">
        <w:rPr>
          <w:rFonts w:ascii="Cambria" w:hAnsi="Cambria" w:cs="Times New Roman"/>
          <w:b/>
        </w:rPr>
        <w:tab/>
        <w:t xml:space="preserve">       </w:t>
      </w:r>
      <w:r w:rsidR="0000182D" w:rsidRPr="00E02F3B">
        <w:rPr>
          <w:rFonts w:ascii="Cambria" w:hAnsi="Cambria" w:cs="Times New Roman"/>
          <w:b/>
        </w:rPr>
        <w:t xml:space="preserve">       </w:t>
      </w:r>
      <w:r w:rsidR="00001A35" w:rsidRPr="00E02F3B">
        <w:rPr>
          <w:rFonts w:ascii="Cambria" w:hAnsi="Cambria" w:cs="Times New Roman"/>
          <w:b/>
        </w:rPr>
        <w:t xml:space="preserve">  </w:t>
      </w:r>
      <w:r w:rsidR="0000182D" w:rsidRPr="00E02F3B">
        <w:rPr>
          <w:rFonts w:ascii="Cambria" w:hAnsi="Cambria" w:cs="Times New Roman"/>
          <w:b/>
        </w:rPr>
        <w:t xml:space="preserve">     </w:t>
      </w:r>
      <w:r w:rsidRPr="00E02F3B">
        <w:rPr>
          <w:rFonts w:ascii="Cambria" w:hAnsi="Cambria" w:cs="Times New Roman"/>
          <w:b/>
        </w:rPr>
        <w:t xml:space="preserve">        </w:t>
      </w:r>
      <w:r w:rsidR="00530E09" w:rsidRPr="00E02F3B">
        <w:rPr>
          <w:rFonts w:ascii="Cambria" w:hAnsi="Cambria" w:cs="Times New Roman"/>
          <w:b/>
        </w:rPr>
        <w:t xml:space="preserve"> </w:t>
      </w:r>
      <w:r w:rsidRPr="00E02F3B">
        <w:rPr>
          <w:rFonts w:ascii="Cambria" w:hAnsi="Cambria" w:cs="Times New Roman"/>
          <w:b/>
        </w:rPr>
        <w:t>January 202</w:t>
      </w:r>
      <w:r w:rsidR="005A2D06" w:rsidRPr="00E02F3B">
        <w:rPr>
          <w:rFonts w:ascii="Cambria" w:hAnsi="Cambria" w:cs="Times New Roman"/>
          <w:b/>
        </w:rPr>
        <w:t>5</w:t>
      </w:r>
      <w:r w:rsidRPr="00E02F3B">
        <w:rPr>
          <w:rFonts w:ascii="Cambria" w:hAnsi="Cambria" w:cs="Times New Roman"/>
          <w:b/>
        </w:rPr>
        <w:t xml:space="preserve"> – Present</w:t>
      </w:r>
    </w:p>
    <w:p w14:paraId="4823E54A" w14:textId="149CAD3B" w:rsidR="009A0CCF" w:rsidRPr="00E02F3B" w:rsidRDefault="007052F4" w:rsidP="004012F8">
      <w:pPr>
        <w:tabs>
          <w:tab w:val="left" w:pos="450"/>
        </w:tabs>
        <w:spacing w:after="0" w:line="360" w:lineRule="auto"/>
        <w:jc w:val="both"/>
        <w:rPr>
          <w:rFonts w:ascii="Cambria" w:hAnsi="Cambria" w:cs="Times New Roman"/>
          <w:b/>
        </w:rPr>
      </w:pPr>
      <w:r w:rsidRPr="00E02F3B">
        <w:rPr>
          <w:rFonts w:ascii="Cambria" w:hAnsi="Cambria" w:cs="Times New Roman"/>
          <w:b/>
        </w:rPr>
        <w:t>Role</w:t>
      </w:r>
      <w:r w:rsidR="004A2805" w:rsidRPr="00E02F3B">
        <w:rPr>
          <w:rFonts w:ascii="Cambria" w:hAnsi="Cambria" w:cs="Times New Roman"/>
          <w:b/>
        </w:rPr>
        <w:t xml:space="preserve">: </w:t>
      </w:r>
      <w:r w:rsidR="006717F8" w:rsidRPr="00E02F3B">
        <w:rPr>
          <w:rFonts w:ascii="Cambria" w:hAnsi="Cambria" w:cs="Times New Roman"/>
          <w:b/>
        </w:rPr>
        <w:t xml:space="preserve">Sr. </w:t>
      </w:r>
      <w:r w:rsidR="00001A35" w:rsidRPr="00E02F3B">
        <w:rPr>
          <w:rFonts w:ascii="Cambria" w:hAnsi="Cambria" w:cs="Times New Roman"/>
          <w:b/>
        </w:rPr>
        <w:t xml:space="preserve">Data </w:t>
      </w:r>
      <w:r w:rsidRPr="00E02F3B">
        <w:rPr>
          <w:rFonts w:ascii="Cambria" w:hAnsi="Cambria" w:cs="Times New Roman"/>
          <w:b/>
        </w:rPr>
        <w:t>Scientist</w:t>
      </w:r>
      <w:r w:rsidR="00770C32" w:rsidRPr="00E02F3B">
        <w:rPr>
          <w:rFonts w:ascii="Cambria" w:hAnsi="Cambria" w:cs="Times New Roman"/>
          <w:b/>
        </w:rPr>
        <w:t xml:space="preserve"> AI/ML</w:t>
      </w:r>
    </w:p>
    <w:p w14:paraId="24201BA8" w14:textId="77777777" w:rsidR="009A0CCF" w:rsidRPr="00E02F3B" w:rsidRDefault="009A0CCF" w:rsidP="004012F8">
      <w:pPr>
        <w:tabs>
          <w:tab w:val="left" w:pos="450"/>
        </w:tabs>
        <w:spacing w:after="0" w:line="360" w:lineRule="auto"/>
        <w:jc w:val="both"/>
        <w:rPr>
          <w:rFonts w:ascii="Cambria" w:hAnsi="Cambria" w:cs="Times New Roman"/>
          <w:b/>
          <w:u w:val="single"/>
        </w:rPr>
      </w:pPr>
      <w:r w:rsidRPr="00E02F3B">
        <w:rPr>
          <w:rFonts w:ascii="Cambria" w:hAnsi="Cambria" w:cs="Times New Roman"/>
          <w:b/>
          <w:u w:val="single"/>
        </w:rPr>
        <w:t>Responsibilities:</w:t>
      </w:r>
    </w:p>
    <w:p w14:paraId="4BD9721F" w14:textId="73D2F864" w:rsidR="004012F8" w:rsidRPr="00E02F3B" w:rsidRDefault="004012F8" w:rsidP="004012F8">
      <w:pPr>
        <w:pStyle w:val="ListParagraph"/>
        <w:numPr>
          <w:ilvl w:val="0"/>
          <w:numId w:val="33"/>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Developed a Retrieval-Augmented Generation (RAG) platform using LangChain, OpenSearch, Weaviate, vector embeddings, and GPT-based LLMs, reducing fraud investigation and policy retrieval time by 42% and improving analyst productivity by 35%.</w:t>
      </w:r>
    </w:p>
    <w:p w14:paraId="6FFBDA6A" w14:textId="7454F423" w:rsidR="004012F8" w:rsidRPr="00E02F3B" w:rsidRDefault="004012F8" w:rsidP="004012F8">
      <w:pPr>
        <w:pStyle w:val="ListParagraph"/>
        <w:numPr>
          <w:ilvl w:val="0"/>
          <w:numId w:val="33"/>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Built real-time fraud detection, anomaly detection, and AML monitoring solutions using XGBoost, Random Forest, Isolation Forest, Autoencoders, PySpark, and Kafka Streaming, reducing fraud-related losses by 24% and enabling proactive risk mitigation across high-volume transaction systems.</w:t>
      </w:r>
    </w:p>
    <w:p w14:paraId="2BF6F577" w14:textId="00A454BB" w:rsidR="004012F8" w:rsidRPr="00E02F3B" w:rsidRDefault="004012F8" w:rsidP="004012F8">
      <w:pPr>
        <w:pStyle w:val="ListParagraph"/>
        <w:numPr>
          <w:ilvl w:val="0"/>
          <w:numId w:val="33"/>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Developed customer churn prediction, segmentation, and behavioral analytics models using Databricks, Snowflake, XGBoost, K-Means clustering, and machine learning techniques, improving customer retention by 17% and supporting revenue preservation initiatives.</w:t>
      </w:r>
    </w:p>
    <w:p w14:paraId="3C33B1DE" w14:textId="7328CE7E" w:rsidR="004012F8" w:rsidRPr="00E02F3B" w:rsidRDefault="004012F8" w:rsidP="004012F8">
      <w:pPr>
        <w:pStyle w:val="ListParagraph"/>
        <w:numPr>
          <w:ilvl w:val="0"/>
          <w:numId w:val="33"/>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Designed BERT-based document classification, semantic search, enterprise knowledge retrieval, and customer sentiment analysis solutions using OpenSearch, Weaviate, embeddings, transformer models, and NLP techniques to support fraud, compliance, customer service, and operational intelligence initiatives.</w:t>
      </w:r>
    </w:p>
    <w:p w14:paraId="263B711C" w14:textId="51881630" w:rsidR="004012F8" w:rsidRPr="00E02F3B" w:rsidRDefault="004012F8" w:rsidP="004012F8">
      <w:pPr>
        <w:pStyle w:val="ListParagraph"/>
        <w:numPr>
          <w:ilvl w:val="0"/>
          <w:numId w:val="33"/>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Developed credit risk assessment and delinquency forecasting models using XGBoost, Logistic Regression, and LightGBM to support lending decisions, portfolio monitoring, and risk management strategies.</w:t>
      </w:r>
    </w:p>
    <w:p w14:paraId="516F0262" w14:textId="04AE64AE" w:rsidR="004012F8" w:rsidRPr="00E02F3B" w:rsidRDefault="004012F8" w:rsidP="004012F8">
      <w:pPr>
        <w:pStyle w:val="ListParagraph"/>
        <w:numPr>
          <w:ilvl w:val="0"/>
          <w:numId w:val="33"/>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Built scalable ETL and ELT pipelines using PySpark, Databricks, AWS Glue, Snowflake, and Airflow to process and transform multi-terabyte banking datasets.</w:t>
      </w:r>
    </w:p>
    <w:p w14:paraId="2ABB40D2" w14:textId="0D0EB689" w:rsidR="004012F8" w:rsidRPr="00E02F3B" w:rsidRDefault="004012F8" w:rsidP="004012F8">
      <w:pPr>
        <w:pStyle w:val="ListParagraph"/>
        <w:numPr>
          <w:ilvl w:val="0"/>
          <w:numId w:val="33"/>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Developed real-time analytics and event-driven data processing solutions using Kafka, Spark Structured Streaming, and AWS Kinesis to support fraud monitoring and operational intelligence.</w:t>
      </w:r>
    </w:p>
    <w:p w14:paraId="6CB27C3F" w14:textId="1E6D7763" w:rsidR="004012F8" w:rsidRPr="00E02F3B" w:rsidRDefault="004012F8" w:rsidP="004012F8">
      <w:pPr>
        <w:pStyle w:val="ListParagraph"/>
        <w:numPr>
          <w:ilvl w:val="0"/>
          <w:numId w:val="33"/>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Leveraged AWS services including S3, Glue, EMR, Lambda, Redshift, and SageMaker to develop cloud-native machine learning, analytics, and enterprise data platform solutions.</w:t>
      </w:r>
    </w:p>
    <w:p w14:paraId="1655736D" w14:textId="00421771" w:rsidR="004012F8" w:rsidRPr="00E02F3B" w:rsidRDefault="004012F8" w:rsidP="004012F8">
      <w:pPr>
        <w:pStyle w:val="ListParagraph"/>
        <w:numPr>
          <w:ilvl w:val="0"/>
          <w:numId w:val="33"/>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Implemented MLOps frameworks using MLflow, Docker, Kubernetes, Jenkins, GitHub Actions, and CI/CD pipelines to automate model deployment, monitoring, and lifecycle management.</w:t>
      </w:r>
    </w:p>
    <w:p w14:paraId="6739DDDC" w14:textId="0426914B" w:rsidR="004012F8" w:rsidRPr="00E02F3B" w:rsidRDefault="004012F8" w:rsidP="004012F8">
      <w:pPr>
        <w:pStyle w:val="ListParagraph"/>
        <w:numPr>
          <w:ilvl w:val="0"/>
          <w:numId w:val="33"/>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Developed executive dashboards and reporting solutions using Tableau and Power BI to monitor fraud KPIs, customer retention metrics, portfolio performance, and business outcomes.</w:t>
      </w:r>
    </w:p>
    <w:p w14:paraId="320122C8" w14:textId="75CBD7A1" w:rsidR="004012F8" w:rsidRPr="00E02F3B" w:rsidRDefault="004012F8" w:rsidP="004012F8">
      <w:pPr>
        <w:pStyle w:val="ListParagraph"/>
        <w:numPr>
          <w:ilvl w:val="0"/>
          <w:numId w:val="33"/>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Collaborated with fraud, compliance, risk, product, and engineering teams in Agile environments to deliver scalable AI, machine learning, and enterprise analytics solutions.</w:t>
      </w:r>
    </w:p>
    <w:p w14:paraId="70A00EAC" w14:textId="1DE2F022" w:rsidR="004012F8" w:rsidRPr="00E02F3B" w:rsidRDefault="004012F8" w:rsidP="004012F8">
      <w:pPr>
        <w:pStyle w:val="ListParagraph"/>
        <w:numPr>
          <w:ilvl w:val="0"/>
          <w:numId w:val="33"/>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Applied feature engineering, model evaluation, hyperparameter tuning, and statistical analysis techniques to improve predictive model performance, scalability, and business impact.</w:t>
      </w:r>
    </w:p>
    <w:p w14:paraId="475FC948" w14:textId="48F6C889" w:rsidR="004012F8" w:rsidRPr="00E02F3B" w:rsidRDefault="004012F8" w:rsidP="004012F8">
      <w:pPr>
        <w:pStyle w:val="ListParagraph"/>
        <w:numPr>
          <w:ilvl w:val="0"/>
          <w:numId w:val="33"/>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Mentored junior data scientists and partnered with stakeholders to translate business requirements into data-driven solutions supporting strategic decision-making and organizational growth.</w:t>
      </w:r>
    </w:p>
    <w:p w14:paraId="662E7896" w14:textId="77777777" w:rsidR="00A25763" w:rsidRDefault="00A25763" w:rsidP="004012F8">
      <w:pPr>
        <w:spacing w:before="100" w:beforeAutospacing="1" w:after="100" w:afterAutospacing="1" w:line="360" w:lineRule="auto"/>
        <w:rPr>
          <w:rFonts w:ascii="Cambria" w:hAnsi="Cambria" w:cs="Times New Roman"/>
          <w:b/>
        </w:rPr>
      </w:pPr>
    </w:p>
    <w:p w14:paraId="5DAFD5E3" w14:textId="54BEB8CF" w:rsidR="007052F4" w:rsidRPr="00E02F3B" w:rsidRDefault="007052F4" w:rsidP="004012F8">
      <w:pPr>
        <w:spacing w:before="100" w:beforeAutospacing="1" w:after="100" w:afterAutospacing="1" w:line="360" w:lineRule="auto"/>
        <w:rPr>
          <w:rFonts w:ascii="Cambria" w:eastAsia="Times New Roman" w:hAnsi="Cambria" w:cs="Times New Roman"/>
          <w:szCs w:val="24"/>
        </w:rPr>
      </w:pPr>
      <w:r w:rsidRPr="00E02F3B">
        <w:rPr>
          <w:rFonts w:ascii="Cambria" w:hAnsi="Cambria" w:cs="Times New Roman"/>
          <w:b/>
        </w:rPr>
        <w:lastRenderedPageBreak/>
        <w:t>Macy’s – New York, New York, USA</w:t>
      </w:r>
      <w:r w:rsidR="00530E09" w:rsidRPr="00E02F3B">
        <w:rPr>
          <w:rFonts w:ascii="Cambria" w:hAnsi="Cambria" w:cs="Times New Roman"/>
          <w:b/>
          <w:lang w:val="en-US"/>
        </w:rPr>
        <w:tab/>
      </w:r>
      <w:r w:rsidR="00530E09" w:rsidRPr="00E02F3B">
        <w:rPr>
          <w:rFonts w:ascii="Cambria" w:hAnsi="Cambria" w:cs="Times New Roman"/>
          <w:b/>
          <w:lang w:val="en-US"/>
        </w:rPr>
        <w:tab/>
      </w:r>
      <w:r w:rsidR="00530E09" w:rsidRPr="00E02F3B">
        <w:rPr>
          <w:rFonts w:ascii="Cambria" w:hAnsi="Cambria" w:cs="Times New Roman"/>
          <w:b/>
          <w:lang w:val="en-US"/>
        </w:rPr>
        <w:tab/>
      </w:r>
      <w:r w:rsidR="00530E09" w:rsidRPr="00E02F3B">
        <w:rPr>
          <w:rFonts w:ascii="Cambria" w:hAnsi="Cambria" w:cs="Times New Roman"/>
          <w:b/>
          <w:lang w:val="en-US"/>
        </w:rPr>
        <w:tab/>
      </w:r>
      <w:r w:rsidR="00530E09" w:rsidRPr="00E02F3B">
        <w:rPr>
          <w:rFonts w:ascii="Cambria" w:hAnsi="Cambria" w:cs="Times New Roman"/>
          <w:b/>
          <w:lang w:val="en-US"/>
        </w:rPr>
        <w:tab/>
      </w:r>
      <w:r w:rsidR="00530E09" w:rsidRPr="00E02F3B">
        <w:rPr>
          <w:rFonts w:ascii="Cambria" w:hAnsi="Cambria" w:cs="Times New Roman"/>
          <w:b/>
          <w:lang w:val="en-US"/>
        </w:rPr>
        <w:tab/>
      </w:r>
      <w:r w:rsidR="00FB4E35">
        <w:rPr>
          <w:rFonts w:ascii="Cambria" w:hAnsi="Cambria" w:cs="Times New Roman"/>
          <w:b/>
        </w:rPr>
        <w:t>June</w:t>
      </w:r>
      <w:r w:rsidRPr="00E02F3B">
        <w:rPr>
          <w:rFonts w:ascii="Cambria" w:hAnsi="Cambria" w:cs="Times New Roman"/>
          <w:b/>
        </w:rPr>
        <w:t xml:space="preserve"> 202</w:t>
      </w:r>
      <w:r w:rsidR="004B6B86" w:rsidRPr="00E02F3B">
        <w:rPr>
          <w:rFonts w:ascii="Cambria" w:hAnsi="Cambria" w:cs="Times New Roman"/>
          <w:b/>
        </w:rPr>
        <w:t>1</w:t>
      </w:r>
      <w:r w:rsidRPr="00E02F3B">
        <w:rPr>
          <w:rFonts w:ascii="Cambria" w:hAnsi="Cambria" w:cs="Times New Roman"/>
          <w:b/>
        </w:rPr>
        <w:t xml:space="preserve"> – December </w:t>
      </w:r>
      <w:r w:rsidR="004B6B86" w:rsidRPr="00E02F3B">
        <w:rPr>
          <w:rFonts w:ascii="Cambria" w:hAnsi="Cambria" w:cs="Times New Roman"/>
          <w:b/>
        </w:rPr>
        <w:t>202</w:t>
      </w:r>
      <w:r w:rsidR="008C3E4A" w:rsidRPr="00E02F3B">
        <w:rPr>
          <w:rFonts w:ascii="Cambria" w:hAnsi="Cambria" w:cs="Times New Roman"/>
          <w:b/>
        </w:rPr>
        <w:t>4</w:t>
      </w:r>
    </w:p>
    <w:p w14:paraId="6910DA05" w14:textId="4BE2FA79" w:rsidR="00794977" w:rsidRPr="00E02F3B" w:rsidRDefault="004A2805" w:rsidP="004012F8">
      <w:pPr>
        <w:spacing w:before="100" w:beforeAutospacing="1" w:after="100" w:afterAutospacing="1" w:line="360" w:lineRule="auto"/>
        <w:rPr>
          <w:rFonts w:ascii="Cambria" w:eastAsia="Times New Roman" w:hAnsi="Cambria" w:cs="Times New Roman"/>
          <w:szCs w:val="24"/>
        </w:rPr>
      </w:pPr>
      <w:r w:rsidRPr="00E02F3B">
        <w:rPr>
          <w:rFonts w:ascii="Cambria" w:hAnsi="Cambria" w:cs="Times New Roman"/>
          <w:b/>
        </w:rPr>
        <w:t xml:space="preserve">Role: </w:t>
      </w:r>
      <w:r w:rsidR="007052F4" w:rsidRPr="00E02F3B">
        <w:rPr>
          <w:rFonts w:ascii="Cambria" w:hAnsi="Cambria" w:cs="Times New Roman"/>
          <w:b/>
        </w:rPr>
        <w:t>Data Scientist</w:t>
      </w:r>
    </w:p>
    <w:p w14:paraId="442610AA" w14:textId="77777777" w:rsidR="00794977" w:rsidRPr="00E02F3B" w:rsidRDefault="00794977" w:rsidP="004012F8">
      <w:pPr>
        <w:tabs>
          <w:tab w:val="left" w:pos="450"/>
        </w:tabs>
        <w:spacing w:after="0" w:line="360" w:lineRule="auto"/>
        <w:jc w:val="both"/>
        <w:rPr>
          <w:rFonts w:ascii="Cambria" w:hAnsi="Cambria" w:cs="Times New Roman"/>
          <w:b/>
          <w:u w:val="single"/>
        </w:rPr>
      </w:pPr>
      <w:r w:rsidRPr="00E02F3B">
        <w:rPr>
          <w:rFonts w:ascii="Cambria" w:hAnsi="Cambria" w:cs="Times New Roman"/>
          <w:b/>
          <w:u w:val="single"/>
        </w:rPr>
        <w:t>Responsibilities:</w:t>
      </w:r>
    </w:p>
    <w:p w14:paraId="53CC51C1" w14:textId="5C4A180A" w:rsidR="004012F8" w:rsidRPr="00E02F3B" w:rsidRDefault="004012F8" w:rsidP="004012F8">
      <w:pPr>
        <w:pStyle w:val="ListParagraph"/>
        <w:numPr>
          <w:ilvl w:val="0"/>
          <w:numId w:val="28"/>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Developed BERT-based customer review classification and sentiment analysis models using Hugging Face Transformers and Python, improving customer feedback categorization accuracy by 30% and enabling faster product quality assessments.</w:t>
      </w:r>
    </w:p>
    <w:p w14:paraId="60694E99" w14:textId="730B30E2" w:rsidR="004012F8" w:rsidRPr="00E02F3B" w:rsidRDefault="004012F8" w:rsidP="004012F8">
      <w:pPr>
        <w:pStyle w:val="ListParagraph"/>
        <w:numPr>
          <w:ilvl w:val="0"/>
          <w:numId w:val="28"/>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Built recommendation systems using collaborative filtering, content-based filtering, and machine learning algorithms, increasing customer engagement by 20% and improving product recommendation effectiveness.</w:t>
      </w:r>
    </w:p>
    <w:p w14:paraId="42F93C97" w14:textId="0A53B9FF" w:rsidR="004012F8" w:rsidRPr="00E02F3B" w:rsidRDefault="004012F8" w:rsidP="004012F8">
      <w:pPr>
        <w:pStyle w:val="ListParagraph"/>
        <w:numPr>
          <w:ilvl w:val="0"/>
          <w:numId w:val="28"/>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Developed demand forecasting and inventory optimization models using Prophet, ARIMA, XGBoost, and LSTM techniques, improving forecast accuracy by 25% and reducing inventory planning inefficiencies.</w:t>
      </w:r>
    </w:p>
    <w:p w14:paraId="6E96541B" w14:textId="2DE1ECBD" w:rsidR="004012F8" w:rsidRPr="00E02F3B" w:rsidRDefault="004012F8" w:rsidP="004012F8">
      <w:pPr>
        <w:pStyle w:val="ListParagraph"/>
        <w:numPr>
          <w:ilvl w:val="0"/>
          <w:numId w:val="28"/>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Developed customer lifetime value (CLV) prediction models, customer segmentation frameworks using K-Means clustering, and behavioral analytics solutions to identify high-value customers, improve retention, and support personalized marketing campaigns.</w:t>
      </w:r>
    </w:p>
    <w:p w14:paraId="18257530" w14:textId="7F0B0551" w:rsidR="004012F8" w:rsidRPr="00E02F3B" w:rsidRDefault="004012F8" w:rsidP="004012F8">
      <w:pPr>
        <w:pStyle w:val="ListParagraph"/>
        <w:numPr>
          <w:ilvl w:val="0"/>
          <w:numId w:val="28"/>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Performed market basket analysis using association rule mining and developed dynamic pricing analytics models to optimize cross-sell opportunities, promotional effectiveness, and pricing strategies.</w:t>
      </w:r>
    </w:p>
    <w:p w14:paraId="700D8322" w14:textId="267BEA18" w:rsidR="004012F8" w:rsidRPr="00E02F3B" w:rsidRDefault="004012F8" w:rsidP="004012F8">
      <w:pPr>
        <w:pStyle w:val="ListParagraph"/>
        <w:numPr>
          <w:ilvl w:val="0"/>
          <w:numId w:val="28"/>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Applied NLP techniques including BERT, TF-IDF, Word2Vec, and topic modeling to analyze customer reviews, feedback, and sentiment trends for customer intelligence initiatives.</w:t>
      </w:r>
    </w:p>
    <w:p w14:paraId="516CA13E" w14:textId="146398A2" w:rsidR="004012F8" w:rsidRPr="00E02F3B" w:rsidRDefault="004012F8" w:rsidP="004012F8">
      <w:pPr>
        <w:pStyle w:val="ListParagraph"/>
        <w:numPr>
          <w:ilvl w:val="0"/>
          <w:numId w:val="28"/>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Built large-scale ETL pipelines using PySpark, Apache Spark, Databricks, AWS Glue, and Snowflake to process retail transaction and customer datasets.</w:t>
      </w:r>
    </w:p>
    <w:p w14:paraId="4F72A4F5" w14:textId="4E7A1170" w:rsidR="004012F8" w:rsidRPr="00E02F3B" w:rsidRDefault="004012F8" w:rsidP="004012F8">
      <w:pPr>
        <w:pStyle w:val="ListParagraph"/>
        <w:numPr>
          <w:ilvl w:val="0"/>
          <w:numId w:val="28"/>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Developed real-time customer engagement monitoring solutions using Kafka and Spark Streaming for event-driven retail analytics.</w:t>
      </w:r>
    </w:p>
    <w:p w14:paraId="7C2F383F" w14:textId="4378C977" w:rsidR="004012F8" w:rsidRPr="00E02F3B" w:rsidRDefault="004012F8" w:rsidP="004012F8">
      <w:pPr>
        <w:pStyle w:val="ListParagraph"/>
        <w:numPr>
          <w:ilvl w:val="0"/>
          <w:numId w:val="28"/>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Designed cloud-based analytics solutions using AWS S3, Redshift, EMR, Lambda, and Snowflake to support scalable retail data platforms.</w:t>
      </w:r>
    </w:p>
    <w:p w14:paraId="3A8DC2A5" w14:textId="63D4FB5A" w:rsidR="004012F8" w:rsidRPr="00E02F3B" w:rsidRDefault="004012F8" w:rsidP="004012F8">
      <w:pPr>
        <w:pStyle w:val="ListParagraph"/>
        <w:numPr>
          <w:ilvl w:val="0"/>
          <w:numId w:val="28"/>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Automated workflow orchestration, model retraining, and machine learning operations using Apache Airflow and MLflow.</w:t>
      </w:r>
    </w:p>
    <w:p w14:paraId="6B711439" w14:textId="41179CFF" w:rsidR="004012F8" w:rsidRPr="00E02F3B" w:rsidRDefault="004012F8" w:rsidP="004012F8">
      <w:pPr>
        <w:pStyle w:val="ListParagraph"/>
        <w:numPr>
          <w:ilvl w:val="0"/>
          <w:numId w:val="28"/>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Conducted A/B testing, statistical analysis, feature engineering, and model evaluation to optimize marketing, merchandising, and customer engagement strategies.</w:t>
      </w:r>
    </w:p>
    <w:p w14:paraId="6C21B834" w14:textId="3911F61B" w:rsidR="004012F8" w:rsidRPr="00E02F3B" w:rsidRDefault="004012F8" w:rsidP="004012F8">
      <w:pPr>
        <w:pStyle w:val="ListParagraph"/>
        <w:numPr>
          <w:ilvl w:val="0"/>
          <w:numId w:val="28"/>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Developed Tableau, Power BI, and Looker dashboards to monitor sales performance, inventory health, customer engagement, and marketing KPIs.</w:t>
      </w:r>
    </w:p>
    <w:p w14:paraId="64A49980" w14:textId="7C6151E0" w:rsidR="004012F8" w:rsidRPr="00E02F3B" w:rsidRDefault="004012F8" w:rsidP="004012F8">
      <w:pPr>
        <w:pStyle w:val="ListParagraph"/>
        <w:numPr>
          <w:ilvl w:val="0"/>
          <w:numId w:val="28"/>
        </w:numPr>
        <w:spacing w:before="100" w:beforeAutospacing="1" w:after="100" w:afterAutospacing="1"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Partnered with merchandising, supply chain, marketing, and business stakeholders to deliver data-driven retail analytics and business intelligence solutions.</w:t>
      </w:r>
    </w:p>
    <w:p w14:paraId="526A0B2D" w14:textId="77777777" w:rsidR="00037CA1" w:rsidRDefault="00037CA1" w:rsidP="004012F8">
      <w:pPr>
        <w:spacing w:before="100" w:beforeAutospacing="1" w:after="100" w:afterAutospacing="1" w:line="360" w:lineRule="auto"/>
        <w:rPr>
          <w:rFonts w:ascii="Cambria" w:hAnsi="Cambria" w:cs="Times New Roman"/>
          <w:b/>
        </w:rPr>
      </w:pPr>
    </w:p>
    <w:p w14:paraId="0DB982E6" w14:textId="77777777" w:rsidR="00037CA1" w:rsidRDefault="00037CA1" w:rsidP="004012F8">
      <w:pPr>
        <w:spacing w:before="100" w:beforeAutospacing="1" w:after="100" w:afterAutospacing="1" w:line="360" w:lineRule="auto"/>
        <w:rPr>
          <w:rFonts w:ascii="Cambria" w:hAnsi="Cambria" w:cs="Times New Roman"/>
          <w:b/>
        </w:rPr>
      </w:pPr>
    </w:p>
    <w:p w14:paraId="34FD1809" w14:textId="77777777" w:rsidR="00037CA1" w:rsidRDefault="00037CA1" w:rsidP="004012F8">
      <w:pPr>
        <w:spacing w:before="100" w:beforeAutospacing="1" w:after="100" w:afterAutospacing="1" w:line="360" w:lineRule="auto"/>
        <w:rPr>
          <w:rFonts w:ascii="Cambria" w:hAnsi="Cambria" w:cs="Times New Roman"/>
          <w:b/>
        </w:rPr>
      </w:pPr>
    </w:p>
    <w:p w14:paraId="44835BD6" w14:textId="20DF639C" w:rsidR="004012F8" w:rsidRPr="00E02F3B" w:rsidRDefault="00923B1B" w:rsidP="004012F8">
      <w:pPr>
        <w:spacing w:before="100" w:beforeAutospacing="1" w:after="100" w:afterAutospacing="1" w:line="360" w:lineRule="auto"/>
        <w:rPr>
          <w:rFonts w:ascii="Cambria" w:hAnsi="Cambria" w:cs="Times New Roman"/>
          <w:b/>
        </w:rPr>
      </w:pPr>
      <w:r w:rsidRPr="00E02F3B">
        <w:rPr>
          <w:rFonts w:ascii="Cambria" w:hAnsi="Cambria" w:cs="Times New Roman"/>
          <w:b/>
        </w:rPr>
        <w:lastRenderedPageBreak/>
        <w:t>Mayo Clinic – Rochester, Minnesota, USA</w:t>
      </w:r>
      <w:r w:rsidR="00530E09" w:rsidRPr="00E02F3B">
        <w:rPr>
          <w:rFonts w:ascii="Cambria" w:hAnsi="Cambria" w:cs="Times New Roman"/>
          <w:b/>
        </w:rPr>
        <w:tab/>
      </w:r>
      <w:r w:rsidR="00530E09" w:rsidRPr="00E02F3B">
        <w:rPr>
          <w:rFonts w:ascii="Cambria" w:hAnsi="Cambria" w:cs="Times New Roman"/>
          <w:b/>
        </w:rPr>
        <w:tab/>
      </w:r>
      <w:r w:rsidR="00530E09" w:rsidRPr="00E02F3B">
        <w:rPr>
          <w:rFonts w:ascii="Cambria" w:hAnsi="Cambria" w:cs="Times New Roman"/>
          <w:b/>
        </w:rPr>
        <w:tab/>
      </w:r>
      <w:r w:rsidR="00FB0BB1" w:rsidRPr="00E02F3B">
        <w:rPr>
          <w:rFonts w:ascii="Cambria" w:hAnsi="Cambria" w:cs="Times New Roman"/>
          <w:b/>
        </w:rPr>
        <w:t xml:space="preserve">   </w:t>
      </w:r>
      <w:r w:rsidR="00530E09" w:rsidRPr="00E02F3B">
        <w:rPr>
          <w:rFonts w:ascii="Cambria" w:hAnsi="Cambria" w:cs="Times New Roman"/>
          <w:b/>
        </w:rPr>
        <w:tab/>
      </w:r>
      <w:r w:rsidR="00530E09" w:rsidRPr="00E02F3B">
        <w:rPr>
          <w:rFonts w:ascii="Cambria" w:hAnsi="Cambria" w:cs="Times New Roman"/>
          <w:b/>
        </w:rPr>
        <w:tab/>
      </w:r>
      <w:r w:rsidR="000D5FA4" w:rsidRPr="00E02F3B">
        <w:rPr>
          <w:rFonts w:ascii="Cambria" w:hAnsi="Cambria" w:cs="Times New Roman"/>
          <w:b/>
        </w:rPr>
        <w:t xml:space="preserve">        </w:t>
      </w:r>
      <w:r w:rsidRPr="00E02F3B">
        <w:rPr>
          <w:rFonts w:ascii="Cambria" w:hAnsi="Cambria" w:cs="Times New Roman"/>
          <w:b/>
        </w:rPr>
        <w:t xml:space="preserve"> </w:t>
      </w:r>
      <w:r w:rsidR="000D5FA4" w:rsidRPr="00E02F3B">
        <w:rPr>
          <w:rFonts w:ascii="Cambria" w:hAnsi="Cambria" w:cs="Times New Roman"/>
          <w:b/>
        </w:rPr>
        <w:t xml:space="preserve"> </w:t>
      </w:r>
      <w:r w:rsidR="00001A35" w:rsidRPr="00E02F3B">
        <w:rPr>
          <w:rFonts w:ascii="Cambria" w:hAnsi="Cambria" w:cs="Times New Roman"/>
          <w:b/>
        </w:rPr>
        <w:t>Oct</w:t>
      </w:r>
      <w:r w:rsidR="001439CA" w:rsidRPr="00E02F3B">
        <w:rPr>
          <w:rFonts w:ascii="Cambria" w:hAnsi="Cambria" w:cs="Times New Roman"/>
          <w:b/>
        </w:rPr>
        <w:t xml:space="preserve"> 20</w:t>
      </w:r>
      <w:r w:rsidR="004B6B86" w:rsidRPr="00E02F3B">
        <w:rPr>
          <w:rFonts w:ascii="Cambria" w:hAnsi="Cambria" w:cs="Times New Roman"/>
          <w:b/>
        </w:rPr>
        <w:t>1</w:t>
      </w:r>
      <w:r w:rsidR="00621702" w:rsidRPr="00E02F3B">
        <w:rPr>
          <w:rFonts w:ascii="Cambria" w:hAnsi="Cambria" w:cs="Times New Roman"/>
          <w:b/>
        </w:rPr>
        <w:t>9</w:t>
      </w:r>
      <w:r w:rsidR="00530E09" w:rsidRPr="00E02F3B">
        <w:rPr>
          <w:rFonts w:ascii="Cambria" w:hAnsi="Cambria" w:cs="Times New Roman"/>
          <w:b/>
        </w:rPr>
        <w:t xml:space="preserve"> – </w:t>
      </w:r>
      <w:r w:rsidR="00001A35" w:rsidRPr="00E02F3B">
        <w:rPr>
          <w:rFonts w:ascii="Cambria" w:hAnsi="Cambria" w:cs="Times New Roman"/>
          <w:b/>
        </w:rPr>
        <w:t>May 202</w:t>
      </w:r>
      <w:r w:rsidR="004B6B86" w:rsidRPr="00E02F3B">
        <w:rPr>
          <w:rFonts w:ascii="Cambria" w:hAnsi="Cambria" w:cs="Times New Roman"/>
          <w:b/>
        </w:rPr>
        <w:t>1</w:t>
      </w:r>
    </w:p>
    <w:p w14:paraId="49A17F00" w14:textId="16548BC9" w:rsidR="009A0CCF" w:rsidRPr="00E02F3B" w:rsidRDefault="004A2805" w:rsidP="004012F8">
      <w:pPr>
        <w:spacing w:before="100" w:beforeAutospacing="1" w:after="100" w:afterAutospacing="1" w:line="360" w:lineRule="auto"/>
        <w:rPr>
          <w:rFonts w:ascii="Cambria" w:hAnsi="Cambria" w:cs="Times New Roman"/>
          <w:b/>
        </w:rPr>
      </w:pPr>
      <w:r w:rsidRPr="00E02F3B">
        <w:rPr>
          <w:rFonts w:ascii="Cambria" w:hAnsi="Cambria" w:cs="Times New Roman"/>
          <w:b/>
        </w:rPr>
        <w:t xml:space="preserve">Role: </w:t>
      </w:r>
      <w:r w:rsidR="00923B1B" w:rsidRPr="00E02F3B">
        <w:rPr>
          <w:rFonts w:ascii="Cambria" w:hAnsi="Cambria" w:cs="Times New Roman"/>
          <w:b/>
        </w:rPr>
        <w:t xml:space="preserve">Jr </w:t>
      </w:r>
      <w:r w:rsidR="00001A35" w:rsidRPr="00E02F3B">
        <w:rPr>
          <w:rFonts w:ascii="Cambria" w:hAnsi="Cambria" w:cs="Times New Roman"/>
          <w:b/>
        </w:rPr>
        <w:t xml:space="preserve">Data </w:t>
      </w:r>
      <w:r w:rsidR="00923B1B" w:rsidRPr="00E02F3B">
        <w:rPr>
          <w:rFonts w:ascii="Cambria" w:hAnsi="Cambria" w:cs="Times New Roman"/>
          <w:b/>
        </w:rPr>
        <w:t>Scientist</w:t>
      </w:r>
    </w:p>
    <w:p w14:paraId="53920AA0" w14:textId="2818176F" w:rsidR="009A0CCF" w:rsidRPr="00E02F3B" w:rsidRDefault="009A0CCF" w:rsidP="004012F8">
      <w:pPr>
        <w:tabs>
          <w:tab w:val="left" w:pos="450"/>
        </w:tabs>
        <w:spacing w:after="0" w:line="360" w:lineRule="auto"/>
        <w:jc w:val="both"/>
        <w:rPr>
          <w:rFonts w:ascii="Cambria" w:hAnsi="Cambria" w:cs="Times New Roman"/>
          <w:b/>
          <w:u w:val="single"/>
        </w:rPr>
      </w:pPr>
      <w:r w:rsidRPr="00E02F3B">
        <w:rPr>
          <w:rFonts w:ascii="Cambria" w:hAnsi="Cambria" w:cs="Times New Roman"/>
          <w:b/>
          <w:u w:val="single"/>
        </w:rPr>
        <w:t>Responsibilities:</w:t>
      </w:r>
    </w:p>
    <w:p w14:paraId="0C204A4F" w14:textId="5F3EEB25" w:rsidR="004012F8" w:rsidRPr="00E02F3B" w:rsidRDefault="004012F8" w:rsidP="004012F8">
      <w:pPr>
        <w:pStyle w:val="NoSpacing"/>
        <w:numPr>
          <w:ilvl w:val="0"/>
          <w:numId w:val="26"/>
        </w:numPr>
        <w:spacing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Developed patient readmission prediction, disease risk assessment, patient deterioration detection, and healthcare outcome prediction models using Logistic Regression, Random Forest, XGBoost, and Python, reducing avoidable readmissions by 18% and improving proactive patient care initiatives.</w:t>
      </w:r>
    </w:p>
    <w:p w14:paraId="4DCF7A7C" w14:textId="0BCFD751" w:rsidR="004012F8" w:rsidRPr="00E02F3B" w:rsidRDefault="004012F8" w:rsidP="004012F8">
      <w:pPr>
        <w:pStyle w:val="NoSpacing"/>
        <w:numPr>
          <w:ilvl w:val="0"/>
          <w:numId w:val="26"/>
        </w:numPr>
        <w:spacing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Built disease progression forecasting, hospital admission prediction, length-of-stay forecasting, and healthcare resource planning models using ARIMA, SARIMA, and statistical forecasting techniques, improving planning accuracy by 22%.</w:t>
      </w:r>
    </w:p>
    <w:p w14:paraId="2B9AD352" w14:textId="3F83EEFB" w:rsidR="004012F8" w:rsidRPr="00E02F3B" w:rsidRDefault="004012F8" w:rsidP="004012F8">
      <w:pPr>
        <w:pStyle w:val="NoSpacing"/>
        <w:numPr>
          <w:ilvl w:val="0"/>
          <w:numId w:val="26"/>
        </w:numPr>
        <w:spacing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Developed patient lifecycle analytics, recommendation systems, patient segmentation, and K-Means clustering frameworks using demographic, clinical, and utilization data, increasing patient follow-up compliance and engagement by 15%.</w:t>
      </w:r>
    </w:p>
    <w:p w14:paraId="6DA9B652" w14:textId="4373E1A2" w:rsidR="004012F8" w:rsidRPr="00E02F3B" w:rsidRDefault="004012F8" w:rsidP="004012F8">
      <w:pPr>
        <w:pStyle w:val="NoSpacing"/>
        <w:numPr>
          <w:ilvl w:val="0"/>
          <w:numId w:val="26"/>
        </w:numPr>
        <w:spacing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Performed exploratory data analysis, feature engineering, statistical modeling, predictive analytics, and NLP-based healthcare text mining on Electronic Health Records (EHR), claims data, physician notes, discharge summaries, and clinical documentation using Python and NLTK.</w:t>
      </w:r>
    </w:p>
    <w:p w14:paraId="22C45736" w14:textId="4FA3E482" w:rsidR="004012F8" w:rsidRPr="00E02F3B" w:rsidRDefault="004012F8" w:rsidP="004012F8">
      <w:pPr>
        <w:pStyle w:val="NoSpacing"/>
        <w:numPr>
          <w:ilvl w:val="0"/>
          <w:numId w:val="26"/>
        </w:numPr>
        <w:spacing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Automated ETL workflows, healthcare reporting processes, and data integration pipelines using Python, SQL, and Shell Scripting while developing SQL-based healthcare analytics solutions using SQL Server, Oracle, and PostgreSQL databases.</w:t>
      </w:r>
    </w:p>
    <w:p w14:paraId="615269FD" w14:textId="5D823534" w:rsidR="004012F8" w:rsidRPr="00E02F3B" w:rsidRDefault="004012F8" w:rsidP="004012F8">
      <w:pPr>
        <w:pStyle w:val="NoSpacing"/>
        <w:numPr>
          <w:ilvl w:val="0"/>
          <w:numId w:val="26"/>
        </w:numPr>
        <w:spacing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Built interactive healthcare analytics dashboards using Tableau, Power BI, and Excel to monitor patient outcomes, readmission rates, resource utilization, operational performance, and key healthcare KPIs.</w:t>
      </w:r>
    </w:p>
    <w:p w14:paraId="31B8F1AB" w14:textId="673FEDE5" w:rsidR="004012F8" w:rsidRPr="00E02F3B" w:rsidRDefault="004012F8" w:rsidP="004012F8">
      <w:pPr>
        <w:pStyle w:val="NoSpacing"/>
        <w:numPr>
          <w:ilvl w:val="0"/>
          <w:numId w:val="26"/>
        </w:numPr>
        <w:spacing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Supported HIPAA-compliant data governance, data quality validation, healthcare reporting, regulatory compliance, and enterprise healthcare analytics initiatives across clinical and operational domains.</w:t>
      </w:r>
    </w:p>
    <w:p w14:paraId="1F1BF009" w14:textId="1A965A83" w:rsidR="004012F8" w:rsidRPr="00E02F3B" w:rsidRDefault="004012F8" w:rsidP="004012F8">
      <w:pPr>
        <w:pStyle w:val="NoSpacing"/>
        <w:numPr>
          <w:ilvl w:val="0"/>
          <w:numId w:val="26"/>
        </w:numPr>
        <w:spacing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Assisted in developing cloud-based healthcare analytics solutions using AWS S3 and Amazon Redshift for scalable data management, reporting, and predictive analytics workloads.</w:t>
      </w:r>
    </w:p>
    <w:p w14:paraId="4A7E8D76" w14:textId="2D13BAD6" w:rsidR="006C35FB" w:rsidRPr="00E02F3B" w:rsidRDefault="004012F8" w:rsidP="004012F8">
      <w:pPr>
        <w:pStyle w:val="NoSpacing"/>
        <w:numPr>
          <w:ilvl w:val="0"/>
          <w:numId w:val="26"/>
        </w:numPr>
        <w:spacing w:line="360" w:lineRule="auto"/>
        <w:rPr>
          <w:rFonts w:ascii="Cambria" w:eastAsia="Times New Roman" w:hAnsi="Cambria" w:cs="Times New Roman"/>
          <w:szCs w:val="24"/>
          <w:lang w:val="en-US"/>
        </w:rPr>
      </w:pPr>
      <w:r w:rsidRPr="00E02F3B">
        <w:rPr>
          <w:rFonts w:ascii="Cambria" w:eastAsia="Times New Roman" w:hAnsi="Cambria" w:cs="Times New Roman"/>
          <w:szCs w:val="24"/>
          <w:lang w:val="en-US"/>
        </w:rPr>
        <w:t>Collaborated with physicians, healthcare analysts, and operational stakeholders within Agile and SDLC environments to improve clinical decision-making, patient outcomes, and healthcare delivery processes.</w:t>
      </w:r>
    </w:p>
    <w:p w14:paraId="1835D67A" w14:textId="77777777" w:rsidR="004012F8" w:rsidRPr="00E02F3B" w:rsidRDefault="004012F8" w:rsidP="00317864">
      <w:pPr>
        <w:pStyle w:val="NoSpacing"/>
        <w:spacing w:line="360" w:lineRule="auto"/>
        <w:ind w:left="720"/>
        <w:rPr>
          <w:rFonts w:ascii="Cambria" w:eastAsia="Times New Roman" w:hAnsi="Cambria" w:cs="Times New Roman"/>
          <w:szCs w:val="24"/>
          <w:lang w:val="en-US"/>
        </w:rPr>
      </w:pPr>
    </w:p>
    <w:p w14:paraId="29C37046" w14:textId="77777777" w:rsidR="00BF41B3" w:rsidRDefault="004B04EA" w:rsidP="004012F8">
      <w:pPr>
        <w:tabs>
          <w:tab w:val="left" w:pos="450"/>
        </w:tabs>
        <w:spacing w:after="0" w:line="360" w:lineRule="auto"/>
        <w:jc w:val="both"/>
        <w:rPr>
          <w:rFonts w:ascii="Cambria" w:hAnsi="Cambria" w:cs="Times New Roman"/>
          <w:color w:val="4472C4" w:themeColor="accent1"/>
          <w:sz w:val="24"/>
          <w:szCs w:val="24"/>
        </w:rPr>
      </w:pPr>
      <w:r w:rsidRPr="00E02F3B">
        <w:rPr>
          <w:rFonts w:ascii="Cambria" w:hAnsi="Cambria" w:cs="Times New Roman"/>
          <w:b/>
          <w:color w:val="4472C4" w:themeColor="accent1"/>
          <w:sz w:val="24"/>
          <w:szCs w:val="24"/>
          <w:u w:val="single"/>
        </w:rPr>
        <w:t>EDUCATION:</w:t>
      </w:r>
      <w:r w:rsidRPr="00E02F3B">
        <w:rPr>
          <w:rFonts w:ascii="Cambria" w:hAnsi="Cambria" w:cs="Times New Roman"/>
          <w:color w:val="4472C4" w:themeColor="accent1"/>
          <w:sz w:val="24"/>
          <w:szCs w:val="24"/>
        </w:rPr>
        <w:t xml:space="preserve">  </w:t>
      </w:r>
    </w:p>
    <w:p w14:paraId="1556FFBA" w14:textId="70330BD3" w:rsidR="00BF41B3" w:rsidRDefault="00BF41B3" w:rsidP="00BF41B3">
      <w:pPr>
        <w:tabs>
          <w:tab w:val="left" w:pos="450"/>
        </w:tabs>
        <w:spacing w:after="0" w:line="360" w:lineRule="auto"/>
        <w:jc w:val="both"/>
        <w:rPr>
          <w:rFonts w:ascii="Cambria" w:hAnsi="Cambria" w:cs="Times New Roman"/>
          <w:sz w:val="20"/>
          <w:szCs w:val="20"/>
        </w:rPr>
      </w:pPr>
      <w:r w:rsidRPr="00BF41B3">
        <w:rPr>
          <w:rFonts w:ascii="Cambria" w:hAnsi="Cambria" w:cs="Times New Roman"/>
          <w:b/>
          <w:bCs/>
          <w:sz w:val="20"/>
          <w:szCs w:val="20"/>
        </w:rPr>
        <w:t xml:space="preserve">Master's in Information Technology                                                                                                                          </w:t>
      </w:r>
      <w:r w:rsidRPr="00BF41B3">
        <w:rPr>
          <w:rFonts w:ascii="Cambria" w:hAnsi="Cambria" w:cs="Times New Roman"/>
          <w:sz w:val="20"/>
          <w:szCs w:val="20"/>
        </w:rPr>
        <w:t xml:space="preserve">Jan 2024 -Dec 2025 </w:t>
      </w:r>
    </w:p>
    <w:p w14:paraId="0E91FB87" w14:textId="77777777" w:rsidR="00BF41B3" w:rsidRDefault="00BF41B3" w:rsidP="00BF41B3">
      <w:pPr>
        <w:tabs>
          <w:tab w:val="left" w:pos="450"/>
        </w:tabs>
        <w:spacing w:after="0" w:line="360" w:lineRule="auto"/>
        <w:jc w:val="both"/>
        <w:rPr>
          <w:rFonts w:ascii="Cambria" w:hAnsi="Cambria" w:cs="Times New Roman"/>
          <w:sz w:val="20"/>
          <w:szCs w:val="20"/>
        </w:rPr>
      </w:pPr>
      <w:r w:rsidRPr="00BF41B3">
        <w:rPr>
          <w:rFonts w:ascii="Cambria" w:hAnsi="Cambria" w:cs="Times New Roman"/>
          <w:sz w:val="20"/>
          <w:szCs w:val="20"/>
        </w:rPr>
        <w:t>University of North Texas | Texas, USA</w:t>
      </w:r>
      <w:r>
        <w:rPr>
          <w:rFonts w:ascii="Cambria" w:hAnsi="Cambria" w:cs="Times New Roman"/>
          <w:sz w:val="20"/>
          <w:szCs w:val="20"/>
        </w:rPr>
        <w:t xml:space="preserve">                                                    </w:t>
      </w:r>
    </w:p>
    <w:p w14:paraId="1688269E" w14:textId="4272C3A9" w:rsidR="00BF41B3" w:rsidRDefault="00BF41B3" w:rsidP="00BF41B3">
      <w:pPr>
        <w:tabs>
          <w:tab w:val="left" w:pos="450"/>
        </w:tabs>
        <w:spacing w:after="0" w:line="360" w:lineRule="auto"/>
        <w:jc w:val="both"/>
        <w:rPr>
          <w:rFonts w:ascii="Cambria" w:hAnsi="Cambria" w:cs="Times New Roman"/>
          <w:sz w:val="20"/>
          <w:szCs w:val="20"/>
        </w:rPr>
      </w:pPr>
      <w:r w:rsidRPr="00BF41B3">
        <w:rPr>
          <w:rFonts w:ascii="Cambria" w:hAnsi="Cambria" w:cs="Times New Roman"/>
          <w:b/>
          <w:bCs/>
          <w:sz w:val="20"/>
          <w:szCs w:val="20"/>
        </w:rPr>
        <w:t xml:space="preserve">Bachelor’s in Computer Science &amp; Engineering                                                                                                   </w:t>
      </w:r>
      <w:r w:rsidRPr="00BF41B3">
        <w:rPr>
          <w:rFonts w:ascii="Cambria" w:hAnsi="Cambria" w:cs="Times New Roman"/>
          <w:sz w:val="20"/>
          <w:szCs w:val="20"/>
        </w:rPr>
        <w:t>Aug 201</w:t>
      </w:r>
      <w:r>
        <w:rPr>
          <w:rFonts w:ascii="Cambria" w:hAnsi="Cambria" w:cs="Times New Roman"/>
          <w:sz w:val="20"/>
          <w:szCs w:val="20"/>
        </w:rPr>
        <w:t>2</w:t>
      </w:r>
      <w:r w:rsidRPr="00BF41B3">
        <w:rPr>
          <w:rFonts w:ascii="Cambria" w:hAnsi="Cambria" w:cs="Times New Roman"/>
          <w:sz w:val="20"/>
          <w:szCs w:val="20"/>
        </w:rPr>
        <w:t xml:space="preserve"> – </w:t>
      </w:r>
      <w:r>
        <w:rPr>
          <w:rFonts w:ascii="Cambria" w:hAnsi="Cambria" w:cs="Times New Roman"/>
          <w:sz w:val="20"/>
          <w:szCs w:val="20"/>
        </w:rPr>
        <w:t>May</w:t>
      </w:r>
      <w:r w:rsidRPr="00BF41B3">
        <w:rPr>
          <w:rFonts w:ascii="Cambria" w:hAnsi="Cambria" w:cs="Times New Roman"/>
          <w:sz w:val="20"/>
          <w:szCs w:val="20"/>
        </w:rPr>
        <w:t xml:space="preserve"> 20</w:t>
      </w:r>
      <w:r>
        <w:rPr>
          <w:rFonts w:ascii="Cambria" w:hAnsi="Cambria" w:cs="Times New Roman"/>
          <w:sz w:val="20"/>
          <w:szCs w:val="20"/>
        </w:rPr>
        <w:t>16</w:t>
      </w:r>
      <w:r w:rsidRPr="00BF41B3">
        <w:rPr>
          <w:rFonts w:ascii="Cambria" w:hAnsi="Cambria" w:cs="Times New Roman"/>
          <w:sz w:val="20"/>
          <w:szCs w:val="20"/>
        </w:rPr>
        <w:t xml:space="preserve"> </w:t>
      </w:r>
      <w:r>
        <w:rPr>
          <w:rFonts w:ascii="Cambria" w:hAnsi="Cambria" w:cs="Times New Roman"/>
          <w:sz w:val="20"/>
          <w:szCs w:val="20"/>
        </w:rPr>
        <w:t xml:space="preserve"> </w:t>
      </w:r>
    </w:p>
    <w:p w14:paraId="7094BD34" w14:textId="3899F117" w:rsidR="006C35FB" w:rsidRPr="00BF41B3" w:rsidRDefault="00BF41B3" w:rsidP="00BF41B3">
      <w:pPr>
        <w:tabs>
          <w:tab w:val="left" w:pos="450"/>
        </w:tabs>
        <w:spacing w:after="0" w:line="360" w:lineRule="auto"/>
        <w:jc w:val="both"/>
        <w:rPr>
          <w:rFonts w:ascii="Cambria" w:hAnsi="Cambria" w:cs="Times New Roman"/>
          <w:sz w:val="20"/>
          <w:szCs w:val="20"/>
        </w:rPr>
      </w:pPr>
      <w:r w:rsidRPr="00BF41B3">
        <w:rPr>
          <w:rFonts w:ascii="Cambria" w:hAnsi="Cambria" w:cs="Times New Roman"/>
          <w:sz w:val="20"/>
          <w:szCs w:val="20"/>
        </w:rPr>
        <w:t xml:space="preserve">Bhoj Reddy Engineering College for Women </w:t>
      </w:r>
      <w:r>
        <w:rPr>
          <w:rFonts w:ascii="Cambria" w:hAnsi="Cambria" w:cs="Times New Roman"/>
          <w:sz w:val="20"/>
          <w:szCs w:val="20"/>
        </w:rPr>
        <w:t xml:space="preserve">| Hyderabad, India                 </w:t>
      </w:r>
    </w:p>
    <w:sectPr w:rsidR="006C35FB" w:rsidRPr="00BF41B3" w:rsidSect="004A280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9FEA2" w14:textId="77777777" w:rsidR="00E92D97" w:rsidRDefault="00E92D97" w:rsidP="009818EF">
      <w:pPr>
        <w:spacing w:after="0" w:line="240" w:lineRule="auto"/>
      </w:pPr>
      <w:r>
        <w:separator/>
      </w:r>
    </w:p>
  </w:endnote>
  <w:endnote w:type="continuationSeparator" w:id="0">
    <w:p w14:paraId="5F774C2A" w14:textId="77777777" w:rsidR="00E92D97" w:rsidRDefault="00E92D97" w:rsidP="00981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E63F7" w14:textId="77777777" w:rsidR="00E92D97" w:rsidRDefault="00E92D97" w:rsidP="009818EF">
      <w:pPr>
        <w:spacing w:after="0" w:line="240" w:lineRule="auto"/>
      </w:pPr>
      <w:r>
        <w:separator/>
      </w:r>
    </w:p>
  </w:footnote>
  <w:footnote w:type="continuationSeparator" w:id="0">
    <w:p w14:paraId="24A044BD" w14:textId="77777777" w:rsidR="00E92D97" w:rsidRDefault="00E92D97" w:rsidP="009818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BBB"/>
    <w:multiLevelType w:val="hybridMultilevel"/>
    <w:tmpl w:val="F5E62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D493C"/>
    <w:multiLevelType w:val="multilevel"/>
    <w:tmpl w:val="A58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7048F"/>
    <w:multiLevelType w:val="hybridMultilevel"/>
    <w:tmpl w:val="E556A2DC"/>
    <w:lvl w:ilvl="0" w:tplc="39085F78">
      <w:numFmt w:val="bullet"/>
      <w:lvlText w:val="•"/>
      <w:lvlJc w:val="left"/>
      <w:pPr>
        <w:ind w:left="450" w:hanging="360"/>
      </w:pPr>
      <w:rPr>
        <w:rFonts w:ascii="Calibri" w:eastAsia="Times New Roman"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C7B6C25"/>
    <w:multiLevelType w:val="hybridMultilevel"/>
    <w:tmpl w:val="4C782A44"/>
    <w:lvl w:ilvl="0" w:tplc="B56ED8C2">
      <w:numFmt w:val="bullet"/>
      <w:lvlText w:val="•"/>
      <w:lvlJc w:val="left"/>
      <w:pPr>
        <w:ind w:left="81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0E9522D3"/>
    <w:multiLevelType w:val="multilevel"/>
    <w:tmpl w:val="7820D0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F4B5057"/>
    <w:multiLevelType w:val="hybridMultilevel"/>
    <w:tmpl w:val="B6AECFD4"/>
    <w:lvl w:ilvl="0" w:tplc="B56ED8C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E6B0C"/>
    <w:multiLevelType w:val="multilevel"/>
    <w:tmpl w:val="159C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63B81"/>
    <w:multiLevelType w:val="hybridMultilevel"/>
    <w:tmpl w:val="78D2AED0"/>
    <w:lvl w:ilvl="0" w:tplc="39085F78">
      <w:numFmt w:val="bullet"/>
      <w:lvlText w:val="•"/>
      <w:lvlJc w:val="left"/>
      <w:pPr>
        <w:ind w:left="450" w:hanging="360"/>
      </w:pPr>
      <w:rPr>
        <w:rFonts w:ascii="Calibri" w:eastAsia="Times New Roman"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18FA5455"/>
    <w:multiLevelType w:val="multilevel"/>
    <w:tmpl w:val="F90A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F75D6"/>
    <w:multiLevelType w:val="multilevel"/>
    <w:tmpl w:val="B84E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A4CD4"/>
    <w:multiLevelType w:val="hybridMultilevel"/>
    <w:tmpl w:val="47920D48"/>
    <w:lvl w:ilvl="0" w:tplc="B56ED8C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B56C63"/>
    <w:multiLevelType w:val="hybridMultilevel"/>
    <w:tmpl w:val="7122A6B6"/>
    <w:lvl w:ilvl="0" w:tplc="39085F78">
      <w:numFmt w:val="bullet"/>
      <w:lvlText w:val="•"/>
      <w:lvlJc w:val="left"/>
      <w:pPr>
        <w:ind w:left="450" w:hanging="360"/>
      </w:pPr>
      <w:rPr>
        <w:rFonts w:ascii="Calibri" w:eastAsia="Times New Roman"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2D4146A6"/>
    <w:multiLevelType w:val="multilevel"/>
    <w:tmpl w:val="0482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21853"/>
    <w:multiLevelType w:val="multilevel"/>
    <w:tmpl w:val="E0AA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A57F7"/>
    <w:multiLevelType w:val="hybridMultilevel"/>
    <w:tmpl w:val="F1C6BA5E"/>
    <w:lvl w:ilvl="0" w:tplc="39085F78">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314F66CE"/>
    <w:multiLevelType w:val="multilevel"/>
    <w:tmpl w:val="6934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21C92"/>
    <w:multiLevelType w:val="multilevel"/>
    <w:tmpl w:val="85A6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95703"/>
    <w:multiLevelType w:val="multilevel"/>
    <w:tmpl w:val="BC72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C233E"/>
    <w:multiLevelType w:val="multilevel"/>
    <w:tmpl w:val="707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064FE"/>
    <w:multiLevelType w:val="hybridMultilevel"/>
    <w:tmpl w:val="702A5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BB4148"/>
    <w:multiLevelType w:val="hybridMultilevel"/>
    <w:tmpl w:val="5236605E"/>
    <w:lvl w:ilvl="0" w:tplc="B56ED8C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CE0CB3"/>
    <w:multiLevelType w:val="multilevel"/>
    <w:tmpl w:val="C2DE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A12B43"/>
    <w:multiLevelType w:val="hybridMultilevel"/>
    <w:tmpl w:val="ED1AB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737282"/>
    <w:multiLevelType w:val="hybridMultilevel"/>
    <w:tmpl w:val="C310D0A6"/>
    <w:lvl w:ilvl="0" w:tplc="B56ED8C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98113C"/>
    <w:multiLevelType w:val="hybridMultilevel"/>
    <w:tmpl w:val="099CF81E"/>
    <w:lvl w:ilvl="0" w:tplc="B56ED8C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79391E"/>
    <w:multiLevelType w:val="multilevel"/>
    <w:tmpl w:val="D5AC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2F00F8"/>
    <w:multiLevelType w:val="hybridMultilevel"/>
    <w:tmpl w:val="D286F554"/>
    <w:lvl w:ilvl="0" w:tplc="B56ED8C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68747B"/>
    <w:multiLevelType w:val="hybridMultilevel"/>
    <w:tmpl w:val="A0AC4FFC"/>
    <w:lvl w:ilvl="0" w:tplc="B56ED8C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17407E"/>
    <w:multiLevelType w:val="hybridMultilevel"/>
    <w:tmpl w:val="E3F49AAE"/>
    <w:lvl w:ilvl="0" w:tplc="B56ED8C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D3593C"/>
    <w:multiLevelType w:val="multilevel"/>
    <w:tmpl w:val="141C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9D3622"/>
    <w:multiLevelType w:val="hybridMultilevel"/>
    <w:tmpl w:val="06BE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3B31E2"/>
    <w:multiLevelType w:val="hybridMultilevel"/>
    <w:tmpl w:val="38D48CC8"/>
    <w:lvl w:ilvl="0" w:tplc="B56ED8C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B83377"/>
    <w:multiLevelType w:val="multilevel"/>
    <w:tmpl w:val="2E84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5D3A83"/>
    <w:multiLevelType w:val="hybridMultilevel"/>
    <w:tmpl w:val="F1E8F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8B2CB6"/>
    <w:multiLevelType w:val="multilevel"/>
    <w:tmpl w:val="DE58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039F6"/>
    <w:multiLevelType w:val="multilevel"/>
    <w:tmpl w:val="9B5E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A135E"/>
    <w:multiLevelType w:val="multilevel"/>
    <w:tmpl w:val="4510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433DFF"/>
    <w:multiLevelType w:val="hybridMultilevel"/>
    <w:tmpl w:val="45FEA0CC"/>
    <w:lvl w:ilvl="0" w:tplc="39085F78">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 w15:restartNumberingAfterBreak="0">
    <w:nsid w:val="75C97D1E"/>
    <w:multiLevelType w:val="hybridMultilevel"/>
    <w:tmpl w:val="56CE8F82"/>
    <w:lvl w:ilvl="0" w:tplc="B56ED8C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B259F2"/>
    <w:multiLevelType w:val="hybridMultilevel"/>
    <w:tmpl w:val="2FFA09BC"/>
    <w:lvl w:ilvl="0" w:tplc="CC5EC7A8">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4339924">
    <w:abstractNumId w:val="36"/>
  </w:num>
  <w:num w:numId="2" w16cid:durableId="233248697">
    <w:abstractNumId w:val="34"/>
  </w:num>
  <w:num w:numId="3" w16cid:durableId="684478817">
    <w:abstractNumId w:val="16"/>
  </w:num>
  <w:num w:numId="4" w16cid:durableId="2144736440">
    <w:abstractNumId w:val="1"/>
  </w:num>
  <w:num w:numId="5" w16cid:durableId="1907757970">
    <w:abstractNumId w:val="12"/>
  </w:num>
  <w:num w:numId="6" w16cid:durableId="645400350">
    <w:abstractNumId w:val="22"/>
  </w:num>
  <w:num w:numId="7" w16cid:durableId="1386414528">
    <w:abstractNumId w:val="39"/>
  </w:num>
  <w:num w:numId="8" w16cid:durableId="1536692093">
    <w:abstractNumId w:val="18"/>
  </w:num>
  <w:num w:numId="9" w16cid:durableId="1444614451">
    <w:abstractNumId w:val="15"/>
  </w:num>
  <w:num w:numId="10" w16cid:durableId="1846091479">
    <w:abstractNumId w:val="8"/>
  </w:num>
  <w:num w:numId="11" w16cid:durableId="687946319">
    <w:abstractNumId w:val="21"/>
  </w:num>
  <w:num w:numId="12" w16cid:durableId="118032976">
    <w:abstractNumId w:val="35"/>
  </w:num>
  <w:num w:numId="13" w16cid:durableId="584070808">
    <w:abstractNumId w:val="6"/>
  </w:num>
  <w:num w:numId="14" w16cid:durableId="2102528477">
    <w:abstractNumId w:val="25"/>
  </w:num>
  <w:num w:numId="15" w16cid:durableId="102846183">
    <w:abstractNumId w:val="29"/>
  </w:num>
  <w:num w:numId="16" w16cid:durableId="1375886753">
    <w:abstractNumId w:val="9"/>
  </w:num>
  <w:num w:numId="17" w16cid:durableId="655189279">
    <w:abstractNumId w:val="17"/>
  </w:num>
  <w:num w:numId="18" w16cid:durableId="1529101411">
    <w:abstractNumId w:val="33"/>
  </w:num>
  <w:num w:numId="19" w16cid:durableId="238833931">
    <w:abstractNumId w:val="30"/>
  </w:num>
  <w:num w:numId="20" w16cid:durableId="718282093">
    <w:abstractNumId w:val="32"/>
  </w:num>
  <w:num w:numId="21" w16cid:durableId="395201099">
    <w:abstractNumId w:val="13"/>
  </w:num>
  <w:num w:numId="22" w16cid:durableId="81220116">
    <w:abstractNumId w:val="0"/>
  </w:num>
  <w:num w:numId="23" w16cid:durableId="358361465">
    <w:abstractNumId w:val="19"/>
  </w:num>
  <w:num w:numId="24" w16cid:durableId="2020037909">
    <w:abstractNumId w:val="31"/>
  </w:num>
  <w:num w:numId="25" w16cid:durableId="573734721">
    <w:abstractNumId w:val="10"/>
  </w:num>
  <w:num w:numId="26" w16cid:durableId="445544931">
    <w:abstractNumId w:val="27"/>
  </w:num>
  <w:num w:numId="27" w16cid:durableId="487135809">
    <w:abstractNumId w:val="28"/>
  </w:num>
  <w:num w:numId="28" w16cid:durableId="466898027">
    <w:abstractNumId w:val="23"/>
  </w:num>
  <w:num w:numId="29" w16cid:durableId="306277640">
    <w:abstractNumId w:val="5"/>
  </w:num>
  <w:num w:numId="30" w16cid:durableId="585573136">
    <w:abstractNumId w:val="26"/>
  </w:num>
  <w:num w:numId="31" w16cid:durableId="424500633">
    <w:abstractNumId w:val="38"/>
  </w:num>
  <w:num w:numId="32" w16cid:durableId="1213806947">
    <w:abstractNumId w:val="20"/>
  </w:num>
  <w:num w:numId="33" w16cid:durableId="1252592016">
    <w:abstractNumId w:val="24"/>
  </w:num>
  <w:num w:numId="34" w16cid:durableId="1410808268">
    <w:abstractNumId w:val="3"/>
  </w:num>
  <w:num w:numId="35" w16cid:durableId="416051137">
    <w:abstractNumId w:val="2"/>
  </w:num>
  <w:num w:numId="36" w16cid:durableId="1149711165">
    <w:abstractNumId w:val="37"/>
  </w:num>
  <w:num w:numId="37" w16cid:durableId="213274887">
    <w:abstractNumId w:val="7"/>
  </w:num>
  <w:num w:numId="38" w16cid:durableId="2063365335">
    <w:abstractNumId w:val="14"/>
  </w:num>
  <w:num w:numId="39" w16cid:durableId="71784458">
    <w:abstractNumId w:val="11"/>
  </w:num>
  <w:num w:numId="40" w16cid:durableId="1083642130">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E63"/>
    <w:rsid w:val="0000182D"/>
    <w:rsid w:val="00001A35"/>
    <w:rsid w:val="00003C24"/>
    <w:rsid w:val="00005FC0"/>
    <w:rsid w:val="00012711"/>
    <w:rsid w:val="00013E02"/>
    <w:rsid w:val="000267B3"/>
    <w:rsid w:val="00031FF1"/>
    <w:rsid w:val="00037CA1"/>
    <w:rsid w:val="000408C2"/>
    <w:rsid w:val="00050BBF"/>
    <w:rsid w:val="000536AA"/>
    <w:rsid w:val="000743B6"/>
    <w:rsid w:val="0008411E"/>
    <w:rsid w:val="000874BC"/>
    <w:rsid w:val="000A7C8B"/>
    <w:rsid w:val="000C6179"/>
    <w:rsid w:val="000D5FA4"/>
    <w:rsid w:val="000E1CAB"/>
    <w:rsid w:val="000E7DA3"/>
    <w:rsid w:val="00107BB3"/>
    <w:rsid w:val="00111599"/>
    <w:rsid w:val="00117502"/>
    <w:rsid w:val="001413A3"/>
    <w:rsid w:val="00142400"/>
    <w:rsid w:val="001439CA"/>
    <w:rsid w:val="00145273"/>
    <w:rsid w:val="00166DB3"/>
    <w:rsid w:val="00167D23"/>
    <w:rsid w:val="00170D50"/>
    <w:rsid w:val="00185800"/>
    <w:rsid w:val="001909FD"/>
    <w:rsid w:val="001A359F"/>
    <w:rsid w:val="001A6EE6"/>
    <w:rsid w:val="001D30E3"/>
    <w:rsid w:val="001E1E1F"/>
    <w:rsid w:val="001F1CC0"/>
    <w:rsid w:val="002077F8"/>
    <w:rsid w:val="00216A6E"/>
    <w:rsid w:val="00216F9E"/>
    <w:rsid w:val="00236D2F"/>
    <w:rsid w:val="0024693B"/>
    <w:rsid w:val="00251803"/>
    <w:rsid w:val="00252910"/>
    <w:rsid w:val="00256221"/>
    <w:rsid w:val="00273094"/>
    <w:rsid w:val="00287D8F"/>
    <w:rsid w:val="00294483"/>
    <w:rsid w:val="00297370"/>
    <w:rsid w:val="002B19DB"/>
    <w:rsid w:val="002B3A93"/>
    <w:rsid w:val="002B3E18"/>
    <w:rsid w:val="002B656A"/>
    <w:rsid w:val="002D2F82"/>
    <w:rsid w:val="002E0233"/>
    <w:rsid w:val="002F76C2"/>
    <w:rsid w:val="00304A9B"/>
    <w:rsid w:val="003112A9"/>
    <w:rsid w:val="00311820"/>
    <w:rsid w:val="00317864"/>
    <w:rsid w:val="0032112D"/>
    <w:rsid w:val="00323A06"/>
    <w:rsid w:val="0033380C"/>
    <w:rsid w:val="003451B9"/>
    <w:rsid w:val="00350FB8"/>
    <w:rsid w:val="003747CA"/>
    <w:rsid w:val="0037719E"/>
    <w:rsid w:val="003965F2"/>
    <w:rsid w:val="003C50E2"/>
    <w:rsid w:val="003D1256"/>
    <w:rsid w:val="003E39AA"/>
    <w:rsid w:val="004012F8"/>
    <w:rsid w:val="00407001"/>
    <w:rsid w:val="0040715D"/>
    <w:rsid w:val="00420083"/>
    <w:rsid w:val="0043203F"/>
    <w:rsid w:val="00434869"/>
    <w:rsid w:val="00441554"/>
    <w:rsid w:val="004450EE"/>
    <w:rsid w:val="004456D3"/>
    <w:rsid w:val="00491633"/>
    <w:rsid w:val="00497333"/>
    <w:rsid w:val="004A2805"/>
    <w:rsid w:val="004B04EA"/>
    <w:rsid w:val="004B1CB5"/>
    <w:rsid w:val="004B255B"/>
    <w:rsid w:val="004B6B86"/>
    <w:rsid w:val="004C27E9"/>
    <w:rsid w:val="004C5D0B"/>
    <w:rsid w:val="004D19D8"/>
    <w:rsid w:val="004D4898"/>
    <w:rsid w:val="004E54CA"/>
    <w:rsid w:val="004F5510"/>
    <w:rsid w:val="00503BAF"/>
    <w:rsid w:val="00511AC3"/>
    <w:rsid w:val="00530E09"/>
    <w:rsid w:val="005456E5"/>
    <w:rsid w:val="00554D60"/>
    <w:rsid w:val="0055595A"/>
    <w:rsid w:val="005559C2"/>
    <w:rsid w:val="00567801"/>
    <w:rsid w:val="00580915"/>
    <w:rsid w:val="005A2D06"/>
    <w:rsid w:val="005A7213"/>
    <w:rsid w:val="005D406E"/>
    <w:rsid w:val="005E46AC"/>
    <w:rsid w:val="00614884"/>
    <w:rsid w:val="006151D0"/>
    <w:rsid w:val="00621702"/>
    <w:rsid w:val="00647051"/>
    <w:rsid w:val="006537FC"/>
    <w:rsid w:val="00655C9C"/>
    <w:rsid w:val="006566CD"/>
    <w:rsid w:val="006630DB"/>
    <w:rsid w:val="006717F8"/>
    <w:rsid w:val="00685F97"/>
    <w:rsid w:val="006A2FE4"/>
    <w:rsid w:val="006B100D"/>
    <w:rsid w:val="006C0383"/>
    <w:rsid w:val="006C35FB"/>
    <w:rsid w:val="006C57B5"/>
    <w:rsid w:val="006F49FB"/>
    <w:rsid w:val="006F5AE9"/>
    <w:rsid w:val="006F7E3E"/>
    <w:rsid w:val="007052F4"/>
    <w:rsid w:val="00721FAE"/>
    <w:rsid w:val="00730748"/>
    <w:rsid w:val="0073263F"/>
    <w:rsid w:val="00741ED8"/>
    <w:rsid w:val="00770C32"/>
    <w:rsid w:val="00770F44"/>
    <w:rsid w:val="00773594"/>
    <w:rsid w:val="00780B39"/>
    <w:rsid w:val="0078334D"/>
    <w:rsid w:val="00794977"/>
    <w:rsid w:val="007968E7"/>
    <w:rsid w:val="0079742F"/>
    <w:rsid w:val="007C4D1D"/>
    <w:rsid w:val="00801005"/>
    <w:rsid w:val="00814C8F"/>
    <w:rsid w:val="00823D4E"/>
    <w:rsid w:val="00835515"/>
    <w:rsid w:val="00843426"/>
    <w:rsid w:val="008526B1"/>
    <w:rsid w:val="00854868"/>
    <w:rsid w:val="008549AF"/>
    <w:rsid w:val="008549FD"/>
    <w:rsid w:val="008561FD"/>
    <w:rsid w:val="008719FA"/>
    <w:rsid w:val="008A37AE"/>
    <w:rsid w:val="008A3AE8"/>
    <w:rsid w:val="008B4261"/>
    <w:rsid w:val="008B7FA4"/>
    <w:rsid w:val="008C3E4A"/>
    <w:rsid w:val="008C64C9"/>
    <w:rsid w:val="008E3977"/>
    <w:rsid w:val="00906C5F"/>
    <w:rsid w:val="0092089B"/>
    <w:rsid w:val="00921FC9"/>
    <w:rsid w:val="00923B1B"/>
    <w:rsid w:val="009306BF"/>
    <w:rsid w:val="0093466A"/>
    <w:rsid w:val="00937BD0"/>
    <w:rsid w:val="009642C5"/>
    <w:rsid w:val="00964BCB"/>
    <w:rsid w:val="009818EF"/>
    <w:rsid w:val="009942D6"/>
    <w:rsid w:val="0099448E"/>
    <w:rsid w:val="009970D5"/>
    <w:rsid w:val="00997DF3"/>
    <w:rsid w:val="009A0CCF"/>
    <w:rsid w:val="009A3E0E"/>
    <w:rsid w:val="009B3EC5"/>
    <w:rsid w:val="009D14F3"/>
    <w:rsid w:val="009D6B78"/>
    <w:rsid w:val="009E024B"/>
    <w:rsid w:val="009E43FF"/>
    <w:rsid w:val="00A00842"/>
    <w:rsid w:val="00A008D5"/>
    <w:rsid w:val="00A1792F"/>
    <w:rsid w:val="00A25763"/>
    <w:rsid w:val="00A3565B"/>
    <w:rsid w:val="00A4400C"/>
    <w:rsid w:val="00A449CF"/>
    <w:rsid w:val="00A545D0"/>
    <w:rsid w:val="00A62EB0"/>
    <w:rsid w:val="00A65B9E"/>
    <w:rsid w:val="00A67AAE"/>
    <w:rsid w:val="00A811AC"/>
    <w:rsid w:val="00A8215C"/>
    <w:rsid w:val="00A843D2"/>
    <w:rsid w:val="00A9231C"/>
    <w:rsid w:val="00AA2185"/>
    <w:rsid w:val="00AA35E3"/>
    <w:rsid w:val="00AA3705"/>
    <w:rsid w:val="00AA7ADD"/>
    <w:rsid w:val="00AC3932"/>
    <w:rsid w:val="00AD5CA0"/>
    <w:rsid w:val="00AD6027"/>
    <w:rsid w:val="00AD7950"/>
    <w:rsid w:val="00AE2671"/>
    <w:rsid w:val="00AF04C4"/>
    <w:rsid w:val="00AF3E94"/>
    <w:rsid w:val="00B01767"/>
    <w:rsid w:val="00B22076"/>
    <w:rsid w:val="00B571B2"/>
    <w:rsid w:val="00B60332"/>
    <w:rsid w:val="00B63487"/>
    <w:rsid w:val="00B71D08"/>
    <w:rsid w:val="00B833BA"/>
    <w:rsid w:val="00BD770F"/>
    <w:rsid w:val="00BE5A8B"/>
    <w:rsid w:val="00BE64C8"/>
    <w:rsid w:val="00BF25BA"/>
    <w:rsid w:val="00BF41B3"/>
    <w:rsid w:val="00C176A6"/>
    <w:rsid w:val="00C20C14"/>
    <w:rsid w:val="00C2123C"/>
    <w:rsid w:val="00C2725A"/>
    <w:rsid w:val="00C32510"/>
    <w:rsid w:val="00C34B13"/>
    <w:rsid w:val="00C34C6D"/>
    <w:rsid w:val="00C50FBA"/>
    <w:rsid w:val="00C51CBF"/>
    <w:rsid w:val="00C60E04"/>
    <w:rsid w:val="00C65DA4"/>
    <w:rsid w:val="00C67D1C"/>
    <w:rsid w:val="00C7119B"/>
    <w:rsid w:val="00C96832"/>
    <w:rsid w:val="00CA3CE1"/>
    <w:rsid w:val="00CA6AB6"/>
    <w:rsid w:val="00CB5614"/>
    <w:rsid w:val="00CC77D7"/>
    <w:rsid w:val="00CF72F8"/>
    <w:rsid w:val="00D02AAE"/>
    <w:rsid w:val="00D04081"/>
    <w:rsid w:val="00D16F41"/>
    <w:rsid w:val="00D2367E"/>
    <w:rsid w:val="00D30BB6"/>
    <w:rsid w:val="00D53E62"/>
    <w:rsid w:val="00D57E97"/>
    <w:rsid w:val="00D667FD"/>
    <w:rsid w:val="00D77D7E"/>
    <w:rsid w:val="00DA2C71"/>
    <w:rsid w:val="00DB0729"/>
    <w:rsid w:val="00DC1D96"/>
    <w:rsid w:val="00DC78FB"/>
    <w:rsid w:val="00DD1303"/>
    <w:rsid w:val="00DD752D"/>
    <w:rsid w:val="00DE0179"/>
    <w:rsid w:val="00DE2865"/>
    <w:rsid w:val="00DE3496"/>
    <w:rsid w:val="00E01AF4"/>
    <w:rsid w:val="00E02F28"/>
    <w:rsid w:val="00E02F3B"/>
    <w:rsid w:val="00E03456"/>
    <w:rsid w:val="00E03A52"/>
    <w:rsid w:val="00E172F7"/>
    <w:rsid w:val="00E1767A"/>
    <w:rsid w:val="00E20498"/>
    <w:rsid w:val="00E2492D"/>
    <w:rsid w:val="00E25F09"/>
    <w:rsid w:val="00E3338F"/>
    <w:rsid w:val="00E402BE"/>
    <w:rsid w:val="00E44F6C"/>
    <w:rsid w:val="00E619A4"/>
    <w:rsid w:val="00E844BD"/>
    <w:rsid w:val="00E92D97"/>
    <w:rsid w:val="00EB5946"/>
    <w:rsid w:val="00EC763C"/>
    <w:rsid w:val="00EE22F2"/>
    <w:rsid w:val="00EE245B"/>
    <w:rsid w:val="00EF27A4"/>
    <w:rsid w:val="00EF44AA"/>
    <w:rsid w:val="00EF4ED7"/>
    <w:rsid w:val="00EF6CCA"/>
    <w:rsid w:val="00F0436B"/>
    <w:rsid w:val="00F14B1E"/>
    <w:rsid w:val="00F14EDC"/>
    <w:rsid w:val="00F22CA6"/>
    <w:rsid w:val="00F31AB2"/>
    <w:rsid w:val="00F42ADB"/>
    <w:rsid w:val="00F43684"/>
    <w:rsid w:val="00F77BB7"/>
    <w:rsid w:val="00F91CB7"/>
    <w:rsid w:val="00F93B25"/>
    <w:rsid w:val="00F95BC1"/>
    <w:rsid w:val="00FA5E63"/>
    <w:rsid w:val="00FB0BB1"/>
    <w:rsid w:val="00FB1584"/>
    <w:rsid w:val="00FB4E35"/>
    <w:rsid w:val="00FD5DBC"/>
    <w:rsid w:val="00FD7A58"/>
    <w:rsid w:val="00FD7EB2"/>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C924"/>
  <w15:chartTrackingRefBased/>
  <w15:docId w15:val="{9B67A5A3-9664-4427-B92E-1C8D9BAAF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A8B"/>
  </w:style>
  <w:style w:type="paragraph" w:styleId="Heading1">
    <w:name w:val="heading 1"/>
    <w:basedOn w:val="Normal"/>
    <w:next w:val="Normal"/>
    <w:link w:val="Heading1Char"/>
    <w:uiPriority w:val="9"/>
    <w:qFormat/>
    <w:rsid w:val="00835515"/>
    <w:pPr>
      <w:keepNext/>
      <w:keepLines/>
      <w:spacing w:before="360" w:after="80" w:line="230" w:lineRule="auto"/>
      <w:outlineLvl w:val="0"/>
    </w:pPr>
    <w:rPr>
      <w:rFonts w:asciiTheme="majorHAnsi" w:eastAsiaTheme="majorEastAsia" w:hAnsiTheme="majorHAnsi" w:cstheme="majorBidi"/>
      <w:color w:val="2F5496" w:themeColor="accent1" w:themeShade="BF"/>
      <w:sz w:val="40"/>
      <w:szCs w:val="4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5E63"/>
    <w:pPr>
      <w:ind w:left="720"/>
      <w:contextualSpacing/>
    </w:pPr>
  </w:style>
  <w:style w:type="character" w:styleId="Hyperlink">
    <w:name w:val="Hyperlink"/>
    <w:basedOn w:val="DefaultParagraphFont"/>
    <w:uiPriority w:val="99"/>
    <w:unhideWhenUsed/>
    <w:rsid w:val="00655C9C"/>
    <w:rPr>
      <w:color w:val="0563C1" w:themeColor="hyperlink"/>
      <w:u w:val="single"/>
    </w:rPr>
  </w:style>
  <w:style w:type="table" w:styleId="TableGrid">
    <w:name w:val="Table Grid"/>
    <w:basedOn w:val="TableNormal"/>
    <w:uiPriority w:val="39"/>
    <w:rsid w:val="00CB5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s-dg5khj">
    <w:name w:val="css-dg5khj"/>
    <w:basedOn w:val="Normal"/>
    <w:rsid w:val="00F91CB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9818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8EF"/>
  </w:style>
  <w:style w:type="paragraph" w:styleId="Footer">
    <w:name w:val="footer"/>
    <w:basedOn w:val="Normal"/>
    <w:link w:val="FooterChar"/>
    <w:uiPriority w:val="99"/>
    <w:unhideWhenUsed/>
    <w:rsid w:val="009818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8EF"/>
  </w:style>
  <w:style w:type="paragraph" w:styleId="NormalWeb">
    <w:name w:val="Normal (Web)"/>
    <w:basedOn w:val="Normal"/>
    <w:uiPriority w:val="99"/>
    <w:unhideWhenUsed/>
    <w:rsid w:val="004A2805"/>
    <w:pPr>
      <w:spacing w:before="100" w:beforeAutospacing="1" w:after="100" w:afterAutospacing="1" w:line="240" w:lineRule="auto"/>
    </w:pPr>
    <w:rPr>
      <w:rFonts w:ascii="Times New Roman" w:eastAsia="Times New Roman" w:hAnsi="Times New Roman" w:cs="Times New Roman"/>
      <w:sz w:val="24"/>
      <w:szCs w:val="24"/>
      <w:lang w:val="en-US" w:bidi="te-IN"/>
    </w:rPr>
  </w:style>
  <w:style w:type="character" w:styleId="Strong">
    <w:name w:val="Strong"/>
    <w:basedOn w:val="DefaultParagraphFont"/>
    <w:uiPriority w:val="22"/>
    <w:qFormat/>
    <w:rsid w:val="004A2805"/>
    <w:rPr>
      <w:b/>
      <w:bCs/>
    </w:rPr>
  </w:style>
  <w:style w:type="character" w:styleId="FollowedHyperlink">
    <w:name w:val="FollowedHyperlink"/>
    <w:basedOn w:val="DefaultParagraphFont"/>
    <w:uiPriority w:val="99"/>
    <w:semiHidden/>
    <w:unhideWhenUsed/>
    <w:rsid w:val="00FB1584"/>
    <w:rPr>
      <w:color w:val="954F72" w:themeColor="followedHyperlink"/>
      <w:u w:val="single"/>
    </w:rPr>
  </w:style>
  <w:style w:type="paragraph" w:styleId="NoSpacing">
    <w:name w:val="No Spacing"/>
    <w:uiPriority w:val="1"/>
    <w:qFormat/>
    <w:rsid w:val="006717F8"/>
    <w:pPr>
      <w:spacing w:after="0" w:line="240" w:lineRule="auto"/>
    </w:pPr>
  </w:style>
  <w:style w:type="character" w:styleId="IntenseEmphasis">
    <w:name w:val="Intense Emphasis"/>
    <w:basedOn w:val="DefaultParagraphFont"/>
    <w:uiPriority w:val="21"/>
    <w:qFormat/>
    <w:rsid w:val="008549AF"/>
    <w:rPr>
      <w:i/>
      <w:iCs/>
      <w:color w:val="4472C4" w:themeColor="accent1"/>
    </w:rPr>
  </w:style>
  <w:style w:type="paragraph" w:customStyle="1" w:styleId="paragraph">
    <w:name w:val="paragraph"/>
    <w:basedOn w:val="Normal"/>
    <w:rsid w:val="008549A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whitespace-normal">
    <w:name w:val="whitespace-normal"/>
    <w:basedOn w:val="DefaultParagraphFont"/>
    <w:rsid w:val="00B01767"/>
  </w:style>
  <w:style w:type="character" w:styleId="UnresolvedMention">
    <w:name w:val="Unresolved Mention"/>
    <w:basedOn w:val="DefaultParagraphFont"/>
    <w:uiPriority w:val="99"/>
    <w:semiHidden/>
    <w:unhideWhenUsed/>
    <w:rsid w:val="00B01767"/>
    <w:rPr>
      <w:color w:val="605E5C"/>
      <w:shd w:val="clear" w:color="auto" w:fill="E1DFDD"/>
    </w:rPr>
  </w:style>
  <w:style w:type="character" w:customStyle="1" w:styleId="Heading1Char">
    <w:name w:val="Heading 1 Char"/>
    <w:basedOn w:val="DefaultParagraphFont"/>
    <w:link w:val="Heading1"/>
    <w:uiPriority w:val="9"/>
    <w:rsid w:val="00835515"/>
    <w:rPr>
      <w:rFonts w:asciiTheme="majorHAnsi" w:eastAsiaTheme="majorEastAsia" w:hAnsiTheme="majorHAnsi" w:cstheme="majorBidi"/>
      <w:color w:val="2F5496" w:themeColor="accent1" w:themeShade="BF"/>
      <w:sz w:val="40"/>
      <w:szCs w:val="4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0843">
      <w:bodyDiv w:val="1"/>
      <w:marLeft w:val="0"/>
      <w:marRight w:val="0"/>
      <w:marTop w:val="0"/>
      <w:marBottom w:val="0"/>
      <w:divBdr>
        <w:top w:val="none" w:sz="0" w:space="0" w:color="auto"/>
        <w:left w:val="none" w:sz="0" w:space="0" w:color="auto"/>
        <w:bottom w:val="none" w:sz="0" w:space="0" w:color="auto"/>
        <w:right w:val="none" w:sz="0" w:space="0" w:color="auto"/>
      </w:divBdr>
    </w:div>
    <w:div w:id="7147411">
      <w:bodyDiv w:val="1"/>
      <w:marLeft w:val="0"/>
      <w:marRight w:val="0"/>
      <w:marTop w:val="0"/>
      <w:marBottom w:val="0"/>
      <w:divBdr>
        <w:top w:val="none" w:sz="0" w:space="0" w:color="auto"/>
        <w:left w:val="none" w:sz="0" w:space="0" w:color="auto"/>
        <w:bottom w:val="none" w:sz="0" w:space="0" w:color="auto"/>
        <w:right w:val="none" w:sz="0" w:space="0" w:color="auto"/>
      </w:divBdr>
    </w:div>
    <w:div w:id="52507038">
      <w:bodyDiv w:val="1"/>
      <w:marLeft w:val="0"/>
      <w:marRight w:val="0"/>
      <w:marTop w:val="0"/>
      <w:marBottom w:val="0"/>
      <w:divBdr>
        <w:top w:val="none" w:sz="0" w:space="0" w:color="auto"/>
        <w:left w:val="none" w:sz="0" w:space="0" w:color="auto"/>
        <w:bottom w:val="none" w:sz="0" w:space="0" w:color="auto"/>
        <w:right w:val="none" w:sz="0" w:space="0" w:color="auto"/>
      </w:divBdr>
    </w:div>
    <w:div w:id="59443923">
      <w:bodyDiv w:val="1"/>
      <w:marLeft w:val="0"/>
      <w:marRight w:val="0"/>
      <w:marTop w:val="0"/>
      <w:marBottom w:val="0"/>
      <w:divBdr>
        <w:top w:val="none" w:sz="0" w:space="0" w:color="auto"/>
        <w:left w:val="none" w:sz="0" w:space="0" w:color="auto"/>
        <w:bottom w:val="none" w:sz="0" w:space="0" w:color="auto"/>
        <w:right w:val="none" w:sz="0" w:space="0" w:color="auto"/>
      </w:divBdr>
    </w:div>
    <w:div w:id="69624036">
      <w:bodyDiv w:val="1"/>
      <w:marLeft w:val="0"/>
      <w:marRight w:val="0"/>
      <w:marTop w:val="0"/>
      <w:marBottom w:val="0"/>
      <w:divBdr>
        <w:top w:val="none" w:sz="0" w:space="0" w:color="auto"/>
        <w:left w:val="none" w:sz="0" w:space="0" w:color="auto"/>
        <w:bottom w:val="none" w:sz="0" w:space="0" w:color="auto"/>
        <w:right w:val="none" w:sz="0" w:space="0" w:color="auto"/>
      </w:divBdr>
    </w:div>
    <w:div w:id="92437709">
      <w:bodyDiv w:val="1"/>
      <w:marLeft w:val="0"/>
      <w:marRight w:val="0"/>
      <w:marTop w:val="0"/>
      <w:marBottom w:val="0"/>
      <w:divBdr>
        <w:top w:val="none" w:sz="0" w:space="0" w:color="auto"/>
        <w:left w:val="none" w:sz="0" w:space="0" w:color="auto"/>
        <w:bottom w:val="none" w:sz="0" w:space="0" w:color="auto"/>
        <w:right w:val="none" w:sz="0" w:space="0" w:color="auto"/>
      </w:divBdr>
    </w:div>
    <w:div w:id="122963152">
      <w:bodyDiv w:val="1"/>
      <w:marLeft w:val="0"/>
      <w:marRight w:val="0"/>
      <w:marTop w:val="0"/>
      <w:marBottom w:val="0"/>
      <w:divBdr>
        <w:top w:val="none" w:sz="0" w:space="0" w:color="auto"/>
        <w:left w:val="none" w:sz="0" w:space="0" w:color="auto"/>
        <w:bottom w:val="none" w:sz="0" w:space="0" w:color="auto"/>
        <w:right w:val="none" w:sz="0" w:space="0" w:color="auto"/>
      </w:divBdr>
    </w:div>
    <w:div w:id="210848866">
      <w:bodyDiv w:val="1"/>
      <w:marLeft w:val="0"/>
      <w:marRight w:val="0"/>
      <w:marTop w:val="0"/>
      <w:marBottom w:val="0"/>
      <w:divBdr>
        <w:top w:val="none" w:sz="0" w:space="0" w:color="auto"/>
        <w:left w:val="none" w:sz="0" w:space="0" w:color="auto"/>
        <w:bottom w:val="none" w:sz="0" w:space="0" w:color="auto"/>
        <w:right w:val="none" w:sz="0" w:space="0" w:color="auto"/>
      </w:divBdr>
    </w:div>
    <w:div w:id="237446263">
      <w:bodyDiv w:val="1"/>
      <w:marLeft w:val="0"/>
      <w:marRight w:val="0"/>
      <w:marTop w:val="0"/>
      <w:marBottom w:val="0"/>
      <w:divBdr>
        <w:top w:val="none" w:sz="0" w:space="0" w:color="auto"/>
        <w:left w:val="none" w:sz="0" w:space="0" w:color="auto"/>
        <w:bottom w:val="none" w:sz="0" w:space="0" w:color="auto"/>
        <w:right w:val="none" w:sz="0" w:space="0" w:color="auto"/>
      </w:divBdr>
    </w:div>
    <w:div w:id="253438220">
      <w:bodyDiv w:val="1"/>
      <w:marLeft w:val="0"/>
      <w:marRight w:val="0"/>
      <w:marTop w:val="0"/>
      <w:marBottom w:val="0"/>
      <w:divBdr>
        <w:top w:val="none" w:sz="0" w:space="0" w:color="auto"/>
        <w:left w:val="none" w:sz="0" w:space="0" w:color="auto"/>
        <w:bottom w:val="none" w:sz="0" w:space="0" w:color="auto"/>
        <w:right w:val="none" w:sz="0" w:space="0" w:color="auto"/>
      </w:divBdr>
    </w:div>
    <w:div w:id="406195815">
      <w:bodyDiv w:val="1"/>
      <w:marLeft w:val="0"/>
      <w:marRight w:val="0"/>
      <w:marTop w:val="0"/>
      <w:marBottom w:val="0"/>
      <w:divBdr>
        <w:top w:val="none" w:sz="0" w:space="0" w:color="auto"/>
        <w:left w:val="none" w:sz="0" w:space="0" w:color="auto"/>
        <w:bottom w:val="none" w:sz="0" w:space="0" w:color="auto"/>
        <w:right w:val="none" w:sz="0" w:space="0" w:color="auto"/>
      </w:divBdr>
    </w:div>
    <w:div w:id="408382654">
      <w:bodyDiv w:val="1"/>
      <w:marLeft w:val="0"/>
      <w:marRight w:val="0"/>
      <w:marTop w:val="0"/>
      <w:marBottom w:val="0"/>
      <w:divBdr>
        <w:top w:val="none" w:sz="0" w:space="0" w:color="auto"/>
        <w:left w:val="none" w:sz="0" w:space="0" w:color="auto"/>
        <w:bottom w:val="none" w:sz="0" w:space="0" w:color="auto"/>
        <w:right w:val="none" w:sz="0" w:space="0" w:color="auto"/>
      </w:divBdr>
    </w:div>
    <w:div w:id="474294726">
      <w:bodyDiv w:val="1"/>
      <w:marLeft w:val="0"/>
      <w:marRight w:val="0"/>
      <w:marTop w:val="0"/>
      <w:marBottom w:val="0"/>
      <w:divBdr>
        <w:top w:val="none" w:sz="0" w:space="0" w:color="auto"/>
        <w:left w:val="none" w:sz="0" w:space="0" w:color="auto"/>
        <w:bottom w:val="none" w:sz="0" w:space="0" w:color="auto"/>
        <w:right w:val="none" w:sz="0" w:space="0" w:color="auto"/>
      </w:divBdr>
    </w:div>
    <w:div w:id="523596892">
      <w:bodyDiv w:val="1"/>
      <w:marLeft w:val="0"/>
      <w:marRight w:val="0"/>
      <w:marTop w:val="0"/>
      <w:marBottom w:val="0"/>
      <w:divBdr>
        <w:top w:val="none" w:sz="0" w:space="0" w:color="auto"/>
        <w:left w:val="none" w:sz="0" w:space="0" w:color="auto"/>
        <w:bottom w:val="none" w:sz="0" w:space="0" w:color="auto"/>
        <w:right w:val="none" w:sz="0" w:space="0" w:color="auto"/>
      </w:divBdr>
    </w:div>
    <w:div w:id="560753278">
      <w:bodyDiv w:val="1"/>
      <w:marLeft w:val="0"/>
      <w:marRight w:val="0"/>
      <w:marTop w:val="0"/>
      <w:marBottom w:val="0"/>
      <w:divBdr>
        <w:top w:val="none" w:sz="0" w:space="0" w:color="auto"/>
        <w:left w:val="none" w:sz="0" w:space="0" w:color="auto"/>
        <w:bottom w:val="none" w:sz="0" w:space="0" w:color="auto"/>
        <w:right w:val="none" w:sz="0" w:space="0" w:color="auto"/>
      </w:divBdr>
    </w:div>
    <w:div w:id="575938155">
      <w:bodyDiv w:val="1"/>
      <w:marLeft w:val="0"/>
      <w:marRight w:val="0"/>
      <w:marTop w:val="0"/>
      <w:marBottom w:val="0"/>
      <w:divBdr>
        <w:top w:val="none" w:sz="0" w:space="0" w:color="auto"/>
        <w:left w:val="none" w:sz="0" w:space="0" w:color="auto"/>
        <w:bottom w:val="none" w:sz="0" w:space="0" w:color="auto"/>
        <w:right w:val="none" w:sz="0" w:space="0" w:color="auto"/>
      </w:divBdr>
    </w:div>
    <w:div w:id="657614164">
      <w:bodyDiv w:val="1"/>
      <w:marLeft w:val="0"/>
      <w:marRight w:val="0"/>
      <w:marTop w:val="0"/>
      <w:marBottom w:val="0"/>
      <w:divBdr>
        <w:top w:val="none" w:sz="0" w:space="0" w:color="auto"/>
        <w:left w:val="none" w:sz="0" w:space="0" w:color="auto"/>
        <w:bottom w:val="none" w:sz="0" w:space="0" w:color="auto"/>
        <w:right w:val="none" w:sz="0" w:space="0" w:color="auto"/>
      </w:divBdr>
    </w:div>
    <w:div w:id="712194696">
      <w:bodyDiv w:val="1"/>
      <w:marLeft w:val="0"/>
      <w:marRight w:val="0"/>
      <w:marTop w:val="0"/>
      <w:marBottom w:val="0"/>
      <w:divBdr>
        <w:top w:val="none" w:sz="0" w:space="0" w:color="auto"/>
        <w:left w:val="none" w:sz="0" w:space="0" w:color="auto"/>
        <w:bottom w:val="none" w:sz="0" w:space="0" w:color="auto"/>
        <w:right w:val="none" w:sz="0" w:space="0" w:color="auto"/>
      </w:divBdr>
    </w:div>
    <w:div w:id="725757123">
      <w:bodyDiv w:val="1"/>
      <w:marLeft w:val="0"/>
      <w:marRight w:val="0"/>
      <w:marTop w:val="0"/>
      <w:marBottom w:val="0"/>
      <w:divBdr>
        <w:top w:val="none" w:sz="0" w:space="0" w:color="auto"/>
        <w:left w:val="none" w:sz="0" w:space="0" w:color="auto"/>
        <w:bottom w:val="none" w:sz="0" w:space="0" w:color="auto"/>
        <w:right w:val="none" w:sz="0" w:space="0" w:color="auto"/>
      </w:divBdr>
    </w:div>
    <w:div w:id="755174981">
      <w:bodyDiv w:val="1"/>
      <w:marLeft w:val="0"/>
      <w:marRight w:val="0"/>
      <w:marTop w:val="0"/>
      <w:marBottom w:val="0"/>
      <w:divBdr>
        <w:top w:val="none" w:sz="0" w:space="0" w:color="auto"/>
        <w:left w:val="none" w:sz="0" w:space="0" w:color="auto"/>
        <w:bottom w:val="none" w:sz="0" w:space="0" w:color="auto"/>
        <w:right w:val="none" w:sz="0" w:space="0" w:color="auto"/>
      </w:divBdr>
    </w:div>
    <w:div w:id="757022638">
      <w:bodyDiv w:val="1"/>
      <w:marLeft w:val="0"/>
      <w:marRight w:val="0"/>
      <w:marTop w:val="0"/>
      <w:marBottom w:val="0"/>
      <w:divBdr>
        <w:top w:val="none" w:sz="0" w:space="0" w:color="auto"/>
        <w:left w:val="none" w:sz="0" w:space="0" w:color="auto"/>
        <w:bottom w:val="none" w:sz="0" w:space="0" w:color="auto"/>
        <w:right w:val="none" w:sz="0" w:space="0" w:color="auto"/>
      </w:divBdr>
    </w:div>
    <w:div w:id="768502046">
      <w:bodyDiv w:val="1"/>
      <w:marLeft w:val="0"/>
      <w:marRight w:val="0"/>
      <w:marTop w:val="0"/>
      <w:marBottom w:val="0"/>
      <w:divBdr>
        <w:top w:val="none" w:sz="0" w:space="0" w:color="auto"/>
        <w:left w:val="none" w:sz="0" w:space="0" w:color="auto"/>
        <w:bottom w:val="none" w:sz="0" w:space="0" w:color="auto"/>
        <w:right w:val="none" w:sz="0" w:space="0" w:color="auto"/>
      </w:divBdr>
    </w:div>
    <w:div w:id="887297346">
      <w:bodyDiv w:val="1"/>
      <w:marLeft w:val="0"/>
      <w:marRight w:val="0"/>
      <w:marTop w:val="0"/>
      <w:marBottom w:val="0"/>
      <w:divBdr>
        <w:top w:val="none" w:sz="0" w:space="0" w:color="auto"/>
        <w:left w:val="none" w:sz="0" w:space="0" w:color="auto"/>
        <w:bottom w:val="none" w:sz="0" w:space="0" w:color="auto"/>
        <w:right w:val="none" w:sz="0" w:space="0" w:color="auto"/>
      </w:divBdr>
    </w:div>
    <w:div w:id="910116792">
      <w:bodyDiv w:val="1"/>
      <w:marLeft w:val="0"/>
      <w:marRight w:val="0"/>
      <w:marTop w:val="0"/>
      <w:marBottom w:val="0"/>
      <w:divBdr>
        <w:top w:val="none" w:sz="0" w:space="0" w:color="auto"/>
        <w:left w:val="none" w:sz="0" w:space="0" w:color="auto"/>
        <w:bottom w:val="none" w:sz="0" w:space="0" w:color="auto"/>
        <w:right w:val="none" w:sz="0" w:space="0" w:color="auto"/>
      </w:divBdr>
    </w:div>
    <w:div w:id="917595308">
      <w:bodyDiv w:val="1"/>
      <w:marLeft w:val="0"/>
      <w:marRight w:val="0"/>
      <w:marTop w:val="0"/>
      <w:marBottom w:val="0"/>
      <w:divBdr>
        <w:top w:val="none" w:sz="0" w:space="0" w:color="auto"/>
        <w:left w:val="none" w:sz="0" w:space="0" w:color="auto"/>
        <w:bottom w:val="none" w:sz="0" w:space="0" w:color="auto"/>
        <w:right w:val="none" w:sz="0" w:space="0" w:color="auto"/>
      </w:divBdr>
    </w:div>
    <w:div w:id="960961008">
      <w:bodyDiv w:val="1"/>
      <w:marLeft w:val="0"/>
      <w:marRight w:val="0"/>
      <w:marTop w:val="0"/>
      <w:marBottom w:val="0"/>
      <w:divBdr>
        <w:top w:val="none" w:sz="0" w:space="0" w:color="auto"/>
        <w:left w:val="none" w:sz="0" w:space="0" w:color="auto"/>
        <w:bottom w:val="none" w:sz="0" w:space="0" w:color="auto"/>
        <w:right w:val="none" w:sz="0" w:space="0" w:color="auto"/>
      </w:divBdr>
    </w:div>
    <w:div w:id="1055201178">
      <w:bodyDiv w:val="1"/>
      <w:marLeft w:val="0"/>
      <w:marRight w:val="0"/>
      <w:marTop w:val="0"/>
      <w:marBottom w:val="0"/>
      <w:divBdr>
        <w:top w:val="none" w:sz="0" w:space="0" w:color="auto"/>
        <w:left w:val="none" w:sz="0" w:space="0" w:color="auto"/>
        <w:bottom w:val="none" w:sz="0" w:space="0" w:color="auto"/>
        <w:right w:val="none" w:sz="0" w:space="0" w:color="auto"/>
      </w:divBdr>
    </w:div>
    <w:div w:id="1073938772">
      <w:bodyDiv w:val="1"/>
      <w:marLeft w:val="0"/>
      <w:marRight w:val="0"/>
      <w:marTop w:val="0"/>
      <w:marBottom w:val="0"/>
      <w:divBdr>
        <w:top w:val="none" w:sz="0" w:space="0" w:color="auto"/>
        <w:left w:val="none" w:sz="0" w:space="0" w:color="auto"/>
        <w:bottom w:val="none" w:sz="0" w:space="0" w:color="auto"/>
        <w:right w:val="none" w:sz="0" w:space="0" w:color="auto"/>
      </w:divBdr>
    </w:div>
    <w:div w:id="1084910136">
      <w:bodyDiv w:val="1"/>
      <w:marLeft w:val="0"/>
      <w:marRight w:val="0"/>
      <w:marTop w:val="0"/>
      <w:marBottom w:val="0"/>
      <w:divBdr>
        <w:top w:val="none" w:sz="0" w:space="0" w:color="auto"/>
        <w:left w:val="none" w:sz="0" w:space="0" w:color="auto"/>
        <w:bottom w:val="none" w:sz="0" w:space="0" w:color="auto"/>
        <w:right w:val="none" w:sz="0" w:space="0" w:color="auto"/>
      </w:divBdr>
    </w:div>
    <w:div w:id="1087455770">
      <w:bodyDiv w:val="1"/>
      <w:marLeft w:val="0"/>
      <w:marRight w:val="0"/>
      <w:marTop w:val="0"/>
      <w:marBottom w:val="0"/>
      <w:divBdr>
        <w:top w:val="none" w:sz="0" w:space="0" w:color="auto"/>
        <w:left w:val="none" w:sz="0" w:space="0" w:color="auto"/>
        <w:bottom w:val="none" w:sz="0" w:space="0" w:color="auto"/>
        <w:right w:val="none" w:sz="0" w:space="0" w:color="auto"/>
      </w:divBdr>
    </w:div>
    <w:div w:id="1088303938">
      <w:bodyDiv w:val="1"/>
      <w:marLeft w:val="0"/>
      <w:marRight w:val="0"/>
      <w:marTop w:val="0"/>
      <w:marBottom w:val="0"/>
      <w:divBdr>
        <w:top w:val="none" w:sz="0" w:space="0" w:color="auto"/>
        <w:left w:val="none" w:sz="0" w:space="0" w:color="auto"/>
        <w:bottom w:val="none" w:sz="0" w:space="0" w:color="auto"/>
        <w:right w:val="none" w:sz="0" w:space="0" w:color="auto"/>
      </w:divBdr>
    </w:div>
    <w:div w:id="1199973020">
      <w:bodyDiv w:val="1"/>
      <w:marLeft w:val="0"/>
      <w:marRight w:val="0"/>
      <w:marTop w:val="0"/>
      <w:marBottom w:val="0"/>
      <w:divBdr>
        <w:top w:val="none" w:sz="0" w:space="0" w:color="auto"/>
        <w:left w:val="none" w:sz="0" w:space="0" w:color="auto"/>
        <w:bottom w:val="none" w:sz="0" w:space="0" w:color="auto"/>
        <w:right w:val="none" w:sz="0" w:space="0" w:color="auto"/>
      </w:divBdr>
    </w:div>
    <w:div w:id="1209221326">
      <w:bodyDiv w:val="1"/>
      <w:marLeft w:val="0"/>
      <w:marRight w:val="0"/>
      <w:marTop w:val="0"/>
      <w:marBottom w:val="0"/>
      <w:divBdr>
        <w:top w:val="none" w:sz="0" w:space="0" w:color="auto"/>
        <w:left w:val="none" w:sz="0" w:space="0" w:color="auto"/>
        <w:bottom w:val="none" w:sz="0" w:space="0" w:color="auto"/>
        <w:right w:val="none" w:sz="0" w:space="0" w:color="auto"/>
      </w:divBdr>
    </w:div>
    <w:div w:id="1283148353">
      <w:bodyDiv w:val="1"/>
      <w:marLeft w:val="0"/>
      <w:marRight w:val="0"/>
      <w:marTop w:val="0"/>
      <w:marBottom w:val="0"/>
      <w:divBdr>
        <w:top w:val="none" w:sz="0" w:space="0" w:color="auto"/>
        <w:left w:val="none" w:sz="0" w:space="0" w:color="auto"/>
        <w:bottom w:val="none" w:sz="0" w:space="0" w:color="auto"/>
        <w:right w:val="none" w:sz="0" w:space="0" w:color="auto"/>
      </w:divBdr>
    </w:div>
    <w:div w:id="1297644315">
      <w:bodyDiv w:val="1"/>
      <w:marLeft w:val="0"/>
      <w:marRight w:val="0"/>
      <w:marTop w:val="0"/>
      <w:marBottom w:val="0"/>
      <w:divBdr>
        <w:top w:val="none" w:sz="0" w:space="0" w:color="auto"/>
        <w:left w:val="none" w:sz="0" w:space="0" w:color="auto"/>
        <w:bottom w:val="none" w:sz="0" w:space="0" w:color="auto"/>
        <w:right w:val="none" w:sz="0" w:space="0" w:color="auto"/>
      </w:divBdr>
    </w:div>
    <w:div w:id="1312635927">
      <w:bodyDiv w:val="1"/>
      <w:marLeft w:val="0"/>
      <w:marRight w:val="0"/>
      <w:marTop w:val="0"/>
      <w:marBottom w:val="0"/>
      <w:divBdr>
        <w:top w:val="none" w:sz="0" w:space="0" w:color="auto"/>
        <w:left w:val="none" w:sz="0" w:space="0" w:color="auto"/>
        <w:bottom w:val="none" w:sz="0" w:space="0" w:color="auto"/>
        <w:right w:val="none" w:sz="0" w:space="0" w:color="auto"/>
      </w:divBdr>
    </w:div>
    <w:div w:id="1358045394">
      <w:bodyDiv w:val="1"/>
      <w:marLeft w:val="0"/>
      <w:marRight w:val="0"/>
      <w:marTop w:val="0"/>
      <w:marBottom w:val="0"/>
      <w:divBdr>
        <w:top w:val="none" w:sz="0" w:space="0" w:color="auto"/>
        <w:left w:val="none" w:sz="0" w:space="0" w:color="auto"/>
        <w:bottom w:val="none" w:sz="0" w:space="0" w:color="auto"/>
        <w:right w:val="none" w:sz="0" w:space="0" w:color="auto"/>
      </w:divBdr>
    </w:div>
    <w:div w:id="1386414942">
      <w:bodyDiv w:val="1"/>
      <w:marLeft w:val="0"/>
      <w:marRight w:val="0"/>
      <w:marTop w:val="0"/>
      <w:marBottom w:val="0"/>
      <w:divBdr>
        <w:top w:val="none" w:sz="0" w:space="0" w:color="auto"/>
        <w:left w:val="none" w:sz="0" w:space="0" w:color="auto"/>
        <w:bottom w:val="none" w:sz="0" w:space="0" w:color="auto"/>
        <w:right w:val="none" w:sz="0" w:space="0" w:color="auto"/>
      </w:divBdr>
    </w:div>
    <w:div w:id="1451896574">
      <w:bodyDiv w:val="1"/>
      <w:marLeft w:val="0"/>
      <w:marRight w:val="0"/>
      <w:marTop w:val="0"/>
      <w:marBottom w:val="0"/>
      <w:divBdr>
        <w:top w:val="none" w:sz="0" w:space="0" w:color="auto"/>
        <w:left w:val="none" w:sz="0" w:space="0" w:color="auto"/>
        <w:bottom w:val="none" w:sz="0" w:space="0" w:color="auto"/>
        <w:right w:val="none" w:sz="0" w:space="0" w:color="auto"/>
      </w:divBdr>
    </w:div>
    <w:div w:id="1474760630">
      <w:bodyDiv w:val="1"/>
      <w:marLeft w:val="0"/>
      <w:marRight w:val="0"/>
      <w:marTop w:val="0"/>
      <w:marBottom w:val="0"/>
      <w:divBdr>
        <w:top w:val="none" w:sz="0" w:space="0" w:color="auto"/>
        <w:left w:val="none" w:sz="0" w:space="0" w:color="auto"/>
        <w:bottom w:val="none" w:sz="0" w:space="0" w:color="auto"/>
        <w:right w:val="none" w:sz="0" w:space="0" w:color="auto"/>
      </w:divBdr>
    </w:div>
    <w:div w:id="1486825057">
      <w:bodyDiv w:val="1"/>
      <w:marLeft w:val="0"/>
      <w:marRight w:val="0"/>
      <w:marTop w:val="0"/>
      <w:marBottom w:val="0"/>
      <w:divBdr>
        <w:top w:val="none" w:sz="0" w:space="0" w:color="auto"/>
        <w:left w:val="none" w:sz="0" w:space="0" w:color="auto"/>
        <w:bottom w:val="none" w:sz="0" w:space="0" w:color="auto"/>
        <w:right w:val="none" w:sz="0" w:space="0" w:color="auto"/>
      </w:divBdr>
    </w:div>
    <w:div w:id="1555000989">
      <w:bodyDiv w:val="1"/>
      <w:marLeft w:val="0"/>
      <w:marRight w:val="0"/>
      <w:marTop w:val="0"/>
      <w:marBottom w:val="0"/>
      <w:divBdr>
        <w:top w:val="none" w:sz="0" w:space="0" w:color="auto"/>
        <w:left w:val="none" w:sz="0" w:space="0" w:color="auto"/>
        <w:bottom w:val="none" w:sz="0" w:space="0" w:color="auto"/>
        <w:right w:val="none" w:sz="0" w:space="0" w:color="auto"/>
      </w:divBdr>
    </w:div>
    <w:div w:id="1581478162">
      <w:bodyDiv w:val="1"/>
      <w:marLeft w:val="0"/>
      <w:marRight w:val="0"/>
      <w:marTop w:val="0"/>
      <w:marBottom w:val="0"/>
      <w:divBdr>
        <w:top w:val="none" w:sz="0" w:space="0" w:color="auto"/>
        <w:left w:val="none" w:sz="0" w:space="0" w:color="auto"/>
        <w:bottom w:val="none" w:sz="0" w:space="0" w:color="auto"/>
        <w:right w:val="none" w:sz="0" w:space="0" w:color="auto"/>
      </w:divBdr>
    </w:div>
    <w:div w:id="1620604372">
      <w:bodyDiv w:val="1"/>
      <w:marLeft w:val="0"/>
      <w:marRight w:val="0"/>
      <w:marTop w:val="0"/>
      <w:marBottom w:val="0"/>
      <w:divBdr>
        <w:top w:val="none" w:sz="0" w:space="0" w:color="auto"/>
        <w:left w:val="none" w:sz="0" w:space="0" w:color="auto"/>
        <w:bottom w:val="none" w:sz="0" w:space="0" w:color="auto"/>
        <w:right w:val="none" w:sz="0" w:space="0" w:color="auto"/>
      </w:divBdr>
    </w:div>
    <w:div w:id="1620912474">
      <w:bodyDiv w:val="1"/>
      <w:marLeft w:val="0"/>
      <w:marRight w:val="0"/>
      <w:marTop w:val="0"/>
      <w:marBottom w:val="0"/>
      <w:divBdr>
        <w:top w:val="none" w:sz="0" w:space="0" w:color="auto"/>
        <w:left w:val="none" w:sz="0" w:space="0" w:color="auto"/>
        <w:bottom w:val="none" w:sz="0" w:space="0" w:color="auto"/>
        <w:right w:val="none" w:sz="0" w:space="0" w:color="auto"/>
      </w:divBdr>
    </w:div>
    <w:div w:id="1637029232">
      <w:bodyDiv w:val="1"/>
      <w:marLeft w:val="0"/>
      <w:marRight w:val="0"/>
      <w:marTop w:val="0"/>
      <w:marBottom w:val="0"/>
      <w:divBdr>
        <w:top w:val="none" w:sz="0" w:space="0" w:color="auto"/>
        <w:left w:val="none" w:sz="0" w:space="0" w:color="auto"/>
        <w:bottom w:val="none" w:sz="0" w:space="0" w:color="auto"/>
        <w:right w:val="none" w:sz="0" w:space="0" w:color="auto"/>
      </w:divBdr>
    </w:div>
    <w:div w:id="1679892279">
      <w:bodyDiv w:val="1"/>
      <w:marLeft w:val="0"/>
      <w:marRight w:val="0"/>
      <w:marTop w:val="0"/>
      <w:marBottom w:val="0"/>
      <w:divBdr>
        <w:top w:val="none" w:sz="0" w:space="0" w:color="auto"/>
        <w:left w:val="none" w:sz="0" w:space="0" w:color="auto"/>
        <w:bottom w:val="none" w:sz="0" w:space="0" w:color="auto"/>
        <w:right w:val="none" w:sz="0" w:space="0" w:color="auto"/>
      </w:divBdr>
    </w:div>
    <w:div w:id="1821311186">
      <w:bodyDiv w:val="1"/>
      <w:marLeft w:val="0"/>
      <w:marRight w:val="0"/>
      <w:marTop w:val="0"/>
      <w:marBottom w:val="0"/>
      <w:divBdr>
        <w:top w:val="none" w:sz="0" w:space="0" w:color="auto"/>
        <w:left w:val="none" w:sz="0" w:space="0" w:color="auto"/>
        <w:bottom w:val="none" w:sz="0" w:space="0" w:color="auto"/>
        <w:right w:val="none" w:sz="0" w:space="0" w:color="auto"/>
      </w:divBdr>
    </w:div>
    <w:div w:id="1833062313">
      <w:bodyDiv w:val="1"/>
      <w:marLeft w:val="0"/>
      <w:marRight w:val="0"/>
      <w:marTop w:val="0"/>
      <w:marBottom w:val="0"/>
      <w:divBdr>
        <w:top w:val="none" w:sz="0" w:space="0" w:color="auto"/>
        <w:left w:val="none" w:sz="0" w:space="0" w:color="auto"/>
        <w:bottom w:val="none" w:sz="0" w:space="0" w:color="auto"/>
        <w:right w:val="none" w:sz="0" w:space="0" w:color="auto"/>
      </w:divBdr>
    </w:div>
    <w:div w:id="1912500534">
      <w:bodyDiv w:val="1"/>
      <w:marLeft w:val="0"/>
      <w:marRight w:val="0"/>
      <w:marTop w:val="0"/>
      <w:marBottom w:val="0"/>
      <w:divBdr>
        <w:top w:val="none" w:sz="0" w:space="0" w:color="auto"/>
        <w:left w:val="none" w:sz="0" w:space="0" w:color="auto"/>
        <w:bottom w:val="none" w:sz="0" w:space="0" w:color="auto"/>
        <w:right w:val="none" w:sz="0" w:space="0" w:color="auto"/>
      </w:divBdr>
    </w:div>
    <w:div w:id="1953249097">
      <w:bodyDiv w:val="1"/>
      <w:marLeft w:val="0"/>
      <w:marRight w:val="0"/>
      <w:marTop w:val="0"/>
      <w:marBottom w:val="0"/>
      <w:divBdr>
        <w:top w:val="none" w:sz="0" w:space="0" w:color="auto"/>
        <w:left w:val="none" w:sz="0" w:space="0" w:color="auto"/>
        <w:bottom w:val="none" w:sz="0" w:space="0" w:color="auto"/>
        <w:right w:val="none" w:sz="0" w:space="0" w:color="auto"/>
      </w:divBdr>
    </w:div>
    <w:div w:id="1979994410">
      <w:bodyDiv w:val="1"/>
      <w:marLeft w:val="0"/>
      <w:marRight w:val="0"/>
      <w:marTop w:val="0"/>
      <w:marBottom w:val="0"/>
      <w:divBdr>
        <w:top w:val="none" w:sz="0" w:space="0" w:color="auto"/>
        <w:left w:val="none" w:sz="0" w:space="0" w:color="auto"/>
        <w:bottom w:val="none" w:sz="0" w:space="0" w:color="auto"/>
        <w:right w:val="none" w:sz="0" w:space="0" w:color="auto"/>
      </w:divBdr>
    </w:div>
    <w:div w:id="1987469262">
      <w:bodyDiv w:val="1"/>
      <w:marLeft w:val="0"/>
      <w:marRight w:val="0"/>
      <w:marTop w:val="0"/>
      <w:marBottom w:val="0"/>
      <w:divBdr>
        <w:top w:val="none" w:sz="0" w:space="0" w:color="auto"/>
        <w:left w:val="none" w:sz="0" w:space="0" w:color="auto"/>
        <w:bottom w:val="none" w:sz="0" w:space="0" w:color="auto"/>
        <w:right w:val="none" w:sz="0" w:space="0" w:color="auto"/>
      </w:divBdr>
    </w:div>
    <w:div w:id="1990282405">
      <w:bodyDiv w:val="1"/>
      <w:marLeft w:val="0"/>
      <w:marRight w:val="0"/>
      <w:marTop w:val="0"/>
      <w:marBottom w:val="0"/>
      <w:divBdr>
        <w:top w:val="none" w:sz="0" w:space="0" w:color="auto"/>
        <w:left w:val="none" w:sz="0" w:space="0" w:color="auto"/>
        <w:bottom w:val="none" w:sz="0" w:space="0" w:color="auto"/>
        <w:right w:val="none" w:sz="0" w:space="0" w:color="auto"/>
      </w:divBdr>
    </w:div>
    <w:div w:id="2003199072">
      <w:bodyDiv w:val="1"/>
      <w:marLeft w:val="0"/>
      <w:marRight w:val="0"/>
      <w:marTop w:val="0"/>
      <w:marBottom w:val="0"/>
      <w:divBdr>
        <w:top w:val="none" w:sz="0" w:space="0" w:color="auto"/>
        <w:left w:val="none" w:sz="0" w:space="0" w:color="auto"/>
        <w:bottom w:val="none" w:sz="0" w:space="0" w:color="auto"/>
        <w:right w:val="none" w:sz="0" w:space="0" w:color="auto"/>
      </w:divBdr>
    </w:div>
    <w:div w:id="2029140401">
      <w:bodyDiv w:val="1"/>
      <w:marLeft w:val="0"/>
      <w:marRight w:val="0"/>
      <w:marTop w:val="0"/>
      <w:marBottom w:val="0"/>
      <w:divBdr>
        <w:top w:val="none" w:sz="0" w:space="0" w:color="auto"/>
        <w:left w:val="none" w:sz="0" w:space="0" w:color="auto"/>
        <w:bottom w:val="none" w:sz="0" w:space="0" w:color="auto"/>
        <w:right w:val="none" w:sz="0" w:space="0" w:color="auto"/>
      </w:divBdr>
    </w:div>
    <w:div w:id="2071465938">
      <w:bodyDiv w:val="1"/>
      <w:marLeft w:val="0"/>
      <w:marRight w:val="0"/>
      <w:marTop w:val="0"/>
      <w:marBottom w:val="0"/>
      <w:divBdr>
        <w:top w:val="none" w:sz="0" w:space="0" w:color="auto"/>
        <w:left w:val="none" w:sz="0" w:space="0" w:color="auto"/>
        <w:bottom w:val="none" w:sz="0" w:space="0" w:color="auto"/>
        <w:right w:val="none" w:sz="0" w:space="0" w:color="auto"/>
      </w:divBdr>
    </w:div>
    <w:div w:id="208464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A1DF8-B8D3-094A-93B9-E48D253DFD60}">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1406</TotalTime>
  <Pages>5</Pages>
  <Words>1832</Words>
  <Characters>10444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dc:description/>
  <cp:lastModifiedBy>Dharavath, Aishwarya</cp:lastModifiedBy>
  <cp:revision>58</cp:revision>
  <cp:lastPrinted>2023-02-02T16:31:00Z</cp:lastPrinted>
  <dcterms:created xsi:type="dcterms:W3CDTF">2026-03-19T20:23:00Z</dcterms:created>
  <dcterms:modified xsi:type="dcterms:W3CDTF">2026-06-19T22:50:00Z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437986d9-6b8d-443a-8f1c-7670b10d5c7b</vt:lpwstr>
  </property>
</Properties>
</file>