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3"/>
        <w:tblW w:w="5000" w:type="pct"/>
        <w:tblBorders>
          <w:bottom w:val="single" w:sz="2" w:space="0" w:color="000000" w:themeColor="text1"/>
        </w:tblBorders>
        <w:tblLook w:val="0600" w:firstRow="0" w:lastRow="0" w:firstColumn="0" w:lastColumn="0" w:noHBand="1" w:noVBand="1"/>
        <w:tblCaption w:val="Layout table"/>
      </w:tblPr>
      <w:tblGrid>
        <w:gridCol w:w="9936"/>
      </w:tblGrid>
      <w:tr w:rsidR="00545B7A" w14:paraId="5772EDF4" w14:textId="77777777" w:rsidTr="69B181AB">
        <w:tc>
          <w:tcPr>
            <w:tcW w:w="9936" w:type="dxa"/>
          </w:tcPr>
          <w:p w14:paraId="639EA027" w14:textId="44382073" w:rsidR="00545B7A" w:rsidRPr="00A428CA" w:rsidRDefault="45E2F059" w:rsidP="69B181AB">
            <w:pPr>
              <w:pStyle w:val="Title"/>
              <w:spacing w:line="259" w:lineRule="auto"/>
              <w:rPr>
                <w:rFonts w:ascii="Times New Roman" w:eastAsia="Times New Roman" w:hAnsi="Times New Roman" w:cs="Times New Roman"/>
                <w:color w:val="auto"/>
                <w:sz w:val="40"/>
                <w:szCs w:val="40"/>
              </w:rPr>
            </w:pPr>
            <w:r w:rsidRPr="69B181AB">
              <w:rPr>
                <w:rFonts w:ascii="Times New Roman" w:eastAsia="Times New Roman" w:hAnsi="Times New Roman" w:cs="Times New Roman"/>
                <w:color w:val="auto"/>
                <w:sz w:val="40"/>
                <w:szCs w:val="40"/>
              </w:rPr>
              <w:t>Madison Bayne</w:t>
            </w:r>
          </w:p>
        </w:tc>
      </w:tr>
    </w:tbl>
    <w:p w14:paraId="7CA8651F" w14:textId="10711EF4" w:rsidR="00A428CA" w:rsidRPr="00A428CA" w:rsidRDefault="45E2F059" w:rsidP="69B181AB">
      <w:pPr>
        <w:pStyle w:val="Contact"/>
        <w:rPr>
          <w:rFonts w:ascii="Times New Roman" w:eastAsia="Times New Roman" w:hAnsi="Times New Roman" w:cs="Times New Roman"/>
        </w:rPr>
      </w:pPr>
      <w:r w:rsidRPr="69B181AB">
        <w:rPr>
          <w:rFonts w:ascii="Times New Roman" w:eastAsia="Times New Roman" w:hAnsi="Times New Roman" w:cs="Times New Roman"/>
        </w:rPr>
        <w:t xml:space="preserve">Little Rock, </w:t>
      </w:r>
      <w:proofErr w:type="spellStart"/>
      <w:r w:rsidRPr="69B181AB">
        <w:rPr>
          <w:rFonts w:ascii="Times New Roman" w:eastAsia="Times New Roman" w:hAnsi="Times New Roman" w:cs="Times New Roman"/>
        </w:rPr>
        <w:t>AR</w:t>
      </w:r>
      <w:proofErr w:type="spellEnd"/>
      <w:r w:rsidR="00A428CA" w:rsidRPr="69B181AB">
        <w:rPr>
          <w:rFonts w:ascii="Times New Roman" w:eastAsia="Times New Roman" w:hAnsi="Times New Roman" w:cs="Times New Roman"/>
        </w:rPr>
        <w:t>| (</w:t>
      </w:r>
      <w:r w:rsidR="19FC831E" w:rsidRPr="69B181AB">
        <w:rPr>
          <w:rFonts w:ascii="Times New Roman" w:eastAsia="Times New Roman" w:hAnsi="Times New Roman" w:cs="Times New Roman"/>
        </w:rPr>
        <w:t>870</w:t>
      </w:r>
      <w:r w:rsidR="00A428CA" w:rsidRPr="69B181AB">
        <w:rPr>
          <w:rFonts w:ascii="Times New Roman" w:eastAsia="Times New Roman" w:hAnsi="Times New Roman" w:cs="Times New Roman"/>
        </w:rPr>
        <w:t xml:space="preserve">) </w:t>
      </w:r>
      <w:r w:rsidR="58A70738" w:rsidRPr="69B181AB">
        <w:rPr>
          <w:rFonts w:ascii="Times New Roman" w:eastAsia="Times New Roman" w:hAnsi="Times New Roman" w:cs="Times New Roman"/>
        </w:rPr>
        <w:t>318</w:t>
      </w:r>
      <w:r w:rsidR="00A428CA" w:rsidRPr="69B181AB">
        <w:rPr>
          <w:rFonts w:ascii="Times New Roman" w:eastAsia="Times New Roman" w:hAnsi="Times New Roman" w:cs="Times New Roman"/>
        </w:rPr>
        <w:t>-</w:t>
      </w:r>
      <w:r w:rsidR="2E0C3DEA" w:rsidRPr="69B181AB">
        <w:rPr>
          <w:rFonts w:ascii="Times New Roman" w:eastAsia="Times New Roman" w:hAnsi="Times New Roman" w:cs="Times New Roman"/>
        </w:rPr>
        <w:t>9189</w:t>
      </w:r>
      <w:r w:rsidR="00A428CA" w:rsidRPr="69B181AB">
        <w:rPr>
          <w:rFonts w:ascii="Times New Roman" w:eastAsia="Times New Roman" w:hAnsi="Times New Roman" w:cs="Times New Roman"/>
        </w:rPr>
        <w:t>| m</w:t>
      </w:r>
      <w:r w:rsidR="29913A8B" w:rsidRPr="69B181AB">
        <w:rPr>
          <w:rFonts w:ascii="Times New Roman" w:eastAsia="Times New Roman" w:hAnsi="Times New Roman" w:cs="Times New Roman"/>
        </w:rPr>
        <w:t>adisoncbayne@gmail.com</w:t>
      </w:r>
      <w:r w:rsidR="00A428CA" w:rsidRPr="69B181AB">
        <w:rPr>
          <w:rFonts w:ascii="Times New Roman" w:eastAsia="Times New Roman" w:hAnsi="Times New Roman" w:cs="Times New Roman"/>
        </w:rPr>
        <w:t xml:space="preserve"> | www.linkedin.com/in/m</w:t>
      </w:r>
      <w:r w:rsidR="3DBF79E9" w:rsidRPr="69B181AB">
        <w:rPr>
          <w:rFonts w:ascii="Times New Roman" w:eastAsia="Times New Roman" w:hAnsi="Times New Roman" w:cs="Times New Roman"/>
        </w:rPr>
        <w:t>adison-bayne</w:t>
      </w:r>
    </w:p>
    <w:p w14:paraId="633C514B" w14:textId="2F47680B" w:rsidR="00A428CA" w:rsidRPr="00A428CA" w:rsidRDefault="00A428CA" w:rsidP="69B181AB">
      <w:pPr>
        <w:pStyle w:val="Heading1"/>
        <w:rPr>
          <w:rFonts w:ascii="Times New Roman" w:eastAsia="Times New Roman" w:hAnsi="Times New Roman" w:cs="Times New Roman"/>
          <w:color w:val="auto"/>
          <w:sz w:val="24"/>
          <w:szCs w:val="24"/>
        </w:rPr>
      </w:pPr>
      <w:r w:rsidRPr="69B181AB">
        <w:rPr>
          <w:rFonts w:ascii="Times New Roman" w:eastAsia="Times New Roman" w:hAnsi="Times New Roman" w:cs="Times New Roman"/>
          <w:color w:val="auto"/>
          <w:sz w:val="24"/>
          <w:szCs w:val="24"/>
        </w:rPr>
        <w:t>Prof</w:t>
      </w:r>
      <w:r w:rsidR="55AC3D18" w:rsidRPr="69B181AB">
        <w:rPr>
          <w:rFonts w:ascii="Times New Roman" w:eastAsia="Times New Roman" w:hAnsi="Times New Roman" w:cs="Times New Roman"/>
          <w:color w:val="auto"/>
          <w:sz w:val="24"/>
          <w:szCs w:val="24"/>
        </w:rPr>
        <w:t>essional Summary</w:t>
      </w:r>
    </w:p>
    <w:p w14:paraId="1AF23353" w14:textId="76CDB4CB" w:rsidR="0075155B" w:rsidRPr="00A428CA" w:rsidRDefault="55AC3D18" w:rsidP="69B181AB">
      <w:pPr>
        <w:rPr>
          <w:rFonts w:ascii="Times New Roman" w:eastAsia="Times New Roman" w:hAnsi="Times New Roman" w:cs="Times New Roman"/>
          <w:color w:val="auto"/>
          <w:sz w:val="20"/>
          <w:szCs w:val="20"/>
        </w:rPr>
      </w:pPr>
      <w:r w:rsidRPr="69B181AB">
        <w:rPr>
          <w:rFonts w:ascii="Times New Roman" w:eastAsia="Times New Roman" w:hAnsi="Times New Roman" w:cs="Times New Roman"/>
          <w:color w:val="auto"/>
          <w:sz w:val="20"/>
          <w:szCs w:val="20"/>
        </w:rPr>
        <w:t>Analytically driven professional transitioning into data analytics with a background in project management and leadership for Fortune 500 clients. Skilled in SQL, Python, and data visualization tools, with experience applying data insights to improve performance, reduce attrition, and drive operational efficiency. Currently completing a B.S. in Data Analytics with hands-on experience in statistical modeling, ETL processes, and dashboard development.</w:t>
      </w:r>
    </w:p>
    <w:p w14:paraId="36A38CB7" w14:textId="684B8662" w:rsidR="0075155B" w:rsidRPr="00A428CA" w:rsidRDefault="494B40C7" w:rsidP="69B181AB">
      <w:pPr>
        <w:pStyle w:val="Heading1"/>
        <w:rPr>
          <w:rFonts w:ascii="Times New Roman" w:eastAsia="Times New Roman" w:hAnsi="Times New Roman" w:cs="Times New Roman"/>
          <w:color w:val="auto"/>
          <w:sz w:val="24"/>
          <w:szCs w:val="24"/>
        </w:rPr>
      </w:pPr>
      <w:r w:rsidRPr="69B181AB">
        <w:rPr>
          <w:rFonts w:ascii="Times New Roman" w:eastAsia="Times New Roman" w:hAnsi="Times New Roman" w:cs="Times New Roman"/>
          <w:color w:val="auto"/>
          <w:sz w:val="24"/>
          <w:szCs w:val="24"/>
        </w:rPr>
        <w:t>Skills &amp; Abilities</w:t>
      </w:r>
    </w:p>
    <w:tbl>
      <w:tblPr>
        <w:tblW w:w="0" w:type="auto"/>
        <w:tblLook w:val="0600" w:firstRow="0" w:lastRow="0" w:firstColumn="0" w:lastColumn="0" w:noHBand="1" w:noVBand="1"/>
        <w:tblCaption w:val="Layout table"/>
      </w:tblPr>
      <w:tblGrid>
        <w:gridCol w:w="5310"/>
        <w:gridCol w:w="4626"/>
      </w:tblGrid>
      <w:tr w:rsidR="69B181AB" w14:paraId="02952395" w14:textId="77777777" w:rsidTr="69B181AB">
        <w:trPr>
          <w:trHeight w:val="1421"/>
        </w:trPr>
        <w:tc>
          <w:tcPr>
            <w:tcW w:w="5310" w:type="dxa"/>
          </w:tcPr>
          <w:p w14:paraId="6C5353C0" w14:textId="3C66AAB8" w:rsidR="60B98705" w:rsidRDefault="60B98705" w:rsidP="69B181AB">
            <w:pPr>
              <w:pStyle w:val="ListBullet"/>
              <w:rPr>
                <w:rFonts w:ascii="Times New Roman" w:eastAsia="Times New Roman" w:hAnsi="Times New Roman" w:cs="Times New Roman"/>
                <w:color w:val="auto"/>
                <w:sz w:val="20"/>
                <w:szCs w:val="20"/>
              </w:rPr>
            </w:pPr>
            <w:r w:rsidRPr="69B181AB">
              <w:rPr>
                <w:rFonts w:ascii="Times New Roman" w:eastAsia="Times New Roman" w:hAnsi="Times New Roman" w:cs="Times New Roman"/>
                <w:b/>
                <w:bCs/>
                <w:color w:val="auto"/>
                <w:sz w:val="20"/>
                <w:szCs w:val="20"/>
              </w:rPr>
              <w:t>SQL &amp; Data Querying</w:t>
            </w:r>
            <w:r w:rsidRPr="69B181AB">
              <w:rPr>
                <w:rFonts w:ascii="Times New Roman" w:eastAsia="Times New Roman" w:hAnsi="Times New Roman" w:cs="Times New Roman"/>
                <w:color w:val="auto"/>
                <w:sz w:val="20"/>
                <w:szCs w:val="20"/>
              </w:rPr>
              <w:t xml:space="preserve"> – extracting, joining, and transforming data</w:t>
            </w:r>
          </w:p>
          <w:p w14:paraId="4236DF53" w14:textId="52B51D31" w:rsidR="60B98705" w:rsidRDefault="60B98705" w:rsidP="69B181AB">
            <w:pPr>
              <w:pStyle w:val="ListBullet"/>
              <w:spacing w:before="240"/>
              <w:rPr>
                <w:rFonts w:ascii="Times New Roman" w:eastAsia="Times New Roman" w:hAnsi="Times New Roman" w:cs="Times New Roman"/>
                <w:color w:val="auto"/>
                <w:sz w:val="20"/>
                <w:szCs w:val="20"/>
              </w:rPr>
            </w:pPr>
            <w:r w:rsidRPr="69B181AB">
              <w:rPr>
                <w:rFonts w:ascii="Times New Roman" w:eastAsia="Times New Roman" w:hAnsi="Times New Roman" w:cs="Times New Roman"/>
                <w:b/>
                <w:bCs/>
                <w:color w:val="auto"/>
                <w:sz w:val="20"/>
                <w:szCs w:val="20"/>
              </w:rPr>
              <w:t>Data Visualization</w:t>
            </w:r>
            <w:r w:rsidRPr="69B181AB">
              <w:rPr>
                <w:rFonts w:ascii="Times New Roman" w:eastAsia="Times New Roman" w:hAnsi="Times New Roman" w:cs="Times New Roman"/>
                <w:color w:val="auto"/>
                <w:sz w:val="20"/>
                <w:szCs w:val="20"/>
              </w:rPr>
              <w:t xml:space="preserve"> – Tableau, Power BI, dashboard design, performance reporting</w:t>
            </w:r>
          </w:p>
          <w:p w14:paraId="6CB30C3F" w14:textId="2CE505E8" w:rsidR="60B98705" w:rsidRDefault="60B98705" w:rsidP="69B181AB">
            <w:pPr>
              <w:pStyle w:val="ListBullet"/>
              <w:spacing w:before="240" w:after="0" w:afterAutospacing="1"/>
              <w:rPr>
                <w:rFonts w:ascii="Times New Roman" w:eastAsia="Times New Roman" w:hAnsi="Times New Roman" w:cs="Times New Roman"/>
                <w:color w:val="auto"/>
                <w:sz w:val="20"/>
                <w:szCs w:val="20"/>
              </w:rPr>
            </w:pPr>
            <w:r w:rsidRPr="69B181AB">
              <w:rPr>
                <w:rFonts w:ascii="Times New Roman" w:eastAsia="Times New Roman" w:hAnsi="Times New Roman" w:cs="Times New Roman"/>
                <w:b/>
                <w:bCs/>
                <w:color w:val="auto"/>
                <w:sz w:val="20"/>
                <w:szCs w:val="20"/>
              </w:rPr>
              <w:t>Statistical Analysis</w:t>
            </w:r>
            <w:r w:rsidRPr="69B181AB">
              <w:rPr>
                <w:rFonts w:ascii="Times New Roman" w:eastAsia="Times New Roman" w:hAnsi="Times New Roman" w:cs="Times New Roman"/>
                <w:color w:val="auto"/>
                <w:sz w:val="20"/>
                <w:szCs w:val="20"/>
              </w:rPr>
              <w:t xml:space="preserve"> – Python, Excel, trend analysis, KPIs</w:t>
            </w:r>
          </w:p>
        </w:tc>
        <w:tc>
          <w:tcPr>
            <w:tcW w:w="4626" w:type="dxa"/>
          </w:tcPr>
          <w:p w14:paraId="28377DB5" w14:textId="0E9F9EDB" w:rsidR="60B98705" w:rsidRDefault="60B98705" w:rsidP="69B181AB">
            <w:pPr>
              <w:pStyle w:val="ListBullet"/>
              <w:rPr>
                <w:rFonts w:ascii="Times New Roman" w:eastAsia="Times New Roman" w:hAnsi="Times New Roman" w:cs="Times New Roman"/>
                <w:color w:val="auto"/>
                <w:sz w:val="20"/>
                <w:szCs w:val="20"/>
              </w:rPr>
            </w:pPr>
            <w:r w:rsidRPr="69B181AB">
              <w:rPr>
                <w:rFonts w:ascii="Times New Roman" w:eastAsia="Times New Roman" w:hAnsi="Times New Roman" w:cs="Times New Roman"/>
                <w:b/>
                <w:bCs/>
                <w:color w:val="auto"/>
                <w:sz w:val="20"/>
                <w:szCs w:val="20"/>
              </w:rPr>
              <w:t>ETL &amp; Data Management</w:t>
            </w:r>
            <w:r w:rsidRPr="69B181AB">
              <w:rPr>
                <w:rFonts w:ascii="Times New Roman" w:eastAsia="Times New Roman" w:hAnsi="Times New Roman" w:cs="Times New Roman"/>
                <w:color w:val="auto"/>
                <w:sz w:val="20"/>
                <w:szCs w:val="20"/>
              </w:rPr>
              <w:t xml:space="preserve"> – cleaning, structuring, and preparing datasets</w:t>
            </w:r>
          </w:p>
          <w:p w14:paraId="4CC7F3BC" w14:textId="683018E7" w:rsidR="60B98705" w:rsidRDefault="60B98705" w:rsidP="69B181AB">
            <w:pPr>
              <w:pStyle w:val="ListBullet"/>
              <w:spacing w:before="240"/>
              <w:rPr>
                <w:rFonts w:ascii="Times New Roman" w:eastAsia="Times New Roman" w:hAnsi="Times New Roman" w:cs="Times New Roman"/>
                <w:color w:val="auto"/>
                <w:sz w:val="20"/>
                <w:szCs w:val="20"/>
              </w:rPr>
            </w:pPr>
            <w:r w:rsidRPr="69B181AB">
              <w:rPr>
                <w:rFonts w:ascii="Times New Roman" w:eastAsia="Times New Roman" w:hAnsi="Times New Roman" w:cs="Times New Roman"/>
                <w:b/>
                <w:bCs/>
                <w:color w:val="auto"/>
                <w:sz w:val="20"/>
                <w:szCs w:val="20"/>
              </w:rPr>
              <w:t>Cloud Platforms</w:t>
            </w:r>
            <w:r w:rsidRPr="69B181AB">
              <w:rPr>
                <w:rFonts w:ascii="Times New Roman" w:eastAsia="Times New Roman" w:hAnsi="Times New Roman" w:cs="Times New Roman"/>
                <w:color w:val="auto"/>
                <w:sz w:val="20"/>
                <w:szCs w:val="20"/>
              </w:rPr>
              <w:t xml:space="preserve"> – AWS (Certified Cloud Practitioner), Azure</w:t>
            </w:r>
          </w:p>
          <w:p w14:paraId="7473B197" w14:textId="47B01346" w:rsidR="60B98705" w:rsidRDefault="60B98705" w:rsidP="69B181AB">
            <w:pPr>
              <w:pStyle w:val="ListBullet"/>
              <w:spacing w:before="240"/>
              <w:rPr>
                <w:rFonts w:ascii="Times New Roman" w:eastAsia="Times New Roman" w:hAnsi="Times New Roman" w:cs="Times New Roman"/>
                <w:color w:val="auto"/>
                <w:sz w:val="20"/>
                <w:szCs w:val="20"/>
              </w:rPr>
            </w:pPr>
            <w:r w:rsidRPr="69B181AB">
              <w:rPr>
                <w:rFonts w:ascii="Times New Roman" w:eastAsia="Times New Roman" w:hAnsi="Times New Roman" w:cs="Times New Roman"/>
                <w:b/>
                <w:bCs/>
                <w:color w:val="auto"/>
                <w:sz w:val="20"/>
                <w:szCs w:val="20"/>
              </w:rPr>
              <w:t>Project Management</w:t>
            </w:r>
            <w:r w:rsidRPr="69B181AB">
              <w:rPr>
                <w:rFonts w:ascii="Times New Roman" w:eastAsia="Times New Roman" w:hAnsi="Times New Roman" w:cs="Times New Roman"/>
                <w:color w:val="auto"/>
                <w:sz w:val="20"/>
                <w:szCs w:val="20"/>
              </w:rPr>
              <w:t xml:space="preserve"> – cross-functional collaboration, analytics initiatives</w:t>
            </w:r>
          </w:p>
        </w:tc>
      </w:tr>
    </w:tbl>
    <w:p w14:paraId="51301CB5" w14:textId="15DF86F5" w:rsidR="0075155B" w:rsidRPr="00A428CA" w:rsidRDefault="238D97AF" w:rsidP="69B181AB">
      <w:pPr>
        <w:pStyle w:val="Heading1"/>
        <w:spacing w:before="0" w:beforeAutospacing="1" w:after="0"/>
        <w:rPr>
          <w:rFonts w:ascii="Times New Roman" w:eastAsia="Times New Roman" w:hAnsi="Times New Roman" w:cs="Times New Roman"/>
          <w:color w:val="auto"/>
          <w:sz w:val="24"/>
          <w:szCs w:val="24"/>
        </w:rPr>
      </w:pPr>
      <w:r w:rsidRPr="69B181AB">
        <w:rPr>
          <w:rFonts w:ascii="Times New Roman" w:eastAsia="Times New Roman" w:hAnsi="Times New Roman" w:cs="Times New Roman"/>
          <w:color w:val="auto"/>
          <w:sz w:val="24"/>
          <w:szCs w:val="24"/>
        </w:rPr>
        <w:t xml:space="preserve">Professional </w:t>
      </w:r>
      <w:r w:rsidR="00A428CA" w:rsidRPr="69B181AB">
        <w:rPr>
          <w:rFonts w:ascii="Times New Roman" w:eastAsia="Times New Roman" w:hAnsi="Times New Roman" w:cs="Times New Roman"/>
          <w:color w:val="auto"/>
          <w:sz w:val="24"/>
          <w:szCs w:val="24"/>
        </w:rPr>
        <w:t>Experience</w:t>
      </w:r>
    </w:p>
    <w:p w14:paraId="4ADA5A0D" w14:textId="6242E7F4" w:rsidR="5AE6642B" w:rsidRDefault="5AE6642B" w:rsidP="69B181AB">
      <w:pPr>
        <w:pStyle w:val="ListBullet"/>
        <w:numPr>
          <w:ilvl w:val="0"/>
          <w:numId w:val="0"/>
        </w:numPr>
        <w:spacing w:after="0" w:afterAutospacing="1"/>
        <w:ind w:left="216"/>
        <w:rPr>
          <w:rFonts w:ascii="Times New Roman" w:eastAsia="Times New Roman" w:hAnsi="Times New Roman" w:cs="Times New Roman"/>
          <w:i/>
          <w:iCs/>
          <w:color w:val="auto"/>
        </w:rPr>
      </w:pPr>
      <w:r w:rsidRPr="69B181AB">
        <w:rPr>
          <w:rFonts w:ascii="Times New Roman" w:eastAsia="Times New Roman" w:hAnsi="Times New Roman" w:cs="Times New Roman"/>
          <w:b/>
          <w:bCs/>
          <w:color w:val="auto"/>
        </w:rPr>
        <w:t>Everise | Project Manager (Contracted to Fortune 500 Clients)</w:t>
      </w:r>
      <w:r>
        <w:br/>
      </w:r>
      <w:r w:rsidRPr="69B181AB">
        <w:rPr>
          <w:rFonts w:ascii="Times New Roman" w:eastAsia="Times New Roman" w:hAnsi="Times New Roman" w:cs="Times New Roman"/>
          <w:color w:val="auto"/>
        </w:rPr>
        <w:t xml:space="preserve"> </w:t>
      </w:r>
      <w:r w:rsidRPr="69B181AB">
        <w:rPr>
          <w:rFonts w:ascii="Times New Roman" w:eastAsia="Times New Roman" w:hAnsi="Times New Roman" w:cs="Times New Roman"/>
          <w:i/>
          <w:iCs/>
          <w:color w:val="auto"/>
        </w:rPr>
        <w:t>July 2023 – Present</w:t>
      </w:r>
    </w:p>
    <w:p w14:paraId="652FFABC" w14:textId="107E24C2" w:rsidR="5AE6642B" w:rsidRDefault="5AE6642B" w:rsidP="69B181AB">
      <w:pPr>
        <w:pStyle w:val="ListBullet"/>
        <w:spacing w:before="240"/>
        <w:rPr>
          <w:rFonts w:ascii="Times New Roman" w:eastAsia="Times New Roman" w:hAnsi="Times New Roman" w:cs="Times New Roman"/>
          <w:color w:val="auto"/>
          <w:sz w:val="20"/>
          <w:szCs w:val="20"/>
        </w:rPr>
      </w:pPr>
      <w:r w:rsidRPr="69B181AB">
        <w:rPr>
          <w:rFonts w:ascii="Times New Roman" w:eastAsia="Times New Roman" w:hAnsi="Times New Roman" w:cs="Times New Roman"/>
          <w:b/>
          <w:bCs/>
          <w:color w:val="auto"/>
          <w:sz w:val="20"/>
          <w:szCs w:val="20"/>
        </w:rPr>
        <w:t>Cox Complete Care</w:t>
      </w:r>
      <w:r w:rsidRPr="69B181AB">
        <w:rPr>
          <w:rFonts w:ascii="Times New Roman" w:eastAsia="Times New Roman" w:hAnsi="Times New Roman" w:cs="Times New Roman"/>
          <w:color w:val="auto"/>
          <w:sz w:val="20"/>
          <w:szCs w:val="20"/>
        </w:rPr>
        <w:t xml:space="preserve"> – Directed training program overhaul using performance metrics; reduced 3-month attrition from 64% → 18% by analyzing onboarding effectiveness.</w:t>
      </w:r>
    </w:p>
    <w:p w14:paraId="16D4902F" w14:textId="791E1507" w:rsidR="5AE6642B" w:rsidRDefault="5AE6642B" w:rsidP="69B181AB">
      <w:pPr>
        <w:pStyle w:val="ListBullet"/>
        <w:spacing w:before="240"/>
        <w:rPr>
          <w:rFonts w:ascii="Times New Roman" w:eastAsia="Times New Roman" w:hAnsi="Times New Roman" w:cs="Times New Roman"/>
          <w:color w:val="auto"/>
          <w:sz w:val="20"/>
          <w:szCs w:val="20"/>
        </w:rPr>
      </w:pPr>
      <w:r w:rsidRPr="69B181AB">
        <w:rPr>
          <w:rFonts w:ascii="Times New Roman" w:eastAsia="Times New Roman" w:hAnsi="Times New Roman" w:cs="Times New Roman"/>
          <w:b/>
          <w:bCs/>
          <w:color w:val="auto"/>
          <w:sz w:val="20"/>
          <w:szCs w:val="20"/>
        </w:rPr>
        <w:t>H&amp;R Block</w:t>
      </w:r>
      <w:r w:rsidRPr="69B181AB">
        <w:rPr>
          <w:rFonts w:ascii="Times New Roman" w:eastAsia="Times New Roman" w:hAnsi="Times New Roman" w:cs="Times New Roman"/>
          <w:color w:val="auto"/>
          <w:sz w:val="20"/>
          <w:szCs w:val="20"/>
        </w:rPr>
        <w:t xml:space="preserve"> – Managed launch of “Super Line” business unit; coordinated teams and used data reporting to track sustainability with 50%+ agent retention across seasons.</w:t>
      </w:r>
    </w:p>
    <w:p w14:paraId="010646B3" w14:textId="0B95176A" w:rsidR="5AE6642B" w:rsidRDefault="5AE6642B" w:rsidP="69B181AB">
      <w:pPr>
        <w:pStyle w:val="ListBullet"/>
        <w:spacing w:before="240"/>
        <w:rPr>
          <w:rFonts w:ascii="Times New Roman" w:eastAsia="Times New Roman" w:hAnsi="Times New Roman" w:cs="Times New Roman"/>
          <w:color w:val="auto"/>
          <w:sz w:val="20"/>
          <w:szCs w:val="20"/>
        </w:rPr>
      </w:pPr>
      <w:r w:rsidRPr="69B181AB">
        <w:rPr>
          <w:rFonts w:ascii="Times New Roman" w:eastAsia="Times New Roman" w:hAnsi="Times New Roman" w:cs="Times New Roman"/>
          <w:b/>
          <w:bCs/>
          <w:color w:val="auto"/>
          <w:sz w:val="20"/>
          <w:szCs w:val="20"/>
        </w:rPr>
        <w:t>UnitedHealthcare</w:t>
      </w:r>
      <w:r w:rsidRPr="69B181AB">
        <w:rPr>
          <w:rFonts w:ascii="Times New Roman" w:eastAsia="Times New Roman" w:hAnsi="Times New Roman" w:cs="Times New Roman"/>
          <w:color w:val="auto"/>
          <w:sz w:val="20"/>
          <w:szCs w:val="20"/>
        </w:rPr>
        <w:t xml:space="preserve"> – Designed enterprise training aligned with performance data; partnered with leadership to evaluate program effectiveness and implement data-backed improvements.</w:t>
      </w:r>
    </w:p>
    <w:p w14:paraId="34DE2AA2" w14:textId="31044041" w:rsidR="5AE6642B" w:rsidRDefault="5AE6642B" w:rsidP="69B181AB">
      <w:pPr>
        <w:pStyle w:val="ListBullet"/>
        <w:spacing w:before="240"/>
        <w:rPr>
          <w:rFonts w:ascii="Times New Roman" w:eastAsia="Times New Roman" w:hAnsi="Times New Roman" w:cs="Times New Roman"/>
          <w:color w:val="auto"/>
          <w:sz w:val="20"/>
          <w:szCs w:val="20"/>
        </w:rPr>
      </w:pPr>
      <w:r w:rsidRPr="69B181AB">
        <w:rPr>
          <w:rFonts w:ascii="Times New Roman" w:eastAsia="Times New Roman" w:hAnsi="Times New Roman" w:cs="Times New Roman"/>
          <w:b/>
          <w:bCs/>
          <w:color w:val="auto"/>
          <w:sz w:val="20"/>
          <w:szCs w:val="20"/>
        </w:rPr>
        <w:t>Alight</w:t>
      </w:r>
      <w:r w:rsidRPr="69B181AB">
        <w:rPr>
          <w:rFonts w:ascii="Times New Roman" w:eastAsia="Times New Roman" w:hAnsi="Times New Roman" w:cs="Times New Roman"/>
          <w:color w:val="auto"/>
          <w:sz w:val="20"/>
          <w:szCs w:val="20"/>
        </w:rPr>
        <w:t xml:space="preserve"> – Developed tailored learning solutions; applied feedback analysis to redesign courses and strengthen workforce skill performance.</w:t>
      </w:r>
    </w:p>
    <w:p w14:paraId="52EDE2E7" w14:textId="2C916D03" w:rsidR="5AE6642B" w:rsidRDefault="5AE6642B" w:rsidP="69B181AB">
      <w:pPr>
        <w:spacing w:after="0"/>
        <w:ind w:left="216"/>
        <w:rPr>
          <w:rFonts w:ascii="Times New Roman" w:eastAsia="Times New Roman" w:hAnsi="Times New Roman" w:cs="Times New Roman"/>
          <w:i/>
          <w:iCs/>
          <w:color w:val="auto"/>
        </w:rPr>
      </w:pPr>
      <w:r w:rsidRPr="69B181AB">
        <w:rPr>
          <w:rFonts w:ascii="Times New Roman" w:eastAsia="Times New Roman" w:hAnsi="Times New Roman" w:cs="Times New Roman"/>
          <w:b/>
          <w:bCs/>
          <w:color w:val="auto"/>
          <w:sz w:val="24"/>
          <w:szCs w:val="24"/>
        </w:rPr>
        <w:t>S&amp;P Data | Corporate Trainer &amp; Quality Assurance</w:t>
      </w:r>
      <w:r>
        <w:br/>
      </w:r>
      <w:r w:rsidRPr="69B181AB">
        <w:rPr>
          <w:rFonts w:ascii="Times New Roman" w:eastAsia="Times New Roman" w:hAnsi="Times New Roman" w:cs="Times New Roman"/>
          <w:color w:val="auto"/>
        </w:rPr>
        <w:t xml:space="preserve"> </w:t>
      </w:r>
      <w:r w:rsidRPr="69B181AB">
        <w:rPr>
          <w:rFonts w:ascii="Times New Roman" w:eastAsia="Times New Roman" w:hAnsi="Times New Roman" w:cs="Times New Roman"/>
          <w:i/>
          <w:iCs/>
          <w:color w:val="auto"/>
        </w:rPr>
        <w:t>May 2021 – July 2023</w:t>
      </w:r>
    </w:p>
    <w:p w14:paraId="3B2C7AE4" w14:textId="4E1D5409" w:rsidR="5AE6642B" w:rsidRDefault="5AE6642B" w:rsidP="69B181AB">
      <w:pPr>
        <w:pStyle w:val="ListBullet"/>
        <w:spacing w:after="0"/>
        <w:rPr>
          <w:rFonts w:ascii="Times New Roman" w:eastAsia="Times New Roman" w:hAnsi="Times New Roman" w:cs="Times New Roman"/>
          <w:color w:val="auto"/>
          <w:sz w:val="20"/>
          <w:szCs w:val="20"/>
        </w:rPr>
      </w:pPr>
      <w:r w:rsidRPr="69B181AB">
        <w:rPr>
          <w:rFonts w:ascii="Times New Roman" w:eastAsia="Times New Roman" w:hAnsi="Times New Roman" w:cs="Times New Roman"/>
          <w:color w:val="auto"/>
          <w:sz w:val="20"/>
          <w:szCs w:val="20"/>
        </w:rPr>
        <w:t>Designed and delivered training programs while analyzing learner performance data to improve onboarding outcomes.</w:t>
      </w:r>
    </w:p>
    <w:p w14:paraId="77AA7608" w14:textId="3B21A574" w:rsidR="5AE6642B" w:rsidRDefault="5AE6642B" w:rsidP="69B181AB">
      <w:pPr>
        <w:pStyle w:val="ListBullet"/>
        <w:spacing w:after="0"/>
        <w:rPr>
          <w:rFonts w:ascii="Times New Roman" w:eastAsia="Times New Roman" w:hAnsi="Times New Roman" w:cs="Times New Roman"/>
          <w:color w:val="auto"/>
          <w:sz w:val="20"/>
          <w:szCs w:val="20"/>
        </w:rPr>
      </w:pPr>
      <w:r w:rsidRPr="69B181AB">
        <w:rPr>
          <w:rFonts w:ascii="Times New Roman" w:eastAsia="Times New Roman" w:hAnsi="Times New Roman" w:cs="Times New Roman"/>
          <w:color w:val="auto"/>
          <w:sz w:val="20"/>
          <w:szCs w:val="20"/>
        </w:rPr>
        <w:t>Created content tailored by experience level, resulting in measurable increases in agent productivity and accuracy.</w:t>
      </w:r>
    </w:p>
    <w:p w14:paraId="729B8B73" w14:textId="7E6B9101" w:rsidR="5AE6642B" w:rsidRDefault="5AE6642B" w:rsidP="69B181AB">
      <w:pPr>
        <w:pStyle w:val="ListBullet"/>
        <w:spacing w:after="0"/>
        <w:rPr>
          <w:rFonts w:ascii="Times New Roman" w:eastAsia="Times New Roman" w:hAnsi="Times New Roman" w:cs="Times New Roman"/>
          <w:color w:val="auto"/>
          <w:sz w:val="20"/>
          <w:szCs w:val="20"/>
        </w:rPr>
      </w:pPr>
      <w:r w:rsidRPr="69B181AB">
        <w:rPr>
          <w:rFonts w:ascii="Times New Roman" w:eastAsia="Times New Roman" w:hAnsi="Times New Roman" w:cs="Times New Roman"/>
          <w:color w:val="auto"/>
          <w:sz w:val="20"/>
          <w:szCs w:val="20"/>
        </w:rPr>
        <w:t>Partnered with leadership on process improvement initiatives, incorporating data-driven insights to strengthen key performance metrics.</w:t>
      </w:r>
    </w:p>
    <w:p w14:paraId="69BC7BDC" w14:textId="0EE07A59" w:rsidR="00445342" w:rsidRPr="00A428CA" w:rsidRDefault="00A428CA" w:rsidP="69B181AB">
      <w:pPr>
        <w:pStyle w:val="Heading1"/>
        <w:rPr>
          <w:rFonts w:ascii="Times New Roman" w:eastAsia="Times New Roman" w:hAnsi="Times New Roman" w:cs="Times New Roman"/>
          <w:color w:val="auto"/>
          <w:sz w:val="24"/>
          <w:szCs w:val="24"/>
        </w:rPr>
      </w:pPr>
      <w:r w:rsidRPr="69B181AB">
        <w:rPr>
          <w:rFonts w:ascii="Times New Roman" w:eastAsia="Times New Roman" w:hAnsi="Times New Roman" w:cs="Times New Roman"/>
          <w:color w:val="auto"/>
          <w:sz w:val="24"/>
          <w:szCs w:val="24"/>
        </w:rPr>
        <w:t>Education</w:t>
      </w:r>
    </w:p>
    <w:p w14:paraId="13A59362" w14:textId="1088E90B" w:rsidR="7BDD52A3" w:rsidRDefault="7BDD52A3" w:rsidP="69B181AB">
      <w:pPr>
        <w:spacing w:after="0" w:afterAutospacing="1"/>
        <w:rPr>
          <w:rFonts w:ascii="Times New Roman" w:eastAsia="Times New Roman" w:hAnsi="Times New Roman" w:cs="Times New Roman"/>
          <w:color w:val="auto"/>
          <w:sz w:val="20"/>
          <w:szCs w:val="20"/>
        </w:rPr>
      </w:pPr>
      <w:r w:rsidRPr="69B181AB">
        <w:rPr>
          <w:rFonts w:ascii="Times New Roman" w:eastAsia="Times New Roman" w:hAnsi="Times New Roman" w:cs="Times New Roman"/>
          <w:b/>
          <w:bCs/>
          <w:color w:val="auto"/>
          <w:sz w:val="20"/>
          <w:szCs w:val="20"/>
        </w:rPr>
        <w:t>Bachelor of Science, Data Analytics</w:t>
      </w:r>
      <w:r w:rsidRPr="69B181AB">
        <w:rPr>
          <w:rFonts w:ascii="Times New Roman" w:eastAsia="Times New Roman" w:hAnsi="Times New Roman" w:cs="Times New Roman"/>
          <w:color w:val="auto"/>
          <w:sz w:val="20"/>
          <w:szCs w:val="20"/>
        </w:rPr>
        <w:t xml:space="preserve"> (In Progress – Expected Dec 2025)</w:t>
      </w:r>
      <w:r>
        <w:br/>
      </w:r>
      <w:r w:rsidRPr="69B181AB">
        <w:rPr>
          <w:rFonts w:ascii="Times New Roman" w:eastAsia="Times New Roman" w:hAnsi="Times New Roman" w:cs="Times New Roman"/>
          <w:color w:val="auto"/>
          <w:sz w:val="20"/>
          <w:szCs w:val="20"/>
        </w:rPr>
        <w:t xml:space="preserve"> Western Governors University</w:t>
      </w:r>
    </w:p>
    <w:p w14:paraId="17A2C4C8" w14:textId="625ABD2D" w:rsidR="7BDD52A3" w:rsidRDefault="7BDD52A3" w:rsidP="69B181AB">
      <w:pPr>
        <w:pStyle w:val="ListParagraph"/>
        <w:numPr>
          <w:ilvl w:val="0"/>
          <w:numId w:val="2"/>
        </w:numPr>
        <w:spacing w:before="240"/>
        <w:rPr>
          <w:rFonts w:ascii="Times New Roman" w:eastAsia="Times New Roman" w:hAnsi="Times New Roman" w:cs="Times New Roman"/>
          <w:color w:val="auto"/>
          <w:sz w:val="20"/>
          <w:szCs w:val="20"/>
        </w:rPr>
      </w:pPr>
      <w:r w:rsidRPr="69B181AB">
        <w:rPr>
          <w:rFonts w:ascii="Times New Roman" w:eastAsia="Times New Roman" w:hAnsi="Times New Roman" w:cs="Times New Roman"/>
          <w:color w:val="auto"/>
          <w:sz w:val="20"/>
          <w:szCs w:val="20"/>
        </w:rPr>
        <w:t>Excellence Award in Systems Thinking</w:t>
      </w:r>
    </w:p>
    <w:p w14:paraId="37724184" w14:textId="10ABD8CB" w:rsidR="7BDD52A3" w:rsidRDefault="7BDD52A3" w:rsidP="69B181AB">
      <w:pPr>
        <w:pStyle w:val="ListParagraph"/>
        <w:numPr>
          <w:ilvl w:val="0"/>
          <w:numId w:val="2"/>
        </w:numPr>
        <w:spacing w:before="240"/>
        <w:rPr>
          <w:rFonts w:ascii="Times New Roman" w:eastAsia="Times New Roman" w:hAnsi="Times New Roman" w:cs="Times New Roman"/>
          <w:color w:val="auto"/>
          <w:sz w:val="20"/>
          <w:szCs w:val="20"/>
        </w:rPr>
      </w:pPr>
      <w:r w:rsidRPr="69B181AB">
        <w:rPr>
          <w:rFonts w:ascii="Times New Roman" w:eastAsia="Times New Roman" w:hAnsi="Times New Roman" w:cs="Times New Roman"/>
          <w:color w:val="auto"/>
          <w:sz w:val="20"/>
          <w:szCs w:val="20"/>
        </w:rPr>
        <w:t>Relevant Coursework: Data Wrangling, Statistical Analysis, Data Visualization, Predictive Modeling</w:t>
      </w:r>
    </w:p>
    <w:p w14:paraId="1AF639D4" w14:textId="723F4171" w:rsidR="7BDD52A3" w:rsidRDefault="7BDD52A3" w:rsidP="69B181AB">
      <w:pPr>
        <w:pStyle w:val="Heading1"/>
        <w:spacing w:line="259" w:lineRule="auto"/>
        <w:rPr>
          <w:rFonts w:ascii="Times New Roman" w:eastAsia="Times New Roman" w:hAnsi="Times New Roman" w:cs="Times New Roman"/>
          <w:color w:val="auto"/>
          <w:sz w:val="24"/>
          <w:szCs w:val="24"/>
        </w:rPr>
      </w:pPr>
      <w:r w:rsidRPr="69B181AB">
        <w:rPr>
          <w:rFonts w:ascii="Times New Roman" w:eastAsia="Times New Roman" w:hAnsi="Times New Roman" w:cs="Times New Roman"/>
          <w:color w:val="auto"/>
          <w:sz w:val="24"/>
          <w:szCs w:val="24"/>
        </w:rPr>
        <w:t>Certifications</w:t>
      </w:r>
    </w:p>
    <w:p w14:paraId="2F5B45E6" w14:textId="0C6EFFDD" w:rsidR="69B181AB" w:rsidRDefault="7BDD52A3" w:rsidP="67127293">
      <w:pPr>
        <w:pStyle w:val="ListParagraph"/>
        <w:numPr>
          <w:ilvl w:val="0"/>
          <w:numId w:val="1"/>
        </w:numPr>
        <w:rPr>
          <w:rFonts w:ascii="Times New Roman" w:eastAsia="Times New Roman" w:hAnsi="Times New Roman" w:cs="Times New Roman"/>
          <w:color w:val="auto"/>
          <w:sz w:val="20"/>
          <w:szCs w:val="20"/>
        </w:rPr>
      </w:pPr>
      <w:r w:rsidRPr="67127293">
        <w:rPr>
          <w:rFonts w:ascii="Times New Roman" w:eastAsia="Times New Roman" w:hAnsi="Times New Roman" w:cs="Times New Roman"/>
          <w:color w:val="auto"/>
          <w:sz w:val="20"/>
          <w:szCs w:val="20"/>
        </w:rPr>
        <w:t>AWS Certified Cloud Practitioner</w:t>
      </w:r>
    </w:p>
    <w:sectPr w:rsidR="69B181AB" w:rsidSect="00716774">
      <w:footerReference w:type="default" r:id="rId11"/>
      <w:type w:val="continuous"/>
      <w:pgSz w:w="12240" w:h="15840"/>
      <w:pgMar w:top="1008" w:right="1152" w:bottom="864" w:left="1152" w:header="288"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0D7D4" w14:textId="77777777" w:rsidR="00E20234" w:rsidRDefault="00E20234">
      <w:pPr>
        <w:spacing w:after="0"/>
      </w:pPr>
      <w:r>
        <w:separator/>
      </w:r>
    </w:p>
  </w:endnote>
  <w:endnote w:type="continuationSeparator" w:id="0">
    <w:p w14:paraId="4B49C044" w14:textId="77777777" w:rsidR="00E20234" w:rsidRDefault="00E2023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Yu Gothic"/>
    <w:panose1 w:val="020B0604020202020204"/>
    <w:charset w:val="80"/>
    <w:family w:val="roman"/>
    <w:pitch w:val="default"/>
  </w:font>
  <w:font w:name="Segoe UI">
    <w:altName w:val="Sylfaen"/>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0ED8F"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E04753" w14:textId="77777777" w:rsidR="00E20234" w:rsidRDefault="00E20234">
      <w:pPr>
        <w:spacing w:after="0"/>
      </w:pPr>
      <w:r>
        <w:separator/>
      </w:r>
    </w:p>
  </w:footnote>
  <w:footnote w:type="continuationSeparator" w:id="0">
    <w:p w14:paraId="1ECC39A9" w14:textId="77777777" w:rsidR="00E20234" w:rsidRDefault="00E20234">
      <w:pPr>
        <w:spacing w:after="0"/>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FKTJrmhpul+cwA" int2:id="G4txNLVN">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788AEEE"/>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3"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4C57A30"/>
    <w:multiLevelType w:val="hybridMultilevel"/>
    <w:tmpl w:val="FFFFFFFF"/>
    <w:lvl w:ilvl="0" w:tplc="3D0C7440">
      <w:start w:val="1"/>
      <w:numFmt w:val="bullet"/>
      <w:lvlText w:val=""/>
      <w:lvlJc w:val="left"/>
      <w:pPr>
        <w:ind w:left="720" w:hanging="360"/>
      </w:pPr>
      <w:rPr>
        <w:rFonts w:ascii="Symbol" w:hAnsi="Symbol" w:hint="default"/>
      </w:rPr>
    </w:lvl>
    <w:lvl w:ilvl="1" w:tplc="4A089938">
      <w:start w:val="1"/>
      <w:numFmt w:val="bullet"/>
      <w:lvlText w:val="o"/>
      <w:lvlJc w:val="left"/>
      <w:pPr>
        <w:ind w:left="1440" w:hanging="360"/>
      </w:pPr>
      <w:rPr>
        <w:rFonts w:ascii="Courier New" w:hAnsi="Courier New" w:hint="default"/>
      </w:rPr>
    </w:lvl>
    <w:lvl w:ilvl="2" w:tplc="8BEEA040">
      <w:start w:val="1"/>
      <w:numFmt w:val="bullet"/>
      <w:lvlText w:val=""/>
      <w:lvlJc w:val="left"/>
      <w:pPr>
        <w:ind w:left="2160" w:hanging="360"/>
      </w:pPr>
      <w:rPr>
        <w:rFonts w:ascii="Wingdings" w:hAnsi="Wingdings" w:hint="default"/>
      </w:rPr>
    </w:lvl>
    <w:lvl w:ilvl="3" w:tplc="23105F72">
      <w:start w:val="1"/>
      <w:numFmt w:val="bullet"/>
      <w:lvlText w:val=""/>
      <w:lvlJc w:val="left"/>
      <w:pPr>
        <w:ind w:left="2880" w:hanging="360"/>
      </w:pPr>
      <w:rPr>
        <w:rFonts w:ascii="Symbol" w:hAnsi="Symbol" w:hint="default"/>
      </w:rPr>
    </w:lvl>
    <w:lvl w:ilvl="4" w:tplc="072453A2">
      <w:start w:val="1"/>
      <w:numFmt w:val="bullet"/>
      <w:lvlText w:val="o"/>
      <w:lvlJc w:val="left"/>
      <w:pPr>
        <w:ind w:left="3600" w:hanging="360"/>
      </w:pPr>
      <w:rPr>
        <w:rFonts w:ascii="Courier New" w:hAnsi="Courier New" w:hint="default"/>
      </w:rPr>
    </w:lvl>
    <w:lvl w:ilvl="5" w:tplc="ECECCCEC">
      <w:start w:val="1"/>
      <w:numFmt w:val="bullet"/>
      <w:lvlText w:val=""/>
      <w:lvlJc w:val="left"/>
      <w:pPr>
        <w:ind w:left="4320" w:hanging="360"/>
      </w:pPr>
      <w:rPr>
        <w:rFonts w:ascii="Wingdings" w:hAnsi="Wingdings" w:hint="default"/>
      </w:rPr>
    </w:lvl>
    <w:lvl w:ilvl="6" w:tplc="0658E13E">
      <w:start w:val="1"/>
      <w:numFmt w:val="bullet"/>
      <w:lvlText w:val=""/>
      <w:lvlJc w:val="left"/>
      <w:pPr>
        <w:ind w:left="5040" w:hanging="360"/>
      </w:pPr>
      <w:rPr>
        <w:rFonts w:ascii="Symbol" w:hAnsi="Symbol" w:hint="default"/>
      </w:rPr>
    </w:lvl>
    <w:lvl w:ilvl="7" w:tplc="BE8CB9D4">
      <w:start w:val="1"/>
      <w:numFmt w:val="bullet"/>
      <w:lvlText w:val="o"/>
      <w:lvlJc w:val="left"/>
      <w:pPr>
        <w:ind w:left="5760" w:hanging="360"/>
      </w:pPr>
      <w:rPr>
        <w:rFonts w:ascii="Courier New" w:hAnsi="Courier New" w:hint="default"/>
      </w:rPr>
    </w:lvl>
    <w:lvl w:ilvl="8" w:tplc="73F02932">
      <w:start w:val="1"/>
      <w:numFmt w:val="bullet"/>
      <w:lvlText w:val=""/>
      <w:lvlJc w:val="left"/>
      <w:pPr>
        <w:ind w:left="6480" w:hanging="360"/>
      </w:pPr>
      <w:rPr>
        <w:rFonts w:ascii="Wingdings" w:hAnsi="Wingdings" w:hint="default"/>
      </w:rPr>
    </w:lvl>
  </w:abstractNum>
  <w:abstractNum w:abstractNumId="15"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6"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7"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D83B46E"/>
    <w:multiLevelType w:val="hybridMultilevel"/>
    <w:tmpl w:val="FFFFFFFF"/>
    <w:lvl w:ilvl="0" w:tplc="5512FB92">
      <w:start w:val="1"/>
      <w:numFmt w:val="bullet"/>
      <w:lvlText w:val=""/>
      <w:lvlJc w:val="left"/>
      <w:pPr>
        <w:ind w:left="720" w:hanging="360"/>
      </w:pPr>
      <w:rPr>
        <w:rFonts w:ascii="Symbol" w:hAnsi="Symbol" w:hint="default"/>
      </w:rPr>
    </w:lvl>
    <w:lvl w:ilvl="1" w:tplc="C33694F8">
      <w:start w:val="1"/>
      <w:numFmt w:val="bullet"/>
      <w:lvlText w:val="o"/>
      <w:lvlJc w:val="left"/>
      <w:pPr>
        <w:ind w:left="1440" w:hanging="360"/>
      </w:pPr>
      <w:rPr>
        <w:rFonts w:ascii="Courier New" w:hAnsi="Courier New" w:hint="default"/>
      </w:rPr>
    </w:lvl>
    <w:lvl w:ilvl="2" w:tplc="5E0418F4">
      <w:start w:val="1"/>
      <w:numFmt w:val="bullet"/>
      <w:lvlText w:val=""/>
      <w:lvlJc w:val="left"/>
      <w:pPr>
        <w:ind w:left="2160" w:hanging="360"/>
      </w:pPr>
      <w:rPr>
        <w:rFonts w:ascii="Wingdings" w:hAnsi="Wingdings" w:hint="default"/>
      </w:rPr>
    </w:lvl>
    <w:lvl w:ilvl="3" w:tplc="ACC8FE8E">
      <w:start w:val="1"/>
      <w:numFmt w:val="bullet"/>
      <w:lvlText w:val=""/>
      <w:lvlJc w:val="left"/>
      <w:pPr>
        <w:ind w:left="2880" w:hanging="360"/>
      </w:pPr>
      <w:rPr>
        <w:rFonts w:ascii="Symbol" w:hAnsi="Symbol" w:hint="default"/>
      </w:rPr>
    </w:lvl>
    <w:lvl w:ilvl="4" w:tplc="15302F2E">
      <w:start w:val="1"/>
      <w:numFmt w:val="bullet"/>
      <w:lvlText w:val="o"/>
      <w:lvlJc w:val="left"/>
      <w:pPr>
        <w:ind w:left="3600" w:hanging="360"/>
      </w:pPr>
      <w:rPr>
        <w:rFonts w:ascii="Courier New" w:hAnsi="Courier New" w:hint="default"/>
      </w:rPr>
    </w:lvl>
    <w:lvl w:ilvl="5" w:tplc="56E4BED4">
      <w:start w:val="1"/>
      <w:numFmt w:val="bullet"/>
      <w:lvlText w:val=""/>
      <w:lvlJc w:val="left"/>
      <w:pPr>
        <w:ind w:left="4320" w:hanging="360"/>
      </w:pPr>
      <w:rPr>
        <w:rFonts w:ascii="Wingdings" w:hAnsi="Wingdings" w:hint="default"/>
      </w:rPr>
    </w:lvl>
    <w:lvl w:ilvl="6" w:tplc="865CDD96">
      <w:start w:val="1"/>
      <w:numFmt w:val="bullet"/>
      <w:lvlText w:val=""/>
      <w:lvlJc w:val="left"/>
      <w:pPr>
        <w:ind w:left="5040" w:hanging="360"/>
      </w:pPr>
      <w:rPr>
        <w:rFonts w:ascii="Symbol" w:hAnsi="Symbol" w:hint="default"/>
      </w:rPr>
    </w:lvl>
    <w:lvl w:ilvl="7" w:tplc="71007166">
      <w:start w:val="1"/>
      <w:numFmt w:val="bullet"/>
      <w:lvlText w:val="o"/>
      <w:lvlJc w:val="left"/>
      <w:pPr>
        <w:ind w:left="5760" w:hanging="360"/>
      </w:pPr>
      <w:rPr>
        <w:rFonts w:ascii="Courier New" w:hAnsi="Courier New" w:hint="default"/>
      </w:rPr>
    </w:lvl>
    <w:lvl w:ilvl="8" w:tplc="DF4E48E0">
      <w:start w:val="1"/>
      <w:numFmt w:val="bullet"/>
      <w:lvlText w:val=""/>
      <w:lvlJc w:val="left"/>
      <w:pPr>
        <w:ind w:left="6480" w:hanging="360"/>
      </w:pPr>
      <w:rPr>
        <w:rFonts w:ascii="Wingdings" w:hAnsi="Wingdings" w:hint="default"/>
      </w:rPr>
    </w:lvl>
  </w:abstractNum>
  <w:abstractNum w:abstractNumId="20" w15:restartNumberingAfterBreak="0">
    <w:nsid w:val="41E08412"/>
    <w:multiLevelType w:val="hybridMultilevel"/>
    <w:tmpl w:val="FFFFFFFF"/>
    <w:lvl w:ilvl="0" w:tplc="30569D36">
      <w:start w:val="1"/>
      <w:numFmt w:val="bullet"/>
      <w:lvlText w:val="·"/>
      <w:lvlJc w:val="left"/>
      <w:pPr>
        <w:ind w:left="720" w:hanging="360"/>
      </w:pPr>
      <w:rPr>
        <w:rFonts w:ascii="Cambria" w:hAnsi="Cambria" w:hint="default"/>
      </w:rPr>
    </w:lvl>
    <w:lvl w:ilvl="1" w:tplc="AC7E0532">
      <w:start w:val="1"/>
      <w:numFmt w:val="bullet"/>
      <w:lvlText w:val="o"/>
      <w:lvlJc w:val="left"/>
      <w:pPr>
        <w:ind w:left="1440" w:hanging="360"/>
      </w:pPr>
      <w:rPr>
        <w:rFonts w:ascii="Courier New" w:hAnsi="Courier New" w:hint="default"/>
      </w:rPr>
    </w:lvl>
    <w:lvl w:ilvl="2" w:tplc="D0E8DEB4">
      <w:start w:val="1"/>
      <w:numFmt w:val="bullet"/>
      <w:lvlText w:val=""/>
      <w:lvlJc w:val="left"/>
      <w:pPr>
        <w:ind w:left="2160" w:hanging="360"/>
      </w:pPr>
      <w:rPr>
        <w:rFonts w:ascii="Wingdings" w:hAnsi="Wingdings" w:hint="default"/>
      </w:rPr>
    </w:lvl>
    <w:lvl w:ilvl="3" w:tplc="228A7BC2">
      <w:start w:val="1"/>
      <w:numFmt w:val="bullet"/>
      <w:lvlText w:val=""/>
      <w:lvlJc w:val="left"/>
      <w:pPr>
        <w:ind w:left="2880" w:hanging="360"/>
      </w:pPr>
      <w:rPr>
        <w:rFonts w:ascii="Symbol" w:hAnsi="Symbol" w:hint="default"/>
      </w:rPr>
    </w:lvl>
    <w:lvl w:ilvl="4" w:tplc="54A811C6">
      <w:start w:val="1"/>
      <w:numFmt w:val="bullet"/>
      <w:lvlText w:val="o"/>
      <w:lvlJc w:val="left"/>
      <w:pPr>
        <w:ind w:left="3600" w:hanging="360"/>
      </w:pPr>
      <w:rPr>
        <w:rFonts w:ascii="Courier New" w:hAnsi="Courier New" w:hint="default"/>
      </w:rPr>
    </w:lvl>
    <w:lvl w:ilvl="5" w:tplc="5D501882">
      <w:start w:val="1"/>
      <w:numFmt w:val="bullet"/>
      <w:lvlText w:val=""/>
      <w:lvlJc w:val="left"/>
      <w:pPr>
        <w:ind w:left="4320" w:hanging="360"/>
      </w:pPr>
      <w:rPr>
        <w:rFonts w:ascii="Wingdings" w:hAnsi="Wingdings" w:hint="default"/>
      </w:rPr>
    </w:lvl>
    <w:lvl w:ilvl="6" w:tplc="73145AEA">
      <w:start w:val="1"/>
      <w:numFmt w:val="bullet"/>
      <w:lvlText w:val=""/>
      <w:lvlJc w:val="left"/>
      <w:pPr>
        <w:ind w:left="5040" w:hanging="360"/>
      </w:pPr>
      <w:rPr>
        <w:rFonts w:ascii="Symbol" w:hAnsi="Symbol" w:hint="default"/>
      </w:rPr>
    </w:lvl>
    <w:lvl w:ilvl="7" w:tplc="37ECC4E0">
      <w:start w:val="1"/>
      <w:numFmt w:val="bullet"/>
      <w:lvlText w:val="o"/>
      <w:lvlJc w:val="left"/>
      <w:pPr>
        <w:ind w:left="5760" w:hanging="360"/>
      </w:pPr>
      <w:rPr>
        <w:rFonts w:ascii="Courier New" w:hAnsi="Courier New" w:hint="default"/>
      </w:rPr>
    </w:lvl>
    <w:lvl w:ilvl="8" w:tplc="7012C154">
      <w:start w:val="1"/>
      <w:numFmt w:val="bullet"/>
      <w:lvlText w:val=""/>
      <w:lvlJc w:val="left"/>
      <w:pPr>
        <w:ind w:left="6480" w:hanging="360"/>
      </w:pPr>
      <w:rPr>
        <w:rFonts w:ascii="Wingdings" w:hAnsi="Wingdings" w:hint="default"/>
      </w:rPr>
    </w:lvl>
  </w:abstractNum>
  <w:abstractNum w:abstractNumId="21"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3"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5" w15:restartNumberingAfterBreak="0">
    <w:nsid w:val="613842C9"/>
    <w:multiLevelType w:val="hybridMultilevel"/>
    <w:tmpl w:val="FFFFFFFF"/>
    <w:lvl w:ilvl="0" w:tplc="29AAC546">
      <w:start w:val="1"/>
      <w:numFmt w:val="bullet"/>
      <w:lvlText w:val=""/>
      <w:lvlJc w:val="left"/>
      <w:pPr>
        <w:ind w:left="720" w:hanging="360"/>
      </w:pPr>
      <w:rPr>
        <w:rFonts w:ascii="Symbol" w:hAnsi="Symbol" w:hint="default"/>
      </w:rPr>
    </w:lvl>
    <w:lvl w:ilvl="1" w:tplc="A07E7EEC">
      <w:start w:val="1"/>
      <w:numFmt w:val="bullet"/>
      <w:lvlText w:val="o"/>
      <w:lvlJc w:val="left"/>
      <w:pPr>
        <w:ind w:left="1440" w:hanging="360"/>
      </w:pPr>
      <w:rPr>
        <w:rFonts w:ascii="Courier New" w:hAnsi="Courier New" w:hint="default"/>
      </w:rPr>
    </w:lvl>
    <w:lvl w:ilvl="2" w:tplc="990606D2">
      <w:start w:val="1"/>
      <w:numFmt w:val="bullet"/>
      <w:lvlText w:val=""/>
      <w:lvlJc w:val="left"/>
      <w:pPr>
        <w:ind w:left="2160" w:hanging="360"/>
      </w:pPr>
      <w:rPr>
        <w:rFonts w:ascii="Wingdings" w:hAnsi="Wingdings" w:hint="default"/>
      </w:rPr>
    </w:lvl>
    <w:lvl w:ilvl="3" w:tplc="E32CB172">
      <w:start w:val="1"/>
      <w:numFmt w:val="bullet"/>
      <w:lvlText w:val=""/>
      <w:lvlJc w:val="left"/>
      <w:pPr>
        <w:ind w:left="2880" w:hanging="360"/>
      </w:pPr>
      <w:rPr>
        <w:rFonts w:ascii="Symbol" w:hAnsi="Symbol" w:hint="default"/>
      </w:rPr>
    </w:lvl>
    <w:lvl w:ilvl="4" w:tplc="E618A4BE">
      <w:start w:val="1"/>
      <w:numFmt w:val="bullet"/>
      <w:lvlText w:val="o"/>
      <w:lvlJc w:val="left"/>
      <w:pPr>
        <w:ind w:left="3600" w:hanging="360"/>
      </w:pPr>
      <w:rPr>
        <w:rFonts w:ascii="Courier New" w:hAnsi="Courier New" w:hint="default"/>
      </w:rPr>
    </w:lvl>
    <w:lvl w:ilvl="5" w:tplc="BEBCEA5E">
      <w:start w:val="1"/>
      <w:numFmt w:val="bullet"/>
      <w:lvlText w:val=""/>
      <w:lvlJc w:val="left"/>
      <w:pPr>
        <w:ind w:left="4320" w:hanging="360"/>
      </w:pPr>
      <w:rPr>
        <w:rFonts w:ascii="Wingdings" w:hAnsi="Wingdings" w:hint="default"/>
      </w:rPr>
    </w:lvl>
    <w:lvl w:ilvl="6" w:tplc="C0A4FD3E">
      <w:start w:val="1"/>
      <w:numFmt w:val="bullet"/>
      <w:lvlText w:val=""/>
      <w:lvlJc w:val="left"/>
      <w:pPr>
        <w:ind w:left="5040" w:hanging="360"/>
      </w:pPr>
      <w:rPr>
        <w:rFonts w:ascii="Symbol" w:hAnsi="Symbol" w:hint="default"/>
      </w:rPr>
    </w:lvl>
    <w:lvl w:ilvl="7" w:tplc="C8C00798">
      <w:start w:val="1"/>
      <w:numFmt w:val="bullet"/>
      <w:lvlText w:val="o"/>
      <w:lvlJc w:val="left"/>
      <w:pPr>
        <w:ind w:left="5760" w:hanging="360"/>
      </w:pPr>
      <w:rPr>
        <w:rFonts w:ascii="Courier New" w:hAnsi="Courier New" w:hint="default"/>
      </w:rPr>
    </w:lvl>
    <w:lvl w:ilvl="8" w:tplc="D6F4FC8A">
      <w:start w:val="1"/>
      <w:numFmt w:val="bullet"/>
      <w:lvlText w:val=""/>
      <w:lvlJc w:val="left"/>
      <w:pPr>
        <w:ind w:left="6480" w:hanging="360"/>
      </w:pPr>
      <w:rPr>
        <w:rFonts w:ascii="Wingdings" w:hAnsi="Wingdings" w:hint="default"/>
      </w:rPr>
    </w:lvl>
  </w:abstractNum>
  <w:abstractNum w:abstractNumId="26"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7"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8" w15:restartNumberingAfterBreak="0">
    <w:nsid w:val="79A2CD29"/>
    <w:multiLevelType w:val="hybridMultilevel"/>
    <w:tmpl w:val="FFFFFFFF"/>
    <w:lvl w:ilvl="0" w:tplc="41C6BEAA">
      <w:start w:val="1"/>
      <w:numFmt w:val="bullet"/>
      <w:lvlText w:val=""/>
      <w:lvlJc w:val="left"/>
      <w:pPr>
        <w:ind w:left="720" w:hanging="360"/>
      </w:pPr>
      <w:rPr>
        <w:rFonts w:ascii="Symbol" w:hAnsi="Symbol" w:hint="default"/>
      </w:rPr>
    </w:lvl>
    <w:lvl w:ilvl="1" w:tplc="F4CE115A">
      <w:start w:val="1"/>
      <w:numFmt w:val="bullet"/>
      <w:lvlText w:val="o"/>
      <w:lvlJc w:val="left"/>
      <w:pPr>
        <w:ind w:left="1440" w:hanging="360"/>
      </w:pPr>
      <w:rPr>
        <w:rFonts w:ascii="Courier New" w:hAnsi="Courier New" w:hint="default"/>
      </w:rPr>
    </w:lvl>
    <w:lvl w:ilvl="2" w:tplc="FA0C5F2E">
      <w:start w:val="1"/>
      <w:numFmt w:val="bullet"/>
      <w:lvlText w:val=""/>
      <w:lvlJc w:val="left"/>
      <w:pPr>
        <w:ind w:left="2160" w:hanging="360"/>
      </w:pPr>
      <w:rPr>
        <w:rFonts w:ascii="Wingdings" w:hAnsi="Wingdings" w:hint="default"/>
      </w:rPr>
    </w:lvl>
    <w:lvl w:ilvl="3" w:tplc="F5E03A52">
      <w:start w:val="1"/>
      <w:numFmt w:val="bullet"/>
      <w:lvlText w:val=""/>
      <w:lvlJc w:val="left"/>
      <w:pPr>
        <w:ind w:left="2880" w:hanging="360"/>
      </w:pPr>
      <w:rPr>
        <w:rFonts w:ascii="Symbol" w:hAnsi="Symbol" w:hint="default"/>
      </w:rPr>
    </w:lvl>
    <w:lvl w:ilvl="4" w:tplc="AF3E69D6">
      <w:start w:val="1"/>
      <w:numFmt w:val="bullet"/>
      <w:lvlText w:val="o"/>
      <w:lvlJc w:val="left"/>
      <w:pPr>
        <w:ind w:left="3600" w:hanging="360"/>
      </w:pPr>
      <w:rPr>
        <w:rFonts w:ascii="Courier New" w:hAnsi="Courier New" w:hint="default"/>
      </w:rPr>
    </w:lvl>
    <w:lvl w:ilvl="5" w:tplc="9B907F54">
      <w:start w:val="1"/>
      <w:numFmt w:val="bullet"/>
      <w:lvlText w:val=""/>
      <w:lvlJc w:val="left"/>
      <w:pPr>
        <w:ind w:left="4320" w:hanging="360"/>
      </w:pPr>
      <w:rPr>
        <w:rFonts w:ascii="Wingdings" w:hAnsi="Wingdings" w:hint="default"/>
      </w:rPr>
    </w:lvl>
    <w:lvl w:ilvl="6" w:tplc="4566D8F8">
      <w:start w:val="1"/>
      <w:numFmt w:val="bullet"/>
      <w:lvlText w:val=""/>
      <w:lvlJc w:val="left"/>
      <w:pPr>
        <w:ind w:left="5040" w:hanging="360"/>
      </w:pPr>
      <w:rPr>
        <w:rFonts w:ascii="Symbol" w:hAnsi="Symbol" w:hint="default"/>
      </w:rPr>
    </w:lvl>
    <w:lvl w:ilvl="7" w:tplc="4ED01ADE">
      <w:start w:val="1"/>
      <w:numFmt w:val="bullet"/>
      <w:lvlText w:val="o"/>
      <w:lvlJc w:val="left"/>
      <w:pPr>
        <w:ind w:left="5760" w:hanging="360"/>
      </w:pPr>
      <w:rPr>
        <w:rFonts w:ascii="Courier New" w:hAnsi="Courier New" w:hint="default"/>
      </w:rPr>
    </w:lvl>
    <w:lvl w:ilvl="8" w:tplc="07301F00">
      <w:start w:val="1"/>
      <w:numFmt w:val="bullet"/>
      <w:lvlText w:val=""/>
      <w:lvlJc w:val="left"/>
      <w:pPr>
        <w:ind w:left="6480" w:hanging="360"/>
      </w:pPr>
      <w:rPr>
        <w:rFonts w:ascii="Wingdings" w:hAnsi="Wingdings" w:hint="default"/>
      </w:rPr>
    </w:lvl>
  </w:abstractNum>
  <w:num w:numId="1" w16cid:durableId="1893495146">
    <w:abstractNumId w:val="28"/>
  </w:num>
  <w:num w:numId="2" w16cid:durableId="398947070">
    <w:abstractNumId w:val="14"/>
  </w:num>
  <w:num w:numId="3" w16cid:durableId="431903995">
    <w:abstractNumId w:val="20"/>
  </w:num>
  <w:num w:numId="4" w16cid:durableId="172958413">
    <w:abstractNumId w:val="19"/>
  </w:num>
  <w:num w:numId="5" w16cid:durableId="1954553556">
    <w:abstractNumId w:val="25"/>
  </w:num>
  <w:num w:numId="6" w16cid:durableId="913390499">
    <w:abstractNumId w:val="9"/>
  </w:num>
  <w:num w:numId="7" w16cid:durableId="812210101">
    <w:abstractNumId w:val="9"/>
    <w:lvlOverride w:ilvl="0">
      <w:startOverride w:val="1"/>
    </w:lvlOverride>
  </w:num>
  <w:num w:numId="8" w16cid:durableId="1805735900">
    <w:abstractNumId w:val="9"/>
    <w:lvlOverride w:ilvl="0">
      <w:startOverride w:val="1"/>
    </w:lvlOverride>
  </w:num>
  <w:num w:numId="9" w16cid:durableId="105392052">
    <w:abstractNumId w:val="9"/>
    <w:lvlOverride w:ilvl="0">
      <w:startOverride w:val="1"/>
    </w:lvlOverride>
  </w:num>
  <w:num w:numId="10" w16cid:durableId="216549161">
    <w:abstractNumId w:val="8"/>
  </w:num>
  <w:num w:numId="11" w16cid:durableId="1386099266">
    <w:abstractNumId w:val="7"/>
  </w:num>
  <w:num w:numId="12" w16cid:durableId="1078291303">
    <w:abstractNumId w:val="6"/>
  </w:num>
  <w:num w:numId="13" w16cid:durableId="65494002">
    <w:abstractNumId w:val="5"/>
  </w:num>
  <w:num w:numId="14" w16cid:durableId="1703894474">
    <w:abstractNumId w:val="4"/>
  </w:num>
  <w:num w:numId="15" w16cid:durableId="1278416062">
    <w:abstractNumId w:val="3"/>
  </w:num>
  <w:num w:numId="16" w16cid:durableId="2020959132">
    <w:abstractNumId w:val="2"/>
  </w:num>
  <w:num w:numId="17" w16cid:durableId="1170828592">
    <w:abstractNumId w:val="1"/>
  </w:num>
  <w:num w:numId="18" w16cid:durableId="1300185266">
    <w:abstractNumId w:val="0"/>
  </w:num>
  <w:num w:numId="19" w16cid:durableId="523715709">
    <w:abstractNumId w:val="16"/>
  </w:num>
  <w:num w:numId="20" w16cid:durableId="1323194480">
    <w:abstractNumId w:val="21"/>
  </w:num>
  <w:num w:numId="21" w16cid:durableId="1537156541">
    <w:abstractNumId w:val="13"/>
  </w:num>
  <w:num w:numId="22" w16cid:durableId="471366301">
    <w:abstractNumId w:val="18"/>
  </w:num>
  <w:num w:numId="23" w16cid:durableId="90509762">
    <w:abstractNumId w:val="10"/>
  </w:num>
  <w:num w:numId="24" w16cid:durableId="257639540">
    <w:abstractNumId w:val="27"/>
  </w:num>
  <w:num w:numId="25" w16cid:durableId="1499887979">
    <w:abstractNumId w:val="22"/>
  </w:num>
  <w:num w:numId="26" w16cid:durableId="238290248">
    <w:abstractNumId w:val="11"/>
  </w:num>
  <w:num w:numId="27" w16cid:durableId="1432437245">
    <w:abstractNumId w:val="17"/>
  </w:num>
  <w:num w:numId="28" w16cid:durableId="1062867802">
    <w:abstractNumId w:val="26"/>
  </w:num>
  <w:num w:numId="29" w16cid:durableId="263683987">
    <w:abstractNumId w:val="12"/>
  </w:num>
  <w:num w:numId="30" w16cid:durableId="507523982">
    <w:abstractNumId w:val="15"/>
  </w:num>
  <w:num w:numId="31" w16cid:durableId="580019779">
    <w:abstractNumId w:val="24"/>
  </w:num>
  <w:num w:numId="32" w16cid:durableId="64208345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activeWritingStyle w:appName="MSWord" w:lang="en-US" w:vendorID="64" w:dllVersion="0" w:nlCheck="1" w:checkStyle="0"/>
  <w:proofState w:spelling="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8CA"/>
    <w:rsid w:val="0001582B"/>
    <w:rsid w:val="0007149E"/>
    <w:rsid w:val="00082E6D"/>
    <w:rsid w:val="000925EB"/>
    <w:rsid w:val="000A4F59"/>
    <w:rsid w:val="000B3CCE"/>
    <w:rsid w:val="000F6F53"/>
    <w:rsid w:val="00137193"/>
    <w:rsid w:val="00141A4C"/>
    <w:rsid w:val="001B29CF"/>
    <w:rsid w:val="001C17AE"/>
    <w:rsid w:val="00232312"/>
    <w:rsid w:val="00247292"/>
    <w:rsid w:val="00252883"/>
    <w:rsid w:val="002764F4"/>
    <w:rsid w:val="0028220F"/>
    <w:rsid w:val="0029269F"/>
    <w:rsid w:val="002D77E3"/>
    <w:rsid w:val="002E4EC7"/>
    <w:rsid w:val="00345883"/>
    <w:rsid w:val="00356C14"/>
    <w:rsid w:val="00360C19"/>
    <w:rsid w:val="003953F1"/>
    <w:rsid w:val="003B7FA6"/>
    <w:rsid w:val="003D1BF3"/>
    <w:rsid w:val="004154CC"/>
    <w:rsid w:val="00445342"/>
    <w:rsid w:val="00460E93"/>
    <w:rsid w:val="004E1AEF"/>
    <w:rsid w:val="004F1E3E"/>
    <w:rsid w:val="00522843"/>
    <w:rsid w:val="00544927"/>
    <w:rsid w:val="00545B7A"/>
    <w:rsid w:val="00557E35"/>
    <w:rsid w:val="00584EB7"/>
    <w:rsid w:val="00585484"/>
    <w:rsid w:val="005970A6"/>
    <w:rsid w:val="005C4F47"/>
    <w:rsid w:val="005C7151"/>
    <w:rsid w:val="00617B26"/>
    <w:rsid w:val="006270A9"/>
    <w:rsid w:val="0066464D"/>
    <w:rsid w:val="00675956"/>
    <w:rsid w:val="00676587"/>
    <w:rsid w:val="00681034"/>
    <w:rsid w:val="006A3364"/>
    <w:rsid w:val="006F7A9E"/>
    <w:rsid w:val="00705944"/>
    <w:rsid w:val="00706247"/>
    <w:rsid w:val="00716774"/>
    <w:rsid w:val="00720529"/>
    <w:rsid w:val="00741202"/>
    <w:rsid w:val="0075155B"/>
    <w:rsid w:val="00767EA9"/>
    <w:rsid w:val="00787CAF"/>
    <w:rsid w:val="007F0B08"/>
    <w:rsid w:val="00816216"/>
    <w:rsid w:val="00834D92"/>
    <w:rsid w:val="00875F10"/>
    <w:rsid w:val="0087734B"/>
    <w:rsid w:val="008B7C29"/>
    <w:rsid w:val="008D3658"/>
    <w:rsid w:val="00952354"/>
    <w:rsid w:val="00985DCF"/>
    <w:rsid w:val="00986CA0"/>
    <w:rsid w:val="009B7B39"/>
    <w:rsid w:val="009C4DED"/>
    <w:rsid w:val="009D5933"/>
    <w:rsid w:val="009F2555"/>
    <w:rsid w:val="00A35217"/>
    <w:rsid w:val="00A428CA"/>
    <w:rsid w:val="00A931C4"/>
    <w:rsid w:val="00AC3453"/>
    <w:rsid w:val="00AD06DC"/>
    <w:rsid w:val="00B12051"/>
    <w:rsid w:val="00B46905"/>
    <w:rsid w:val="00B773D9"/>
    <w:rsid w:val="00B9624E"/>
    <w:rsid w:val="00BD0932"/>
    <w:rsid w:val="00BD768D"/>
    <w:rsid w:val="00C100B2"/>
    <w:rsid w:val="00C61F8E"/>
    <w:rsid w:val="00D66BAB"/>
    <w:rsid w:val="00D7548E"/>
    <w:rsid w:val="00DA614C"/>
    <w:rsid w:val="00DC36F0"/>
    <w:rsid w:val="00E161AB"/>
    <w:rsid w:val="00E20234"/>
    <w:rsid w:val="00E255D4"/>
    <w:rsid w:val="00E27DFA"/>
    <w:rsid w:val="00E35D29"/>
    <w:rsid w:val="00E63BB6"/>
    <w:rsid w:val="00E83E4B"/>
    <w:rsid w:val="00EC3D9F"/>
    <w:rsid w:val="00ED2268"/>
    <w:rsid w:val="00EE42A8"/>
    <w:rsid w:val="00F31B40"/>
    <w:rsid w:val="00F52D1C"/>
    <w:rsid w:val="00F86AA5"/>
    <w:rsid w:val="00FB3617"/>
    <w:rsid w:val="00FC6A47"/>
    <w:rsid w:val="00FC6CDF"/>
    <w:rsid w:val="03E1A574"/>
    <w:rsid w:val="05D27FB9"/>
    <w:rsid w:val="063F9A42"/>
    <w:rsid w:val="0E813BE4"/>
    <w:rsid w:val="10DB0269"/>
    <w:rsid w:val="13B603C4"/>
    <w:rsid w:val="19FC831E"/>
    <w:rsid w:val="238D97AF"/>
    <w:rsid w:val="2881CBCA"/>
    <w:rsid w:val="28EECBE5"/>
    <w:rsid w:val="29913A8B"/>
    <w:rsid w:val="2E0C3DEA"/>
    <w:rsid w:val="2E408848"/>
    <w:rsid w:val="31584FD0"/>
    <w:rsid w:val="33789B91"/>
    <w:rsid w:val="343E46CA"/>
    <w:rsid w:val="3845BFB6"/>
    <w:rsid w:val="3DBF79E9"/>
    <w:rsid w:val="45E2F059"/>
    <w:rsid w:val="494B40C7"/>
    <w:rsid w:val="4C6053D9"/>
    <w:rsid w:val="4CC4B059"/>
    <w:rsid w:val="54DB9B31"/>
    <w:rsid w:val="55AC3D18"/>
    <w:rsid w:val="58A70738"/>
    <w:rsid w:val="5AE6642B"/>
    <w:rsid w:val="60B98705"/>
    <w:rsid w:val="65C30B35"/>
    <w:rsid w:val="67127293"/>
    <w:rsid w:val="69B181AB"/>
    <w:rsid w:val="6B1F0606"/>
    <w:rsid w:val="7563FB91"/>
    <w:rsid w:val="76AACB7F"/>
    <w:rsid w:val="78D6630E"/>
    <w:rsid w:val="7939143D"/>
    <w:rsid w:val="7BDD52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1CBCA"/>
  <w15:chartTrackingRefBased/>
  <w15:docId w15:val="{6C33EB68-6E8E-4E90-A3ED-7E22ED1DC2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6CA0"/>
  </w:style>
  <w:style w:type="paragraph" w:styleId="Heading1">
    <w:name w:val="heading 1"/>
    <w:basedOn w:val="Normal"/>
    <w:next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545B7A"/>
    <w:pP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545B7A"/>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6"/>
      </w:numPr>
      <w:spacing w:line="288" w:lineRule="auto"/>
      <w:contextualSpacing/>
    </w:pPr>
  </w:style>
  <w:style w:type="paragraph" w:styleId="Header">
    <w:name w:val="header"/>
    <w:basedOn w:val="Normal"/>
    <w:link w:val="HeaderChar"/>
    <w:uiPriority w:val="99"/>
    <w:semiHidden/>
    <w:pPr>
      <w:spacing w:after="0"/>
    </w:pPr>
  </w:style>
  <w:style w:type="character" w:customStyle="1" w:styleId="HeaderChar">
    <w:name w:val="Header Char"/>
    <w:basedOn w:val="DefaultParagraphFont"/>
    <w:link w:val="Header"/>
    <w:uiPriority w:val="99"/>
    <w:semiHidden/>
    <w:rsid w:val="00986CA0"/>
  </w:style>
  <w:style w:type="paragraph" w:styleId="Footer">
    <w:name w:val="footer"/>
    <w:basedOn w:val="Normal"/>
    <w:link w:val="FooterChar"/>
    <w:uiPriority w:val="99"/>
    <w:semiHidden/>
    <w:rsid w:val="00681034"/>
    <w:pPr>
      <w:spacing w:after="0"/>
      <w:jc w:val="right"/>
    </w:pPr>
    <w:rPr>
      <w:color w:val="2A7B88" w:themeColor="accent1" w:themeShade="BF"/>
    </w:rPr>
  </w:style>
  <w:style w:type="character" w:customStyle="1" w:styleId="FooterChar">
    <w:name w:val="Footer Char"/>
    <w:basedOn w:val="DefaultParagraphFont"/>
    <w:link w:val="Footer"/>
    <w:uiPriority w:val="99"/>
    <w:semiHidden/>
    <w:rsid w:val="00986CA0"/>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semiHidden/>
    <w:rsid w:val="0087734B"/>
    <w:pPr>
      <w:numPr>
        <w:numId w:val="28"/>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semiHidden/>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customStyle="1" w:styleId="Contact">
    <w:name w:val="Contact"/>
    <w:basedOn w:val="Normal"/>
    <w:link w:val="ContactChar"/>
    <w:uiPriority w:val="99"/>
    <w:qFormat/>
    <w:rsid w:val="00545B7A"/>
    <w:pPr>
      <w:spacing w:before="120"/>
    </w:pPr>
    <w:rPr>
      <w:sz w:val="20"/>
    </w:rPr>
  </w:style>
  <w:style w:type="table" w:styleId="TableGrid">
    <w:name w:val="Table Grid"/>
    <w:basedOn w:val="TableNormal"/>
    <w:uiPriority w:val="39"/>
    <w:rsid w:val="00545B7A"/>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ntactChar">
    <w:name w:val="Contact Char"/>
    <w:basedOn w:val="DefaultParagraphFont"/>
    <w:link w:val="Contact"/>
    <w:uiPriority w:val="99"/>
    <w:rsid w:val="00986CA0"/>
    <w:rPr>
      <w:sz w:val="20"/>
    </w:rPr>
  </w:style>
  <w:style w:type="paragraph" w:styleId="ListParagraph">
    <w:name w:val="List Paragraph"/>
    <w:basedOn w:val="Normal"/>
    <w:uiPriority w:val="34"/>
    <w:qFormat/>
    <w:rsid w:val="69B181AB"/>
    <w:pPr>
      <w:ind w:left="720"/>
      <w:contextualSpacing/>
    </w:pPr>
  </w:style>
  <w:style w:type="table" w:styleId="PlainTable3">
    <w:name w:val="Plain Table 3"/>
    <w:basedOn w:val="TableNormal"/>
    <w:uiPriority w:val="43"/>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Background xmlns="71af3243-3dd4-4a8d-8c0d-dd76da1f02a5">false</Background>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9" ma:contentTypeDescription="Create a new document." ma:contentTypeScope="" ma:versionID="6a914531ae0f23be31da2eba1f3b42a9">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ae00154c9e66547f022c4923f88826d6"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hidden="true"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hidden="tru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hidden="true" ma:internalName="Background" ma:readOnly="false">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9E4964-E492-4D5C-A41E-6548D1BBBCF3}">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FC286A1A-83A9-49D0-AE61-B506130901B0}">
  <ds:schemaRefs>
    <ds:schemaRef ds:uri="http://schemas.microsoft.com/office/2006/metadata/properties"/>
    <ds:schemaRef ds:uri="http://www.w3.org/2000/xmlns/"/>
    <ds:schemaRef ds:uri="http://schemas.microsoft.com/sharepoint/v3"/>
    <ds:schemaRef ds:uri="http://www.w3.org/2001/XMLSchema-instance"/>
    <ds:schemaRef ds:uri="71af3243-3dd4-4a8d-8c0d-dd76da1f02a5"/>
    <ds:schemaRef ds:uri="http://schemas.microsoft.com/office/infopath/2007/PartnerControls"/>
    <ds:schemaRef ds:uri="230e9df3-be65-4c73-a93b-d1236ebd677e"/>
  </ds:schemaRefs>
</ds:datastoreItem>
</file>

<file path=customXml/itemProps3.xml><?xml version="1.0" encoding="utf-8"?>
<ds:datastoreItem xmlns:ds="http://schemas.openxmlformats.org/officeDocument/2006/customXml" ds:itemID="{C03343B0-2E37-4E4D-9C2F-1BB515B811A5}">
  <ds:schemaRefs>
    <ds:schemaRef ds:uri="http://schemas.microsoft.com/sharepoint/v3/contenttype/forms"/>
  </ds:schemaRefs>
</ds:datastoreItem>
</file>

<file path=customXml/itemProps4.xml><?xml version="1.0" encoding="utf-8"?>
<ds:datastoreItem xmlns:ds="http://schemas.openxmlformats.org/officeDocument/2006/customXml" ds:itemID="{204E295B-0C82-4E18-9B2C-12F2E12A709D}">
  <ds:schemaRefs>
    <ds:schemaRef ds:uri="http://schemas.microsoft.com/office/2006/metadata/contentType"/>
    <ds:schemaRef ds:uri="http://schemas.microsoft.com/office/2006/metadata/properties/metaAttributes"/>
    <ds:schemaRef ds:uri="http://www.w3.org/2000/xmlns/"/>
    <ds:schemaRef ds:uri="http://www.w3.org/2001/XMLSchema"/>
    <ds:schemaRef ds:uri="http://schemas.microsoft.com/sharepoint/v3"/>
    <ds:schemaRef ds:uri="71af3243-3dd4-4a8d-8c0d-dd76da1f02a5"/>
    <ds:schemaRef ds:uri="16c05727-aa75-4e4a-9b5f-8a80a1165891"/>
    <ds:schemaRef ds:uri="230e9df3-be65-4c73-a93b-d1236ebd677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Normal</Template>
  <TotalTime>3</TotalTime>
  <Pages>1</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Madison Bayne</dc:creator>
  <cp:keywords/>
  <cp:lastModifiedBy>Madison Bayne</cp:lastModifiedBy>
  <cp:revision>2</cp:revision>
  <dcterms:created xsi:type="dcterms:W3CDTF">2025-08-29T16:27:00Z</dcterms:created>
  <dcterms:modified xsi:type="dcterms:W3CDTF">2025-08-29T16:27:00Z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MediaServiceImageTags">
    <vt:lpwstr/>
  </property>
</Properties>
</file>