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90"/>
        <w:jc w:val="center"/>
      </w:pPr>
      <w:r>
        <w:t xml:space="preserve">PRUDHVINATH MADDELA</w:t>
      </w:r>
    </w:p>
    <w:p>
      <w:pPr>
        <w:spacing w:after="90"/>
        <w:jc w:val="center"/>
      </w:pPr>
      <w:r>
        <w:t xml:space="preserve">prudhvim1704@gmail.com | +1 713 367 1512 |  , UNITED STATES </w:t>
      </w:r>
    </w:p>
    <w:p>
      <w:pPr>
        <w:pStyle w:val="Heading2"/>
        <w:pBdr>
          <w:bottom w:val="single" w:color="auto" w:sz="6" w:space="1"/>
        </w:pBdr>
        <w:spacing w:before="50" w:after="50"/>
      </w:pPr>
      <w:r>
        <w:t xml:space="preserve">PROFESSIONAL SUMMARY</w:t>
      </w:r>
    </w:p>
    <w:p>
      <w:pPr>
        <w:spacing w:after="50"/>
      </w:pPr>
      <w:r>
        <w:t xml:space="preserve">Data Engineer with overall 4 years of experience designing and optimizing large-scale data pipelines, real-time ingestion frameworks, and analytics platforms across IoT, fintech, and energy domains. Skilled in building high-throughput ETL/ELT workflows, architecting cloud-native data ecosystems, and implementing data quality, monitoring, and governance frameworks to ensure reliability and scalability. Adept at collaborating with cross-functional teams to deliver actionable insights productionize ML models, and drive measurable business impact, including energy cost reduction and customer growth.</w:t>
      </w:r>
    </w:p>
    <w:p>
      <w:pPr>
        <w:pStyle w:val="Heading2"/>
        <w:pBdr>
          <w:bottom w:val="single" w:color="auto" w:sz="6" w:space="1"/>
        </w:pBdr>
        <w:spacing w:before="50" w:after="50"/>
      </w:pPr>
      <w:r>
        <w:t xml:space="preserve">TECHNICAL SKILLS</w:t>
      </w:r>
    </w:p>
    <w:p>
      <w:pPr>
        <w:spacing w:after="50"/>
      </w:pPr>
      <w:r>
        <w:rPr>
          <w:b/>
          <w:bCs/>
        </w:rPr>
        <w:t xml:space="preserve">DevOps &amp; Deployment: </w:t>
      </w:r>
      <w:r>
        <w:t xml:space="preserve">Git, CI/CD, Docker, Kubernetes, Containerized ML Pipelines</w:t>
      </w:r>
    </w:p>
    <w:p>
      <w:pPr>
        <w:spacing w:after="50"/>
      </w:pPr>
      <w:r>
        <w:rPr>
          <w:b/>
          <w:bCs/>
        </w:rPr>
        <w:t xml:space="preserve">Programming &amp; Data Processing: </w:t>
      </w:r>
      <w:r>
        <w:t xml:space="preserve">Apache Airflow, SQL, Pandas, Python, NumPy, Spark, Dagster, dbt</w:t>
      </w:r>
    </w:p>
    <w:p>
      <w:pPr>
        <w:spacing w:after="50"/>
      </w:pPr>
      <w:r>
        <w:rPr>
          <w:b/>
          <w:bCs/>
        </w:rPr>
        <w:t xml:space="preserve">Data Modeling &amp; Storage: </w:t>
      </w:r>
      <w:r>
        <w:t xml:space="preserve">Data Warehousing, Data Lakehouse, OLAP/OLTP Systems, Star/Snowflake Schemas</w:t>
      </w:r>
    </w:p>
    <w:p>
      <w:pPr>
        <w:spacing w:after="50"/>
      </w:pPr>
      <w:r>
        <w:rPr>
          <w:b/>
          <w:bCs/>
        </w:rPr>
        <w:t xml:space="preserve">Data Quality &amp; Observability: </w:t>
      </w:r>
      <w:r>
        <w:t xml:space="preserve">Schema Validation, Anomaly Detection, Lineage &amp; Monitoring Frameworks, Great Expectations</w:t>
      </w:r>
    </w:p>
    <w:p>
      <w:pPr>
        <w:spacing w:after="50"/>
      </w:pPr>
      <w:r>
        <w:rPr>
          <w:b/>
          <w:bCs/>
        </w:rPr>
        <w:t xml:space="preserve">Streaming &amp; Ingestion: </w:t>
      </w:r>
      <w:r>
        <w:t xml:space="preserve">SCADA Integrations, Batch &amp; Real-time Processing, IoT Data Pipelines, Kafka</w:t>
      </w:r>
    </w:p>
    <w:p>
      <w:pPr>
        <w:spacing w:after="50"/>
      </w:pPr>
      <w:r>
        <w:rPr>
          <w:b/>
          <w:bCs/>
        </w:rPr>
        <w:t xml:space="preserve">Cloud &amp; Data Platforms: </w:t>
      </w:r>
      <w:r>
        <w:t xml:space="preserve">Snowflake, Azure Data Factory, Google Cloud Platform (GCP), BigQuery, Redshift, Databricks</w:t>
      </w:r>
    </w:p>
    <w:p>
      <w:pPr>
        <w:spacing w:after="50"/>
      </w:pPr>
      <w:r>
        <w:rPr>
          <w:b/>
          <w:bCs/>
        </w:rPr>
        <w:t xml:space="preserve">Visualization &amp; Analytics: </w:t>
      </w:r>
      <w:r>
        <w:t xml:space="preserve">Looker, Power BI, Tableau, Dashboards &amp; Self-Service Analytics</w:t>
      </w:r>
    </w:p>
    <w:p>
      <w:pPr>
        <w:spacing w:after="50"/>
      </w:pPr>
      <w:r>
        <w:rPr>
          <w:b/>
          <w:bCs/>
        </w:rPr>
        <w:t xml:space="preserve">Machine Learning &amp; AI: </w:t>
      </w:r>
      <w:r>
        <w:t xml:space="preserve">Federated Learning (Flower), Facebook Prophet, XGBoost, Azure ML, Scikit-learn, MLflow</w:t>
      </w:r>
    </w:p>
    <w:p>
      <w:pPr>
        <w:pStyle w:val="Heading2"/>
        <w:pBdr>
          <w:bottom w:val="single" w:color="auto" w:sz="6" w:space="1"/>
        </w:pBdr>
        <w:spacing w:before="50" w:after="50"/>
      </w:pPr>
      <w:r>
        <w:t xml:space="preserve">WORK EXPERIENCE</w:t>
      </w:r>
    </w:p>
    <w:p>
      <w:pPr>
        <w:tabs>
          <w:tab w:val="right" w:pos="10000"/>
        </w:tabs>
        <w:spacing w:after="50" w:before="50"/>
      </w:pPr>
      <w:r>
        <w:rPr>
          <w:b/>
          <w:bCs/>
        </w:rPr>
        <w:t xml:space="preserve">Ndustrial</w:t>
      </w:r>
      <w:r>
        <w:rPr>
          <w:b w:val="false"/>
          <w:bCs w:val="false"/>
        </w:rPr>
        <w:t xml:space="preserve">, Data Engineer</w:t>
      </w:r>
      <w:r>
        <w:rPr>
          <w:b/>
          <w:bCs/>
        </w:rPr>
        <w:t xml:space="preserve">	Apr 2023 - Present</w:t>
      </w:r>
    </w:p>
    <w:p>
      <w:pPr>
        <w:pStyle w:val="ListParagraph"/>
        <w:numPr>
          <w:ilvl w:val="0"/>
          <w:numId w:val="1"/>
        </w:numPr>
        <w:spacing w:line="230"/>
        <w:ind w:left="400"/>
      </w:pPr>
      <w:r>
        <w:t xml:space="preserve">Partnered with ML and DevOps teams to productionize energy efficiency recommendations, coordinating deployment with container pipelines and ensuring model outputs align with live energy control workflows</w:t>
      </w:r>
    </w:p>
    <w:p>
      <w:pPr>
        <w:pStyle w:val="ListParagraph"/>
        <w:numPr>
          <w:ilvl w:val="0"/>
          <w:numId w:val="1"/>
        </w:numPr>
        <w:spacing w:line="230"/>
        <w:ind w:left="400"/>
      </w:pPr>
      <w:r>
        <w:t xml:space="preserve">Developed scalable structure for raw and aggregated datasets in cloud-based platforms (e.g., Snowflake, Redshift, and GCP), balancing query cost, latency, retention, and governance for long-term visibility</w:t>
      </w:r>
    </w:p>
    <w:p>
      <w:pPr>
        <w:pStyle w:val="ListParagraph"/>
        <w:numPr>
          <w:ilvl w:val="0"/>
          <w:numId w:val="1"/>
        </w:numPr>
        <w:spacing w:line="230"/>
        <w:ind w:left="400"/>
      </w:pPr>
      <w:r>
        <w:t xml:space="preserve">Contributed to company-wide understanding of Energy Intensity metrics by contextualizing data pipeline improvements through $100M+ avoided energy expenditure, aligning engineering goals with strategic operations</w:t>
      </w:r>
    </w:p>
    <w:p>
      <w:pPr>
        <w:pStyle w:val="ListParagraph"/>
        <w:numPr>
          <w:ilvl w:val="0"/>
          <w:numId w:val="1"/>
        </w:numPr>
        <w:spacing w:line="230"/>
        <w:ind w:left="400"/>
      </w:pPr>
      <w:r>
        <w:t xml:space="preserve">Integrated predictive features for energy forecasting, seasonality detection, and maintenance triggers, enhancing proactive energy optimization and operational cost reduction</w:t>
      </w:r>
    </w:p>
    <w:p>
      <w:pPr>
        <w:pStyle w:val="ListParagraph"/>
        <w:numPr>
          <w:ilvl w:val="0"/>
          <w:numId w:val="1"/>
        </w:numPr>
        <w:spacing w:line="230"/>
        <w:ind w:left="400"/>
      </w:pPr>
      <w:r>
        <w:t xml:space="preserve">Crafted and optimized data ingestion workflows capable of handling 100+ million daily data points, ensuring high-performance storage, fast query response, and pipeline reliability for energy analytics</w:t>
      </w:r>
    </w:p>
    <w:p>
      <w:pPr>
        <w:pStyle w:val="ListParagraph"/>
        <w:numPr>
          <w:ilvl w:val="0"/>
          <w:numId w:val="1"/>
        </w:numPr>
        <w:spacing w:line="230"/>
        <w:ind w:left="400"/>
      </w:pPr>
      <w:r>
        <w:t xml:space="preserve">Collaborated with analytics and product teams to build hourly/daily dashboards that surface energy waste, production inefficiencies, and actionable alerts, enabling workflow automation to lower energy spend</w:t>
      </w:r>
    </w:p>
    <w:p>
      <w:pPr>
        <w:pStyle w:val="ListParagraph"/>
        <w:numPr>
          <w:ilvl w:val="0"/>
          <w:numId w:val="1"/>
        </w:numPr>
        <w:spacing w:line="230"/>
        <w:ind w:left="400"/>
      </w:pPr>
      <w:r>
        <w:t xml:space="preserve">Embedded data quality and anomaly detection layers to flag sensor malfunctions, communication lags, or out-of-pattern energy usage fundamental for maintaining trust in operational dashboards</w:t>
      </w:r>
    </w:p>
    <w:p>
      <w:pPr>
        <w:pStyle w:val="ListParagraph"/>
        <w:numPr>
          <w:ilvl w:val="0"/>
          <w:numId w:val="1"/>
        </w:numPr>
        <w:spacing w:line="230"/>
        <w:ind w:left="400"/>
      </w:pPr>
      <w:r>
        <w:t xml:space="preserve">Designed and managed high-throughput ETL pipelines that ingest IoT and facility telemetry, consolidating data from 60+ systems including utilities, SCADA, and productivity sensors to power real-time Energy Intensity insights across industrial sites</w:t>
      </w:r>
    </w:p>
    <w:p>
      <w:pPr>
        <w:pStyle w:val="ListParagraph"/>
        <w:numPr>
          <w:ilvl w:val="0"/>
          <w:numId w:val="1"/>
        </w:numPr>
        <w:spacing w:line="230"/>
        <w:ind w:left="400"/>
      </w:pPr>
      <w:r>
        <w:t xml:space="preserve">Helped define and document data models and lineage flows across ingestion, transformation, storage, and consumption layers supporting operational transparency and scalability</w:t>
      </w:r>
    </w:p>
    <w:p>
      <w:pPr>
        <w:pStyle w:val="ListParagraph"/>
        <w:numPr>
          <w:ilvl w:val="0"/>
          <w:numId w:val="1"/>
        </w:numPr>
        <w:spacing w:line="230"/>
        <w:ind w:left="400"/>
      </w:pPr>
      <w:r>
        <w:t xml:space="preserve">Instrumented monitoring and alerting using pipeline logs, data freshness metrics, and dashboard backstop to maintain SLAs for uptime and accuracy in energy data availability</w:t>
      </w:r>
    </w:p>
    <w:p>
      <w:pPr>
        <w:tabs>
          <w:tab w:val="right" w:pos="10000"/>
        </w:tabs>
        <w:spacing w:after="50" w:before="50"/>
      </w:pPr>
      <w:r>
        <w:rPr>
          <w:b/>
          <w:bCs/>
        </w:rPr>
        <w:t xml:space="preserve">Kikoff 2</w:t>
      </w:r>
      <w:r>
        <w:rPr>
          <w:b w:val="false"/>
          <w:bCs w:val="false"/>
        </w:rPr>
        <w:t xml:space="preserve">, Data Engineer</w:t>
      </w:r>
      <w:r>
        <w:rPr>
          <w:b/>
          <w:bCs/>
        </w:rPr>
        <w:t xml:space="preserve">	Aug 2021 - Oct 2022</w:t>
      </w:r>
    </w:p>
    <w:p>
      <w:pPr>
        <w:pStyle w:val="ListParagraph"/>
        <w:numPr>
          <w:ilvl w:val="0"/>
          <w:numId w:val="1"/>
        </w:numPr>
        <w:spacing w:line="230"/>
        <w:ind w:left="400"/>
      </w:pPr>
      <w:r>
        <w:t xml:space="preserve">Designed and maintained high-leverage foundational datasets and pipelines using Snowflake, dbt, or Dagster, supporting analytics, modeling, and experimentation needs</w:t>
      </w:r>
    </w:p>
    <w:p>
      <w:pPr>
        <w:pStyle w:val="ListParagraph"/>
        <w:numPr>
          <w:ilvl w:val="0"/>
          <w:numId w:val="1"/>
        </w:numPr>
        <w:spacing w:line="230"/>
        <w:ind w:left="400"/>
      </w:pPr>
      <w:r>
        <w:t xml:space="preserve">Collaborated closely with Data Scientists to convert model outputs into production-ready data products, enabling A/B test tracking and model consumption pipelines</w:t>
      </w:r>
    </w:p>
    <w:p>
      <w:pPr>
        <w:pStyle w:val="ListParagraph"/>
        <w:numPr>
          <w:ilvl w:val="0"/>
          <w:numId w:val="1"/>
        </w:numPr>
        <w:spacing w:line="230"/>
        <w:ind w:left="400"/>
      </w:pPr>
      <w:r>
        <w:t xml:space="preserve">Built clean, performance-optimized data models from transactional and behavioral data to power dashboards and AI workloads for product, DS, and finance teams</w:t>
      </w:r>
    </w:p>
    <w:p>
      <w:pPr>
        <w:pStyle w:val="ListParagraph"/>
        <w:numPr>
          <w:ilvl w:val="0"/>
          <w:numId w:val="1"/>
        </w:numPr>
        <w:spacing w:line="230"/>
        <w:ind w:left="400"/>
      </w:pPr>
      <w:r>
        <w:t xml:space="preserve">Mentored and onboarded junior data engineers, sharing best practices for SQL modeling, pipeline testing, and data stewardship</w:t>
      </w:r>
    </w:p>
    <w:p>
      <w:pPr>
        <w:pStyle w:val="ListParagraph"/>
        <w:numPr>
          <w:ilvl w:val="0"/>
          <w:numId w:val="1"/>
        </w:numPr>
        <w:spacing w:line="230"/>
        <w:ind w:left="400"/>
      </w:pPr>
      <w:r>
        <w:t xml:space="preserve">Established scalable data quality management processes (schema validation, anomaly detection, lineage) to ensure reliability as usage and ingestion volumes grew</w:t>
      </w:r>
    </w:p>
    <w:p>
      <w:pPr>
        <w:pStyle w:val="ListParagraph"/>
        <w:numPr>
          <w:ilvl w:val="0"/>
          <w:numId w:val="1"/>
        </w:numPr>
        <w:spacing w:line="230"/>
        <w:ind w:left="400"/>
      </w:pPr>
      <w:r>
        <w:t xml:space="preserve">Automated vanilla monitoring using pipeline logs and orchestration metrics to detect failures early and reduce Mean Time to Resolution (MTTR</w:t>
      </w:r>
    </w:p>
    <w:p>
      <w:pPr>
        <w:pStyle w:val="ListParagraph"/>
        <w:numPr>
          <w:ilvl w:val="0"/>
          <w:numId w:val="1"/>
        </w:numPr>
        <w:spacing w:line="230"/>
        <w:ind w:left="400"/>
      </w:pPr>
      <w:r>
        <w:t xml:space="preserve">Designed data architecture improvements that balanced reliability, agility, and scale to support product growth and team velocity</w:t>
      </w:r>
    </w:p>
    <w:p>
      <w:pPr>
        <w:pStyle w:val="ListParagraph"/>
        <w:numPr>
          <w:ilvl w:val="0"/>
          <w:numId w:val="1"/>
        </w:numPr>
        <w:spacing w:line="230"/>
        <w:ind w:left="400"/>
      </w:pPr>
      <w:r>
        <w:t xml:space="preserve">Communicated complex data concepts clearly in cross-functional settings, earning trust and alignment with product, operations, and executive stakeholders</w:t>
      </w:r>
    </w:p>
    <w:p>
      <w:pPr>
        <w:pStyle w:val="ListParagraph"/>
        <w:numPr>
          <w:ilvl w:val="0"/>
          <w:numId w:val="1"/>
        </w:numPr>
        <w:spacing w:line="230"/>
        <w:ind w:left="400"/>
      </w:pPr>
      <w:r>
        <w:t xml:space="preserve">Built analytical dashboards and self-service views providing insights into user behavior, credit-building flows, and AI model performance using SQL and visualization tools</w:t>
      </w:r>
    </w:p>
    <w:p>
      <w:pPr>
        <w:pStyle w:val="ListParagraph"/>
        <w:numPr>
          <w:ilvl w:val="0"/>
          <w:numId w:val="1"/>
        </w:numPr>
        <w:spacing w:line="230"/>
        <w:ind w:left="400"/>
      </w:pPr>
      <w:r>
        <w:t xml:space="preserve">Thrived in a fast-growth environment where clean design, rapid iteration, and ownership of impact were key to delivering results for millions of credit-building customers</w:t>
      </w:r>
    </w:p>
    <w:p>
      <w:pPr>
        <w:pStyle w:val="Heading2"/>
        <w:pBdr>
          <w:bottom w:val="single" w:color="auto" w:sz="6" w:space="1"/>
        </w:pBdr>
        <w:spacing w:before="50" w:after="50"/>
      </w:pPr>
      <w:r>
        <w:t xml:space="preserve">EDUCATION</w:t>
      </w:r>
    </w:p>
    <w:p>
      <w:pPr>
        <w:tabs>
          <w:tab w:val="right" w:pos="10000"/>
        </w:tabs>
        <w:spacing w:after="50"/>
      </w:pPr>
      <w:r>
        <w:rPr>
          <w:b/>
          <w:bCs/>
        </w:rPr>
        <w:t xml:space="preserve">Master of Science</w:t>
      </w:r>
      <w:r>
        <w:t xml:space="preserve">, Data science</w:t>
      </w:r>
    </w:p>
    <w:p>
      <w:pPr>
        <w:tabs>
          <w:tab w:val="right" w:pos="10000"/>
        </w:tabs>
        <w:spacing w:after="50"/>
        <w:ind w:left="200"/>
      </w:pPr>
      <w:r>
        <w:t xml:space="preserve">University of Houston clear lake</w:t>
      </w:r>
      <w:r>
        <w:t xml:space="preserve">	3.5</w:t>
      </w:r>
    </w:p>
    <w:p>
      <w:pPr>
        <w:tabs>
          <w:tab w:val="right" w:pos="10000"/>
        </w:tabs>
        <w:spacing w:after="50"/>
      </w:pPr>
      <w:r>
        <w:rPr>
          <w:b/>
          <w:bCs/>
        </w:rPr>
        <w:t xml:space="preserve">Bachelor of Engineering</w:t>
      </w:r>
      <w:r>
        <w:t xml:space="preserve">, Computer science</w:t>
      </w:r>
    </w:p>
    <w:p>
      <w:pPr>
        <w:tabs>
          <w:tab w:val="right" w:pos="10000"/>
        </w:tabs>
        <w:spacing w:after="50"/>
        <w:ind w:left="200"/>
      </w:pPr>
      <w:r>
        <w:t xml:space="preserve">Sree Vidyanikethan engineering college</w:t>
      </w:r>
      <w:r>
        <w:t xml:space="preserve">	3.5</w:t>
      </w:r>
    </w:p>
    <w:p>
      <w:pPr>
        <w:pStyle w:val="Heading2"/>
        <w:pBdr>
          <w:bottom w:val="single" w:color="auto" w:sz="6" w:space="1"/>
        </w:pBdr>
        <w:spacing w:before="50" w:after="50"/>
      </w:pPr>
      <w:r>
        <w:t xml:space="preserve">PROJECTS</w:t>
      </w:r>
    </w:p>
    <w:p>
      <w:pPr>
        <w:tabs>
          <w:tab w:val="right" w:pos="10000"/>
        </w:tabs>
        <w:spacing w:after="50"/>
      </w:pPr>
      <w:r>
        <w:rPr>
          <w:b/>
          <w:bCs/>
        </w:rPr>
        <w:t xml:space="preserve">AI-Driven Retail Demand Forecasting System – Independent Project</w:t>
      </w:r>
    </w:p>
    <w:p>
      <w:pPr>
        <w:spacing w:after="50"/>
        <w:ind w:left="200"/>
      </w:pPr>
      <w:r>
        <w:t xml:space="preserve">Developed a time-series forecasting model to predict SKU-level demand for a retail chain using Facebook Prophet and XGBoost models (MAPE), with an automated data pipeline in Azure Data Factory, deployment as a REST API via Azure Machine Learning Service, and visualization in Power BI dashboards that reduced stockouts and excess inventory.</w:t>
      </w:r>
    </w:p>
    <w:p>
      <w:pPr>
        <w:tabs>
          <w:tab w:val="right" w:pos="10000"/>
        </w:tabs>
        <w:spacing w:after="50"/>
      </w:pPr>
      <w:r>
        <w:rPr>
          <w:b/>
          <w:bCs/>
        </w:rPr>
        <w:t xml:space="preserve">Federated Learning Recommender System – University Project</w:t>
      </w:r>
    </w:p>
    <w:p>
      <w:pPr>
        <w:spacing w:after="50"/>
        <w:ind w:left="200"/>
      </w:pPr>
      <w:r>
        <w:t xml:space="preserve">Developed a privacy-preserving recommendation system using federated ensemble learning on distributed devices, implementing differential privacy and secure aggregation with the Flower framework, and evaluating the model with RMSE, precision, and recall to simulate retail personalization.</w:t>
      </w:r>
    </w:p>
    <w:p>
      <w:pPr>
        <w:spacing w:after="50"/>
        <w:ind w:left="200"/>
      </w:pPr>
    </w:p>
    <w:p>
      <w:pPr>
        <w:tabs>
          <w:tab w:val="right" w:pos="10000"/>
        </w:tabs>
        <w:spacing w:after="50"/>
      </w:pPr>
      <w:r>
        <w:rPr>
          <w:b/>
          <w:bCs/>
        </w:rPr>
        <w:t xml:space="preserve">Smart Inventory Control System – Capstone Project</w:t>
      </w:r>
    </w:p>
    <w:p>
      <w:pPr>
        <w:spacing w:after="50"/>
        <w:ind w:left="200"/>
      </w:pPr>
      <w:r>
        <w:t xml:space="preserve">Designed a modular, real-time inventory control engine in C++ and Java using OOP and multithreading for distributed tracking, data synchronization, and error recovery, and implemented memory-safe indexing for efficient management of large datasets.</w:t>
      </w:r>
    </w:p>
    <w:p>
      <w:pPr>
        <w:pStyle w:val="Heading2"/>
        <w:pBdr>
          <w:bottom w:val="single" w:color="auto" w:sz="6" w:space="1"/>
        </w:pBdr>
        <w:spacing w:before="50" w:after="50"/>
      </w:pPr>
      <w:r>
        <w:t xml:space="preserve">CERTIFICATIONS</w:t>
      </w:r>
    </w:p>
    <w:p>
      <w:pPr>
        <w:tabs>
          <w:tab w:val="right" w:pos="10000"/>
        </w:tabs>
        <w:spacing w:after="50"/>
      </w:pPr>
      <w:r>
        <w:rPr>
          <w:b/>
          <w:bCs/>
        </w:rPr>
        <w:t xml:space="preserve">Certified Analytics Professional (CAP)</w:t>
      </w:r>
    </w:p>
    <w:p>
      <w:pPr>
        <w:tabs>
          <w:tab w:val="right" w:pos="10000"/>
        </w:tabs>
        <w:spacing w:after="50"/>
      </w:pPr>
      <w:r>
        <w:rPr>
          <w:b/>
          <w:bCs/>
        </w:rPr>
        <w:t xml:space="preserve">Python Programming &amp; Data Structures (IIT Chennai)</w:t>
      </w:r>
    </w:p>
    <w:p>
      <w:pPr>
        <w:tabs>
          <w:tab w:val="right" w:pos="10000"/>
        </w:tabs>
        <w:spacing w:after="50"/>
      </w:pPr>
      <w:r>
        <w:rPr>
          <w:b/>
          <w:bCs/>
        </w:rPr>
        <w:t xml:space="preserve">Data Science for Engineers (IIT Chennai)</w:t>
      </w:r>
    </w:p>
    <w:sectPr>
      <w:pgSz w:w="12240" w:h="20160" w:orient="portrait"/>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230"/>
    </w:pPr>
    <w:rPr>
      <w:rFonts w:ascii="Times New Roman" w:cs="Times New Roman" w:eastAsia="Times New Roman" w:hAnsi="Times New Roman"/>
      <w:sz w:val="20"/>
      <w:szCs w:val="20"/>
    </w:rPr>
  </w:style>
  <w:style w:type="paragraph" w:styleId="Hyperlink">
    <w:name w:val="Hyperlink"/>
    <w:basedOn w:val="Normal"/>
    <w:rPr>
      <w:color w:val="0000FF"/>
      <w:u w:val="single"/>
    </w:rPr>
  </w:style>
  <w:style w:type="paragraph" w:styleId="Heading1">
    <w:name w:val="Heading 1"/>
    <w:basedOn w:val="Normal"/>
    <w:next w:val="Normal"/>
    <w:qFormat/>
    <w:pPr>
      <w:spacing w:before="50" w:after="50"/>
      <w:jc w:val="center"/>
    </w:pPr>
    <w:rPr>
      <w:b/>
      <w:bCs/>
      <w:sz w:val="24"/>
      <w:szCs w:val="24"/>
    </w:rPr>
  </w:style>
  <w:style w:type="paragraph" w:styleId="Heading2">
    <w:name w:val="Heading 2"/>
    <w:basedOn w:val="Normal"/>
    <w:next w:val="Normal"/>
    <w:qFormat/>
    <w:pPr>
      <w:pBdr>
        <w:bottom w:val="single" w:color="auto" w:sz="6" w:space="1"/>
      </w:pBdr>
      <w:spacing w:before="50" w:after="50"/>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2025-12-23T20:53:36.533Z</dcterms:created>
  <dcterms:modified xsi:type="dcterms:W3CDTF">2025-12-23T20:53:36.533Z</dcterms:modified>
</cp:coreProperties>
</file>

<file path=docProps/custom.xml><?xml version="1.0" encoding="utf-8"?>
<Properties xmlns="http://schemas.openxmlformats.org/officeDocument/2006/custom-properties" xmlns:vt="http://schemas.openxmlformats.org/officeDocument/2006/docPropsVTypes"/>
</file>