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683AE" w14:textId="412BBD88" w:rsidR="00E7680A" w:rsidRPr="00AD32AD" w:rsidRDefault="001B7182" w:rsidP="007D3C72">
      <w:pPr>
        <w:pBdr>
          <w:bottom w:val="single" w:sz="6" w:space="0" w:color="FFFFFF"/>
        </w:pBdr>
        <w:spacing w:after="20" w:line="276" w:lineRule="auto"/>
      </w:pPr>
      <w:r w:rsidRPr="00AD32AD">
        <w:rPr>
          <w:b/>
          <w:bCs/>
        </w:rPr>
        <w:t>A</w:t>
      </w:r>
      <w:r w:rsidR="00B42F3D" w:rsidRPr="00AD32AD">
        <w:rPr>
          <w:b/>
          <w:bCs/>
        </w:rPr>
        <w:t>mbica</w:t>
      </w:r>
      <w:r w:rsidR="00B20619" w:rsidRPr="00AD32AD">
        <w:rPr>
          <w:b/>
          <w:bCs/>
        </w:rPr>
        <w:t xml:space="preserve"> </w:t>
      </w:r>
    </w:p>
    <w:p w14:paraId="211CE133" w14:textId="1953CAB3" w:rsidR="007D3C72" w:rsidRPr="00AD32AD" w:rsidRDefault="00096CD7" w:rsidP="007D3C72">
      <w:pPr>
        <w:pBdr>
          <w:bottom w:val="single" w:sz="6" w:space="0" w:color="FFFFFF"/>
        </w:pBdr>
        <w:spacing w:line="276" w:lineRule="auto"/>
        <w:rPr>
          <w:sz w:val="22"/>
          <w:szCs w:val="22"/>
        </w:rPr>
      </w:pPr>
      <w:r w:rsidRPr="00AD32AD">
        <w:rPr>
          <w:sz w:val="22"/>
          <w:szCs w:val="22"/>
        </w:rPr>
        <w:t>ambica0198@gmail.com</w:t>
      </w:r>
      <w:r w:rsidR="002828E3" w:rsidRPr="00AD32AD">
        <w:rPr>
          <w:rStyle w:val="fs14fw4"/>
          <w:sz w:val="22"/>
          <w:szCs w:val="22"/>
        </w:rPr>
        <w:t>| </w:t>
      </w:r>
      <w:r w:rsidR="001B7182" w:rsidRPr="00AD32AD">
        <w:rPr>
          <w:rStyle w:val="fs14fw4"/>
          <w:sz w:val="22"/>
          <w:szCs w:val="22"/>
        </w:rPr>
        <w:t>F</w:t>
      </w:r>
      <w:r w:rsidR="00E20A5B" w:rsidRPr="00AD32AD">
        <w:rPr>
          <w:rStyle w:val="fs14fw4"/>
          <w:sz w:val="22"/>
          <w:szCs w:val="22"/>
        </w:rPr>
        <w:t>lint</w:t>
      </w:r>
      <w:r w:rsidR="001B7182" w:rsidRPr="00AD32AD">
        <w:rPr>
          <w:rStyle w:val="fs14fw4"/>
          <w:sz w:val="22"/>
          <w:szCs w:val="22"/>
        </w:rPr>
        <w:t xml:space="preserve">, </w:t>
      </w:r>
      <w:r w:rsidR="00E20A5B" w:rsidRPr="00AD32AD">
        <w:rPr>
          <w:rStyle w:val="fs14fw4"/>
          <w:sz w:val="22"/>
          <w:szCs w:val="22"/>
        </w:rPr>
        <w:t>MI</w:t>
      </w:r>
      <w:r w:rsidR="002828E3" w:rsidRPr="00AD32AD">
        <w:rPr>
          <w:rStyle w:val="fs14fw4"/>
          <w:sz w:val="22"/>
          <w:szCs w:val="22"/>
        </w:rPr>
        <w:t> </w:t>
      </w:r>
      <w:r w:rsidR="001B7182" w:rsidRPr="00AD32AD">
        <w:rPr>
          <w:rStyle w:val="fs14fw4"/>
          <w:sz w:val="22"/>
          <w:szCs w:val="22"/>
        </w:rPr>
        <w:t>| +1 </w:t>
      </w:r>
      <w:r w:rsidR="002828E3" w:rsidRPr="00AD32AD">
        <w:rPr>
          <w:rStyle w:val="fs14fw4"/>
          <w:sz w:val="22"/>
          <w:szCs w:val="22"/>
        </w:rPr>
        <w:t>(</w:t>
      </w:r>
      <w:r w:rsidR="001B7182" w:rsidRPr="00AD32AD">
        <w:rPr>
          <w:rStyle w:val="fs14fw4"/>
          <w:sz w:val="22"/>
          <w:szCs w:val="22"/>
        </w:rPr>
        <w:t>945</w:t>
      </w:r>
      <w:r w:rsidR="002828E3" w:rsidRPr="00AD32AD">
        <w:rPr>
          <w:rStyle w:val="fs14fw4"/>
          <w:sz w:val="22"/>
          <w:szCs w:val="22"/>
        </w:rPr>
        <w:t>)</w:t>
      </w:r>
      <w:r w:rsidR="001B7182" w:rsidRPr="00AD32AD">
        <w:rPr>
          <w:rStyle w:val="fs14fw4"/>
          <w:sz w:val="22"/>
          <w:szCs w:val="22"/>
        </w:rPr>
        <w:t> 213</w:t>
      </w:r>
      <w:r w:rsidR="002828E3" w:rsidRPr="00AD32AD">
        <w:rPr>
          <w:rStyle w:val="fs14fw4"/>
          <w:sz w:val="22"/>
          <w:szCs w:val="22"/>
        </w:rPr>
        <w:t>-</w:t>
      </w:r>
      <w:r w:rsidR="001B7182" w:rsidRPr="00AD32AD">
        <w:rPr>
          <w:rStyle w:val="fs14fw4"/>
          <w:sz w:val="22"/>
          <w:szCs w:val="22"/>
        </w:rPr>
        <w:t>3609</w:t>
      </w:r>
      <w:r w:rsidR="002828E3" w:rsidRPr="00AD32AD">
        <w:rPr>
          <w:rStyle w:val="fs14fw4"/>
          <w:sz w:val="22"/>
          <w:szCs w:val="22"/>
        </w:rPr>
        <w:t xml:space="preserve"> </w:t>
      </w:r>
      <w:r w:rsidR="009F25D6" w:rsidRPr="00AD32AD">
        <w:rPr>
          <w:rStyle w:val="fs14fw4"/>
          <w:sz w:val="22"/>
          <w:szCs w:val="22"/>
        </w:rPr>
        <w:t>|</w:t>
      </w:r>
      <w:r w:rsidRPr="00AD32AD">
        <w:rPr>
          <w:sz w:val="22"/>
          <w:szCs w:val="22"/>
        </w:rPr>
        <w:t>www.linkedin.com/in/ambca-m-638k74329</w:t>
      </w:r>
    </w:p>
    <w:p w14:paraId="77F261FE" w14:textId="77777777" w:rsidR="00E7680A" w:rsidRPr="00AD32AD" w:rsidRDefault="001B7182" w:rsidP="007D3C72">
      <w:pPr>
        <w:pBdr>
          <w:bottom w:val="single" w:sz="8" w:space="1" w:color="000000"/>
        </w:pBdr>
        <w:spacing w:before="40" w:line="276" w:lineRule="auto"/>
        <w:rPr>
          <w:b/>
          <w:bCs/>
          <w:caps/>
        </w:rPr>
      </w:pPr>
      <w:r w:rsidRPr="00AD32AD">
        <w:rPr>
          <w:b/>
          <w:bCs/>
          <w:caps/>
        </w:rPr>
        <w:t>professional profile</w:t>
      </w:r>
    </w:p>
    <w:p w14:paraId="0D1428CC" w14:textId="72B55DE0" w:rsidR="00E7680A" w:rsidRPr="00AD32AD" w:rsidRDefault="00D34820" w:rsidP="007D3C72">
      <w:pPr>
        <w:tabs>
          <w:tab w:val="right" w:pos="10800"/>
        </w:tabs>
        <w:spacing w:before="40" w:line="276" w:lineRule="auto"/>
        <w:jc w:val="both"/>
        <w:rPr>
          <w:sz w:val="22"/>
          <w:szCs w:val="22"/>
        </w:rPr>
      </w:pPr>
      <w:r w:rsidRPr="00D34820">
        <w:rPr>
          <w:sz w:val="22"/>
          <w:szCs w:val="22"/>
        </w:rPr>
        <w:t xml:space="preserve">Detail-oriented </w:t>
      </w:r>
      <w:r w:rsidRPr="004F52F8">
        <w:rPr>
          <w:b/>
          <w:bCs/>
          <w:sz w:val="22"/>
          <w:szCs w:val="22"/>
        </w:rPr>
        <w:t>Data Analyst with 4+ years</w:t>
      </w:r>
      <w:r w:rsidRPr="00D34820">
        <w:rPr>
          <w:sz w:val="22"/>
          <w:szCs w:val="22"/>
        </w:rPr>
        <w:t xml:space="preserve"> of experience transforming complex datasets into actionable insights to support business decision-making. Proficient in </w:t>
      </w:r>
      <w:r w:rsidRPr="004F52F8">
        <w:rPr>
          <w:b/>
          <w:bCs/>
          <w:sz w:val="22"/>
          <w:szCs w:val="22"/>
        </w:rPr>
        <w:t>Python, SQL, and BI tools (Power BI, Tableau),</w:t>
      </w:r>
      <w:r w:rsidRPr="00D34820">
        <w:rPr>
          <w:sz w:val="22"/>
          <w:szCs w:val="22"/>
        </w:rPr>
        <w:t xml:space="preserve"> with a strong track record of improving process efficiency, optimizing performance metrics, and ensuring data integrity. Engineered robust database designs and business intelligence solutions, applying data analytics to increase healthcare outcomes and ensure regulatory compliance.</w:t>
      </w:r>
    </w:p>
    <w:p w14:paraId="7A2E0165" w14:textId="77777777" w:rsidR="00D10278" w:rsidRPr="00AD32AD" w:rsidRDefault="00D10278" w:rsidP="007D3C72">
      <w:pPr>
        <w:pBdr>
          <w:bottom w:val="single" w:sz="8" w:space="1" w:color="000000"/>
        </w:pBdr>
        <w:spacing w:before="40" w:line="276" w:lineRule="auto"/>
        <w:rPr>
          <w:b/>
          <w:bCs/>
          <w:caps/>
        </w:rPr>
      </w:pPr>
      <w:r w:rsidRPr="00AD32AD">
        <w:rPr>
          <w:b/>
          <w:bCs/>
          <w:caps/>
        </w:rPr>
        <w:t>skills</w:t>
      </w:r>
    </w:p>
    <w:p w14:paraId="51F88BF5" w14:textId="73D1CC88" w:rsidR="00D10278" w:rsidRPr="00AD32AD" w:rsidRDefault="00D10278" w:rsidP="007D3C72">
      <w:pPr>
        <w:numPr>
          <w:ilvl w:val="0"/>
          <w:numId w:val="9"/>
        </w:numPr>
        <w:spacing w:before="40" w:line="276" w:lineRule="auto"/>
        <w:ind w:left="357" w:hanging="357"/>
        <w:jc w:val="both"/>
        <w:rPr>
          <w:sz w:val="22"/>
          <w:szCs w:val="22"/>
        </w:rPr>
      </w:pPr>
      <w:r w:rsidRPr="00AD32AD">
        <w:rPr>
          <w:b/>
          <w:bCs/>
          <w:sz w:val="22"/>
          <w:szCs w:val="22"/>
        </w:rPr>
        <w:t>Languages:</w:t>
      </w:r>
      <w:r w:rsidRPr="00AD32AD">
        <w:rPr>
          <w:sz w:val="22"/>
          <w:szCs w:val="22"/>
        </w:rPr>
        <w:t xml:space="preserve"> Python, SQL</w:t>
      </w:r>
      <w:r w:rsidR="00F1319D" w:rsidRPr="00AD32AD">
        <w:rPr>
          <w:sz w:val="22"/>
          <w:szCs w:val="22"/>
        </w:rPr>
        <w:t xml:space="preserve">, </w:t>
      </w:r>
      <w:r w:rsidRPr="00AD32AD">
        <w:rPr>
          <w:sz w:val="22"/>
          <w:szCs w:val="22"/>
        </w:rPr>
        <w:t>R, DAX, HTML, CSS</w:t>
      </w:r>
    </w:p>
    <w:p w14:paraId="471E110B" w14:textId="541DD0B4" w:rsidR="00D10278" w:rsidRPr="00AD32AD" w:rsidRDefault="00D10278" w:rsidP="007D3C72">
      <w:pPr>
        <w:numPr>
          <w:ilvl w:val="0"/>
          <w:numId w:val="9"/>
        </w:numPr>
        <w:spacing w:before="20" w:line="276" w:lineRule="auto"/>
        <w:jc w:val="both"/>
        <w:rPr>
          <w:sz w:val="22"/>
          <w:szCs w:val="22"/>
        </w:rPr>
      </w:pPr>
      <w:r w:rsidRPr="00AD32AD">
        <w:rPr>
          <w:b/>
          <w:bCs/>
          <w:sz w:val="22"/>
          <w:szCs w:val="22"/>
        </w:rPr>
        <w:t>Frameworks &amp; Tools:</w:t>
      </w:r>
      <w:r w:rsidRPr="00AD32AD">
        <w:rPr>
          <w:sz w:val="22"/>
          <w:szCs w:val="22"/>
        </w:rPr>
        <w:t xml:space="preserve"> NumPy, Pandas, Matplotlib, GitHub, Docker, Statistics, Agile, SAS, SSIS, PySpark, ggplot2, Snowflake, Seaborn, Sci-kit Learn, </w:t>
      </w:r>
    </w:p>
    <w:p w14:paraId="6780A112" w14:textId="77777777" w:rsidR="00D10278" w:rsidRPr="00AD32AD" w:rsidRDefault="00D10278" w:rsidP="007D3C72">
      <w:pPr>
        <w:numPr>
          <w:ilvl w:val="0"/>
          <w:numId w:val="9"/>
        </w:numPr>
        <w:spacing w:before="20" w:line="276" w:lineRule="auto"/>
        <w:jc w:val="both"/>
        <w:rPr>
          <w:sz w:val="22"/>
          <w:szCs w:val="22"/>
        </w:rPr>
      </w:pPr>
      <w:r w:rsidRPr="00AD32AD">
        <w:rPr>
          <w:b/>
          <w:bCs/>
          <w:sz w:val="22"/>
          <w:szCs w:val="22"/>
        </w:rPr>
        <w:t>Databases:</w:t>
      </w:r>
      <w:r w:rsidRPr="00AD32AD">
        <w:rPr>
          <w:sz w:val="22"/>
          <w:szCs w:val="22"/>
        </w:rPr>
        <w:t xml:space="preserve"> MySQL, Redshift, Snowflake, Big Query, PostgreSQL, MongoDB, SparkSQL</w:t>
      </w:r>
    </w:p>
    <w:p w14:paraId="106396FD" w14:textId="29C2C2C8" w:rsidR="006F14E5" w:rsidRDefault="006F14E5" w:rsidP="00122C81">
      <w:pPr>
        <w:numPr>
          <w:ilvl w:val="0"/>
          <w:numId w:val="9"/>
        </w:numPr>
        <w:spacing w:before="20" w:line="276" w:lineRule="auto"/>
        <w:jc w:val="both"/>
        <w:rPr>
          <w:sz w:val="22"/>
          <w:szCs w:val="22"/>
        </w:rPr>
      </w:pPr>
      <w:r w:rsidRPr="006F14E5">
        <w:rPr>
          <w:b/>
          <w:bCs/>
          <w:sz w:val="22"/>
          <w:szCs w:val="22"/>
        </w:rPr>
        <w:t>Analytics &amp; Visualization</w:t>
      </w:r>
      <w:r w:rsidR="00D10278" w:rsidRPr="006F14E5">
        <w:rPr>
          <w:b/>
          <w:bCs/>
          <w:sz w:val="22"/>
          <w:szCs w:val="22"/>
        </w:rPr>
        <w:t>:</w:t>
      </w:r>
      <w:r w:rsidR="00D10278" w:rsidRPr="006F14E5">
        <w:rPr>
          <w:sz w:val="22"/>
          <w:szCs w:val="22"/>
        </w:rPr>
        <w:t xml:space="preserve"> </w:t>
      </w:r>
      <w:r w:rsidRPr="006F14E5">
        <w:rPr>
          <w:sz w:val="22"/>
          <w:szCs w:val="22"/>
        </w:rPr>
        <w:t>Power BI, Tableau, Excel</w:t>
      </w:r>
      <w:r w:rsidR="00F55005">
        <w:rPr>
          <w:sz w:val="22"/>
          <w:szCs w:val="22"/>
        </w:rPr>
        <w:t>,</w:t>
      </w:r>
      <w:r w:rsidR="00F55005" w:rsidRPr="00F55005">
        <w:t xml:space="preserve"> </w:t>
      </w:r>
      <w:r w:rsidR="00F55005" w:rsidRPr="00F55005">
        <w:rPr>
          <w:sz w:val="22"/>
          <w:szCs w:val="22"/>
        </w:rPr>
        <w:t>KPI Analysis, Power Query, Google Analyti</w:t>
      </w:r>
      <w:r w:rsidR="00F55005">
        <w:rPr>
          <w:sz w:val="22"/>
          <w:szCs w:val="22"/>
        </w:rPr>
        <w:t>cs</w:t>
      </w:r>
    </w:p>
    <w:p w14:paraId="2163EAD6" w14:textId="1BE891FB" w:rsidR="00F55005" w:rsidRDefault="00F55005" w:rsidP="00122C81">
      <w:pPr>
        <w:numPr>
          <w:ilvl w:val="0"/>
          <w:numId w:val="9"/>
        </w:numPr>
        <w:spacing w:before="20" w:line="276" w:lineRule="auto"/>
        <w:jc w:val="both"/>
        <w:rPr>
          <w:sz w:val="22"/>
          <w:szCs w:val="22"/>
        </w:rPr>
      </w:pPr>
      <w:r w:rsidRPr="00E41BD5">
        <w:rPr>
          <w:b/>
          <w:bCs/>
          <w:sz w:val="22"/>
          <w:szCs w:val="22"/>
        </w:rPr>
        <w:t>Cloud &amp; Data Engineering:</w:t>
      </w:r>
      <w:r w:rsidR="00E41BD5" w:rsidRPr="00E41BD5">
        <w:rPr>
          <w:sz w:val="22"/>
          <w:szCs w:val="22"/>
        </w:rPr>
        <w:t xml:space="preserve"> </w:t>
      </w:r>
      <w:r w:rsidR="00E41BD5" w:rsidRPr="00F55005">
        <w:rPr>
          <w:sz w:val="22"/>
          <w:szCs w:val="22"/>
        </w:rPr>
        <w:t>AWS Cloud</w:t>
      </w:r>
      <w:r w:rsidR="00E41BD5">
        <w:rPr>
          <w:sz w:val="22"/>
          <w:szCs w:val="22"/>
        </w:rPr>
        <w:t>,</w:t>
      </w:r>
      <w:r>
        <w:rPr>
          <w:sz w:val="22"/>
          <w:szCs w:val="22"/>
        </w:rPr>
        <w:t xml:space="preserve"> </w:t>
      </w:r>
      <w:r w:rsidRPr="00F55005">
        <w:rPr>
          <w:sz w:val="22"/>
          <w:szCs w:val="22"/>
        </w:rPr>
        <w:t>ETL/ELT, Data Modeling, Mapping, Mining, Extraction, Transformation</w:t>
      </w:r>
      <w:r w:rsidR="00E41BD5">
        <w:rPr>
          <w:sz w:val="22"/>
          <w:szCs w:val="22"/>
        </w:rPr>
        <w:t>,</w:t>
      </w:r>
      <w:r w:rsidR="00E41BD5" w:rsidRPr="00E41BD5">
        <w:t xml:space="preserve"> </w:t>
      </w:r>
      <w:r w:rsidR="00E41BD5" w:rsidRPr="00E41BD5">
        <w:rPr>
          <w:sz w:val="22"/>
          <w:szCs w:val="22"/>
        </w:rPr>
        <w:t>Automation (Power Query)</w:t>
      </w:r>
    </w:p>
    <w:p w14:paraId="61CC6AE7" w14:textId="77D1A335" w:rsidR="00D10278" w:rsidRPr="006F14E5" w:rsidRDefault="00997E08" w:rsidP="00122C81">
      <w:pPr>
        <w:numPr>
          <w:ilvl w:val="0"/>
          <w:numId w:val="9"/>
        </w:numPr>
        <w:spacing w:before="20" w:line="276" w:lineRule="auto"/>
        <w:jc w:val="both"/>
        <w:rPr>
          <w:sz w:val="22"/>
          <w:szCs w:val="22"/>
        </w:rPr>
      </w:pPr>
      <w:r w:rsidRPr="00997E08">
        <w:rPr>
          <w:b/>
          <w:bCs/>
          <w:sz w:val="22"/>
          <w:szCs w:val="22"/>
        </w:rPr>
        <w:t>Industry Knowledge</w:t>
      </w:r>
      <w:r w:rsidR="00D10278" w:rsidRPr="006F14E5">
        <w:rPr>
          <w:b/>
          <w:bCs/>
          <w:sz w:val="22"/>
          <w:szCs w:val="22"/>
        </w:rPr>
        <w:t>:</w:t>
      </w:r>
      <w:r w:rsidR="00D10278" w:rsidRPr="006F14E5">
        <w:rPr>
          <w:sz w:val="22"/>
          <w:szCs w:val="22"/>
        </w:rPr>
        <w:t xml:space="preserve"> EMR/</w:t>
      </w:r>
      <w:r w:rsidR="00D56823" w:rsidRPr="006F14E5">
        <w:rPr>
          <w:sz w:val="22"/>
          <w:szCs w:val="22"/>
        </w:rPr>
        <w:t>EH</w:t>
      </w:r>
      <w:r w:rsidR="00D10278" w:rsidRPr="006F14E5">
        <w:rPr>
          <w:sz w:val="22"/>
          <w:szCs w:val="22"/>
        </w:rPr>
        <w:t>R, Medical Coding Systems (ICD-10-CM, CPT), HIPAA Compliance, PHI, PII, FDA, HITECH, Claims Submission Processes, Medicare and Medicaid Billing</w:t>
      </w:r>
      <w:r>
        <w:rPr>
          <w:sz w:val="22"/>
          <w:szCs w:val="22"/>
        </w:rPr>
        <w:t>.</w:t>
      </w:r>
    </w:p>
    <w:p w14:paraId="596DD5E7" w14:textId="01414D6E" w:rsidR="00E7680A" w:rsidRPr="00AD32AD" w:rsidRDefault="001B7182" w:rsidP="007D3C72">
      <w:pPr>
        <w:pBdr>
          <w:bottom w:val="single" w:sz="8" w:space="1" w:color="000000"/>
        </w:pBdr>
        <w:spacing w:before="40" w:line="276" w:lineRule="auto"/>
        <w:rPr>
          <w:b/>
          <w:bCs/>
          <w:caps/>
        </w:rPr>
      </w:pPr>
      <w:r w:rsidRPr="00AD32AD">
        <w:rPr>
          <w:b/>
          <w:bCs/>
          <w:caps/>
        </w:rPr>
        <w:t>experience</w:t>
      </w:r>
      <w:r w:rsidR="00BB5019" w:rsidRPr="00AD32AD">
        <w:rPr>
          <w:b/>
          <w:bCs/>
          <w:caps/>
        </w:rPr>
        <w:t xml:space="preserve"> </w:t>
      </w:r>
    </w:p>
    <w:p w14:paraId="02AFE8E5" w14:textId="6429FF27" w:rsidR="00D90CFA" w:rsidRPr="00AD32AD" w:rsidRDefault="00907C88" w:rsidP="007D3C72">
      <w:pPr>
        <w:tabs>
          <w:tab w:val="right" w:pos="10800"/>
        </w:tabs>
        <w:spacing w:line="276" w:lineRule="auto"/>
        <w:rPr>
          <w:rStyle w:val="fs14fw4"/>
          <w:sz w:val="22"/>
          <w:szCs w:val="22"/>
        </w:rPr>
      </w:pPr>
      <w:r w:rsidRPr="00AD32AD">
        <w:rPr>
          <w:rStyle w:val="fs14fw4"/>
          <w:b/>
          <w:bCs/>
          <w:sz w:val="22"/>
          <w:szCs w:val="22"/>
        </w:rPr>
        <w:t>Data Analyst,</w:t>
      </w:r>
      <w:r w:rsidR="00641C12" w:rsidRPr="00AD32AD">
        <w:rPr>
          <w:rStyle w:val="fs14fw4"/>
          <w:b/>
          <w:bCs/>
          <w:sz w:val="22"/>
          <w:szCs w:val="22"/>
        </w:rPr>
        <w:t xml:space="preserve"> webl</w:t>
      </w:r>
      <w:r w:rsidR="00AC6E60" w:rsidRPr="00AD32AD">
        <w:rPr>
          <w:rStyle w:val="fs14fw4"/>
          <w:b/>
          <w:bCs/>
          <w:sz w:val="22"/>
          <w:szCs w:val="22"/>
        </w:rPr>
        <w:t xml:space="preserve">inx solutions </w:t>
      </w:r>
      <w:r w:rsidR="004A0F34" w:rsidRPr="00AD32AD">
        <w:rPr>
          <w:rStyle w:val="fs14fw4"/>
          <w:b/>
          <w:bCs/>
          <w:sz w:val="22"/>
          <w:szCs w:val="22"/>
        </w:rPr>
        <w:t xml:space="preserve">                                            </w:t>
      </w:r>
      <w:r w:rsidR="00AD32AD">
        <w:rPr>
          <w:rStyle w:val="fs14fw4"/>
          <w:b/>
          <w:bCs/>
          <w:sz w:val="22"/>
          <w:szCs w:val="22"/>
        </w:rPr>
        <w:tab/>
      </w:r>
      <w:r w:rsidR="004A0F34" w:rsidRPr="00AD32AD">
        <w:rPr>
          <w:rStyle w:val="fs14fw4"/>
          <w:b/>
          <w:bCs/>
          <w:sz w:val="22"/>
          <w:szCs w:val="22"/>
        </w:rPr>
        <w:t xml:space="preserve">    </w:t>
      </w:r>
      <w:r w:rsidR="0037582E" w:rsidRPr="00AD32AD">
        <w:rPr>
          <w:rStyle w:val="fs14fw4"/>
          <w:sz w:val="22"/>
          <w:szCs w:val="22"/>
        </w:rPr>
        <w:t>Jan</w:t>
      </w:r>
      <w:r w:rsidRPr="00AD32AD">
        <w:rPr>
          <w:rStyle w:val="fs14fw4"/>
          <w:sz w:val="22"/>
          <w:szCs w:val="22"/>
        </w:rPr>
        <w:t>/202</w:t>
      </w:r>
      <w:r w:rsidR="00CF354B" w:rsidRPr="00AD32AD">
        <w:rPr>
          <w:rStyle w:val="fs14fw4"/>
          <w:sz w:val="22"/>
          <w:szCs w:val="22"/>
        </w:rPr>
        <w:t>4</w:t>
      </w:r>
      <w:r w:rsidRPr="00AD32AD">
        <w:rPr>
          <w:rStyle w:val="fs14fw4"/>
          <w:sz w:val="22"/>
          <w:szCs w:val="22"/>
        </w:rPr>
        <w:t xml:space="preserve">– </w:t>
      </w:r>
      <w:r w:rsidR="00D90CFA" w:rsidRPr="00AD32AD">
        <w:rPr>
          <w:rStyle w:val="fs14fw4"/>
          <w:sz w:val="22"/>
          <w:szCs w:val="22"/>
        </w:rPr>
        <w:t>Present</w:t>
      </w:r>
      <w:r w:rsidRPr="00AD32AD">
        <w:rPr>
          <w:rStyle w:val="fs14fw4"/>
          <w:sz w:val="22"/>
          <w:szCs w:val="22"/>
        </w:rPr>
        <w:t xml:space="preserve"> | Remote, USA</w:t>
      </w:r>
    </w:p>
    <w:p w14:paraId="140D0557" w14:textId="31864AA5" w:rsidR="00907C88" w:rsidRPr="00AD32AD" w:rsidRDefault="00907C88" w:rsidP="007D3C72">
      <w:pPr>
        <w:pStyle w:val="ListParagraph"/>
        <w:numPr>
          <w:ilvl w:val="0"/>
          <w:numId w:val="10"/>
        </w:numPr>
        <w:tabs>
          <w:tab w:val="right" w:pos="10800"/>
        </w:tabs>
        <w:spacing w:line="276" w:lineRule="auto"/>
        <w:jc w:val="both"/>
        <w:rPr>
          <w:rStyle w:val="fs14fw4"/>
          <w:sz w:val="22"/>
          <w:szCs w:val="22"/>
        </w:rPr>
      </w:pPr>
      <w:r w:rsidRPr="00AD32AD">
        <w:rPr>
          <w:rStyle w:val="fs14fw4"/>
          <w:sz w:val="22"/>
          <w:szCs w:val="22"/>
        </w:rPr>
        <w:t xml:space="preserve">Utilized </w:t>
      </w:r>
      <w:r w:rsidRPr="0064109A">
        <w:rPr>
          <w:rStyle w:val="fs14fw4"/>
          <w:b/>
          <w:bCs/>
          <w:sz w:val="22"/>
          <w:szCs w:val="22"/>
        </w:rPr>
        <w:t>Python libraries</w:t>
      </w:r>
      <w:r w:rsidRPr="00AD32AD">
        <w:rPr>
          <w:rStyle w:val="fs14fw4"/>
          <w:sz w:val="22"/>
          <w:szCs w:val="22"/>
        </w:rPr>
        <w:t xml:space="preserve"> (</w:t>
      </w:r>
      <w:r w:rsidRPr="0064109A">
        <w:rPr>
          <w:rStyle w:val="fs14fw4"/>
          <w:b/>
          <w:bCs/>
          <w:sz w:val="22"/>
          <w:szCs w:val="22"/>
        </w:rPr>
        <w:t>NumPy, Pandas</w:t>
      </w:r>
      <w:r w:rsidRPr="00AD32AD">
        <w:rPr>
          <w:rStyle w:val="fs14fw4"/>
          <w:sz w:val="22"/>
          <w:szCs w:val="22"/>
        </w:rPr>
        <w:t xml:space="preserve">) to optimize </w:t>
      </w:r>
      <w:r w:rsidRPr="0064109A">
        <w:rPr>
          <w:rStyle w:val="fs14fw4"/>
          <w:b/>
          <w:bCs/>
          <w:sz w:val="22"/>
          <w:szCs w:val="22"/>
        </w:rPr>
        <w:t>100+ SQL queries</w:t>
      </w:r>
      <w:r w:rsidRPr="00AD32AD">
        <w:rPr>
          <w:rStyle w:val="fs14fw4"/>
          <w:sz w:val="22"/>
          <w:szCs w:val="22"/>
        </w:rPr>
        <w:t>, reducing execution times by 35% and significantly improving access to patient records and insights in clinical decision support systems (CDSS).</w:t>
      </w:r>
    </w:p>
    <w:p w14:paraId="2339BDE2" w14:textId="77777777" w:rsidR="001F16C4" w:rsidRPr="00AD32AD" w:rsidRDefault="00552FED" w:rsidP="001F16C4">
      <w:pPr>
        <w:pStyle w:val="ListParagraph"/>
        <w:numPr>
          <w:ilvl w:val="0"/>
          <w:numId w:val="10"/>
        </w:numPr>
        <w:spacing w:after="160" w:line="276" w:lineRule="auto"/>
        <w:rPr>
          <w:rStyle w:val="fs14fw4"/>
          <w:sz w:val="22"/>
          <w:szCs w:val="22"/>
        </w:rPr>
      </w:pPr>
      <w:r w:rsidRPr="00AD32AD">
        <w:rPr>
          <w:sz w:val="22"/>
          <w:szCs w:val="22"/>
        </w:rPr>
        <w:t xml:space="preserve">Designed and developed </w:t>
      </w:r>
      <w:r w:rsidRPr="009D34A9">
        <w:rPr>
          <w:b/>
          <w:bCs/>
          <w:sz w:val="22"/>
          <w:szCs w:val="22"/>
        </w:rPr>
        <w:t>Power BI dashboards for real-time visualization</w:t>
      </w:r>
      <w:r w:rsidRPr="00AD32AD">
        <w:rPr>
          <w:sz w:val="22"/>
          <w:szCs w:val="22"/>
        </w:rPr>
        <w:t xml:space="preserve">, improving </w:t>
      </w:r>
      <w:r w:rsidRPr="009D34A9">
        <w:rPr>
          <w:b/>
          <w:bCs/>
          <w:sz w:val="22"/>
          <w:szCs w:val="22"/>
        </w:rPr>
        <w:t>decision-making efficiency by 25%</w:t>
      </w:r>
      <w:r w:rsidRPr="00AD32AD">
        <w:rPr>
          <w:sz w:val="22"/>
          <w:szCs w:val="22"/>
        </w:rPr>
        <w:t xml:space="preserve"> and enabling proactive monitoring of key metrics</w:t>
      </w:r>
      <w:r w:rsidRPr="00AD32AD">
        <w:rPr>
          <w:rStyle w:val="fs14fw4"/>
          <w:sz w:val="22"/>
          <w:szCs w:val="22"/>
        </w:rPr>
        <w:t>.</w:t>
      </w:r>
    </w:p>
    <w:p w14:paraId="3C2C10FD" w14:textId="26936CA0" w:rsidR="001F16C4" w:rsidRPr="00AD32AD" w:rsidRDefault="001F16C4" w:rsidP="001F16C4">
      <w:pPr>
        <w:pStyle w:val="ListParagraph"/>
        <w:numPr>
          <w:ilvl w:val="0"/>
          <w:numId w:val="10"/>
        </w:numPr>
        <w:spacing w:after="160" w:line="276" w:lineRule="auto"/>
        <w:rPr>
          <w:rStyle w:val="fs14fw4"/>
          <w:sz w:val="22"/>
          <w:szCs w:val="22"/>
        </w:rPr>
      </w:pPr>
      <w:proofErr w:type="gramStart"/>
      <w:r w:rsidRPr="00AD32AD">
        <w:rPr>
          <w:rStyle w:val="s1"/>
          <w:sz w:val="22"/>
          <w:szCs w:val="22"/>
        </w:rPr>
        <w:t xml:space="preserve">Applied </w:t>
      </w:r>
      <w:r w:rsidRPr="00AD32AD">
        <w:rPr>
          <w:rStyle w:val="s2"/>
          <w:sz w:val="22"/>
          <w:szCs w:val="22"/>
        </w:rPr>
        <w:t>Advanced</w:t>
      </w:r>
      <w:proofErr w:type="gramEnd"/>
      <w:r w:rsidRPr="00AD32AD">
        <w:rPr>
          <w:rStyle w:val="s2"/>
          <w:sz w:val="22"/>
          <w:szCs w:val="22"/>
        </w:rPr>
        <w:t xml:space="preserve"> Excel</w:t>
      </w:r>
      <w:r w:rsidRPr="00AD32AD">
        <w:rPr>
          <w:rStyle w:val="s1"/>
          <w:sz w:val="22"/>
          <w:szCs w:val="22"/>
        </w:rPr>
        <w:t xml:space="preserve"> techniques </w:t>
      </w:r>
      <w:r w:rsidR="00D53F4C" w:rsidRPr="00AD32AD">
        <w:rPr>
          <w:rStyle w:val="s1"/>
          <w:sz w:val="22"/>
          <w:szCs w:val="22"/>
        </w:rPr>
        <w:t>(</w:t>
      </w:r>
      <w:r w:rsidRPr="00AD32AD">
        <w:rPr>
          <w:rStyle w:val="s1"/>
          <w:sz w:val="22"/>
          <w:szCs w:val="22"/>
        </w:rPr>
        <w:t xml:space="preserve">pivot tables, </w:t>
      </w:r>
      <w:r w:rsidRPr="0064109A">
        <w:rPr>
          <w:rStyle w:val="s1"/>
          <w:b/>
          <w:bCs/>
          <w:sz w:val="22"/>
          <w:szCs w:val="22"/>
        </w:rPr>
        <w:t>Power Query, VLOOKUP/XLOOKUP</w:t>
      </w:r>
      <w:r w:rsidRPr="00AD32AD">
        <w:rPr>
          <w:rStyle w:val="s1"/>
          <w:sz w:val="22"/>
          <w:szCs w:val="22"/>
        </w:rPr>
        <w:t>) to analyze structured datasets, perform trend analysis, and automate reporting for non-technical stakeholders.</w:t>
      </w:r>
    </w:p>
    <w:p w14:paraId="6F4C29E1" w14:textId="7D58EE52" w:rsidR="007D3C72" w:rsidRPr="00AD32AD" w:rsidRDefault="004A462D" w:rsidP="007D3C72">
      <w:pPr>
        <w:pStyle w:val="ListParagraph"/>
        <w:numPr>
          <w:ilvl w:val="0"/>
          <w:numId w:val="10"/>
        </w:numPr>
        <w:spacing w:after="160" w:line="276" w:lineRule="auto"/>
        <w:rPr>
          <w:sz w:val="22"/>
          <w:szCs w:val="22"/>
        </w:rPr>
      </w:pPr>
      <w:r w:rsidRPr="00AD32AD">
        <w:rPr>
          <w:sz w:val="22"/>
          <w:szCs w:val="22"/>
        </w:rPr>
        <w:t>Ensuring</w:t>
      </w:r>
      <w:r w:rsidR="007D3C72" w:rsidRPr="00AD32AD">
        <w:rPr>
          <w:sz w:val="22"/>
          <w:szCs w:val="22"/>
        </w:rPr>
        <w:t xml:space="preserve"> data integrity through rigorous cleaning and preprocessing, enabling accurate analysis and confident decision-making across departments. </w:t>
      </w:r>
    </w:p>
    <w:p w14:paraId="1B81DC9D" w14:textId="3991827E" w:rsidR="007D3C72" w:rsidRPr="00AD32AD" w:rsidRDefault="005F6FFA" w:rsidP="007D3C72">
      <w:pPr>
        <w:pStyle w:val="ListParagraph"/>
        <w:numPr>
          <w:ilvl w:val="0"/>
          <w:numId w:val="10"/>
        </w:numPr>
        <w:spacing w:after="160" w:line="276" w:lineRule="auto"/>
        <w:rPr>
          <w:sz w:val="22"/>
          <w:szCs w:val="22"/>
        </w:rPr>
      </w:pPr>
      <w:r w:rsidRPr="005F6FFA">
        <w:rPr>
          <w:sz w:val="22"/>
          <w:szCs w:val="22"/>
        </w:rPr>
        <w:t xml:space="preserve">Conducted </w:t>
      </w:r>
      <w:r w:rsidRPr="0064109A">
        <w:rPr>
          <w:b/>
          <w:bCs/>
          <w:sz w:val="22"/>
          <w:szCs w:val="22"/>
        </w:rPr>
        <w:t>exploratory data analysis (EDA)</w:t>
      </w:r>
      <w:r w:rsidRPr="005F6FFA">
        <w:rPr>
          <w:sz w:val="22"/>
          <w:szCs w:val="22"/>
        </w:rPr>
        <w:t xml:space="preserve"> using Python (Pandas, NumPy, Matplotlib) to uncover trends, correlations, and outliers in client datasets, supporting data-driven insight</w:t>
      </w:r>
      <w:r>
        <w:rPr>
          <w:sz w:val="22"/>
          <w:szCs w:val="22"/>
        </w:rPr>
        <w:t>s</w:t>
      </w:r>
      <w:r w:rsidR="007D3C72" w:rsidRPr="00AD32AD">
        <w:rPr>
          <w:sz w:val="22"/>
          <w:szCs w:val="22"/>
        </w:rPr>
        <w:t xml:space="preserve">. </w:t>
      </w:r>
    </w:p>
    <w:p w14:paraId="39301E8E" w14:textId="77777777" w:rsidR="00040392" w:rsidRPr="00AD32AD" w:rsidRDefault="007D3C72" w:rsidP="00040392">
      <w:pPr>
        <w:pStyle w:val="ListParagraph"/>
        <w:numPr>
          <w:ilvl w:val="0"/>
          <w:numId w:val="10"/>
        </w:numPr>
        <w:spacing w:after="160" w:line="276" w:lineRule="auto"/>
        <w:rPr>
          <w:sz w:val="22"/>
          <w:szCs w:val="22"/>
        </w:rPr>
      </w:pPr>
      <w:r w:rsidRPr="00AD32AD">
        <w:rPr>
          <w:sz w:val="22"/>
          <w:szCs w:val="22"/>
        </w:rPr>
        <w:t xml:space="preserve">Delivered actionable insights that </w:t>
      </w:r>
      <w:r w:rsidRPr="0064109A">
        <w:rPr>
          <w:b/>
          <w:bCs/>
          <w:sz w:val="22"/>
          <w:szCs w:val="22"/>
        </w:rPr>
        <w:t>improved</w:t>
      </w:r>
      <w:r w:rsidRPr="00AD32AD">
        <w:rPr>
          <w:sz w:val="22"/>
          <w:szCs w:val="22"/>
        </w:rPr>
        <w:t xml:space="preserve"> </w:t>
      </w:r>
      <w:r w:rsidRPr="0064109A">
        <w:rPr>
          <w:b/>
          <w:bCs/>
          <w:sz w:val="22"/>
          <w:szCs w:val="22"/>
        </w:rPr>
        <w:t>insurance claim approval rates by 30%</w:t>
      </w:r>
      <w:r w:rsidRPr="00AD32AD">
        <w:rPr>
          <w:sz w:val="22"/>
          <w:szCs w:val="22"/>
        </w:rPr>
        <w:t xml:space="preserve"> and </w:t>
      </w:r>
      <w:r w:rsidRPr="0064109A">
        <w:rPr>
          <w:b/>
          <w:bCs/>
          <w:sz w:val="22"/>
          <w:szCs w:val="22"/>
        </w:rPr>
        <w:t>reduced patient readmissions by 20%</w:t>
      </w:r>
      <w:r w:rsidRPr="00AD32AD">
        <w:rPr>
          <w:sz w:val="22"/>
          <w:szCs w:val="22"/>
        </w:rPr>
        <w:t xml:space="preserve"> through identification of care gaps and process bottlenecks. </w:t>
      </w:r>
    </w:p>
    <w:p w14:paraId="60D8D106" w14:textId="77777777" w:rsidR="007D3C72" w:rsidRPr="00AD32AD" w:rsidRDefault="007D3C72" w:rsidP="007D3C72">
      <w:pPr>
        <w:pStyle w:val="ListParagraph"/>
        <w:numPr>
          <w:ilvl w:val="0"/>
          <w:numId w:val="10"/>
        </w:numPr>
        <w:spacing w:after="160" w:line="276" w:lineRule="auto"/>
        <w:rPr>
          <w:sz w:val="22"/>
          <w:szCs w:val="22"/>
        </w:rPr>
      </w:pPr>
      <w:r w:rsidRPr="00AD32AD">
        <w:rPr>
          <w:sz w:val="22"/>
          <w:szCs w:val="22"/>
        </w:rPr>
        <w:t xml:space="preserve">Maintained HIPAA compliance by applying best practices in data privacy, anonymization, and validation of sensitive healthcare data. </w:t>
      </w:r>
    </w:p>
    <w:p w14:paraId="65B3D6CF" w14:textId="1E3F3852" w:rsidR="00E7680A" w:rsidRPr="00AD32AD" w:rsidRDefault="0083246D" w:rsidP="007D3C72">
      <w:pPr>
        <w:tabs>
          <w:tab w:val="right" w:pos="10800"/>
        </w:tabs>
        <w:spacing w:before="40" w:line="276" w:lineRule="auto"/>
        <w:rPr>
          <w:sz w:val="22"/>
          <w:szCs w:val="22"/>
        </w:rPr>
      </w:pPr>
      <w:r w:rsidRPr="00AD32AD">
        <w:rPr>
          <w:rStyle w:val="fs14fw4"/>
          <w:b/>
          <w:bCs/>
          <w:sz w:val="22"/>
          <w:szCs w:val="22"/>
        </w:rPr>
        <w:t>Healthcare Data Analyst</w:t>
      </w:r>
      <w:r w:rsidRPr="00AD32AD">
        <w:rPr>
          <w:rStyle w:val="fs14fw4"/>
          <w:sz w:val="22"/>
          <w:szCs w:val="22"/>
        </w:rPr>
        <w:t xml:space="preserve">, </w:t>
      </w:r>
      <w:r w:rsidR="001B7182" w:rsidRPr="00AD32AD">
        <w:rPr>
          <w:rStyle w:val="fs14fw4"/>
          <w:i/>
          <w:iCs/>
          <w:sz w:val="22"/>
          <w:szCs w:val="22"/>
        </w:rPr>
        <w:t>Elico Healthcare Services</w:t>
      </w:r>
      <w:r w:rsidR="001B7182" w:rsidRPr="00AD32AD">
        <w:rPr>
          <w:rStyle w:val="fs14fw4"/>
          <w:sz w:val="22"/>
          <w:szCs w:val="22"/>
        </w:rPr>
        <w:tab/>
      </w:r>
      <w:r w:rsidR="009179F9" w:rsidRPr="00AD32AD">
        <w:rPr>
          <w:rStyle w:val="fs14fw4"/>
          <w:sz w:val="22"/>
          <w:szCs w:val="22"/>
        </w:rPr>
        <w:t>Aug</w:t>
      </w:r>
      <w:r w:rsidR="001B7182" w:rsidRPr="00AD32AD">
        <w:rPr>
          <w:rStyle w:val="fs14fw4"/>
          <w:sz w:val="22"/>
          <w:szCs w:val="22"/>
        </w:rPr>
        <w:t xml:space="preserve"> 2019 - </w:t>
      </w:r>
      <w:r w:rsidR="009179F9" w:rsidRPr="00AD32AD">
        <w:rPr>
          <w:rStyle w:val="fs14fw4"/>
          <w:sz w:val="22"/>
          <w:szCs w:val="22"/>
        </w:rPr>
        <w:t>Apr</w:t>
      </w:r>
      <w:r w:rsidR="001B7182" w:rsidRPr="00AD32AD">
        <w:rPr>
          <w:rStyle w:val="fs14fw4"/>
          <w:sz w:val="22"/>
          <w:szCs w:val="22"/>
        </w:rPr>
        <w:t xml:space="preserve"> 202</w:t>
      </w:r>
      <w:r w:rsidR="009F25D6" w:rsidRPr="00AD32AD">
        <w:rPr>
          <w:rStyle w:val="fs14fw4"/>
          <w:sz w:val="22"/>
          <w:szCs w:val="22"/>
        </w:rPr>
        <w:t>2</w:t>
      </w:r>
      <w:r w:rsidRPr="00AD32AD">
        <w:rPr>
          <w:rStyle w:val="fs14fw4"/>
          <w:sz w:val="22"/>
          <w:szCs w:val="22"/>
        </w:rPr>
        <w:t xml:space="preserve"> | Hyderabad, India</w:t>
      </w:r>
    </w:p>
    <w:p w14:paraId="51CE97A1" w14:textId="19392551" w:rsidR="00F3454A" w:rsidRPr="00DE0E8D" w:rsidRDefault="00F3454A" w:rsidP="007D3C72">
      <w:pPr>
        <w:pStyle w:val="ListParagraph"/>
        <w:numPr>
          <w:ilvl w:val="0"/>
          <w:numId w:val="10"/>
        </w:numPr>
        <w:tabs>
          <w:tab w:val="right" w:pos="10800"/>
        </w:tabs>
        <w:spacing w:line="276" w:lineRule="auto"/>
        <w:jc w:val="both"/>
        <w:rPr>
          <w:rStyle w:val="fs14fw4"/>
          <w:b/>
          <w:bCs/>
          <w:sz w:val="22"/>
          <w:szCs w:val="22"/>
        </w:rPr>
      </w:pPr>
      <w:r w:rsidRPr="00AD32AD">
        <w:rPr>
          <w:rStyle w:val="fs14fw4"/>
          <w:sz w:val="22"/>
          <w:szCs w:val="22"/>
        </w:rPr>
        <w:t>Evaluated patient records to achieve a </w:t>
      </w:r>
      <w:r w:rsidRPr="00BE2835">
        <w:rPr>
          <w:rStyle w:val="fs14fw4"/>
          <w:b/>
          <w:bCs/>
          <w:sz w:val="22"/>
          <w:szCs w:val="22"/>
        </w:rPr>
        <w:t>95% accuracy</w:t>
      </w:r>
      <w:r w:rsidRPr="00AD32AD">
        <w:rPr>
          <w:rStyle w:val="fs14fw4"/>
          <w:sz w:val="22"/>
          <w:szCs w:val="22"/>
        </w:rPr>
        <w:t xml:space="preserve"> rate in data analysis by identifying discrepancies, implementing corrective measures, and standardizing data entry processes using </w:t>
      </w:r>
      <w:r w:rsidRPr="00DE0E8D">
        <w:rPr>
          <w:rStyle w:val="fs14fw4"/>
          <w:b/>
          <w:bCs/>
          <w:sz w:val="22"/>
          <w:szCs w:val="22"/>
        </w:rPr>
        <w:t>SQL, Python (Pandas, NumPy), and ETL tools</w:t>
      </w:r>
      <w:r w:rsidR="00DE0E8D">
        <w:rPr>
          <w:rStyle w:val="fs14fw4"/>
          <w:b/>
          <w:bCs/>
          <w:sz w:val="22"/>
          <w:szCs w:val="22"/>
        </w:rPr>
        <w:t>.</w:t>
      </w:r>
    </w:p>
    <w:p w14:paraId="7D9BE429" w14:textId="77777777" w:rsidR="00F3454A" w:rsidRPr="00AD32AD" w:rsidRDefault="00F3454A" w:rsidP="007D3C72">
      <w:pPr>
        <w:pStyle w:val="ListParagraph"/>
        <w:numPr>
          <w:ilvl w:val="0"/>
          <w:numId w:val="10"/>
        </w:numPr>
        <w:tabs>
          <w:tab w:val="right" w:pos="10800"/>
        </w:tabs>
        <w:spacing w:line="276" w:lineRule="auto"/>
        <w:jc w:val="both"/>
        <w:rPr>
          <w:rStyle w:val="fs14fw4"/>
          <w:sz w:val="22"/>
          <w:szCs w:val="22"/>
        </w:rPr>
      </w:pPr>
      <w:r w:rsidRPr="00AD32AD">
        <w:rPr>
          <w:rStyle w:val="fs14fw4"/>
          <w:sz w:val="22"/>
          <w:szCs w:val="22"/>
        </w:rPr>
        <w:t>Collaborated with cross-functional healthcare teams to enhance data governance practices, ensuring compliance with </w:t>
      </w:r>
      <w:r w:rsidRPr="004F52F8">
        <w:rPr>
          <w:rStyle w:val="fs14fw4"/>
          <w:b/>
          <w:bCs/>
          <w:sz w:val="22"/>
          <w:szCs w:val="22"/>
        </w:rPr>
        <w:t>HIPAA regulations</w:t>
      </w:r>
      <w:r w:rsidRPr="00AD32AD">
        <w:rPr>
          <w:rStyle w:val="fs14fw4"/>
          <w:sz w:val="22"/>
          <w:szCs w:val="22"/>
        </w:rPr>
        <w:t xml:space="preserve"> and improving overall data quality through effective </w:t>
      </w:r>
      <w:r w:rsidRPr="004F52F8">
        <w:rPr>
          <w:rStyle w:val="fs14fw4"/>
          <w:b/>
          <w:bCs/>
          <w:sz w:val="22"/>
          <w:szCs w:val="22"/>
        </w:rPr>
        <w:t>data validation</w:t>
      </w:r>
      <w:r w:rsidRPr="00AD32AD">
        <w:rPr>
          <w:rStyle w:val="fs14fw4"/>
          <w:sz w:val="22"/>
          <w:szCs w:val="22"/>
        </w:rPr>
        <w:t xml:space="preserve"> techniques and data wrangling.</w:t>
      </w:r>
    </w:p>
    <w:p w14:paraId="608CEF94" w14:textId="77777777" w:rsidR="00F3454A" w:rsidRPr="00AD32AD" w:rsidRDefault="00F3454A" w:rsidP="007D3C72">
      <w:pPr>
        <w:pStyle w:val="ListParagraph"/>
        <w:numPr>
          <w:ilvl w:val="0"/>
          <w:numId w:val="10"/>
        </w:numPr>
        <w:tabs>
          <w:tab w:val="right" w:pos="10800"/>
        </w:tabs>
        <w:spacing w:line="276" w:lineRule="auto"/>
        <w:jc w:val="both"/>
        <w:rPr>
          <w:rStyle w:val="fs14fw4"/>
          <w:sz w:val="22"/>
          <w:szCs w:val="22"/>
        </w:rPr>
      </w:pPr>
      <w:r w:rsidRPr="00AD32AD">
        <w:rPr>
          <w:rStyle w:val="fs14fw4"/>
          <w:sz w:val="22"/>
          <w:szCs w:val="22"/>
        </w:rPr>
        <w:t xml:space="preserve">Managed end-to-end data projects, including data extraction, cleansing, and transformation </w:t>
      </w:r>
      <w:r w:rsidRPr="00BE2835">
        <w:rPr>
          <w:rStyle w:val="fs14fw4"/>
          <w:b/>
          <w:bCs/>
          <w:sz w:val="22"/>
          <w:szCs w:val="22"/>
        </w:rPr>
        <w:t>using SQL, Alteryx, and Power BI,</w:t>
      </w:r>
      <w:r w:rsidRPr="00AD32AD">
        <w:rPr>
          <w:rStyle w:val="fs14fw4"/>
          <w:sz w:val="22"/>
          <w:szCs w:val="22"/>
        </w:rPr>
        <w:t xml:space="preserve"> providing actionable insights that drove operational efficiency and enhanced patient care.</w:t>
      </w:r>
    </w:p>
    <w:p w14:paraId="19CFF62E" w14:textId="59C29B16" w:rsidR="00F3454A" w:rsidRPr="00AD32AD" w:rsidRDefault="00D9728B" w:rsidP="007D3C72">
      <w:pPr>
        <w:pStyle w:val="ListParagraph"/>
        <w:numPr>
          <w:ilvl w:val="0"/>
          <w:numId w:val="10"/>
        </w:numPr>
        <w:tabs>
          <w:tab w:val="right" w:pos="10800"/>
        </w:tabs>
        <w:spacing w:line="276" w:lineRule="auto"/>
        <w:jc w:val="both"/>
        <w:rPr>
          <w:rStyle w:val="fs14fw4"/>
          <w:sz w:val="22"/>
          <w:szCs w:val="22"/>
        </w:rPr>
      </w:pPr>
      <w:r w:rsidRPr="00AD32AD">
        <w:rPr>
          <w:rStyle w:val="fs14fw4"/>
          <w:sz w:val="22"/>
          <w:szCs w:val="22"/>
        </w:rPr>
        <w:t>I</w:t>
      </w:r>
      <w:r w:rsidR="00F3454A" w:rsidRPr="00AD32AD">
        <w:rPr>
          <w:rStyle w:val="fs14fw4"/>
          <w:sz w:val="22"/>
          <w:szCs w:val="22"/>
        </w:rPr>
        <w:t>mplemented corrective strategies leveraging data analytics tools such as Tableau, Excel, and Power BI to ensure the accuracy and consistency of healthcare data, significantly reducing errors and streamlining patient care processes.</w:t>
      </w:r>
    </w:p>
    <w:p w14:paraId="73FC0AFF" w14:textId="3134004D" w:rsidR="000510F4" w:rsidRPr="000510F4" w:rsidRDefault="000510F4" w:rsidP="00515721">
      <w:pPr>
        <w:pStyle w:val="p1"/>
        <w:numPr>
          <w:ilvl w:val="0"/>
          <w:numId w:val="10"/>
        </w:numPr>
        <w:divId w:val="1985818648"/>
        <w:rPr>
          <w:sz w:val="22"/>
          <w:szCs w:val="22"/>
        </w:rPr>
      </w:pPr>
      <w:r w:rsidRPr="000510F4">
        <w:rPr>
          <w:rFonts w:eastAsia="Times New Roman"/>
          <w:sz w:val="22"/>
          <w:szCs w:val="22"/>
        </w:rPr>
        <w:lastRenderedPageBreak/>
        <w:t xml:space="preserve">Applied </w:t>
      </w:r>
      <w:r w:rsidRPr="00BE2835">
        <w:rPr>
          <w:rFonts w:eastAsia="Times New Roman"/>
          <w:b/>
          <w:bCs/>
          <w:sz w:val="22"/>
          <w:szCs w:val="22"/>
        </w:rPr>
        <w:t>machine learning models such as Random Forest and Logistic Regression using scikit-learn</w:t>
      </w:r>
      <w:r w:rsidRPr="000510F4">
        <w:rPr>
          <w:rFonts w:eastAsia="Times New Roman"/>
          <w:sz w:val="22"/>
          <w:szCs w:val="22"/>
        </w:rPr>
        <w:t xml:space="preserve"> to predict patient outcomes from historical health records</w:t>
      </w:r>
      <w:r w:rsidRPr="00BE2835">
        <w:rPr>
          <w:rFonts w:eastAsia="Times New Roman"/>
          <w:b/>
          <w:bCs/>
          <w:sz w:val="22"/>
          <w:szCs w:val="22"/>
        </w:rPr>
        <w:t>, achieving 78% model accuracy</w:t>
      </w:r>
      <w:r w:rsidRPr="000510F4">
        <w:rPr>
          <w:rFonts w:eastAsia="Times New Roman"/>
          <w:sz w:val="22"/>
          <w:szCs w:val="22"/>
        </w:rPr>
        <w:t xml:space="preserve"> and supporting data-driven clinical decision-making</w:t>
      </w:r>
    </w:p>
    <w:p w14:paraId="0101F1EE" w14:textId="67DEC527" w:rsidR="00515721" w:rsidRPr="00BE2835" w:rsidRDefault="00515721" w:rsidP="00515721">
      <w:pPr>
        <w:pStyle w:val="p1"/>
        <w:numPr>
          <w:ilvl w:val="0"/>
          <w:numId w:val="10"/>
        </w:numPr>
        <w:divId w:val="1985818648"/>
        <w:rPr>
          <w:b/>
          <w:bCs/>
          <w:sz w:val="22"/>
          <w:szCs w:val="22"/>
        </w:rPr>
      </w:pPr>
      <w:r w:rsidRPr="00AD32AD">
        <w:rPr>
          <w:rStyle w:val="s1"/>
          <w:sz w:val="22"/>
          <w:szCs w:val="22"/>
        </w:rPr>
        <w:t xml:space="preserve">Partnered with cross-functional teams in an </w:t>
      </w:r>
      <w:r w:rsidRPr="00AD32AD">
        <w:rPr>
          <w:rStyle w:val="s2"/>
          <w:sz w:val="22"/>
          <w:szCs w:val="22"/>
        </w:rPr>
        <w:t>Agile environment</w:t>
      </w:r>
      <w:r w:rsidRPr="00AD32AD">
        <w:rPr>
          <w:rStyle w:val="s1"/>
          <w:sz w:val="22"/>
          <w:szCs w:val="22"/>
        </w:rPr>
        <w:t xml:space="preserve">, delivering iterative reporting solutions that </w:t>
      </w:r>
      <w:r w:rsidRPr="00BE2835">
        <w:rPr>
          <w:rStyle w:val="s1"/>
          <w:b/>
          <w:bCs/>
          <w:sz w:val="22"/>
          <w:szCs w:val="22"/>
        </w:rPr>
        <w:t xml:space="preserve">reduced project turnaround time by </w:t>
      </w:r>
      <w:r w:rsidRPr="00BE2835">
        <w:rPr>
          <w:rStyle w:val="s2"/>
          <w:b/>
          <w:bCs/>
          <w:sz w:val="22"/>
          <w:szCs w:val="22"/>
        </w:rPr>
        <w:t>40%</w:t>
      </w:r>
      <w:r w:rsidR="00BE2835">
        <w:rPr>
          <w:rStyle w:val="s1"/>
          <w:b/>
          <w:bCs/>
          <w:sz w:val="22"/>
          <w:szCs w:val="22"/>
        </w:rPr>
        <w:t>.</w:t>
      </w:r>
    </w:p>
    <w:p w14:paraId="4937DE22" w14:textId="4AE91041" w:rsidR="007D3C72" w:rsidRPr="00AD32AD" w:rsidRDefault="00F3454A" w:rsidP="007D3C72">
      <w:pPr>
        <w:pStyle w:val="ListParagraph"/>
        <w:numPr>
          <w:ilvl w:val="0"/>
          <w:numId w:val="10"/>
        </w:numPr>
        <w:tabs>
          <w:tab w:val="right" w:pos="10800"/>
        </w:tabs>
        <w:spacing w:line="276" w:lineRule="auto"/>
        <w:jc w:val="both"/>
        <w:rPr>
          <w:rStyle w:val="fs14fw4"/>
          <w:sz w:val="22"/>
          <w:szCs w:val="22"/>
        </w:rPr>
      </w:pPr>
      <w:r w:rsidRPr="00AD32AD">
        <w:rPr>
          <w:rStyle w:val="fs14fw4"/>
          <w:sz w:val="22"/>
          <w:szCs w:val="22"/>
        </w:rPr>
        <w:t>Supported data integrity efforts by creating interactive dashboards and automated reports using </w:t>
      </w:r>
      <w:r w:rsidRPr="00DE0E8D">
        <w:rPr>
          <w:rStyle w:val="fs14fw4"/>
          <w:b/>
          <w:bCs/>
          <w:sz w:val="22"/>
          <w:szCs w:val="22"/>
        </w:rPr>
        <w:t>Tableau</w:t>
      </w:r>
      <w:r w:rsidRPr="00AD32AD">
        <w:rPr>
          <w:rStyle w:val="fs14fw4"/>
          <w:sz w:val="22"/>
          <w:szCs w:val="22"/>
        </w:rPr>
        <w:t xml:space="preserve">, enabling healthcare providers to </w:t>
      </w:r>
      <w:r w:rsidRPr="00DE0E8D">
        <w:rPr>
          <w:rStyle w:val="fs14fw4"/>
          <w:b/>
          <w:bCs/>
          <w:sz w:val="22"/>
          <w:szCs w:val="22"/>
        </w:rPr>
        <w:t>monitor key performance indicators</w:t>
      </w:r>
      <w:r w:rsidRPr="00AD32AD">
        <w:rPr>
          <w:rStyle w:val="fs14fw4"/>
          <w:sz w:val="22"/>
          <w:szCs w:val="22"/>
        </w:rPr>
        <w:t xml:space="preserve"> effectively and improve patient outcomes.</w:t>
      </w:r>
    </w:p>
    <w:p w14:paraId="44CF83AC" w14:textId="77777777" w:rsidR="007D3C72" w:rsidRPr="00AD32AD" w:rsidRDefault="007D3C72" w:rsidP="007D3C72">
      <w:pPr>
        <w:pStyle w:val="ListParagraph"/>
        <w:tabs>
          <w:tab w:val="right" w:pos="10800"/>
        </w:tabs>
        <w:spacing w:line="276" w:lineRule="auto"/>
        <w:ind w:left="360"/>
        <w:jc w:val="both"/>
        <w:rPr>
          <w:sz w:val="22"/>
          <w:szCs w:val="22"/>
        </w:rPr>
      </w:pPr>
    </w:p>
    <w:p w14:paraId="0148737E" w14:textId="5AE99BA9" w:rsidR="00E7680A" w:rsidRPr="00AD32AD" w:rsidRDefault="001B7182" w:rsidP="007D3C72">
      <w:pPr>
        <w:pBdr>
          <w:bottom w:val="single" w:sz="8" w:space="1" w:color="000000"/>
        </w:pBdr>
        <w:tabs>
          <w:tab w:val="left" w:pos="9322"/>
        </w:tabs>
        <w:spacing w:before="40" w:line="276" w:lineRule="auto"/>
        <w:rPr>
          <w:b/>
          <w:bCs/>
          <w:caps/>
        </w:rPr>
      </w:pPr>
      <w:r w:rsidRPr="00AD32AD">
        <w:rPr>
          <w:b/>
          <w:bCs/>
          <w:caps/>
        </w:rPr>
        <w:t>education</w:t>
      </w:r>
      <w:r w:rsidR="007D3C72" w:rsidRPr="00AD32AD">
        <w:rPr>
          <w:b/>
          <w:bCs/>
          <w:caps/>
        </w:rPr>
        <w:tab/>
      </w:r>
    </w:p>
    <w:p w14:paraId="53834D0A" w14:textId="5E0C5E72" w:rsidR="00E7680A" w:rsidRPr="00AD32AD" w:rsidRDefault="00BE0392" w:rsidP="007D3C72">
      <w:pPr>
        <w:tabs>
          <w:tab w:val="right" w:pos="10800"/>
        </w:tabs>
        <w:spacing w:line="276" w:lineRule="auto"/>
        <w:rPr>
          <w:sz w:val="22"/>
          <w:szCs w:val="22"/>
        </w:rPr>
      </w:pPr>
      <w:r w:rsidRPr="00AD32AD">
        <w:rPr>
          <w:rStyle w:val="fs14fw4"/>
          <w:b/>
          <w:bCs/>
          <w:sz w:val="22"/>
          <w:szCs w:val="22"/>
        </w:rPr>
        <w:t>Master of Science</w:t>
      </w:r>
      <w:r w:rsidRPr="00AD32AD">
        <w:rPr>
          <w:rStyle w:val="fs14fw4"/>
          <w:sz w:val="22"/>
          <w:szCs w:val="22"/>
        </w:rPr>
        <w:t xml:space="preserve">, </w:t>
      </w:r>
      <w:r w:rsidR="001B7182" w:rsidRPr="00AD32AD">
        <w:rPr>
          <w:rStyle w:val="fs14fw4"/>
          <w:i/>
          <w:iCs/>
          <w:sz w:val="22"/>
          <w:szCs w:val="22"/>
        </w:rPr>
        <w:t xml:space="preserve">University </w:t>
      </w:r>
      <w:r w:rsidR="00C0794B" w:rsidRPr="00AD32AD">
        <w:rPr>
          <w:rStyle w:val="fs14fw4"/>
          <w:i/>
          <w:iCs/>
          <w:sz w:val="22"/>
          <w:szCs w:val="22"/>
        </w:rPr>
        <w:t>of</w:t>
      </w:r>
      <w:r w:rsidR="001B7182" w:rsidRPr="00AD32AD">
        <w:rPr>
          <w:rStyle w:val="fs14fw4"/>
          <w:i/>
          <w:iCs/>
          <w:sz w:val="22"/>
          <w:szCs w:val="22"/>
        </w:rPr>
        <w:t xml:space="preserve"> Findlay</w:t>
      </w:r>
      <w:r w:rsidRPr="00AD32AD">
        <w:rPr>
          <w:rStyle w:val="fs14fw4"/>
          <w:sz w:val="22"/>
          <w:szCs w:val="22"/>
        </w:rPr>
        <w:t xml:space="preserve"> </w:t>
      </w:r>
      <w:r w:rsidRPr="00AD32AD">
        <w:rPr>
          <w:rStyle w:val="fs14fw4"/>
          <w:sz w:val="22"/>
          <w:szCs w:val="22"/>
        </w:rPr>
        <w:tab/>
        <w:t xml:space="preserve">                        </w:t>
      </w:r>
      <w:r w:rsidR="001B7182" w:rsidRPr="00AD32AD">
        <w:rPr>
          <w:rStyle w:val="fs14fw4"/>
          <w:sz w:val="22"/>
          <w:szCs w:val="22"/>
        </w:rPr>
        <w:t xml:space="preserve">May 2022 </w:t>
      </w:r>
      <w:r w:rsidRPr="00AD32AD">
        <w:rPr>
          <w:rStyle w:val="fs14fw4"/>
          <w:sz w:val="22"/>
          <w:szCs w:val="22"/>
        </w:rPr>
        <w:t>–</w:t>
      </w:r>
      <w:r w:rsidR="001B7182" w:rsidRPr="00AD32AD">
        <w:rPr>
          <w:rStyle w:val="fs14fw4"/>
          <w:sz w:val="22"/>
          <w:szCs w:val="22"/>
        </w:rPr>
        <w:t xml:space="preserve"> Dec</w:t>
      </w:r>
      <w:r w:rsidRPr="00AD32AD">
        <w:rPr>
          <w:rStyle w:val="fs14fw4"/>
          <w:sz w:val="22"/>
          <w:szCs w:val="22"/>
        </w:rPr>
        <w:t xml:space="preserve"> </w:t>
      </w:r>
      <w:r w:rsidR="001B7182" w:rsidRPr="00AD32AD">
        <w:rPr>
          <w:rStyle w:val="fs14fw4"/>
          <w:sz w:val="22"/>
          <w:szCs w:val="22"/>
        </w:rPr>
        <w:t>2023</w:t>
      </w:r>
      <w:r w:rsidRPr="00AD32AD">
        <w:rPr>
          <w:rStyle w:val="fs14fw4"/>
          <w:sz w:val="22"/>
          <w:szCs w:val="22"/>
        </w:rPr>
        <w:t xml:space="preserve"> | Ohio, USA</w:t>
      </w:r>
    </w:p>
    <w:p w14:paraId="773DC02E" w14:textId="0BC34978" w:rsidR="00E7680A" w:rsidRPr="00AD32AD" w:rsidRDefault="00911796" w:rsidP="007D3C72">
      <w:pPr>
        <w:spacing w:line="276" w:lineRule="auto"/>
        <w:rPr>
          <w:sz w:val="22"/>
          <w:szCs w:val="22"/>
        </w:rPr>
      </w:pPr>
      <w:r w:rsidRPr="00AD32AD">
        <w:rPr>
          <w:rStyle w:val="fs14fw4overflow-hidden"/>
          <w:sz w:val="22"/>
          <w:szCs w:val="22"/>
        </w:rPr>
        <w:t>Health Informatics</w:t>
      </w:r>
    </w:p>
    <w:p w14:paraId="1702A72A" w14:textId="0F749980" w:rsidR="00E7680A" w:rsidRPr="00AD32AD" w:rsidRDefault="00C0794B" w:rsidP="007D3C72">
      <w:pPr>
        <w:tabs>
          <w:tab w:val="right" w:pos="10800"/>
        </w:tabs>
        <w:spacing w:before="20" w:line="276" w:lineRule="auto"/>
        <w:rPr>
          <w:sz w:val="22"/>
          <w:szCs w:val="22"/>
        </w:rPr>
      </w:pPr>
      <w:r w:rsidRPr="00AD32AD">
        <w:rPr>
          <w:rStyle w:val="fs14fw4"/>
          <w:b/>
          <w:bCs/>
          <w:sz w:val="22"/>
          <w:szCs w:val="22"/>
        </w:rPr>
        <w:t>Bachelor of Science</w:t>
      </w:r>
      <w:r w:rsidR="00352D96" w:rsidRPr="00AD32AD">
        <w:rPr>
          <w:rStyle w:val="fs14fw4"/>
          <w:sz w:val="22"/>
          <w:szCs w:val="22"/>
        </w:rPr>
        <w:t xml:space="preserve">, </w:t>
      </w:r>
      <w:r w:rsidR="001B7182" w:rsidRPr="00AD32AD">
        <w:rPr>
          <w:rStyle w:val="fs14fw4"/>
          <w:i/>
          <w:iCs/>
          <w:sz w:val="22"/>
          <w:szCs w:val="22"/>
        </w:rPr>
        <w:t>Aurora Degree College</w:t>
      </w:r>
      <w:r w:rsidR="00352D96" w:rsidRPr="00AD32AD">
        <w:rPr>
          <w:rStyle w:val="fs14fw4"/>
          <w:i/>
          <w:iCs/>
          <w:sz w:val="22"/>
          <w:szCs w:val="22"/>
        </w:rPr>
        <w:t xml:space="preserve"> </w:t>
      </w:r>
      <w:r w:rsidR="00352D96" w:rsidRPr="00AD32AD">
        <w:rPr>
          <w:rStyle w:val="fs14fw4"/>
          <w:i/>
          <w:iCs/>
          <w:sz w:val="22"/>
          <w:szCs w:val="22"/>
        </w:rPr>
        <w:tab/>
      </w:r>
      <w:r w:rsidR="001B7182" w:rsidRPr="00AD32AD">
        <w:rPr>
          <w:rStyle w:val="fs14fw4"/>
          <w:sz w:val="22"/>
          <w:szCs w:val="22"/>
        </w:rPr>
        <w:t>Aug 2016 - July 2019</w:t>
      </w:r>
      <w:r w:rsidR="00352D96" w:rsidRPr="00AD32AD">
        <w:rPr>
          <w:rStyle w:val="fs14fw4"/>
          <w:sz w:val="22"/>
          <w:szCs w:val="22"/>
        </w:rPr>
        <w:t xml:space="preserve"> | Hyderabad, India</w:t>
      </w:r>
    </w:p>
    <w:p w14:paraId="294BC5A2" w14:textId="129BBDF2" w:rsidR="007D3C72" w:rsidRPr="00AD32AD" w:rsidRDefault="00C0794B" w:rsidP="007D3C72">
      <w:pPr>
        <w:spacing w:line="276" w:lineRule="auto"/>
        <w:rPr>
          <w:sz w:val="22"/>
          <w:szCs w:val="22"/>
        </w:rPr>
      </w:pPr>
      <w:r w:rsidRPr="00AD32AD">
        <w:rPr>
          <w:rStyle w:val="fs14fw4overflow-hidden"/>
          <w:sz w:val="22"/>
          <w:szCs w:val="22"/>
        </w:rPr>
        <w:t>Biotechnology</w:t>
      </w:r>
      <w:r w:rsidR="007A2681" w:rsidRPr="00AD32AD">
        <w:rPr>
          <w:rStyle w:val="fs14fw4overflow-hidden"/>
          <w:sz w:val="22"/>
          <w:szCs w:val="22"/>
        </w:rPr>
        <w:t xml:space="preserve">, </w:t>
      </w:r>
      <w:r w:rsidRPr="00AD32AD">
        <w:rPr>
          <w:rStyle w:val="fs14fw4overflow-hidden"/>
          <w:sz w:val="22"/>
          <w:szCs w:val="22"/>
        </w:rPr>
        <w:t>Biochemistry</w:t>
      </w:r>
      <w:r w:rsidR="007A2681" w:rsidRPr="00AD32AD">
        <w:rPr>
          <w:rStyle w:val="fs14fw4overflow-hidden"/>
          <w:sz w:val="22"/>
          <w:szCs w:val="22"/>
        </w:rPr>
        <w:t xml:space="preserve"> and Chemistry</w:t>
      </w:r>
      <w:r w:rsidR="001B7182" w:rsidRPr="00AD32AD">
        <w:rPr>
          <w:sz w:val="22"/>
          <w:szCs w:val="22"/>
        </w:rPr>
        <w:t xml:space="preserve"> </w:t>
      </w:r>
      <w:r w:rsidR="000C15EE">
        <w:rPr>
          <w:sz w:val="22"/>
          <w:szCs w:val="22"/>
        </w:rPr>
        <w:br/>
      </w:r>
    </w:p>
    <w:p w14:paraId="1F932834" w14:textId="77777777" w:rsidR="00E7680A" w:rsidRPr="00AD32AD" w:rsidRDefault="001B7182" w:rsidP="007D3C72">
      <w:pPr>
        <w:pBdr>
          <w:bottom w:val="single" w:sz="8" w:space="1" w:color="000000"/>
        </w:pBdr>
        <w:spacing w:before="40" w:line="276" w:lineRule="auto"/>
        <w:rPr>
          <w:b/>
          <w:bCs/>
          <w:caps/>
        </w:rPr>
      </w:pPr>
      <w:r w:rsidRPr="00AD32AD">
        <w:rPr>
          <w:b/>
          <w:bCs/>
          <w:caps/>
        </w:rPr>
        <w:t>academic projects</w:t>
      </w:r>
    </w:p>
    <w:p w14:paraId="6B7A0AA3" w14:textId="7790B8D7" w:rsidR="00E7680A" w:rsidRPr="00AD32AD" w:rsidRDefault="002D779E" w:rsidP="007D3C72">
      <w:pPr>
        <w:spacing w:line="276" w:lineRule="auto"/>
        <w:rPr>
          <w:b/>
          <w:bCs/>
          <w:sz w:val="22"/>
          <w:szCs w:val="22"/>
        </w:rPr>
      </w:pPr>
      <w:r w:rsidRPr="00AD32AD">
        <w:rPr>
          <w:rStyle w:val="fs14fw4fsioverflow-hidden"/>
          <w:b/>
          <w:bCs/>
          <w:sz w:val="22"/>
          <w:szCs w:val="22"/>
        </w:rPr>
        <w:t>The use of Machine learning for the prediction of mortality</w:t>
      </w:r>
      <w:r w:rsidRPr="00AD32AD">
        <w:rPr>
          <w:b/>
          <w:bCs/>
          <w:sz w:val="22"/>
          <w:szCs w:val="22"/>
        </w:rPr>
        <w:t xml:space="preserve">, </w:t>
      </w:r>
      <w:r w:rsidRPr="00AD32AD">
        <w:rPr>
          <w:rStyle w:val="fs14fw4"/>
          <w:i/>
          <w:iCs/>
          <w:sz w:val="22"/>
          <w:szCs w:val="22"/>
        </w:rPr>
        <w:t xml:space="preserve">University </w:t>
      </w:r>
      <w:r w:rsidR="00C0794B" w:rsidRPr="00AD32AD">
        <w:rPr>
          <w:rStyle w:val="fs14fw4"/>
          <w:i/>
          <w:iCs/>
          <w:sz w:val="22"/>
          <w:szCs w:val="22"/>
        </w:rPr>
        <w:t>of</w:t>
      </w:r>
      <w:r w:rsidRPr="00AD32AD">
        <w:rPr>
          <w:rStyle w:val="fs14fw4"/>
          <w:i/>
          <w:iCs/>
          <w:sz w:val="22"/>
          <w:szCs w:val="22"/>
        </w:rPr>
        <w:t xml:space="preserve"> Findlay</w:t>
      </w:r>
      <w:r w:rsidRPr="00AD32AD">
        <w:rPr>
          <w:b/>
          <w:bCs/>
          <w:sz w:val="22"/>
          <w:szCs w:val="22"/>
        </w:rPr>
        <w:t xml:space="preserve"> </w:t>
      </w:r>
      <w:r w:rsidR="000C15EE">
        <w:rPr>
          <w:b/>
          <w:bCs/>
          <w:sz w:val="22"/>
          <w:szCs w:val="22"/>
        </w:rPr>
        <w:tab/>
      </w:r>
      <w:r w:rsidR="000C15EE">
        <w:rPr>
          <w:b/>
          <w:bCs/>
          <w:sz w:val="22"/>
          <w:szCs w:val="22"/>
        </w:rPr>
        <w:tab/>
        <w:t xml:space="preserve">   </w:t>
      </w:r>
      <w:r w:rsidR="001B7182" w:rsidRPr="00AD32AD">
        <w:rPr>
          <w:rStyle w:val="fs14fw4"/>
          <w:sz w:val="22"/>
          <w:szCs w:val="22"/>
        </w:rPr>
        <w:t>May 2022 - Dec 2023</w:t>
      </w:r>
    </w:p>
    <w:p w14:paraId="280386DE" w14:textId="00A39589" w:rsidR="00E7680A" w:rsidRPr="00AD32AD" w:rsidRDefault="001B7182" w:rsidP="007D3C72">
      <w:pPr>
        <w:numPr>
          <w:ilvl w:val="0"/>
          <w:numId w:val="5"/>
        </w:numPr>
        <w:spacing w:line="276" w:lineRule="auto"/>
        <w:ind w:hanging="397"/>
        <w:jc w:val="both"/>
        <w:rPr>
          <w:sz w:val="22"/>
          <w:szCs w:val="22"/>
        </w:rPr>
      </w:pPr>
      <w:r w:rsidRPr="00AD32AD">
        <w:rPr>
          <w:sz w:val="22"/>
          <w:szCs w:val="22"/>
        </w:rPr>
        <w:t xml:space="preserve">Investigated ICU mortality in diabetics </w:t>
      </w:r>
      <w:r w:rsidRPr="00BE2835">
        <w:rPr>
          <w:b/>
          <w:bCs/>
          <w:sz w:val="22"/>
          <w:szCs w:val="22"/>
        </w:rPr>
        <w:t xml:space="preserve">using MIMIC-III. Achieved 70% sensitivity and 73% specificity </w:t>
      </w:r>
      <w:r w:rsidRPr="00AD32AD">
        <w:rPr>
          <w:sz w:val="22"/>
          <w:szCs w:val="22"/>
        </w:rPr>
        <w:t>with machine learning models, boosting clinical decision-making through predictive analytics.</w:t>
      </w:r>
    </w:p>
    <w:p w14:paraId="4DFBD7A4" w14:textId="28F50161" w:rsidR="00E7680A" w:rsidRPr="00AD32AD" w:rsidRDefault="002D779E" w:rsidP="007D3C72">
      <w:pPr>
        <w:tabs>
          <w:tab w:val="right" w:pos="10800"/>
        </w:tabs>
        <w:spacing w:before="20" w:line="276" w:lineRule="auto"/>
        <w:rPr>
          <w:sz w:val="22"/>
          <w:szCs w:val="22"/>
        </w:rPr>
      </w:pPr>
      <w:r w:rsidRPr="00AD32AD">
        <w:rPr>
          <w:rStyle w:val="fs14fw4fsioverflow-hidden"/>
          <w:b/>
          <w:bCs/>
          <w:sz w:val="22"/>
          <w:szCs w:val="22"/>
        </w:rPr>
        <w:t xml:space="preserve">Evaluating the Impact of Health Informatics on Patient Care, </w:t>
      </w:r>
      <w:r w:rsidRPr="00AD32AD">
        <w:rPr>
          <w:rStyle w:val="fs14fw4"/>
          <w:i/>
          <w:iCs/>
          <w:sz w:val="22"/>
          <w:szCs w:val="22"/>
        </w:rPr>
        <w:t xml:space="preserve">University </w:t>
      </w:r>
      <w:r w:rsidR="00C0794B" w:rsidRPr="00AD32AD">
        <w:rPr>
          <w:rStyle w:val="fs14fw4"/>
          <w:i/>
          <w:iCs/>
          <w:sz w:val="22"/>
          <w:szCs w:val="22"/>
        </w:rPr>
        <w:t>of</w:t>
      </w:r>
      <w:r w:rsidRPr="00AD32AD">
        <w:rPr>
          <w:rStyle w:val="fs14fw4"/>
          <w:i/>
          <w:iCs/>
          <w:sz w:val="22"/>
          <w:szCs w:val="22"/>
        </w:rPr>
        <w:t xml:space="preserve"> Findlay</w:t>
      </w:r>
      <w:r w:rsidR="001B7182" w:rsidRPr="00AD32AD">
        <w:rPr>
          <w:rStyle w:val="fs14fw4"/>
          <w:sz w:val="22"/>
          <w:szCs w:val="22"/>
        </w:rPr>
        <w:tab/>
      </w:r>
      <w:r w:rsidR="00572289" w:rsidRPr="00AD32AD">
        <w:rPr>
          <w:rStyle w:val="fs14fw4"/>
          <w:sz w:val="22"/>
          <w:szCs w:val="22"/>
        </w:rPr>
        <w:t xml:space="preserve"> </w:t>
      </w:r>
      <w:r w:rsidR="001B7182" w:rsidRPr="00AD32AD">
        <w:rPr>
          <w:rStyle w:val="fs14fw4"/>
          <w:sz w:val="22"/>
          <w:szCs w:val="22"/>
        </w:rPr>
        <w:t>July 2022 - Sept 2023</w:t>
      </w:r>
    </w:p>
    <w:p w14:paraId="1566190C" w14:textId="09781A8B" w:rsidR="00E7680A" w:rsidRPr="00AD32AD" w:rsidRDefault="001B7182" w:rsidP="007D3C72">
      <w:pPr>
        <w:numPr>
          <w:ilvl w:val="0"/>
          <w:numId w:val="6"/>
        </w:numPr>
        <w:spacing w:line="276" w:lineRule="auto"/>
        <w:ind w:hanging="397"/>
        <w:jc w:val="both"/>
        <w:rPr>
          <w:sz w:val="22"/>
          <w:szCs w:val="22"/>
        </w:rPr>
      </w:pPr>
      <w:r w:rsidRPr="00AD32AD">
        <w:rPr>
          <w:sz w:val="22"/>
          <w:szCs w:val="22"/>
        </w:rPr>
        <w:t xml:space="preserve">Researched and analyzed health informatics' impact on patient care using statistical and predictive analysis, </w:t>
      </w:r>
      <w:r w:rsidRPr="00BE2835">
        <w:rPr>
          <w:b/>
          <w:bCs/>
          <w:sz w:val="22"/>
          <w:szCs w:val="22"/>
        </w:rPr>
        <w:t>achieving 85-90% model accuracy,</w:t>
      </w:r>
      <w:r w:rsidRPr="00AD32AD">
        <w:rPr>
          <w:sz w:val="22"/>
          <w:szCs w:val="22"/>
        </w:rPr>
        <w:t xml:space="preserve"> and </w:t>
      </w:r>
      <w:r w:rsidR="006B31DD">
        <w:rPr>
          <w:sz w:val="22"/>
          <w:szCs w:val="22"/>
        </w:rPr>
        <w:t>presented</w:t>
      </w:r>
      <w:r w:rsidRPr="00AD32AD">
        <w:rPr>
          <w:sz w:val="22"/>
          <w:szCs w:val="22"/>
        </w:rPr>
        <w:t xml:space="preserve"> insights to enhance outcomes and efficiency.</w:t>
      </w:r>
    </w:p>
    <w:p w14:paraId="08DBAEEA" w14:textId="0610176E" w:rsidR="00E7680A" w:rsidRPr="00AD32AD" w:rsidRDefault="00BE759A" w:rsidP="007D3C72">
      <w:pPr>
        <w:tabs>
          <w:tab w:val="right" w:pos="10800"/>
        </w:tabs>
        <w:spacing w:before="20" w:line="276" w:lineRule="auto"/>
        <w:rPr>
          <w:sz w:val="22"/>
          <w:szCs w:val="22"/>
        </w:rPr>
      </w:pPr>
      <w:r w:rsidRPr="00AD32AD">
        <w:rPr>
          <w:rStyle w:val="fs14fw4fsioverflow-hidden"/>
          <w:b/>
          <w:bCs/>
          <w:sz w:val="22"/>
          <w:szCs w:val="22"/>
        </w:rPr>
        <w:t xml:space="preserve">Integrated Genomic Data Analysis: </w:t>
      </w:r>
      <w:r w:rsidR="00C0794B" w:rsidRPr="00AD32AD">
        <w:rPr>
          <w:rStyle w:val="fs14fw4fsioverflow-hidden"/>
          <w:b/>
          <w:bCs/>
          <w:sz w:val="22"/>
          <w:szCs w:val="22"/>
        </w:rPr>
        <w:t>Integrated</w:t>
      </w:r>
      <w:r w:rsidRPr="00AD32AD">
        <w:rPr>
          <w:rStyle w:val="fs14fw4fsioverflow-hidden"/>
          <w:b/>
          <w:bCs/>
          <w:sz w:val="22"/>
          <w:szCs w:val="22"/>
        </w:rPr>
        <w:t xml:space="preserve"> Bioinformatics, </w:t>
      </w:r>
      <w:r w:rsidRPr="00AD32AD">
        <w:rPr>
          <w:rStyle w:val="fs14fw4fsioverflow-hidden"/>
          <w:i/>
          <w:iCs/>
          <w:sz w:val="22"/>
          <w:szCs w:val="22"/>
        </w:rPr>
        <w:t xml:space="preserve">Aurora Degree </w:t>
      </w:r>
      <w:r w:rsidR="007D3C72" w:rsidRPr="00AD32AD">
        <w:rPr>
          <w:rStyle w:val="fs14fw4fsioverflow-hidden"/>
          <w:i/>
          <w:iCs/>
          <w:sz w:val="22"/>
          <w:szCs w:val="22"/>
        </w:rPr>
        <w:t>College</w:t>
      </w:r>
      <w:r w:rsidR="007D3C72" w:rsidRPr="00AD32AD">
        <w:rPr>
          <w:b/>
          <w:bCs/>
          <w:sz w:val="22"/>
          <w:szCs w:val="22"/>
        </w:rPr>
        <w:t xml:space="preserve"> </w:t>
      </w:r>
      <w:r w:rsidR="000C15EE">
        <w:rPr>
          <w:b/>
          <w:bCs/>
          <w:sz w:val="22"/>
          <w:szCs w:val="22"/>
        </w:rPr>
        <w:tab/>
      </w:r>
      <w:r w:rsidR="001B7182" w:rsidRPr="00AD32AD">
        <w:rPr>
          <w:rStyle w:val="fs14fw4"/>
          <w:sz w:val="22"/>
          <w:szCs w:val="22"/>
        </w:rPr>
        <w:t>Aug 201</w:t>
      </w:r>
      <w:r w:rsidR="009F25D6" w:rsidRPr="00AD32AD">
        <w:rPr>
          <w:rStyle w:val="fs14fw4"/>
          <w:sz w:val="22"/>
          <w:szCs w:val="22"/>
        </w:rPr>
        <w:t>8</w:t>
      </w:r>
      <w:r w:rsidR="001B7182" w:rsidRPr="00AD32AD">
        <w:rPr>
          <w:rStyle w:val="fs14fw4"/>
          <w:sz w:val="22"/>
          <w:szCs w:val="22"/>
        </w:rPr>
        <w:t xml:space="preserve"> - </w:t>
      </w:r>
      <w:r w:rsidR="00924B73" w:rsidRPr="00AD32AD">
        <w:rPr>
          <w:rStyle w:val="fs14fw4"/>
          <w:sz w:val="22"/>
          <w:szCs w:val="22"/>
        </w:rPr>
        <w:t>Mar</w:t>
      </w:r>
      <w:r w:rsidR="001B7182" w:rsidRPr="00AD32AD">
        <w:rPr>
          <w:rStyle w:val="fs14fw4"/>
          <w:sz w:val="22"/>
          <w:szCs w:val="22"/>
        </w:rPr>
        <w:t xml:space="preserve"> 20</w:t>
      </w:r>
      <w:r w:rsidR="009F25D6" w:rsidRPr="00AD32AD">
        <w:rPr>
          <w:rStyle w:val="fs14fw4"/>
          <w:sz w:val="22"/>
          <w:szCs w:val="22"/>
        </w:rPr>
        <w:t>19</w:t>
      </w:r>
    </w:p>
    <w:p w14:paraId="2BA096EC" w14:textId="73A6BFE6" w:rsidR="00A77F86" w:rsidRPr="00AD32AD" w:rsidRDefault="001B7182" w:rsidP="007D3C72">
      <w:pPr>
        <w:numPr>
          <w:ilvl w:val="0"/>
          <w:numId w:val="7"/>
        </w:numPr>
        <w:spacing w:line="276" w:lineRule="auto"/>
        <w:ind w:hanging="397"/>
        <w:jc w:val="both"/>
        <w:rPr>
          <w:sz w:val="22"/>
          <w:szCs w:val="22"/>
        </w:rPr>
      </w:pPr>
      <w:r w:rsidRPr="00AD32AD">
        <w:rPr>
          <w:sz w:val="22"/>
          <w:szCs w:val="22"/>
        </w:rPr>
        <w:t xml:space="preserve">Developed an Integrated Genomic Data Analysis Portal, </w:t>
      </w:r>
      <w:r w:rsidRPr="00BE2835">
        <w:rPr>
          <w:b/>
          <w:bCs/>
          <w:sz w:val="22"/>
          <w:szCs w:val="22"/>
        </w:rPr>
        <w:t>improving research efficiency by 35% and achieving 98% accuracy in sequence alignment</w:t>
      </w:r>
      <w:r w:rsidRPr="00AD32AD">
        <w:rPr>
          <w:sz w:val="22"/>
          <w:szCs w:val="22"/>
        </w:rPr>
        <w:t xml:space="preserve"> and data retrieval. </w:t>
      </w:r>
    </w:p>
    <w:sectPr w:rsidR="00A77F86" w:rsidRPr="00AD32AD" w:rsidSect="007D3C72">
      <w:pgSz w:w="12225" w:h="15810"/>
      <w:pgMar w:top="720" w:right="720" w:bottom="720" w:left="720" w:header="708" w:footer="708"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1F32111C">
      <w:start w:val="1"/>
      <w:numFmt w:val="bullet"/>
      <w:suff w:val="nothing"/>
      <w:lvlText w:val=""/>
      <w:lvlJc w:val="left"/>
      <w:pPr>
        <w:ind w:left="720" w:hanging="360"/>
      </w:pPr>
      <w:rPr>
        <w:rFonts w:ascii="Symbol" w:hAnsi="Symbol"/>
      </w:rPr>
    </w:lvl>
    <w:lvl w:ilvl="1" w:tplc="AD5AFD3A">
      <w:start w:val="1"/>
      <w:numFmt w:val="bullet"/>
      <w:lvlText w:val="o"/>
      <w:lvlJc w:val="left"/>
      <w:pPr>
        <w:tabs>
          <w:tab w:val="num" w:pos="1440"/>
        </w:tabs>
        <w:ind w:left="1440" w:hanging="360"/>
      </w:pPr>
      <w:rPr>
        <w:rFonts w:ascii="Courier New" w:hAnsi="Courier New"/>
      </w:rPr>
    </w:lvl>
    <w:lvl w:ilvl="2" w:tplc="29D2C2F6">
      <w:start w:val="1"/>
      <w:numFmt w:val="bullet"/>
      <w:lvlText w:val=""/>
      <w:lvlJc w:val="left"/>
      <w:pPr>
        <w:tabs>
          <w:tab w:val="num" w:pos="2160"/>
        </w:tabs>
        <w:ind w:left="2160" w:hanging="360"/>
      </w:pPr>
      <w:rPr>
        <w:rFonts w:ascii="Wingdings" w:hAnsi="Wingdings"/>
      </w:rPr>
    </w:lvl>
    <w:lvl w:ilvl="3" w:tplc="E37E0906">
      <w:start w:val="1"/>
      <w:numFmt w:val="bullet"/>
      <w:lvlText w:val=""/>
      <w:lvlJc w:val="left"/>
      <w:pPr>
        <w:tabs>
          <w:tab w:val="num" w:pos="2880"/>
        </w:tabs>
        <w:ind w:left="2880" w:hanging="360"/>
      </w:pPr>
      <w:rPr>
        <w:rFonts w:ascii="Symbol" w:hAnsi="Symbol"/>
      </w:rPr>
    </w:lvl>
    <w:lvl w:ilvl="4" w:tplc="658C21AA">
      <w:start w:val="1"/>
      <w:numFmt w:val="bullet"/>
      <w:lvlText w:val="o"/>
      <w:lvlJc w:val="left"/>
      <w:pPr>
        <w:tabs>
          <w:tab w:val="num" w:pos="3600"/>
        </w:tabs>
        <w:ind w:left="3600" w:hanging="360"/>
      </w:pPr>
      <w:rPr>
        <w:rFonts w:ascii="Courier New" w:hAnsi="Courier New"/>
      </w:rPr>
    </w:lvl>
    <w:lvl w:ilvl="5" w:tplc="D6005790">
      <w:start w:val="1"/>
      <w:numFmt w:val="bullet"/>
      <w:lvlText w:val=""/>
      <w:lvlJc w:val="left"/>
      <w:pPr>
        <w:tabs>
          <w:tab w:val="num" w:pos="4320"/>
        </w:tabs>
        <w:ind w:left="4320" w:hanging="360"/>
      </w:pPr>
      <w:rPr>
        <w:rFonts w:ascii="Wingdings" w:hAnsi="Wingdings"/>
      </w:rPr>
    </w:lvl>
    <w:lvl w:ilvl="6" w:tplc="A190801A">
      <w:start w:val="1"/>
      <w:numFmt w:val="bullet"/>
      <w:lvlText w:val=""/>
      <w:lvlJc w:val="left"/>
      <w:pPr>
        <w:tabs>
          <w:tab w:val="num" w:pos="5040"/>
        </w:tabs>
        <w:ind w:left="5040" w:hanging="360"/>
      </w:pPr>
      <w:rPr>
        <w:rFonts w:ascii="Symbol" w:hAnsi="Symbol"/>
      </w:rPr>
    </w:lvl>
    <w:lvl w:ilvl="7" w:tplc="E08E6CA4">
      <w:start w:val="1"/>
      <w:numFmt w:val="bullet"/>
      <w:lvlText w:val="o"/>
      <w:lvlJc w:val="left"/>
      <w:pPr>
        <w:tabs>
          <w:tab w:val="num" w:pos="5760"/>
        </w:tabs>
        <w:ind w:left="5760" w:hanging="360"/>
      </w:pPr>
      <w:rPr>
        <w:rFonts w:ascii="Courier New" w:hAnsi="Courier New"/>
      </w:rPr>
    </w:lvl>
    <w:lvl w:ilvl="8" w:tplc="26B2FC2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CF58EE5E">
      <w:start w:val="1"/>
      <w:numFmt w:val="bullet"/>
      <w:lvlText w:val=""/>
      <w:lvlJc w:val="left"/>
      <w:pPr>
        <w:ind w:left="720" w:hanging="360"/>
      </w:pPr>
      <w:rPr>
        <w:rFonts w:ascii="Symbol" w:hAnsi="Symbol"/>
      </w:rPr>
    </w:lvl>
    <w:lvl w:ilvl="1" w:tplc="447473E6">
      <w:start w:val="1"/>
      <w:numFmt w:val="bullet"/>
      <w:lvlText w:val="o"/>
      <w:lvlJc w:val="left"/>
      <w:pPr>
        <w:tabs>
          <w:tab w:val="num" w:pos="1440"/>
        </w:tabs>
        <w:ind w:left="1440" w:hanging="360"/>
      </w:pPr>
      <w:rPr>
        <w:rFonts w:ascii="Courier New" w:hAnsi="Courier New"/>
      </w:rPr>
    </w:lvl>
    <w:lvl w:ilvl="2" w:tplc="CD781AE8">
      <w:start w:val="1"/>
      <w:numFmt w:val="bullet"/>
      <w:lvlText w:val=""/>
      <w:lvlJc w:val="left"/>
      <w:pPr>
        <w:tabs>
          <w:tab w:val="num" w:pos="2160"/>
        </w:tabs>
        <w:ind w:left="2160" w:hanging="360"/>
      </w:pPr>
      <w:rPr>
        <w:rFonts w:ascii="Wingdings" w:hAnsi="Wingdings"/>
      </w:rPr>
    </w:lvl>
    <w:lvl w:ilvl="3" w:tplc="9A52B3C2">
      <w:start w:val="1"/>
      <w:numFmt w:val="bullet"/>
      <w:lvlText w:val=""/>
      <w:lvlJc w:val="left"/>
      <w:pPr>
        <w:tabs>
          <w:tab w:val="num" w:pos="2880"/>
        </w:tabs>
        <w:ind w:left="2880" w:hanging="360"/>
      </w:pPr>
      <w:rPr>
        <w:rFonts w:ascii="Symbol" w:hAnsi="Symbol"/>
      </w:rPr>
    </w:lvl>
    <w:lvl w:ilvl="4" w:tplc="CE6EF2E6">
      <w:start w:val="1"/>
      <w:numFmt w:val="bullet"/>
      <w:lvlText w:val="o"/>
      <w:lvlJc w:val="left"/>
      <w:pPr>
        <w:tabs>
          <w:tab w:val="num" w:pos="3600"/>
        </w:tabs>
        <w:ind w:left="3600" w:hanging="360"/>
      </w:pPr>
      <w:rPr>
        <w:rFonts w:ascii="Courier New" w:hAnsi="Courier New"/>
      </w:rPr>
    </w:lvl>
    <w:lvl w:ilvl="5" w:tplc="FF1A3570">
      <w:start w:val="1"/>
      <w:numFmt w:val="bullet"/>
      <w:lvlText w:val=""/>
      <w:lvlJc w:val="left"/>
      <w:pPr>
        <w:tabs>
          <w:tab w:val="num" w:pos="4320"/>
        </w:tabs>
        <w:ind w:left="4320" w:hanging="360"/>
      </w:pPr>
      <w:rPr>
        <w:rFonts w:ascii="Wingdings" w:hAnsi="Wingdings"/>
      </w:rPr>
    </w:lvl>
    <w:lvl w:ilvl="6" w:tplc="858CC2F2">
      <w:start w:val="1"/>
      <w:numFmt w:val="bullet"/>
      <w:lvlText w:val=""/>
      <w:lvlJc w:val="left"/>
      <w:pPr>
        <w:tabs>
          <w:tab w:val="num" w:pos="5040"/>
        </w:tabs>
        <w:ind w:left="5040" w:hanging="360"/>
      </w:pPr>
      <w:rPr>
        <w:rFonts w:ascii="Symbol" w:hAnsi="Symbol"/>
      </w:rPr>
    </w:lvl>
    <w:lvl w:ilvl="7" w:tplc="530C649C">
      <w:start w:val="1"/>
      <w:numFmt w:val="bullet"/>
      <w:lvlText w:val="o"/>
      <w:lvlJc w:val="left"/>
      <w:pPr>
        <w:tabs>
          <w:tab w:val="num" w:pos="5760"/>
        </w:tabs>
        <w:ind w:left="5760" w:hanging="360"/>
      </w:pPr>
      <w:rPr>
        <w:rFonts w:ascii="Courier New" w:hAnsi="Courier New"/>
      </w:rPr>
    </w:lvl>
    <w:lvl w:ilvl="8" w:tplc="1310D51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3E4C7E46">
      <w:start w:val="1"/>
      <w:numFmt w:val="bullet"/>
      <w:lvlText w:val=""/>
      <w:lvlJc w:val="left"/>
      <w:pPr>
        <w:ind w:left="720" w:hanging="360"/>
      </w:pPr>
      <w:rPr>
        <w:rFonts w:ascii="Symbol" w:hAnsi="Symbol"/>
      </w:rPr>
    </w:lvl>
    <w:lvl w:ilvl="1" w:tplc="E18A2D4C">
      <w:start w:val="1"/>
      <w:numFmt w:val="bullet"/>
      <w:lvlText w:val="o"/>
      <w:lvlJc w:val="left"/>
      <w:pPr>
        <w:tabs>
          <w:tab w:val="num" w:pos="1440"/>
        </w:tabs>
        <w:ind w:left="1440" w:hanging="360"/>
      </w:pPr>
      <w:rPr>
        <w:rFonts w:ascii="Courier New" w:hAnsi="Courier New"/>
      </w:rPr>
    </w:lvl>
    <w:lvl w:ilvl="2" w:tplc="38A0E02A">
      <w:start w:val="1"/>
      <w:numFmt w:val="bullet"/>
      <w:lvlText w:val=""/>
      <w:lvlJc w:val="left"/>
      <w:pPr>
        <w:tabs>
          <w:tab w:val="num" w:pos="2160"/>
        </w:tabs>
        <w:ind w:left="2160" w:hanging="360"/>
      </w:pPr>
      <w:rPr>
        <w:rFonts w:ascii="Wingdings" w:hAnsi="Wingdings"/>
      </w:rPr>
    </w:lvl>
    <w:lvl w:ilvl="3" w:tplc="2A6E43E8">
      <w:start w:val="1"/>
      <w:numFmt w:val="bullet"/>
      <w:lvlText w:val=""/>
      <w:lvlJc w:val="left"/>
      <w:pPr>
        <w:tabs>
          <w:tab w:val="num" w:pos="2880"/>
        </w:tabs>
        <w:ind w:left="2880" w:hanging="360"/>
      </w:pPr>
      <w:rPr>
        <w:rFonts w:ascii="Symbol" w:hAnsi="Symbol"/>
      </w:rPr>
    </w:lvl>
    <w:lvl w:ilvl="4" w:tplc="7E16B62E">
      <w:start w:val="1"/>
      <w:numFmt w:val="bullet"/>
      <w:lvlText w:val="o"/>
      <w:lvlJc w:val="left"/>
      <w:pPr>
        <w:tabs>
          <w:tab w:val="num" w:pos="3600"/>
        </w:tabs>
        <w:ind w:left="3600" w:hanging="360"/>
      </w:pPr>
      <w:rPr>
        <w:rFonts w:ascii="Courier New" w:hAnsi="Courier New"/>
      </w:rPr>
    </w:lvl>
    <w:lvl w:ilvl="5" w:tplc="8E70DCA4">
      <w:start w:val="1"/>
      <w:numFmt w:val="bullet"/>
      <w:lvlText w:val=""/>
      <w:lvlJc w:val="left"/>
      <w:pPr>
        <w:tabs>
          <w:tab w:val="num" w:pos="4320"/>
        </w:tabs>
        <w:ind w:left="4320" w:hanging="360"/>
      </w:pPr>
      <w:rPr>
        <w:rFonts w:ascii="Wingdings" w:hAnsi="Wingdings"/>
      </w:rPr>
    </w:lvl>
    <w:lvl w:ilvl="6" w:tplc="FF88D1D4">
      <w:start w:val="1"/>
      <w:numFmt w:val="bullet"/>
      <w:lvlText w:val=""/>
      <w:lvlJc w:val="left"/>
      <w:pPr>
        <w:tabs>
          <w:tab w:val="num" w:pos="5040"/>
        </w:tabs>
        <w:ind w:left="5040" w:hanging="360"/>
      </w:pPr>
      <w:rPr>
        <w:rFonts w:ascii="Symbol" w:hAnsi="Symbol"/>
      </w:rPr>
    </w:lvl>
    <w:lvl w:ilvl="7" w:tplc="34E224EC">
      <w:start w:val="1"/>
      <w:numFmt w:val="bullet"/>
      <w:lvlText w:val="o"/>
      <w:lvlJc w:val="left"/>
      <w:pPr>
        <w:tabs>
          <w:tab w:val="num" w:pos="5760"/>
        </w:tabs>
        <w:ind w:left="5760" w:hanging="360"/>
      </w:pPr>
      <w:rPr>
        <w:rFonts w:ascii="Courier New" w:hAnsi="Courier New"/>
      </w:rPr>
    </w:lvl>
    <w:lvl w:ilvl="8" w:tplc="F2C6154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DF44DF9C">
      <w:start w:val="1"/>
      <w:numFmt w:val="bullet"/>
      <w:lvlText w:val=""/>
      <w:lvlJc w:val="left"/>
      <w:pPr>
        <w:ind w:left="720" w:hanging="360"/>
      </w:pPr>
      <w:rPr>
        <w:rFonts w:ascii="Symbol" w:hAnsi="Symbol"/>
      </w:rPr>
    </w:lvl>
    <w:lvl w:ilvl="1" w:tplc="0152F9AA">
      <w:start w:val="1"/>
      <w:numFmt w:val="bullet"/>
      <w:lvlText w:val="o"/>
      <w:lvlJc w:val="left"/>
      <w:pPr>
        <w:tabs>
          <w:tab w:val="num" w:pos="1440"/>
        </w:tabs>
        <w:ind w:left="1440" w:hanging="360"/>
      </w:pPr>
      <w:rPr>
        <w:rFonts w:ascii="Courier New" w:hAnsi="Courier New"/>
      </w:rPr>
    </w:lvl>
    <w:lvl w:ilvl="2" w:tplc="7B14243C">
      <w:start w:val="1"/>
      <w:numFmt w:val="bullet"/>
      <w:lvlText w:val=""/>
      <w:lvlJc w:val="left"/>
      <w:pPr>
        <w:tabs>
          <w:tab w:val="num" w:pos="2160"/>
        </w:tabs>
        <w:ind w:left="2160" w:hanging="360"/>
      </w:pPr>
      <w:rPr>
        <w:rFonts w:ascii="Wingdings" w:hAnsi="Wingdings"/>
      </w:rPr>
    </w:lvl>
    <w:lvl w:ilvl="3" w:tplc="8258DC64">
      <w:start w:val="1"/>
      <w:numFmt w:val="bullet"/>
      <w:lvlText w:val=""/>
      <w:lvlJc w:val="left"/>
      <w:pPr>
        <w:tabs>
          <w:tab w:val="num" w:pos="2880"/>
        </w:tabs>
        <w:ind w:left="2880" w:hanging="360"/>
      </w:pPr>
      <w:rPr>
        <w:rFonts w:ascii="Symbol" w:hAnsi="Symbol"/>
      </w:rPr>
    </w:lvl>
    <w:lvl w:ilvl="4" w:tplc="7B3E9858">
      <w:start w:val="1"/>
      <w:numFmt w:val="bullet"/>
      <w:lvlText w:val="o"/>
      <w:lvlJc w:val="left"/>
      <w:pPr>
        <w:tabs>
          <w:tab w:val="num" w:pos="3600"/>
        </w:tabs>
        <w:ind w:left="3600" w:hanging="360"/>
      </w:pPr>
      <w:rPr>
        <w:rFonts w:ascii="Courier New" w:hAnsi="Courier New"/>
      </w:rPr>
    </w:lvl>
    <w:lvl w:ilvl="5" w:tplc="026641F4">
      <w:start w:val="1"/>
      <w:numFmt w:val="bullet"/>
      <w:lvlText w:val=""/>
      <w:lvlJc w:val="left"/>
      <w:pPr>
        <w:tabs>
          <w:tab w:val="num" w:pos="4320"/>
        </w:tabs>
        <w:ind w:left="4320" w:hanging="360"/>
      </w:pPr>
      <w:rPr>
        <w:rFonts w:ascii="Wingdings" w:hAnsi="Wingdings"/>
      </w:rPr>
    </w:lvl>
    <w:lvl w:ilvl="6" w:tplc="A1BA0592">
      <w:start w:val="1"/>
      <w:numFmt w:val="bullet"/>
      <w:lvlText w:val=""/>
      <w:lvlJc w:val="left"/>
      <w:pPr>
        <w:tabs>
          <w:tab w:val="num" w:pos="5040"/>
        </w:tabs>
        <w:ind w:left="5040" w:hanging="360"/>
      </w:pPr>
      <w:rPr>
        <w:rFonts w:ascii="Symbol" w:hAnsi="Symbol"/>
      </w:rPr>
    </w:lvl>
    <w:lvl w:ilvl="7" w:tplc="06ECE9B8">
      <w:start w:val="1"/>
      <w:numFmt w:val="bullet"/>
      <w:lvlText w:val="o"/>
      <w:lvlJc w:val="left"/>
      <w:pPr>
        <w:tabs>
          <w:tab w:val="num" w:pos="5760"/>
        </w:tabs>
        <w:ind w:left="5760" w:hanging="360"/>
      </w:pPr>
      <w:rPr>
        <w:rFonts w:ascii="Courier New" w:hAnsi="Courier New"/>
      </w:rPr>
    </w:lvl>
    <w:lvl w:ilvl="8" w:tplc="B4722EE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56BE1520">
      <w:start w:val="1"/>
      <w:numFmt w:val="bullet"/>
      <w:lvlText w:val=""/>
      <w:lvlJc w:val="left"/>
      <w:pPr>
        <w:ind w:left="397" w:hanging="360"/>
      </w:pPr>
      <w:rPr>
        <w:rFonts w:ascii="Symbol" w:hAnsi="Symbol"/>
      </w:rPr>
    </w:lvl>
    <w:lvl w:ilvl="1" w:tplc="E4BCB580">
      <w:start w:val="1"/>
      <w:numFmt w:val="bullet"/>
      <w:lvlText w:val="o"/>
      <w:lvlJc w:val="left"/>
      <w:pPr>
        <w:tabs>
          <w:tab w:val="num" w:pos="1117"/>
        </w:tabs>
        <w:ind w:left="1117" w:hanging="360"/>
      </w:pPr>
      <w:rPr>
        <w:rFonts w:ascii="Courier New" w:hAnsi="Courier New"/>
      </w:rPr>
    </w:lvl>
    <w:lvl w:ilvl="2" w:tplc="9DFA0768">
      <w:start w:val="1"/>
      <w:numFmt w:val="bullet"/>
      <w:lvlText w:val=""/>
      <w:lvlJc w:val="left"/>
      <w:pPr>
        <w:tabs>
          <w:tab w:val="num" w:pos="1837"/>
        </w:tabs>
        <w:ind w:left="1837" w:hanging="360"/>
      </w:pPr>
      <w:rPr>
        <w:rFonts w:ascii="Wingdings" w:hAnsi="Wingdings"/>
      </w:rPr>
    </w:lvl>
    <w:lvl w:ilvl="3" w:tplc="61EC390A">
      <w:start w:val="1"/>
      <w:numFmt w:val="bullet"/>
      <w:lvlText w:val=""/>
      <w:lvlJc w:val="left"/>
      <w:pPr>
        <w:tabs>
          <w:tab w:val="num" w:pos="2557"/>
        </w:tabs>
        <w:ind w:left="2557" w:hanging="360"/>
      </w:pPr>
      <w:rPr>
        <w:rFonts w:ascii="Symbol" w:hAnsi="Symbol"/>
      </w:rPr>
    </w:lvl>
    <w:lvl w:ilvl="4" w:tplc="9F76F2DA">
      <w:start w:val="1"/>
      <w:numFmt w:val="bullet"/>
      <w:lvlText w:val="o"/>
      <w:lvlJc w:val="left"/>
      <w:pPr>
        <w:tabs>
          <w:tab w:val="num" w:pos="3277"/>
        </w:tabs>
        <w:ind w:left="3277" w:hanging="360"/>
      </w:pPr>
      <w:rPr>
        <w:rFonts w:ascii="Courier New" w:hAnsi="Courier New"/>
      </w:rPr>
    </w:lvl>
    <w:lvl w:ilvl="5" w:tplc="2646A9E4">
      <w:start w:val="1"/>
      <w:numFmt w:val="bullet"/>
      <w:lvlText w:val=""/>
      <w:lvlJc w:val="left"/>
      <w:pPr>
        <w:tabs>
          <w:tab w:val="num" w:pos="3997"/>
        </w:tabs>
        <w:ind w:left="3997" w:hanging="360"/>
      </w:pPr>
      <w:rPr>
        <w:rFonts w:ascii="Wingdings" w:hAnsi="Wingdings"/>
      </w:rPr>
    </w:lvl>
    <w:lvl w:ilvl="6" w:tplc="250A387E">
      <w:start w:val="1"/>
      <w:numFmt w:val="bullet"/>
      <w:lvlText w:val=""/>
      <w:lvlJc w:val="left"/>
      <w:pPr>
        <w:tabs>
          <w:tab w:val="num" w:pos="4717"/>
        </w:tabs>
        <w:ind w:left="4717" w:hanging="360"/>
      </w:pPr>
      <w:rPr>
        <w:rFonts w:ascii="Symbol" w:hAnsi="Symbol"/>
      </w:rPr>
    </w:lvl>
    <w:lvl w:ilvl="7" w:tplc="AEE29788">
      <w:start w:val="1"/>
      <w:numFmt w:val="bullet"/>
      <w:lvlText w:val="o"/>
      <w:lvlJc w:val="left"/>
      <w:pPr>
        <w:tabs>
          <w:tab w:val="num" w:pos="5437"/>
        </w:tabs>
        <w:ind w:left="5437" w:hanging="360"/>
      </w:pPr>
      <w:rPr>
        <w:rFonts w:ascii="Courier New" w:hAnsi="Courier New"/>
      </w:rPr>
    </w:lvl>
    <w:lvl w:ilvl="8" w:tplc="D9C4C1A0">
      <w:start w:val="1"/>
      <w:numFmt w:val="bullet"/>
      <w:lvlText w:val=""/>
      <w:lvlJc w:val="left"/>
      <w:pPr>
        <w:tabs>
          <w:tab w:val="num" w:pos="6157"/>
        </w:tabs>
        <w:ind w:left="6157" w:hanging="360"/>
      </w:pPr>
      <w:rPr>
        <w:rFonts w:ascii="Wingdings" w:hAnsi="Wingdings"/>
      </w:rPr>
    </w:lvl>
  </w:abstractNum>
  <w:abstractNum w:abstractNumId="5" w15:restartNumberingAfterBreak="0">
    <w:nsid w:val="00000006"/>
    <w:multiLevelType w:val="hybridMultilevel"/>
    <w:tmpl w:val="00000006"/>
    <w:lvl w:ilvl="0" w:tplc="B964A0E8">
      <w:start w:val="1"/>
      <w:numFmt w:val="bullet"/>
      <w:lvlText w:val=""/>
      <w:lvlJc w:val="left"/>
      <w:pPr>
        <w:ind w:left="397" w:hanging="360"/>
      </w:pPr>
      <w:rPr>
        <w:rFonts w:ascii="Symbol" w:hAnsi="Symbol"/>
      </w:rPr>
    </w:lvl>
    <w:lvl w:ilvl="1" w:tplc="671C1594">
      <w:start w:val="1"/>
      <w:numFmt w:val="bullet"/>
      <w:lvlText w:val="o"/>
      <w:lvlJc w:val="left"/>
      <w:pPr>
        <w:tabs>
          <w:tab w:val="num" w:pos="1117"/>
        </w:tabs>
        <w:ind w:left="1117" w:hanging="360"/>
      </w:pPr>
      <w:rPr>
        <w:rFonts w:ascii="Courier New" w:hAnsi="Courier New"/>
      </w:rPr>
    </w:lvl>
    <w:lvl w:ilvl="2" w:tplc="215AC8B6">
      <w:start w:val="1"/>
      <w:numFmt w:val="bullet"/>
      <w:lvlText w:val=""/>
      <w:lvlJc w:val="left"/>
      <w:pPr>
        <w:tabs>
          <w:tab w:val="num" w:pos="1837"/>
        </w:tabs>
        <w:ind w:left="1837" w:hanging="360"/>
      </w:pPr>
      <w:rPr>
        <w:rFonts w:ascii="Wingdings" w:hAnsi="Wingdings"/>
      </w:rPr>
    </w:lvl>
    <w:lvl w:ilvl="3" w:tplc="7690036E">
      <w:start w:val="1"/>
      <w:numFmt w:val="bullet"/>
      <w:lvlText w:val=""/>
      <w:lvlJc w:val="left"/>
      <w:pPr>
        <w:tabs>
          <w:tab w:val="num" w:pos="2557"/>
        </w:tabs>
        <w:ind w:left="2557" w:hanging="360"/>
      </w:pPr>
      <w:rPr>
        <w:rFonts w:ascii="Symbol" w:hAnsi="Symbol"/>
      </w:rPr>
    </w:lvl>
    <w:lvl w:ilvl="4" w:tplc="E1F89690">
      <w:start w:val="1"/>
      <w:numFmt w:val="bullet"/>
      <w:lvlText w:val="o"/>
      <w:lvlJc w:val="left"/>
      <w:pPr>
        <w:tabs>
          <w:tab w:val="num" w:pos="3277"/>
        </w:tabs>
        <w:ind w:left="3277" w:hanging="360"/>
      </w:pPr>
      <w:rPr>
        <w:rFonts w:ascii="Courier New" w:hAnsi="Courier New"/>
      </w:rPr>
    </w:lvl>
    <w:lvl w:ilvl="5" w:tplc="8E304434">
      <w:start w:val="1"/>
      <w:numFmt w:val="bullet"/>
      <w:lvlText w:val=""/>
      <w:lvlJc w:val="left"/>
      <w:pPr>
        <w:tabs>
          <w:tab w:val="num" w:pos="3997"/>
        </w:tabs>
        <w:ind w:left="3997" w:hanging="360"/>
      </w:pPr>
      <w:rPr>
        <w:rFonts w:ascii="Wingdings" w:hAnsi="Wingdings"/>
      </w:rPr>
    </w:lvl>
    <w:lvl w:ilvl="6" w:tplc="FAB82464">
      <w:start w:val="1"/>
      <w:numFmt w:val="bullet"/>
      <w:lvlText w:val=""/>
      <w:lvlJc w:val="left"/>
      <w:pPr>
        <w:tabs>
          <w:tab w:val="num" w:pos="4717"/>
        </w:tabs>
        <w:ind w:left="4717" w:hanging="360"/>
      </w:pPr>
      <w:rPr>
        <w:rFonts w:ascii="Symbol" w:hAnsi="Symbol"/>
      </w:rPr>
    </w:lvl>
    <w:lvl w:ilvl="7" w:tplc="6DC24E5E">
      <w:start w:val="1"/>
      <w:numFmt w:val="bullet"/>
      <w:lvlText w:val="o"/>
      <w:lvlJc w:val="left"/>
      <w:pPr>
        <w:tabs>
          <w:tab w:val="num" w:pos="5437"/>
        </w:tabs>
        <w:ind w:left="5437" w:hanging="360"/>
      </w:pPr>
      <w:rPr>
        <w:rFonts w:ascii="Courier New" w:hAnsi="Courier New"/>
      </w:rPr>
    </w:lvl>
    <w:lvl w:ilvl="8" w:tplc="C9007EB6">
      <w:start w:val="1"/>
      <w:numFmt w:val="bullet"/>
      <w:lvlText w:val=""/>
      <w:lvlJc w:val="left"/>
      <w:pPr>
        <w:tabs>
          <w:tab w:val="num" w:pos="6157"/>
        </w:tabs>
        <w:ind w:left="6157" w:hanging="360"/>
      </w:pPr>
      <w:rPr>
        <w:rFonts w:ascii="Wingdings" w:hAnsi="Wingdings"/>
      </w:rPr>
    </w:lvl>
  </w:abstractNum>
  <w:abstractNum w:abstractNumId="6" w15:restartNumberingAfterBreak="0">
    <w:nsid w:val="00000007"/>
    <w:multiLevelType w:val="hybridMultilevel"/>
    <w:tmpl w:val="00000007"/>
    <w:lvl w:ilvl="0" w:tplc="C2083BBA">
      <w:start w:val="1"/>
      <w:numFmt w:val="bullet"/>
      <w:lvlText w:val=""/>
      <w:lvlJc w:val="left"/>
      <w:pPr>
        <w:ind w:left="397" w:hanging="360"/>
      </w:pPr>
      <w:rPr>
        <w:rFonts w:ascii="Symbol" w:hAnsi="Symbol"/>
      </w:rPr>
    </w:lvl>
    <w:lvl w:ilvl="1" w:tplc="98E06962">
      <w:start w:val="1"/>
      <w:numFmt w:val="bullet"/>
      <w:lvlText w:val="o"/>
      <w:lvlJc w:val="left"/>
      <w:pPr>
        <w:tabs>
          <w:tab w:val="num" w:pos="1117"/>
        </w:tabs>
        <w:ind w:left="1117" w:hanging="360"/>
      </w:pPr>
      <w:rPr>
        <w:rFonts w:ascii="Courier New" w:hAnsi="Courier New"/>
      </w:rPr>
    </w:lvl>
    <w:lvl w:ilvl="2" w:tplc="3566E182">
      <w:start w:val="1"/>
      <w:numFmt w:val="bullet"/>
      <w:lvlText w:val=""/>
      <w:lvlJc w:val="left"/>
      <w:pPr>
        <w:tabs>
          <w:tab w:val="num" w:pos="1837"/>
        </w:tabs>
        <w:ind w:left="1837" w:hanging="360"/>
      </w:pPr>
      <w:rPr>
        <w:rFonts w:ascii="Wingdings" w:hAnsi="Wingdings"/>
      </w:rPr>
    </w:lvl>
    <w:lvl w:ilvl="3" w:tplc="F844E732">
      <w:start w:val="1"/>
      <w:numFmt w:val="bullet"/>
      <w:lvlText w:val=""/>
      <w:lvlJc w:val="left"/>
      <w:pPr>
        <w:tabs>
          <w:tab w:val="num" w:pos="2557"/>
        </w:tabs>
        <w:ind w:left="2557" w:hanging="360"/>
      </w:pPr>
      <w:rPr>
        <w:rFonts w:ascii="Symbol" w:hAnsi="Symbol"/>
      </w:rPr>
    </w:lvl>
    <w:lvl w:ilvl="4" w:tplc="062E5FB8">
      <w:start w:val="1"/>
      <w:numFmt w:val="bullet"/>
      <w:lvlText w:val="o"/>
      <w:lvlJc w:val="left"/>
      <w:pPr>
        <w:tabs>
          <w:tab w:val="num" w:pos="3277"/>
        </w:tabs>
        <w:ind w:left="3277" w:hanging="360"/>
      </w:pPr>
      <w:rPr>
        <w:rFonts w:ascii="Courier New" w:hAnsi="Courier New"/>
      </w:rPr>
    </w:lvl>
    <w:lvl w:ilvl="5" w:tplc="8A323D62">
      <w:start w:val="1"/>
      <w:numFmt w:val="bullet"/>
      <w:lvlText w:val=""/>
      <w:lvlJc w:val="left"/>
      <w:pPr>
        <w:tabs>
          <w:tab w:val="num" w:pos="3997"/>
        </w:tabs>
        <w:ind w:left="3997" w:hanging="360"/>
      </w:pPr>
      <w:rPr>
        <w:rFonts w:ascii="Wingdings" w:hAnsi="Wingdings"/>
      </w:rPr>
    </w:lvl>
    <w:lvl w:ilvl="6" w:tplc="5D84F174">
      <w:start w:val="1"/>
      <w:numFmt w:val="bullet"/>
      <w:lvlText w:val=""/>
      <w:lvlJc w:val="left"/>
      <w:pPr>
        <w:tabs>
          <w:tab w:val="num" w:pos="4717"/>
        </w:tabs>
        <w:ind w:left="4717" w:hanging="360"/>
      </w:pPr>
      <w:rPr>
        <w:rFonts w:ascii="Symbol" w:hAnsi="Symbol"/>
      </w:rPr>
    </w:lvl>
    <w:lvl w:ilvl="7" w:tplc="7732227C">
      <w:start w:val="1"/>
      <w:numFmt w:val="bullet"/>
      <w:lvlText w:val="o"/>
      <w:lvlJc w:val="left"/>
      <w:pPr>
        <w:tabs>
          <w:tab w:val="num" w:pos="5437"/>
        </w:tabs>
        <w:ind w:left="5437" w:hanging="360"/>
      </w:pPr>
      <w:rPr>
        <w:rFonts w:ascii="Courier New" w:hAnsi="Courier New"/>
      </w:rPr>
    </w:lvl>
    <w:lvl w:ilvl="8" w:tplc="6038D354">
      <w:start w:val="1"/>
      <w:numFmt w:val="bullet"/>
      <w:lvlText w:val=""/>
      <w:lvlJc w:val="left"/>
      <w:pPr>
        <w:tabs>
          <w:tab w:val="num" w:pos="6157"/>
        </w:tabs>
        <w:ind w:left="6157" w:hanging="360"/>
      </w:pPr>
      <w:rPr>
        <w:rFonts w:ascii="Wingdings" w:hAnsi="Wingdings"/>
      </w:rPr>
    </w:lvl>
  </w:abstractNum>
  <w:abstractNum w:abstractNumId="7" w15:restartNumberingAfterBreak="0">
    <w:nsid w:val="00000008"/>
    <w:multiLevelType w:val="hybridMultilevel"/>
    <w:tmpl w:val="00000008"/>
    <w:lvl w:ilvl="0" w:tplc="6E10BF36">
      <w:start w:val="1"/>
      <w:numFmt w:val="bullet"/>
      <w:lvlText w:val=""/>
      <w:lvlJc w:val="left"/>
      <w:pPr>
        <w:ind w:left="720" w:hanging="360"/>
      </w:pPr>
      <w:rPr>
        <w:rFonts w:ascii="Symbol" w:hAnsi="Symbol"/>
      </w:rPr>
    </w:lvl>
    <w:lvl w:ilvl="1" w:tplc="34762548">
      <w:start w:val="1"/>
      <w:numFmt w:val="bullet"/>
      <w:lvlText w:val="o"/>
      <w:lvlJc w:val="left"/>
      <w:pPr>
        <w:tabs>
          <w:tab w:val="num" w:pos="1440"/>
        </w:tabs>
        <w:ind w:left="1440" w:hanging="360"/>
      </w:pPr>
      <w:rPr>
        <w:rFonts w:ascii="Courier New" w:hAnsi="Courier New"/>
      </w:rPr>
    </w:lvl>
    <w:lvl w:ilvl="2" w:tplc="C3E4860C">
      <w:start w:val="1"/>
      <w:numFmt w:val="bullet"/>
      <w:lvlText w:val=""/>
      <w:lvlJc w:val="left"/>
      <w:pPr>
        <w:tabs>
          <w:tab w:val="num" w:pos="2160"/>
        </w:tabs>
        <w:ind w:left="2160" w:hanging="360"/>
      </w:pPr>
      <w:rPr>
        <w:rFonts w:ascii="Wingdings" w:hAnsi="Wingdings"/>
      </w:rPr>
    </w:lvl>
    <w:lvl w:ilvl="3" w:tplc="EA3A5944">
      <w:start w:val="1"/>
      <w:numFmt w:val="bullet"/>
      <w:lvlText w:val=""/>
      <w:lvlJc w:val="left"/>
      <w:pPr>
        <w:tabs>
          <w:tab w:val="num" w:pos="2880"/>
        </w:tabs>
        <w:ind w:left="2880" w:hanging="360"/>
      </w:pPr>
      <w:rPr>
        <w:rFonts w:ascii="Symbol" w:hAnsi="Symbol"/>
      </w:rPr>
    </w:lvl>
    <w:lvl w:ilvl="4" w:tplc="E8709F48">
      <w:start w:val="1"/>
      <w:numFmt w:val="bullet"/>
      <w:lvlText w:val="o"/>
      <w:lvlJc w:val="left"/>
      <w:pPr>
        <w:tabs>
          <w:tab w:val="num" w:pos="3600"/>
        </w:tabs>
        <w:ind w:left="3600" w:hanging="360"/>
      </w:pPr>
      <w:rPr>
        <w:rFonts w:ascii="Courier New" w:hAnsi="Courier New"/>
      </w:rPr>
    </w:lvl>
    <w:lvl w:ilvl="5" w:tplc="10D03CC6">
      <w:start w:val="1"/>
      <w:numFmt w:val="bullet"/>
      <w:lvlText w:val=""/>
      <w:lvlJc w:val="left"/>
      <w:pPr>
        <w:tabs>
          <w:tab w:val="num" w:pos="4320"/>
        </w:tabs>
        <w:ind w:left="4320" w:hanging="360"/>
      </w:pPr>
      <w:rPr>
        <w:rFonts w:ascii="Wingdings" w:hAnsi="Wingdings"/>
      </w:rPr>
    </w:lvl>
    <w:lvl w:ilvl="6" w:tplc="F3A24E8E">
      <w:start w:val="1"/>
      <w:numFmt w:val="bullet"/>
      <w:lvlText w:val=""/>
      <w:lvlJc w:val="left"/>
      <w:pPr>
        <w:tabs>
          <w:tab w:val="num" w:pos="5040"/>
        </w:tabs>
        <w:ind w:left="5040" w:hanging="360"/>
      </w:pPr>
      <w:rPr>
        <w:rFonts w:ascii="Symbol" w:hAnsi="Symbol"/>
      </w:rPr>
    </w:lvl>
    <w:lvl w:ilvl="7" w:tplc="151AC6C6">
      <w:start w:val="1"/>
      <w:numFmt w:val="bullet"/>
      <w:lvlText w:val="o"/>
      <w:lvlJc w:val="left"/>
      <w:pPr>
        <w:tabs>
          <w:tab w:val="num" w:pos="5760"/>
        </w:tabs>
        <w:ind w:left="5760" w:hanging="360"/>
      </w:pPr>
      <w:rPr>
        <w:rFonts w:ascii="Courier New" w:hAnsi="Courier New"/>
      </w:rPr>
    </w:lvl>
    <w:lvl w:ilvl="8" w:tplc="4C9C87BC">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3B12B00C">
      <w:start w:val="1"/>
      <w:numFmt w:val="bullet"/>
      <w:lvlText w:val=""/>
      <w:lvlJc w:val="left"/>
      <w:pPr>
        <w:ind w:left="360" w:hanging="360"/>
      </w:pPr>
      <w:rPr>
        <w:rFonts w:ascii="Symbol" w:hAnsi="Symbol"/>
      </w:rPr>
    </w:lvl>
    <w:lvl w:ilvl="1" w:tplc="53ECEF2E">
      <w:start w:val="1"/>
      <w:numFmt w:val="bullet"/>
      <w:lvlText w:val="o"/>
      <w:lvlJc w:val="left"/>
      <w:pPr>
        <w:tabs>
          <w:tab w:val="num" w:pos="1080"/>
        </w:tabs>
        <w:ind w:left="1080" w:hanging="360"/>
      </w:pPr>
      <w:rPr>
        <w:rFonts w:ascii="Courier New" w:hAnsi="Courier New"/>
      </w:rPr>
    </w:lvl>
    <w:lvl w:ilvl="2" w:tplc="58BC7A26">
      <w:start w:val="1"/>
      <w:numFmt w:val="bullet"/>
      <w:lvlText w:val=""/>
      <w:lvlJc w:val="left"/>
      <w:pPr>
        <w:tabs>
          <w:tab w:val="num" w:pos="1800"/>
        </w:tabs>
        <w:ind w:left="1800" w:hanging="360"/>
      </w:pPr>
      <w:rPr>
        <w:rFonts w:ascii="Wingdings" w:hAnsi="Wingdings"/>
      </w:rPr>
    </w:lvl>
    <w:lvl w:ilvl="3" w:tplc="A7607A14">
      <w:start w:val="1"/>
      <w:numFmt w:val="bullet"/>
      <w:lvlText w:val=""/>
      <w:lvlJc w:val="left"/>
      <w:pPr>
        <w:tabs>
          <w:tab w:val="num" w:pos="2520"/>
        </w:tabs>
        <w:ind w:left="2520" w:hanging="360"/>
      </w:pPr>
      <w:rPr>
        <w:rFonts w:ascii="Symbol" w:hAnsi="Symbol"/>
      </w:rPr>
    </w:lvl>
    <w:lvl w:ilvl="4" w:tplc="F0CC6940">
      <w:start w:val="1"/>
      <w:numFmt w:val="bullet"/>
      <w:lvlText w:val="o"/>
      <w:lvlJc w:val="left"/>
      <w:pPr>
        <w:tabs>
          <w:tab w:val="num" w:pos="3240"/>
        </w:tabs>
        <w:ind w:left="3240" w:hanging="360"/>
      </w:pPr>
      <w:rPr>
        <w:rFonts w:ascii="Courier New" w:hAnsi="Courier New"/>
      </w:rPr>
    </w:lvl>
    <w:lvl w:ilvl="5" w:tplc="49AA6C4E">
      <w:start w:val="1"/>
      <w:numFmt w:val="bullet"/>
      <w:lvlText w:val=""/>
      <w:lvlJc w:val="left"/>
      <w:pPr>
        <w:tabs>
          <w:tab w:val="num" w:pos="3960"/>
        </w:tabs>
        <w:ind w:left="3960" w:hanging="360"/>
      </w:pPr>
      <w:rPr>
        <w:rFonts w:ascii="Wingdings" w:hAnsi="Wingdings"/>
      </w:rPr>
    </w:lvl>
    <w:lvl w:ilvl="6" w:tplc="53AEA92E">
      <w:start w:val="1"/>
      <w:numFmt w:val="bullet"/>
      <w:lvlText w:val=""/>
      <w:lvlJc w:val="left"/>
      <w:pPr>
        <w:tabs>
          <w:tab w:val="num" w:pos="4680"/>
        </w:tabs>
        <w:ind w:left="4680" w:hanging="360"/>
      </w:pPr>
      <w:rPr>
        <w:rFonts w:ascii="Symbol" w:hAnsi="Symbol"/>
      </w:rPr>
    </w:lvl>
    <w:lvl w:ilvl="7" w:tplc="D6E245FC">
      <w:start w:val="1"/>
      <w:numFmt w:val="bullet"/>
      <w:lvlText w:val="o"/>
      <w:lvlJc w:val="left"/>
      <w:pPr>
        <w:tabs>
          <w:tab w:val="num" w:pos="5400"/>
        </w:tabs>
        <w:ind w:left="5400" w:hanging="360"/>
      </w:pPr>
      <w:rPr>
        <w:rFonts w:ascii="Courier New" w:hAnsi="Courier New"/>
      </w:rPr>
    </w:lvl>
    <w:lvl w:ilvl="8" w:tplc="20EECC3E">
      <w:start w:val="1"/>
      <w:numFmt w:val="bullet"/>
      <w:lvlText w:val=""/>
      <w:lvlJc w:val="left"/>
      <w:pPr>
        <w:tabs>
          <w:tab w:val="num" w:pos="6120"/>
        </w:tabs>
        <w:ind w:left="6120" w:hanging="360"/>
      </w:pPr>
      <w:rPr>
        <w:rFonts w:ascii="Wingdings" w:hAnsi="Wingdings"/>
      </w:rPr>
    </w:lvl>
  </w:abstractNum>
  <w:abstractNum w:abstractNumId="9" w15:restartNumberingAfterBreak="0">
    <w:nsid w:val="130432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E78E9"/>
    <w:multiLevelType w:val="hybridMultilevel"/>
    <w:tmpl w:val="901032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EDE5231"/>
    <w:multiLevelType w:val="hybridMultilevel"/>
    <w:tmpl w:val="F50668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3F1D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663E58"/>
    <w:multiLevelType w:val="multilevel"/>
    <w:tmpl w:val="E29C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3FC7F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758041">
    <w:abstractNumId w:val="0"/>
  </w:num>
  <w:num w:numId="2" w16cid:durableId="391346046">
    <w:abstractNumId w:val="1"/>
  </w:num>
  <w:num w:numId="3" w16cid:durableId="2047675253">
    <w:abstractNumId w:val="2"/>
  </w:num>
  <w:num w:numId="4" w16cid:durableId="380595991">
    <w:abstractNumId w:val="3"/>
  </w:num>
  <w:num w:numId="5" w16cid:durableId="26030921">
    <w:abstractNumId w:val="4"/>
  </w:num>
  <w:num w:numId="6" w16cid:durableId="1929265803">
    <w:abstractNumId w:val="5"/>
  </w:num>
  <w:num w:numId="7" w16cid:durableId="1742870281">
    <w:abstractNumId w:val="6"/>
  </w:num>
  <w:num w:numId="8" w16cid:durableId="739988579">
    <w:abstractNumId w:val="7"/>
  </w:num>
  <w:num w:numId="9" w16cid:durableId="1765614697">
    <w:abstractNumId w:val="8"/>
  </w:num>
  <w:num w:numId="10" w16cid:durableId="1012610876">
    <w:abstractNumId w:val="10"/>
  </w:num>
  <w:num w:numId="11" w16cid:durableId="495459319">
    <w:abstractNumId w:val="13"/>
  </w:num>
  <w:num w:numId="12" w16cid:durableId="1610694493">
    <w:abstractNumId w:val="11"/>
  </w:num>
  <w:num w:numId="13" w16cid:durableId="644511821">
    <w:abstractNumId w:val="12"/>
  </w:num>
  <w:num w:numId="14" w16cid:durableId="1903055604">
    <w:abstractNumId w:val="14"/>
  </w:num>
  <w:num w:numId="15" w16cid:durableId="141599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680A"/>
    <w:rsid w:val="000372AD"/>
    <w:rsid w:val="00040392"/>
    <w:rsid w:val="000510F4"/>
    <w:rsid w:val="00053C47"/>
    <w:rsid w:val="0006154B"/>
    <w:rsid w:val="00066603"/>
    <w:rsid w:val="00070159"/>
    <w:rsid w:val="00072ABC"/>
    <w:rsid w:val="00082224"/>
    <w:rsid w:val="00096CD7"/>
    <w:rsid w:val="000A32E4"/>
    <w:rsid w:val="000C15EE"/>
    <w:rsid w:val="000C481D"/>
    <w:rsid w:val="000F34A3"/>
    <w:rsid w:val="0012177F"/>
    <w:rsid w:val="0012552E"/>
    <w:rsid w:val="00127DA8"/>
    <w:rsid w:val="00140DB0"/>
    <w:rsid w:val="00163B7A"/>
    <w:rsid w:val="0018136A"/>
    <w:rsid w:val="001B7182"/>
    <w:rsid w:val="001C1A14"/>
    <w:rsid w:val="001F16C4"/>
    <w:rsid w:val="00220C84"/>
    <w:rsid w:val="002828E3"/>
    <w:rsid w:val="002967D0"/>
    <w:rsid w:val="002D779E"/>
    <w:rsid w:val="002E67CA"/>
    <w:rsid w:val="002F7029"/>
    <w:rsid w:val="00305B3C"/>
    <w:rsid w:val="00352D96"/>
    <w:rsid w:val="0035433F"/>
    <w:rsid w:val="0037582E"/>
    <w:rsid w:val="00383DB3"/>
    <w:rsid w:val="0039157F"/>
    <w:rsid w:val="003A0A43"/>
    <w:rsid w:val="003A4DDD"/>
    <w:rsid w:val="003C637B"/>
    <w:rsid w:val="003E179B"/>
    <w:rsid w:val="003E3709"/>
    <w:rsid w:val="004003C7"/>
    <w:rsid w:val="00423EAE"/>
    <w:rsid w:val="004249D7"/>
    <w:rsid w:val="00435E97"/>
    <w:rsid w:val="00440AE1"/>
    <w:rsid w:val="004676D3"/>
    <w:rsid w:val="0047037A"/>
    <w:rsid w:val="00476317"/>
    <w:rsid w:val="004A0F34"/>
    <w:rsid w:val="004A462D"/>
    <w:rsid w:val="004B060C"/>
    <w:rsid w:val="004C012D"/>
    <w:rsid w:val="004C62E0"/>
    <w:rsid w:val="004E45A7"/>
    <w:rsid w:val="004F52F8"/>
    <w:rsid w:val="00515721"/>
    <w:rsid w:val="00542138"/>
    <w:rsid w:val="00552FED"/>
    <w:rsid w:val="00572289"/>
    <w:rsid w:val="00590CF3"/>
    <w:rsid w:val="005B2C16"/>
    <w:rsid w:val="005B3FD9"/>
    <w:rsid w:val="005C2831"/>
    <w:rsid w:val="005F6FFA"/>
    <w:rsid w:val="00604A4E"/>
    <w:rsid w:val="00605B5F"/>
    <w:rsid w:val="00614960"/>
    <w:rsid w:val="00623AF1"/>
    <w:rsid w:val="006318AB"/>
    <w:rsid w:val="0064109A"/>
    <w:rsid w:val="00641C12"/>
    <w:rsid w:val="0066065A"/>
    <w:rsid w:val="006772C5"/>
    <w:rsid w:val="00691574"/>
    <w:rsid w:val="006B3050"/>
    <w:rsid w:val="006B31DD"/>
    <w:rsid w:val="006E5BB6"/>
    <w:rsid w:val="006F14E5"/>
    <w:rsid w:val="00700630"/>
    <w:rsid w:val="0070114C"/>
    <w:rsid w:val="0070303D"/>
    <w:rsid w:val="0070769F"/>
    <w:rsid w:val="0071060C"/>
    <w:rsid w:val="00740B55"/>
    <w:rsid w:val="00740D2F"/>
    <w:rsid w:val="007A2681"/>
    <w:rsid w:val="007B60AB"/>
    <w:rsid w:val="007D3C72"/>
    <w:rsid w:val="007D79B6"/>
    <w:rsid w:val="0080088F"/>
    <w:rsid w:val="0083246D"/>
    <w:rsid w:val="00834DAE"/>
    <w:rsid w:val="00860497"/>
    <w:rsid w:val="008963AE"/>
    <w:rsid w:val="008D2633"/>
    <w:rsid w:val="008E4118"/>
    <w:rsid w:val="008E4AE1"/>
    <w:rsid w:val="008E6930"/>
    <w:rsid w:val="00906581"/>
    <w:rsid w:val="00907C88"/>
    <w:rsid w:val="00911796"/>
    <w:rsid w:val="009179F9"/>
    <w:rsid w:val="00924B73"/>
    <w:rsid w:val="00962344"/>
    <w:rsid w:val="00995A22"/>
    <w:rsid w:val="00997E08"/>
    <w:rsid w:val="009C183E"/>
    <w:rsid w:val="009C7DBD"/>
    <w:rsid w:val="009D34A9"/>
    <w:rsid w:val="009E32CC"/>
    <w:rsid w:val="009E6B85"/>
    <w:rsid w:val="009F25D6"/>
    <w:rsid w:val="009F27F2"/>
    <w:rsid w:val="009F56A5"/>
    <w:rsid w:val="00A14BD0"/>
    <w:rsid w:val="00A279D7"/>
    <w:rsid w:val="00A4117D"/>
    <w:rsid w:val="00A41245"/>
    <w:rsid w:val="00A77F86"/>
    <w:rsid w:val="00AC6E60"/>
    <w:rsid w:val="00AD32AD"/>
    <w:rsid w:val="00AF0E35"/>
    <w:rsid w:val="00AF4C2C"/>
    <w:rsid w:val="00B13BFA"/>
    <w:rsid w:val="00B158EB"/>
    <w:rsid w:val="00B20619"/>
    <w:rsid w:val="00B42F3D"/>
    <w:rsid w:val="00BA24C4"/>
    <w:rsid w:val="00BA4F48"/>
    <w:rsid w:val="00BB5019"/>
    <w:rsid w:val="00BE0392"/>
    <w:rsid w:val="00BE2835"/>
    <w:rsid w:val="00BE4476"/>
    <w:rsid w:val="00BE759A"/>
    <w:rsid w:val="00BF39D6"/>
    <w:rsid w:val="00BF6256"/>
    <w:rsid w:val="00C0794B"/>
    <w:rsid w:val="00C1165C"/>
    <w:rsid w:val="00C916EE"/>
    <w:rsid w:val="00C95C8C"/>
    <w:rsid w:val="00CA553E"/>
    <w:rsid w:val="00CA61A5"/>
    <w:rsid w:val="00CB5B88"/>
    <w:rsid w:val="00CF0607"/>
    <w:rsid w:val="00CF354B"/>
    <w:rsid w:val="00D02DE5"/>
    <w:rsid w:val="00D10278"/>
    <w:rsid w:val="00D26351"/>
    <w:rsid w:val="00D34820"/>
    <w:rsid w:val="00D53F4C"/>
    <w:rsid w:val="00D56823"/>
    <w:rsid w:val="00D62B30"/>
    <w:rsid w:val="00D90582"/>
    <w:rsid w:val="00D90CFA"/>
    <w:rsid w:val="00D92E2C"/>
    <w:rsid w:val="00D9728B"/>
    <w:rsid w:val="00DA03F7"/>
    <w:rsid w:val="00DB29E3"/>
    <w:rsid w:val="00DE0E8D"/>
    <w:rsid w:val="00DF525E"/>
    <w:rsid w:val="00E04E09"/>
    <w:rsid w:val="00E20A5B"/>
    <w:rsid w:val="00E36DA6"/>
    <w:rsid w:val="00E37699"/>
    <w:rsid w:val="00E41BD5"/>
    <w:rsid w:val="00E7067E"/>
    <w:rsid w:val="00E71A9B"/>
    <w:rsid w:val="00E7680A"/>
    <w:rsid w:val="00E84F7D"/>
    <w:rsid w:val="00E90882"/>
    <w:rsid w:val="00EC3676"/>
    <w:rsid w:val="00ED0897"/>
    <w:rsid w:val="00ED1A58"/>
    <w:rsid w:val="00ED6E55"/>
    <w:rsid w:val="00EF3548"/>
    <w:rsid w:val="00F1319D"/>
    <w:rsid w:val="00F3454A"/>
    <w:rsid w:val="00F55005"/>
    <w:rsid w:val="00F724A4"/>
    <w:rsid w:val="00F736DF"/>
    <w:rsid w:val="00F84808"/>
    <w:rsid w:val="00FA7502"/>
    <w:rsid w:val="00FB74D0"/>
    <w:rsid w:val="00FC639B"/>
    <w:rsid w:val="00FE6E2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87DB1"/>
  <w15:docId w15:val="{785E4C6E-FC78-44AB-8A8E-56AC52058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b/>
      <w:bCs/>
      <w:kern w:val="36"/>
      <w:sz w:val="48"/>
      <w:szCs w:val="48"/>
    </w:rPr>
  </w:style>
  <w:style w:type="paragraph" w:styleId="Heading2">
    <w:name w:val="heading 2"/>
    <w:basedOn w:val="Normal"/>
    <w:next w:val="Normal"/>
    <w:qFormat/>
    <w:rsid w:val="00EF7B96"/>
    <w:pPr>
      <w:keepNext/>
      <w:spacing w:before="240" w:after="60"/>
      <w:outlineLvl w:val="1"/>
    </w:pPr>
    <w:rPr>
      <w:b/>
      <w:bCs/>
      <w:iCs/>
      <w:sz w:val="36"/>
      <w:szCs w:val="36"/>
    </w:rPr>
  </w:style>
  <w:style w:type="paragraph" w:styleId="Heading3">
    <w:name w:val="heading 3"/>
    <w:basedOn w:val="Normal"/>
    <w:next w:val="Normal"/>
    <w:qFormat/>
    <w:rsid w:val="00EF7B96"/>
    <w:pPr>
      <w:keepNext/>
      <w:spacing w:before="240" w:after="60"/>
      <w:outlineLvl w:val="2"/>
    </w:pPr>
    <w:rPr>
      <w:b/>
      <w:bCs/>
      <w:sz w:val="28"/>
      <w:szCs w:val="28"/>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sz w:val="20"/>
      <w:szCs w:val="20"/>
    </w:rPr>
  </w:style>
  <w:style w:type="paragraph" w:styleId="Heading6">
    <w:name w:val="heading 6"/>
    <w:basedOn w:val="Normal"/>
    <w:next w:val="Normal"/>
    <w:qFormat/>
    <w:rsid w:val="00EF7B96"/>
    <w:pPr>
      <w:spacing w:before="240" w:after="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WordSection1">
    <w:name w:val="div_WordSection1"/>
    <w:basedOn w:val="Normal"/>
  </w:style>
  <w:style w:type="paragraph" w:customStyle="1" w:styleId="liMsoNormal">
    <w:name w:val="li_MsoNormal"/>
    <w:basedOn w:val="Normal"/>
    <w:pPr>
      <w:spacing w:line="240" w:lineRule="atLeast"/>
    </w:pPr>
  </w:style>
  <w:style w:type="character" w:customStyle="1" w:styleId="fs14fw4undefinedtdn">
    <w:name w:val="fs14 fw4 undefined tdn"/>
    <w:basedOn w:val="DefaultParagraphFont"/>
  </w:style>
  <w:style w:type="character" w:customStyle="1" w:styleId="fs14fw4">
    <w:name w:val="fs14 fw4"/>
    <w:basedOn w:val="DefaultParagraphFont"/>
  </w:style>
  <w:style w:type="character" w:customStyle="1" w:styleId="fs14fw4fsioverflow-hidden">
    <w:name w:val="fs14 fw4 fsi overflow-hidden"/>
    <w:basedOn w:val="DefaultParagraphFont"/>
  </w:style>
  <w:style w:type="character" w:customStyle="1" w:styleId="fs14fw4overflow-hidden">
    <w:name w:val="fs14 fw4 overflow-hidden"/>
    <w:basedOn w:val="DefaultParagraphFont"/>
  </w:style>
  <w:style w:type="character" w:styleId="Hyperlink">
    <w:name w:val="Hyperlink"/>
    <w:basedOn w:val="DefaultParagraphFont"/>
    <w:uiPriority w:val="99"/>
    <w:unhideWhenUsed/>
    <w:rsid w:val="002828E3"/>
    <w:rPr>
      <w:color w:val="0000FF"/>
      <w:u w:val="single"/>
    </w:rPr>
  </w:style>
  <w:style w:type="paragraph" w:styleId="ListParagraph">
    <w:name w:val="List Paragraph"/>
    <w:basedOn w:val="Normal"/>
    <w:uiPriority w:val="34"/>
    <w:qFormat/>
    <w:rsid w:val="00907C88"/>
    <w:pPr>
      <w:ind w:left="720"/>
      <w:contextualSpacing/>
    </w:pPr>
  </w:style>
  <w:style w:type="character" w:styleId="Strong">
    <w:name w:val="Strong"/>
    <w:basedOn w:val="DefaultParagraphFont"/>
    <w:uiPriority w:val="22"/>
    <w:qFormat/>
    <w:rsid w:val="00F3454A"/>
    <w:rPr>
      <w:b/>
      <w:bCs/>
    </w:rPr>
  </w:style>
  <w:style w:type="character" w:styleId="UnresolvedMention">
    <w:name w:val="Unresolved Mention"/>
    <w:basedOn w:val="DefaultParagraphFont"/>
    <w:uiPriority w:val="99"/>
    <w:semiHidden/>
    <w:unhideWhenUsed/>
    <w:rsid w:val="00220C84"/>
    <w:rPr>
      <w:color w:val="605E5C"/>
      <w:shd w:val="clear" w:color="auto" w:fill="E1DFDD"/>
    </w:rPr>
  </w:style>
  <w:style w:type="paragraph" w:customStyle="1" w:styleId="p1">
    <w:name w:val="p1"/>
    <w:basedOn w:val="Normal"/>
    <w:rsid w:val="00515721"/>
    <w:pPr>
      <w:spacing w:before="100" w:beforeAutospacing="1" w:after="100" w:afterAutospacing="1"/>
    </w:pPr>
    <w:rPr>
      <w:rFonts w:eastAsiaTheme="minorEastAsia"/>
    </w:rPr>
  </w:style>
  <w:style w:type="character" w:customStyle="1" w:styleId="s1">
    <w:name w:val="s1"/>
    <w:basedOn w:val="DefaultParagraphFont"/>
    <w:rsid w:val="00515721"/>
  </w:style>
  <w:style w:type="character" w:customStyle="1" w:styleId="s2">
    <w:name w:val="s2"/>
    <w:basedOn w:val="DefaultParagraphFont"/>
    <w:rsid w:val="00515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83876">
      <w:bodyDiv w:val="1"/>
      <w:marLeft w:val="0"/>
      <w:marRight w:val="0"/>
      <w:marTop w:val="0"/>
      <w:marBottom w:val="0"/>
      <w:divBdr>
        <w:top w:val="none" w:sz="0" w:space="0" w:color="auto"/>
        <w:left w:val="none" w:sz="0" w:space="0" w:color="auto"/>
        <w:bottom w:val="none" w:sz="0" w:space="0" w:color="auto"/>
        <w:right w:val="none" w:sz="0" w:space="0" w:color="auto"/>
      </w:divBdr>
    </w:div>
    <w:div w:id="780682857">
      <w:bodyDiv w:val="1"/>
      <w:marLeft w:val="0"/>
      <w:marRight w:val="0"/>
      <w:marTop w:val="0"/>
      <w:marBottom w:val="0"/>
      <w:divBdr>
        <w:top w:val="none" w:sz="0" w:space="0" w:color="auto"/>
        <w:left w:val="none" w:sz="0" w:space="0" w:color="auto"/>
        <w:bottom w:val="none" w:sz="0" w:space="0" w:color="auto"/>
        <w:right w:val="none" w:sz="0" w:space="0" w:color="auto"/>
      </w:divBdr>
    </w:div>
    <w:div w:id="823358572">
      <w:bodyDiv w:val="1"/>
      <w:marLeft w:val="0"/>
      <w:marRight w:val="0"/>
      <w:marTop w:val="0"/>
      <w:marBottom w:val="0"/>
      <w:divBdr>
        <w:top w:val="none" w:sz="0" w:space="0" w:color="auto"/>
        <w:left w:val="none" w:sz="0" w:space="0" w:color="auto"/>
        <w:bottom w:val="none" w:sz="0" w:space="0" w:color="auto"/>
        <w:right w:val="none" w:sz="0" w:space="0" w:color="auto"/>
      </w:divBdr>
    </w:div>
    <w:div w:id="1139299640">
      <w:bodyDiv w:val="1"/>
      <w:marLeft w:val="0"/>
      <w:marRight w:val="0"/>
      <w:marTop w:val="0"/>
      <w:marBottom w:val="0"/>
      <w:divBdr>
        <w:top w:val="none" w:sz="0" w:space="0" w:color="auto"/>
        <w:left w:val="none" w:sz="0" w:space="0" w:color="auto"/>
        <w:bottom w:val="none" w:sz="0" w:space="0" w:color="auto"/>
        <w:right w:val="none" w:sz="0" w:space="0" w:color="auto"/>
      </w:divBdr>
    </w:div>
    <w:div w:id="1412629009">
      <w:bodyDiv w:val="1"/>
      <w:marLeft w:val="0"/>
      <w:marRight w:val="0"/>
      <w:marTop w:val="0"/>
      <w:marBottom w:val="0"/>
      <w:divBdr>
        <w:top w:val="none" w:sz="0" w:space="0" w:color="auto"/>
        <w:left w:val="none" w:sz="0" w:space="0" w:color="auto"/>
        <w:bottom w:val="none" w:sz="0" w:space="0" w:color="auto"/>
        <w:right w:val="none" w:sz="0" w:space="0" w:color="auto"/>
      </w:divBdr>
    </w:div>
    <w:div w:id="1451783830">
      <w:bodyDiv w:val="1"/>
      <w:marLeft w:val="0"/>
      <w:marRight w:val="0"/>
      <w:marTop w:val="0"/>
      <w:marBottom w:val="0"/>
      <w:divBdr>
        <w:top w:val="none" w:sz="0" w:space="0" w:color="auto"/>
        <w:left w:val="none" w:sz="0" w:space="0" w:color="auto"/>
        <w:bottom w:val="none" w:sz="0" w:space="0" w:color="auto"/>
        <w:right w:val="none" w:sz="0" w:space="0" w:color="auto"/>
      </w:divBdr>
    </w:div>
    <w:div w:id="1517384285">
      <w:bodyDiv w:val="1"/>
      <w:marLeft w:val="0"/>
      <w:marRight w:val="0"/>
      <w:marTop w:val="0"/>
      <w:marBottom w:val="0"/>
      <w:divBdr>
        <w:top w:val="none" w:sz="0" w:space="0" w:color="auto"/>
        <w:left w:val="none" w:sz="0" w:space="0" w:color="auto"/>
        <w:bottom w:val="none" w:sz="0" w:space="0" w:color="auto"/>
        <w:right w:val="none" w:sz="0" w:space="0" w:color="auto"/>
      </w:divBdr>
    </w:div>
    <w:div w:id="1686636235">
      <w:bodyDiv w:val="1"/>
      <w:marLeft w:val="0"/>
      <w:marRight w:val="0"/>
      <w:marTop w:val="0"/>
      <w:marBottom w:val="0"/>
      <w:divBdr>
        <w:top w:val="none" w:sz="0" w:space="0" w:color="auto"/>
        <w:left w:val="none" w:sz="0" w:space="0" w:color="auto"/>
        <w:bottom w:val="none" w:sz="0" w:space="0" w:color="auto"/>
        <w:right w:val="none" w:sz="0" w:space="0" w:color="auto"/>
      </w:divBdr>
    </w:div>
    <w:div w:id="1687513418">
      <w:bodyDiv w:val="1"/>
      <w:marLeft w:val="0"/>
      <w:marRight w:val="0"/>
      <w:marTop w:val="0"/>
      <w:marBottom w:val="0"/>
      <w:divBdr>
        <w:top w:val="none" w:sz="0" w:space="0" w:color="auto"/>
        <w:left w:val="none" w:sz="0" w:space="0" w:color="auto"/>
        <w:bottom w:val="none" w:sz="0" w:space="0" w:color="auto"/>
        <w:right w:val="none" w:sz="0" w:space="0" w:color="auto"/>
      </w:divBdr>
    </w:div>
    <w:div w:id="1798915073">
      <w:bodyDiv w:val="1"/>
      <w:marLeft w:val="0"/>
      <w:marRight w:val="0"/>
      <w:marTop w:val="0"/>
      <w:marBottom w:val="0"/>
      <w:divBdr>
        <w:top w:val="none" w:sz="0" w:space="0" w:color="auto"/>
        <w:left w:val="none" w:sz="0" w:space="0" w:color="auto"/>
        <w:bottom w:val="none" w:sz="0" w:space="0" w:color="auto"/>
        <w:right w:val="none" w:sz="0" w:space="0" w:color="auto"/>
      </w:divBdr>
    </w:div>
    <w:div w:id="19858186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426</TotalTime>
  <Pages>2</Pages>
  <Words>803</Words>
  <Characters>4582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Dell</dc:creator>
  <cp:lastModifiedBy>Ambica Maley</cp:lastModifiedBy>
  <cp:revision>72</cp:revision>
  <cp:lastPrinted>2024-09-17T08:40:00Z</cp:lastPrinted>
  <dcterms:created xsi:type="dcterms:W3CDTF">2024-09-17T08:39:00Z</dcterms:created>
  <dcterms:modified xsi:type="dcterms:W3CDTF">2025-05-12T18:19:00Z</dcterms:modified>
</cp:coreProperties>
</file>