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37AB2E2E" w:rsidR="00D7551A" w:rsidRPr="00BA544F" w:rsidRDefault="00BA544F" w:rsidP="00D2233B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48"/>
          <w:szCs w:val="32"/>
        </w:rPr>
      </w:pPr>
      <w:r w:rsidRPr="00BA544F">
        <w:rPr>
          <w:rFonts w:ascii="Garamond" w:hAnsi="Garamond"/>
          <w:b/>
          <w:color w:val="auto"/>
          <w:sz w:val="48"/>
          <w:szCs w:val="32"/>
        </w:rPr>
        <w:t>Katherine Tran</w:t>
      </w:r>
    </w:p>
    <w:p w14:paraId="4FEC9BD5" w14:textId="10D9EEC2" w:rsidR="00A872FF" w:rsidRPr="00BA544F" w:rsidRDefault="00BA544F" w:rsidP="00A872FF">
      <w:pPr>
        <w:pStyle w:val="Default"/>
        <w:pBdr>
          <w:bottom w:val="single" w:sz="6" w:space="1" w:color="auto"/>
        </w:pBdr>
        <w:rPr>
          <w:rFonts w:ascii="Garamond" w:hAnsi="Garamond"/>
          <w:color w:val="auto"/>
        </w:rPr>
      </w:pPr>
      <w:r w:rsidRPr="00BA544F">
        <w:rPr>
          <w:rFonts w:ascii="Garamond" w:hAnsi="Garamond"/>
          <w:color w:val="auto"/>
        </w:rPr>
        <w:t>katherinetran220@gmail.com</w:t>
      </w:r>
      <w:r w:rsidR="00A872FF" w:rsidRPr="00BA544F">
        <w:rPr>
          <w:rFonts w:ascii="Garamond" w:hAnsi="Garamond"/>
          <w:color w:val="auto"/>
        </w:rPr>
        <w:t xml:space="preserve"> | </w:t>
      </w:r>
      <w:r w:rsidRPr="00BA544F">
        <w:rPr>
          <w:rFonts w:ascii="Garamond" w:hAnsi="Garamond"/>
          <w:color w:val="auto"/>
        </w:rPr>
        <w:t>(682) 347-2237</w:t>
      </w:r>
      <w:r w:rsidR="00A872FF" w:rsidRPr="00BA544F">
        <w:rPr>
          <w:rFonts w:ascii="Garamond" w:hAnsi="Garamond"/>
          <w:color w:val="auto"/>
        </w:rPr>
        <w:t xml:space="preserve"> | </w:t>
      </w:r>
      <w:r w:rsidRPr="00BA544F">
        <w:rPr>
          <w:rFonts w:ascii="Garamond" w:hAnsi="Garamond"/>
          <w:color w:val="auto"/>
        </w:rPr>
        <w:t>Arlington, TX</w:t>
      </w:r>
      <w:r w:rsidR="00A872FF" w:rsidRPr="00BA544F">
        <w:rPr>
          <w:rFonts w:ascii="Garamond" w:hAnsi="Garamond"/>
          <w:color w:val="auto"/>
        </w:rPr>
        <w:t xml:space="preserve"> | </w:t>
      </w:r>
      <w:r w:rsidRPr="00BA544F">
        <w:rPr>
          <w:rFonts w:ascii="Garamond" w:hAnsi="Garamond"/>
          <w:color w:val="auto"/>
        </w:rPr>
        <w:t>www.linkedin.com/in/katherine-tran-925131363</w:t>
      </w:r>
    </w:p>
    <w:p w14:paraId="50BD15F4" w14:textId="77777777" w:rsidR="008A32F7" w:rsidRPr="00C90AC9" w:rsidRDefault="008A32F7" w:rsidP="008A32F7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53B6B1A8" w14:textId="553FE618" w:rsidR="00D7551A" w:rsidRPr="001977DA" w:rsidRDefault="00D7551A" w:rsidP="00435EB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WORK EXPERIENCE</w:t>
      </w:r>
      <w:r w:rsidRPr="00247C97">
        <w:rPr>
          <w:rFonts w:ascii="Garamond" w:hAnsi="Garamond"/>
          <w:color w:val="FF0000"/>
        </w:rPr>
        <w:t xml:space="preserve"> </w:t>
      </w:r>
    </w:p>
    <w:p w14:paraId="1627606A" w14:textId="77777777" w:rsidR="00FF6734" w:rsidRPr="00A12CB6" w:rsidRDefault="00FF6734" w:rsidP="00435EBF">
      <w:pPr>
        <w:pStyle w:val="Default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56CF244E" w14:textId="552D0A40" w:rsidR="00DF6C49" w:rsidRPr="001977DA" w:rsidRDefault="009B5BCD" w:rsidP="00435EBF">
      <w:pPr>
        <w:pStyle w:val="Default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Hope Sleep Clinic</w:t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  </w:t>
      </w:r>
      <w:r w:rsidR="00DF6C49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 xml:space="preserve">      </w:t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</w:t>
      </w:r>
      <w:r w:rsidR="004D2845">
        <w:rPr>
          <w:rFonts w:ascii="Garamond" w:hAnsi="Garamond"/>
          <w:b/>
          <w:bCs/>
          <w:color w:val="auto"/>
        </w:rPr>
        <w:t xml:space="preserve">            </w:t>
      </w:r>
      <w:r>
        <w:rPr>
          <w:rFonts w:ascii="Garamond" w:hAnsi="Garamond"/>
          <w:b/>
          <w:bCs/>
          <w:color w:val="auto"/>
        </w:rPr>
        <w:t>May</w:t>
      </w:r>
      <w:r w:rsidR="00DF6C49">
        <w:rPr>
          <w:rFonts w:ascii="Garamond" w:hAnsi="Garamond"/>
          <w:b/>
          <w:bCs/>
          <w:color w:val="auto"/>
        </w:rPr>
        <w:t>. 202</w:t>
      </w:r>
      <w:r>
        <w:rPr>
          <w:rFonts w:ascii="Garamond" w:hAnsi="Garamond"/>
          <w:b/>
          <w:bCs/>
          <w:color w:val="auto"/>
        </w:rPr>
        <w:t>2</w:t>
      </w:r>
      <w:r w:rsidR="00DF6C49" w:rsidRPr="001977DA">
        <w:rPr>
          <w:rFonts w:ascii="Garamond" w:hAnsi="Garamond"/>
          <w:b/>
          <w:bCs/>
          <w:color w:val="auto"/>
        </w:rPr>
        <w:t xml:space="preserve"> – Present</w:t>
      </w:r>
    </w:p>
    <w:p w14:paraId="63B0AA76" w14:textId="144D45DF" w:rsidR="00DF6C49" w:rsidRPr="001977DA" w:rsidRDefault="009B5BCD" w:rsidP="00435EBF">
      <w:pPr>
        <w:pStyle w:val="Default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>Medical Assistant</w:t>
      </w:r>
      <w:r w:rsidR="00055448">
        <w:rPr>
          <w:rFonts w:ascii="Garamond" w:hAnsi="Garamond"/>
          <w:bCs/>
          <w:i/>
          <w:color w:val="auto"/>
        </w:rPr>
        <w:tab/>
      </w:r>
      <w:r w:rsidR="00DF6C49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 xml:space="preserve">           North Richland Hills, TX</w:t>
      </w:r>
    </w:p>
    <w:p w14:paraId="214AD1A3" w14:textId="77777777" w:rsidR="004D2845" w:rsidRDefault="004D2845" w:rsidP="004D2845">
      <w:pPr>
        <w:pStyle w:val="Default"/>
        <w:numPr>
          <w:ilvl w:val="0"/>
          <w:numId w:val="22"/>
        </w:numPr>
        <w:rPr>
          <w:rFonts w:ascii="Garamond" w:hAnsi="Garamond"/>
          <w:color w:val="auto"/>
        </w:rPr>
      </w:pPr>
      <w:r w:rsidRPr="004D2845">
        <w:rPr>
          <w:rFonts w:ascii="Garamond" w:hAnsi="Garamond"/>
          <w:color w:val="auto"/>
        </w:rPr>
        <w:t>Authorized 60 sleep studies under patient’s health insurances approval towards advanced care</w:t>
      </w:r>
    </w:p>
    <w:p w14:paraId="2BF31E47" w14:textId="77777777" w:rsidR="004D2845" w:rsidRDefault="004D2845" w:rsidP="004D2845">
      <w:pPr>
        <w:pStyle w:val="Default"/>
        <w:numPr>
          <w:ilvl w:val="0"/>
          <w:numId w:val="22"/>
        </w:numPr>
        <w:rPr>
          <w:rFonts w:ascii="Garamond" w:hAnsi="Garamond"/>
          <w:color w:val="auto"/>
        </w:rPr>
      </w:pPr>
      <w:r w:rsidRPr="004D2845">
        <w:rPr>
          <w:rFonts w:ascii="Garamond" w:hAnsi="Garamond"/>
          <w:color w:val="auto"/>
        </w:rPr>
        <w:t>Prepared general benefits from health insurances a week in advance before patient’s visit</w:t>
      </w:r>
    </w:p>
    <w:p w14:paraId="665384F3" w14:textId="571A6DCC" w:rsidR="00DF6C49" w:rsidRDefault="004D2845" w:rsidP="004D2845">
      <w:pPr>
        <w:pStyle w:val="Default"/>
        <w:numPr>
          <w:ilvl w:val="0"/>
          <w:numId w:val="22"/>
        </w:numPr>
        <w:rPr>
          <w:rFonts w:ascii="Garamond" w:hAnsi="Garamond"/>
          <w:color w:val="auto"/>
        </w:rPr>
      </w:pPr>
      <w:r w:rsidRPr="004D2845">
        <w:rPr>
          <w:rFonts w:ascii="Garamond" w:hAnsi="Garamond"/>
          <w:color w:val="auto"/>
        </w:rPr>
        <w:t>Scheduled overnight sleep studies for 15 patients maximum each day</w:t>
      </w:r>
    </w:p>
    <w:p w14:paraId="4B8FA5B6" w14:textId="77777777" w:rsidR="004D2845" w:rsidRPr="004D2845" w:rsidRDefault="004D2845" w:rsidP="004D2845">
      <w:pPr>
        <w:pStyle w:val="Default"/>
        <w:ind w:left="360"/>
        <w:rPr>
          <w:rFonts w:ascii="Garamond" w:hAnsi="Garamond"/>
          <w:color w:val="auto"/>
        </w:rPr>
      </w:pPr>
    </w:p>
    <w:p w14:paraId="2D204D53" w14:textId="7D781021" w:rsidR="00DF6C49" w:rsidRPr="001977DA" w:rsidRDefault="004D2845" w:rsidP="00435EBF">
      <w:pPr>
        <w:pStyle w:val="Default"/>
        <w:rPr>
          <w:rFonts w:ascii="Garamond" w:hAnsi="Garamond"/>
          <w:b/>
          <w:bCs/>
          <w:color w:val="auto"/>
        </w:rPr>
      </w:pPr>
      <w:proofErr w:type="spellStart"/>
      <w:r>
        <w:rPr>
          <w:rFonts w:ascii="Garamond" w:hAnsi="Garamond"/>
          <w:b/>
          <w:bCs/>
          <w:color w:val="auto"/>
        </w:rPr>
        <w:t>ProScribe</w:t>
      </w:r>
      <w:proofErr w:type="spellEnd"/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       </w:t>
      </w:r>
      <w:r w:rsidR="00B73B45">
        <w:rPr>
          <w:rFonts w:ascii="Garamond" w:hAnsi="Garamond"/>
          <w:b/>
          <w:bCs/>
          <w:color w:val="auto"/>
        </w:rPr>
        <w:t xml:space="preserve">     </w:t>
      </w:r>
      <w:r>
        <w:rPr>
          <w:rFonts w:ascii="Garamond" w:hAnsi="Garamond"/>
          <w:b/>
          <w:bCs/>
          <w:color w:val="auto"/>
        </w:rPr>
        <w:t xml:space="preserve">                      </w:t>
      </w:r>
      <w:r w:rsidR="00DF6C49" w:rsidRPr="001977DA">
        <w:rPr>
          <w:rFonts w:ascii="Garamond" w:hAnsi="Garamond"/>
          <w:b/>
          <w:bCs/>
          <w:color w:val="auto"/>
        </w:rPr>
        <w:t xml:space="preserve">Oct. </w:t>
      </w:r>
      <w:r>
        <w:rPr>
          <w:rFonts w:ascii="Garamond" w:hAnsi="Garamond"/>
          <w:b/>
          <w:bCs/>
          <w:color w:val="auto"/>
        </w:rPr>
        <w:t>2021</w:t>
      </w:r>
      <w:r w:rsidR="00DF6C49"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Apr</w:t>
      </w:r>
      <w:r w:rsidR="00B73B45">
        <w:rPr>
          <w:rFonts w:ascii="Garamond" w:hAnsi="Garamond"/>
          <w:b/>
          <w:bCs/>
          <w:color w:val="auto"/>
        </w:rPr>
        <w:t xml:space="preserve">. </w:t>
      </w:r>
      <w:r>
        <w:rPr>
          <w:rFonts w:ascii="Garamond" w:hAnsi="Garamond"/>
          <w:b/>
          <w:bCs/>
          <w:color w:val="auto"/>
        </w:rPr>
        <w:t>2022</w:t>
      </w:r>
    </w:p>
    <w:p w14:paraId="4B4323F8" w14:textId="4690DCEB" w:rsidR="00DF6C49" w:rsidRPr="001977DA" w:rsidRDefault="004D2845" w:rsidP="00435EBF">
      <w:pPr>
        <w:pStyle w:val="Default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 xml:space="preserve">Medical </w:t>
      </w:r>
      <w:proofErr w:type="gramStart"/>
      <w:r>
        <w:rPr>
          <w:rFonts w:ascii="Garamond" w:hAnsi="Garamond"/>
          <w:bCs/>
          <w:i/>
          <w:color w:val="auto"/>
        </w:rPr>
        <w:t xml:space="preserve">Scribe  </w:t>
      </w:r>
      <w:r w:rsidR="00B73B45">
        <w:rPr>
          <w:rFonts w:ascii="Garamond" w:hAnsi="Garamond"/>
          <w:bCs/>
          <w:i/>
          <w:color w:val="auto"/>
        </w:rPr>
        <w:tab/>
      </w:r>
      <w:proofErr w:type="gramEnd"/>
      <w:r w:rsidR="00DF6C49" w:rsidRPr="001977DA">
        <w:rPr>
          <w:rFonts w:ascii="Garamond" w:hAnsi="Garamond"/>
          <w:bCs/>
          <w:i/>
          <w:color w:val="auto"/>
        </w:rPr>
        <w:t xml:space="preserve">     </w:t>
      </w:r>
      <w:r w:rsidR="00DF6C49" w:rsidRPr="001977DA">
        <w:rPr>
          <w:rFonts w:ascii="Garamond" w:hAnsi="Garamond"/>
          <w:bCs/>
          <w:i/>
          <w:color w:val="auto"/>
        </w:rPr>
        <w:tab/>
        <w:t xml:space="preserve">       </w:t>
      </w:r>
      <w:r w:rsidR="00B73B45">
        <w:rPr>
          <w:rFonts w:ascii="Garamond" w:hAnsi="Garamond"/>
          <w:bCs/>
          <w:i/>
          <w:color w:val="auto"/>
        </w:rPr>
        <w:t xml:space="preserve">     </w:t>
      </w:r>
      <w:r>
        <w:rPr>
          <w:rFonts w:ascii="Garamond" w:hAnsi="Garamond"/>
          <w:bCs/>
          <w:i/>
          <w:color w:val="auto"/>
        </w:rPr>
        <w:t xml:space="preserve">                                                                                                                 Burleson</w:t>
      </w:r>
      <w:r w:rsidR="00B73B45">
        <w:rPr>
          <w:rFonts w:ascii="Garamond" w:hAnsi="Garamond"/>
          <w:bCs/>
          <w:i/>
          <w:color w:val="auto"/>
        </w:rPr>
        <w:t xml:space="preserve">, </w:t>
      </w:r>
      <w:r>
        <w:rPr>
          <w:rFonts w:ascii="Garamond" w:hAnsi="Garamond"/>
          <w:bCs/>
          <w:i/>
          <w:color w:val="auto"/>
        </w:rPr>
        <w:t>TX</w:t>
      </w:r>
    </w:p>
    <w:p w14:paraId="07B1CBF6" w14:textId="77777777" w:rsidR="004D2845" w:rsidRPr="004D2845" w:rsidRDefault="004D2845" w:rsidP="004D2845">
      <w:pPr>
        <w:pStyle w:val="Default"/>
        <w:numPr>
          <w:ilvl w:val="0"/>
          <w:numId w:val="23"/>
        </w:numPr>
        <w:jc w:val="both"/>
        <w:rPr>
          <w:rFonts w:ascii="Garamond" w:hAnsi="Garamond"/>
          <w:color w:val="auto"/>
        </w:rPr>
      </w:pPr>
      <w:r w:rsidRPr="004D2845">
        <w:rPr>
          <w:rFonts w:ascii="Garamond" w:hAnsi="Garamond"/>
          <w:color w:val="auto"/>
        </w:rPr>
        <w:t>Collaborated with 10 healthcare providers in the Emergency Department for medical charting</w:t>
      </w:r>
    </w:p>
    <w:p w14:paraId="4D61FD95" w14:textId="77777777" w:rsidR="004D2845" w:rsidRPr="004D2845" w:rsidRDefault="004D2845" w:rsidP="004D2845">
      <w:pPr>
        <w:pStyle w:val="Default"/>
        <w:numPr>
          <w:ilvl w:val="0"/>
          <w:numId w:val="23"/>
        </w:numPr>
        <w:jc w:val="both"/>
        <w:rPr>
          <w:rFonts w:ascii="Garamond" w:hAnsi="Garamond"/>
          <w:color w:val="auto"/>
        </w:rPr>
      </w:pPr>
      <w:r w:rsidRPr="004D2845">
        <w:rPr>
          <w:rFonts w:ascii="Garamond" w:hAnsi="Garamond"/>
          <w:color w:val="auto"/>
        </w:rPr>
        <w:t>Computed 46 notes per shift upon patient visits regarding their medical concerns</w:t>
      </w:r>
    </w:p>
    <w:p w14:paraId="48A16FE2" w14:textId="417F580F" w:rsidR="00DA041E" w:rsidRPr="004D2845" w:rsidRDefault="004D2845" w:rsidP="004D2845">
      <w:pPr>
        <w:pStyle w:val="Default"/>
        <w:numPr>
          <w:ilvl w:val="0"/>
          <w:numId w:val="23"/>
        </w:numPr>
        <w:jc w:val="both"/>
        <w:rPr>
          <w:rFonts w:ascii="Garamond" w:hAnsi="Garamond"/>
          <w:color w:val="auto"/>
        </w:rPr>
      </w:pPr>
      <w:r w:rsidRPr="004D2845">
        <w:rPr>
          <w:rFonts w:ascii="Garamond" w:hAnsi="Garamond"/>
          <w:color w:val="auto"/>
        </w:rPr>
        <w:t>Guided new advanced practitioner providers on how to use the EMR system for documentation</w:t>
      </w:r>
    </w:p>
    <w:p w14:paraId="2B6CB2FE" w14:textId="77777777" w:rsidR="004D2845" w:rsidRPr="00EB4724" w:rsidRDefault="004D2845" w:rsidP="004D2845">
      <w:pPr>
        <w:pStyle w:val="Default"/>
        <w:ind w:left="360"/>
        <w:jc w:val="both"/>
        <w:rPr>
          <w:rFonts w:ascii="Garamond" w:hAnsi="Garamond"/>
          <w:b/>
          <w:bCs/>
          <w:color w:val="auto"/>
          <w:sz w:val="20"/>
          <w:szCs w:val="20"/>
        </w:rPr>
      </w:pPr>
    </w:p>
    <w:p w14:paraId="07010EAA" w14:textId="1DEFC033" w:rsidR="004D2845" w:rsidRPr="001977DA" w:rsidRDefault="004D2845" w:rsidP="004D2845">
      <w:pPr>
        <w:pStyle w:val="Default"/>
        <w:rPr>
          <w:rFonts w:ascii="Garamond" w:hAnsi="Garamond"/>
          <w:b/>
          <w:bCs/>
          <w:color w:val="auto"/>
        </w:rPr>
      </w:pPr>
      <w:proofErr w:type="spellStart"/>
      <w:r>
        <w:rPr>
          <w:rFonts w:ascii="Garamond" w:hAnsi="Garamond"/>
          <w:b/>
          <w:bCs/>
          <w:color w:val="auto"/>
        </w:rPr>
        <w:t>DeepScribe</w:t>
      </w:r>
      <w:proofErr w:type="spellEnd"/>
      <w:r w:rsidR="00EB5CC5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ab/>
      </w:r>
      <w:r w:rsidR="00147072" w:rsidRPr="001977DA">
        <w:rPr>
          <w:rFonts w:ascii="Garamond" w:hAnsi="Garamond"/>
          <w:b/>
          <w:bCs/>
          <w:color w:val="auto"/>
        </w:rPr>
        <w:t xml:space="preserve"> </w:t>
      </w:r>
      <w:r w:rsidR="00FE4715" w:rsidRPr="001977DA">
        <w:rPr>
          <w:rFonts w:ascii="Garamond" w:hAnsi="Garamond"/>
          <w:b/>
          <w:bCs/>
          <w:color w:val="auto"/>
        </w:rPr>
        <w:t xml:space="preserve"> </w:t>
      </w:r>
      <w:r w:rsidR="00665689" w:rsidRPr="001977DA">
        <w:rPr>
          <w:rFonts w:ascii="Garamond" w:hAnsi="Garamond"/>
          <w:b/>
          <w:bCs/>
          <w:color w:val="auto"/>
        </w:rPr>
        <w:t xml:space="preserve"> </w:t>
      </w:r>
      <w:r>
        <w:rPr>
          <w:rFonts w:ascii="Garamond" w:hAnsi="Garamond"/>
          <w:b/>
          <w:bCs/>
          <w:color w:val="auto"/>
        </w:rPr>
        <w:t xml:space="preserve">                                Aug</w:t>
      </w:r>
      <w:r w:rsidRPr="001977DA">
        <w:rPr>
          <w:rFonts w:ascii="Garamond" w:hAnsi="Garamond"/>
          <w:b/>
          <w:bCs/>
          <w:color w:val="auto"/>
        </w:rPr>
        <w:t xml:space="preserve">. </w:t>
      </w:r>
      <w:r>
        <w:rPr>
          <w:rFonts w:ascii="Garamond" w:hAnsi="Garamond"/>
          <w:b/>
          <w:bCs/>
          <w:color w:val="auto"/>
        </w:rPr>
        <w:t>2020</w:t>
      </w:r>
      <w:r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Aug. 2021</w:t>
      </w:r>
    </w:p>
    <w:p w14:paraId="0715864B" w14:textId="35F10BEC" w:rsidR="00867DA7" w:rsidRPr="004D2845" w:rsidRDefault="004D2845" w:rsidP="004D2845">
      <w:pPr>
        <w:pStyle w:val="Default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 xml:space="preserve">Medical </w:t>
      </w:r>
      <w:proofErr w:type="gramStart"/>
      <w:r>
        <w:rPr>
          <w:rFonts w:ascii="Garamond" w:hAnsi="Garamond"/>
          <w:bCs/>
          <w:i/>
          <w:color w:val="auto"/>
        </w:rPr>
        <w:t xml:space="preserve">Scribe  </w:t>
      </w:r>
      <w:r>
        <w:rPr>
          <w:rFonts w:ascii="Garamond" w:hAnsi="Garamond"/>
          <w:bCs/>
          <w:i/>
          <w:color w:val="auto"/>
        </w:rPr>
        <w:tab/>
      </w:r>
      <w:proofErr w:type="gramEnd"/>
      <w:r w:rsidRPr="001977DA">
        <w:rPr>
          <w:rFonts w:ascii="Garamond" w:hAnsi="Garamond"/>
          <w:bCs/>
          <w:i/>
          <w:color w:val="auto"/>
        </w:rPr>
        <w:t xml:space="preserve">     </w:t>
      </w:r>
      <w:r w:rsidRPr="001977DA">
        <w:rPr>
          <w:rFonts w:ascii="Garamond" w:hAnsi="Garamond"/>
          <w:bCs/>
          <w:i/>
          <w:color w:val="auto"/>
        </w:rPr>
        <w:tab/>
        <w:t xml:space="preserve">       </w:t>
      </w:r>
      <w:r>
        <w:rPr>
          <w:rFonts w:ascii="Garamond" w:hAnsi="Garamond"/>
          <w:bCs/>
          <w:i/>
          <w:color w:val="auto"/>
        </w:rPr>
        <w:t xml:space="preserve">                                                                                                                               Remote</w:t>
      </w:r>
    </w:p>
    <w:p w14:paraId="62DD4955" w14:textId="77777777" w:rsidR="004D2845" w:rsidRPr="004D2845" w:rsidRDefault="004D2845" w:rsidP="004D2845">
      <w:pPr>
        <w:pStyle w:val="Default"/>
        <w:numPr>
          <w:ilvl w:val="0"/>
          <w:numId w:val="24"/>
        </w:numPr>
        <w:jc w:val="both"/>
        <w:rPr>
          <w:rFonts w:ascii="Garamond" w:hAnsi="Garamond"/>
          <w:bCs/>
          <w:color w:val="auto"/>
        </w:rPr>
      </w:pPr>
      <w:r w:rsidRPr="004D2845">
        <w:rPr>
          <w:rFonts w:ascii="Garamond" w:hAnsi="Garamond"/>
          <w:bCs/>
          <w:color w:val="auto"/>
        </w:rPr>
        <w:t>Analyzed diagnostics and symptoms to construct a well-informed patient note</w:t>
      </w:r>
    </w:p>
    <w:p w14:paraId="48F9FC27" w14:textId="77777777" w:rsidR="004D2845" w:rsidRPr="004D2845" w:rsidRDefault="004D2845" w:rsidP="004D2845">
      <w:pPr>
        <w:pStyle w:val="Default"/>
        <w:numPr>
          <w:ilvl w:val="0"/>
          <w:numId w:val="24"/>
        </w:numPr>
        <w:jc w:val="both"/>
        <w:rPr>
          <w:rFonts w:ascii="Garamond" w:hAnsi="Garamond"/>
          <w:bCs/>
          <w:color w:val="auto"/>
        </w:rPr>
      </w:pPr>
      <w:r w:rsidRPr="004D2845">
        <w:rPr>
          <w:rFonts w:ascii="Garamond" w:hAnsi="Garamond"/>
          <w:bCs/>
          <w:color w:val="auto"/>
        </w:rPr>
        <w:t>Documented 15 notes daily for multiple physician specialties after patient’s visit</w:t>
      </w:r>
    </w:p>
    <w:p w14:paraId="70621B53" w14:textId="253A4F1E" w:rsidR="00740179" w:rsidRPr="004D2845" w:rsidRDefault="004D2845" w:rsidP="004D2845">
      <w:pPr>
        <w:pStyle w:val="Default"/>
        <w:numPr>
          <w:ilvl w:val="0"/>
          <w:numId w:val="24"/>
        </w:numPr>
        <w:jc w:val="both"/>
        <w:rPr>
          <w:rFonts w:ascii="Garamond" w:hAnsi="Garamond"/>
          <w:bCs/>
          <w:color w:val="auto"/>
        </w:rPr>
      </w:pPr>
      <w:r w:rsidRPr="004D2845">
        <w:rPr>
          <w:rFonts w:ascii="Garamond" w:hAnsi="Garamond"/>
          <w:bCs/>
          <w:color w:val="auto"/>
        </w:rPr>
        <w:t>Reviewed through completed notes for an effective, well-organized note</w:t>
      </w:r>
    </w:p>
    <w:p w14:paraId="566D6248" w14:textId="77777777" w:rsidR="004D2845" w:rsidRPr="00EB4724" w:rsidRDefault="004D2845" w:rsidP="004D2845">
      <w:pPr>
        <w:pStyle w:val="Default"/>
        <w:ind w:left="360"/>
        <w:jc w:val="both"/>
        <w:rPr>
          <w:rFonts w:ascii="Garamond" w:hAnsi="Garamond"/>
          <w:bCs/>
          <w:color w:val="auto"/>
          <w:sz w:val="20"/>
          <w:szCs w:val="20"/>
        </w:rPr>
      </w:pPr>
    </w:p>
    <w:p w14:paraId="28D54FB4" w14:textId="1C39413B" w:rsidR="004D2845" w:rsidRPr="001977DA" w:rsidRDefault="004D2845" w:rsidP="004D2845">
      <w:pPr>
        <w:pStyle w:val="Default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Miss A</w:t>
      </w:r>
      <w:r w:rsidR="00B73B45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041440" w:rsidRPr="001977DA">
        <w:rPr>
          <w:rFonts w:ascii="Garamond" w:hAnsi="Garamond"/>
          <w:b/>
          <w:bCs/>
          <w:color w:val="auto"/>
        </w:rPr>
        <w:tab/>
      </w:r>
      <w:r w:rsidR="00BE60C5" w:rsidRPr="001977DA">
        <w:rPr>
          <w:rFonts w:ascii="Garamond" w:hAnsi="Garamond"/>
          <w:b/>
          <w:bCs/>
          <w:color w:val="auto"/>
        </w:rPr>
        <w:tab/>
      </w:r>
      <w:r w:rsidR="00FE4715" w:rsidRPr="001977DA">
        <w:rPr>
          <w:rFonts w:ascii="Garamond" w:hAnsi="Garamond"/>
          <w:b/>
          <w:bCs/>
          <w:color w:val="auto"/>
        </w:rPr>
        <w:t xml:space="preserve">   </w:t>
      </w:r>
      <w:r>
        <w:rPr>
          <w:rFonts w:ascii="Garamond" w:hAnsi="Garamond"/>
          <w:b/>
          <w:bCs/>
          <w:color w:val="auto"/>
        </w:rPr>
        <w:t xml:space="preserve">                               Dec</w:t>
      </w:r>
      <w:r w:rsidRPr="001977DA">
        <w:rPr>
          <w:rFonts w:ascii="Garamond" w:hAnsi="Garamond"/>
          <w:b/>
          <w:bCs/>
          <w:color w:val="auto"/>
        </w:rPr>
        <w:t xml:space="preserve">. </w:t>
      </w:r>
      <w:r>
        <w:rPr>
          <w:rFonts w:ascii="Garamond" w:hAnsi="Garamond"/>
          <w:b/>
          <w:bCs/>
          <w:color w:val="auto"/>
        </w:rPr>
        <w:t>2019</w:t>
      </w:r>
      <w:r w:rsidRPr="001977DA">
        <w:rPr>
          <w:rFonts w:ascii="Garamond" w:hAnsi="Garamond"/>
          <w:b/>
          <w:bCs/>
          <w:color w:val="auto"/>
        </w:rPr>
        <w:t xml:space="preserve"> –</w:t>
      </w:r>
      <w:r>
        <w:rPr>
          <w:rFonts w:ascii="Garamond" w:hAnsi="Garamond"/>
          <w:b/>
          <w:bCs/>
          <w:color w:val="auto"/>
        </w:rPr>
        <w:t xml:space="preserve"> May. 2020</w:t>
      </w:r>
    </w:p>
    <w:p w14:paraId="7CA7DFB7" w14:textId="3D451B8D" w:rsidR="006953D3" w:rsidRPr="001977DA" w:rsidRDefault="004D2845" w:rsidP="004D2845">
      <w:pPr>
        <w:pStyle w:val="Default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i/>
          <w:color w:val="auto"/>
        </w:rPr>
        <w:t xml:space="preserve">Sales </w:t>
      </w:r>
      <w:proofErr w:type="gramStart"/>
      <w:r>
        <w:rPr>
          <w:rFonts w:ascii="Garamond" w:hAnsi="Garamond"/>
          <w:bCs/>
          <w:i/>
          <w:color w:val="auto"/>
        </w:rPr>
        <w:t xml:space="preserve">Associate  </w:t>
      </w:r>
      <w:r>
        <w:rPr>
          <w:rFonts w:ascii="Garamond" w:hAnsi="Garamond"/>
          <w:bCs/>
          <w:i/>
          <w:color w:val="auto"/>
        </w:rPr>
        <w:tab/>
      </w:r>
      <w:proofErr w:type="gramEnd"/>
      <w:r w:rsidRPr="001977DA">
        <w:rPr>
          <w:rFonts w:ascii="Garamond" w:hAnsi="Garamond"/>
          <w:bCs/>
          <w:i/>
          <w:color w:val="auto"/>
        </w:rPr>
        <w:t xml:space="preserve">     </w:t>
      </w:r>
      <w:r w:rsidRPr="001977DA">
        <w:rPr>
          <w:rFonts w:ascii="Garamond" w:hAnsi="Garamond"/>
          <w:bCs/>
          <w:i/>
          <w:color w:val="auto"/>
        </w:rPr>
        <w:tab/>
        <w:t xml:space="preserve">       </w:t>
      </w:r>
      <w:r>
        <w:rPr>
          <w:rFonts w:ascii="Garamond" w:hAnsi="Garamond"/>
          <w:bCs/>
          <w:i/>
          <w:color w:val="auto"/>
        </w:rPr>
        <w:t xml:space="preserve">                                                                                                                    Arlington, TX</w:t>
      </w:r>
      <w:r>
        <w:rPr>
          <w:rFonts w:ascii="Garamond" w:hAnsi="Garamond"/>
          <w:bCs/>
          <w:color w:val="auto"/>
        </w:rPr>
        <w:t xml:space="preserve"> </w:t>
      </w:r>
    </w:p>
    <w:p w14:paraId="1B79EC01" w14:textId="77777777" w:rsidR="004D2845" w:rsidRPr="004D2845" w:rsidRDefault="004D2845" w:rsidP="004D2845">
      <w:pPr>
        <w:pStyle w:val="Default"/>
        <w:numPr>
          <w:ilvl w:val="0"/>
          <w:numId w:val="25"/>
        </w:numPr>
        <w:rPr>
          <w:rFonts w:ascii="Garamond" w:hAnsi="Garamond"/>
        </w:rPr>
      </w:pPr>
      <w:r w:rsidRPr="004D2845">
        <w:rPr>
          <w:rFonts w:ascii="Garamond" w:hAnsi="Garamond"/>
        </w:rPr>
        <w:t>Contributed to efficient product placement beyond stock levels to appeal to potential buyers</w:t>
      </w:r>
    </w:p>
    <w:p w14:paraId="379DDA42" w14:textId="77777777" w:rsidR="004D2845" w:rsidRPr="004D2845" w:rsidRDefault="004D2845" w:rsidP="004D2845">
      <w:pPr>
        <w:pStyle w:val="Default"/>
        <w:numPr>
          <w:ilvl w:val="0"/>
          <w:numId w:val="25"/>
        </w:numPr>
        <w:rPr>
          <w:rFonts w:ascii="Garamond" w:hAnsi="Garamond"/>
        </w:rPr>
      </w:pPr>
      <w:r w:rsidRPr="004D2845">
        <w:rPr>
          <w:rFonts w:ascii="Garamond" w:hAnsi="Garamond"/>
        </w:rPr>
        <w:t>Supported front-end operations by handling customer’s purchases and payments</w:t>
      </w:r>
    </w:p>
    <w:p w14:paraId="3566F040" w14:textId="55584D64" w:rsidR="00FE5AB0" w:rsidRPr="004D2845" w:rsidRDefault="004D2845" w:rsidP="004D2845">
      <w:pPr>
        <w:pStyle w:val="Default"/>
        <w:numPr>
          <w:ilvl w:val="0"/>
          <w:numId w:val="25"/>
        </w:numPr>
        <w:rPr>
          <w:rFonts w:ascii="Garamond" w:hAnsi="Garamond"/>
        </w:rPr>
      </w:pPr>
      <w:r w:rsidRPr="004D2845">
        <w:rPr>
          <w:rFonts w:ascii="Garamond" w:hAnsi="Garamond"/>
        </w:rPr>
        <w:t>Ensured store cleanliness and hygiene standards were met by daily cleanings</w:t>
      </w:r>
    </w:p>
    <w:p w14:paraId="26B9A1DE" w14:textId="77777777" w:rsidR="00CA59E9" w:rsidRPr="00EB4724" w:rsidRDefault="00CA59E9" w:rsidP="00435EBF">
      <w:pPr>
        <w:pStyle w:val="Default"/>
        <w:rPr>
          <w:rFonts w:ascii="Garamond" w:hAnsi="Garamond"/>
          <w:color w:val="auto"/>
          <w:sz w:val="20"/>
          <w:szCs w:val="20"/>
        </w:rPr>
      </w:pPr>
    </w:p>
    <w:p w14:paraId="7B317321" w14:textId="48936F6C" w:rsidR="00574565" w:rsidRPr="004A2EBF" w:rsidRDefault="00574565" w:rsidP="00435EBF">
      <w:pPr>
        <w:pStyle w:val="Default"/>
        <w:pBdr>
          <w:bottom w:val="single" w:sz="6" w:space="1" w:color="auto"/>
        </w:pBdr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EDUCATION</w:t>
      </w:r>
    </w:p>
    <w:p w14:paraId="331AC1E2" w14:textId="77777777" w:rsidR="00574565" w:rsidRPr="00A12CB6" w:rsidRDefault="00574565" w:rsidP="00435EBF">
      <w:pPr>
        <w:pStyle w:val="Default"/>
        <w:tabs>
          <w:tab w:val="left" w:pos="1660"/>
        </w:tabs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248CCF8C" w14:textId="1ECE4241" w:rsidR="00574565" w:rsidRPr="001977DA" w:rsidRDefault="00AE3704" w:rsidP="00435EBF">
      <w:pPr>
        <w:pStyle w:val="Default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The University of Texas at Arlington</w:t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</w:t>
      </w:r>
      <w:r>
        <w:rPr>
          <w:rFonts w:ascii="Garamond" w:hAnsi="Garamond"/>
          <w:b/>
          <w:bCs/>
          <w:color w:val="auto"/>
        </w:rPr>
        <w:t xml:space="preserve">                          May. 2023</w:t>
      </w:r>
    </w:p>
    <w:p w14:paraId="4902FC89" w14:textId="55028EBB" w:rsidR="00574565" w:rsidRDefault="00AE3704" w:rsidP="00435EBF">
      <w:pPr>
        <w:pStyle w:val="Default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Bachelor of Science in Biology</w:t>
      </w:r>
      <w:r w:rsidR="00A00A1D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  <w:t xml:space="preserve">   </w:t>
      </w:r>
      <w:r w:rsidR="00EB5CC5" w:rsidRPr="001977DA">
        <w:rPr>
          <w:rFonts w:ascii="Garamond" w:hAnsi="Garamond"/>
          <w:i/>
          <w:iCs/>
          <w:color w:val="auto"/>
        </w:rPr>
        <w:tab/>
      </w:r>
      <w:r w:rsidR="00EB5CC5" w:rsidRPr="001977DA">
        <w:rPr>
          <w:rFonts w:ascii="Garamond" w:hAnsi="Garamond"/>
          <w:i/>
          <w:iCs/>
          <w:color w:val="auto"/>
        </w:rPr>
        <w:tab/>
      </w:r>
      <w:r w:rsidR="00EB5CC5" w:rsidRPr="001977DA">
        <w:rPr>
          <w:rFonts w:ascii="Garamond" w:hAnsi="Garamond"/>
          <w:i/>
          <w:iCs/>
          <w:color w:val="auto"/>
        </w:rPr>
        <w:tab/>
        <w:t xml:space="preserve">          </w:t>
      </w:r>
      <w:r w:rsidR="00446A99" w:rsidRPr="001977DA">
        <w:rPr>
          <w:rFonts w:ascii="Garamond" w:hAnsi="Garamond"/>
          <w:i/>
          <w:iCs/>
          <w:color w:val="auto"/>
        </w:rPr>
        <w:t xml:space="preserve">  </w:t>
      </w:r>
      <w:r>
        <w:rPr>
          <w:rFonts w:ascii="Garamond" w:hAnsi="Garamond"/>
          <w:i/>
          <w:iCs/>
          <w:color w:val="auto"/>
        </w:rPr>
        <w:t xml:space="preserve">                           Arlington, TX</w:t>
      </w:r>
    </w:p>
    <w:p w14:paraId="70C6DFF0" w14:textId="77777777" w:rsidR="00AE3704" w:rsidRDefault="00AE3704" w:rsidP="00435EBF">
      <w:pPr>
        <w:pStyle w:val="Default"/>
        <w:rPr>
          <w:rFonts w:ascii="Garamond" w:hAnsi="Garamond"/>
          <w:i/>
          <w:iCs/>
          <w:color w:val="auto"/>
        </w:rPr>
      </w:pPr>
    </w:p>
    <w:p w14:paraId="5ADFCDB7" w14:textId="20C08F0C" w:rsidR="00AE3704" w:rsidRPr="001977DA" w:rsidRDefault="00AE3704" w:rsidP="00AE3704">
      <w:pPr>
        <w:pStyle w:val="Default"/>
        <w:rPr>
          <w:rFonts w:ascii="Garamond" w:hAnsi="Garamond"/>
          <w:b/>
          <w:bCs/>
          <w:color w:val="auto"/>
        </w:rPr>
      </w:pPr>
      <w:proofErr w:type="spellStart"/>
      <w:r>
        <w:rPr>
          <w:rFonts w:ascii="Garamond" w:hAnsi="Garamond"/>
          <w:b/>
          <w:bCs/>
          <w:color w:val="auto"/>
        </w:rPr>
        <w:t>CourseCareers</w:t>
      </w:r>
      <w:proofErr w:type="spellEnd"/>
      <w:r>
        <w:rPr>
          <w:rFonts w:ascii="Garamond" w:hAnsi="Garamond"/>
          <w:b/>
          <w:bCs/>
          <w:color w:val="auto"/>
        </w:rPr>
        <w:t xml:space="preserve"> 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Pr="001977DA">
        <w:rPr>
          <w:rFonts w:ascii="Garamond" w:hAnsi="Garamond"/>
          <w:b/>
          <w:bCs/>
          <w:color w:val="auto"/>
        </w:rPr>
        <w:tab/>
        <w:t xml:space="preserve">     </w:t>
      </w:r>
      <w:r>
        <w:rPr>
          <w:rFonts w:ascii="Garamond" w:hAnsi="Garamond"/>
          <w:b/>
          <w:bCs/>
          <w:color w:val="auto"/>
        </w:rPr>
        <w:t xml:space="preserve">                                                               Jun. 2025</w:t>
      </w:r>
    </w:p>
    <w:p w14:paraId="56E3BE6B" w14:textId="180F9EFE" w:rsidR="00AE3704" w:rsidRPr="001977DA" w:rsidRDefault="00A67B7F" w:rsidP="00AE3704">
      <w:pPr>
        <w:pStyle w:val="Default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Certification</w:t>
      </w:r>
      <w:r w:rsidR="00AE3704">
        <w:rPr>
          <w:rFonts w:ascii="Garamond" w:hAnsi="Garamond"/>
          <w:i/>
          <w:iCs/>
          <w:color w:val="auto"/>
        </w:rPr>
        <w:t xml:space="preserve"> of Data Analytics</w:t>
      </w:r>
      <w:r w:rsidR="00AE3704" w:rsidRPr="001977DA">
        <w:rPr>
          <w:rFonts w:ascii="Garamond" w:hAnsi="Garamond"/>
          <w:i/>
          <w:iCs/>
          <w:color w:val="auto"/>
        </w:rPr>
        <w:tab/>
      </w:r>
      <w:r w:rsidR="00AE3704" w:rsidRPr="001977DA">
        <w:rPr>
          <w:rFonts w:ascii="Garamond" w:hAnsi="Garamond"/>
          <w:i/>
          <w:iCs/>
          <w:color w:val="auto"/>
        </w:rPr>
        <w:tab/>
      </w:r>
      <w:r w:rsidR="00AE3704" w:rsidRPr="001977DA">
        <w:rPr>
          <w:rFonts w:ascii="Garamond" w:hAnsi="Garamond"/>
          <w:i/>
          <w:iCs/>
          <w:color w:val="auto"/>
        </w:rPr>
        <w:tab/>
      </w:r>
      <w:r w:rsidR="00AE3704" w:rsidRPr="001977DA">
        <w:rPr>
          <w:rFonts w:ascii="Garamond" w:hAnsi="Garamond"/>
          <w:i/>
          <w:iCs/>
          <w:color w:val="auto"/>
        </w:rPr>
        <w:tab/>
        <w:t xml:space="preserve">   </w:t>
      </w:r>
      <w:r w:rsidR="00AE3704" w:rsidRPr="001977DA">
        <w:rPr>
          <w:rFonts w:ascii="Garamond" w:hAnsi="Garamond"/>
          <w:i/>
          <w:iCs/>
          <w:color w:val="auto"/>
        </w:rPr>
        <w:tab/>
      </w:r>
      <w:r w:rsidR="00AE3704" w:rsidRPr="001977DA">
        <w:rPr>
          <w:rFonts w:ascii="Garamond" w:hAnsi="Garamond"/>
          <w:i/>
          <w:iCs/>
          <w:color w:val="auto"/>
        </w:rPr>
        <w:tab/>
      </w:r>
      <w:r w:rsidR="00AE3704" w:rsidRPr="001977DA">
        <w:rPr>
          <w:rFonts w:ascii="Garamond" w:hAnsi="Garamond"/>
          <w:i/>
          <w:iCs/>
          <w:color w:val="auto"/>
        </w:rPr>
        <w:tab/>
        <w:t xml:space="preserve">            </w:t>
      </w:r>
      <w:r w:rsidR="00AE3704">
        <w:rPr>
          <w:rFonts w:ascii="Garamond" w:hAnsi="Garamond"/>
          <w:i/>
          <w:iCs/>
          <w:color w:val="auto"/>
        </w:rPr>
        <w:t xml:space="preserve">                                      Remote</w:t>
      </w:r>
    </w:p>
    <w:p w14:paraId="23586557" w14:textId="77777777" w:rsidR="00D7551A" w:rsidRPr="00EB4724" w:rsidRDefault="00D7551A" w:rsidP="00435EBF">
      <w:pPr>
        <w:pStyle w:val="Default"/>
        <w:rPr>
          <w:rFonts w:ascii="Garamond" w:hAnsi="Garamond"/>
          <w:color w:val="auto"/>
          <w:sz w:val="20"/>
          <w:szCs w:val="20"/>
        </w:rPr>
      </w:pPr>
    </w:p>
    <w:p w14:paraId="11346E3C" w14:textId="05EC0DA4" w:rsidR="00D7551A" w:rsidRPr="001977DA" w:rsidRDefault="00AE3704" w:rsidP="00435EB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ACADEMIC PROJECTS</w:t>
      </w:r>
    </w:p>
    <w:p w14:paraId="2375AD0B" w14:textId="77777777" w:rsidR="001F75AE" w:rsidRPr="00A12CB6" w:rsidRDefault="001F75AE" w:rsidP="00435EBF">
      <w:pPr>
        <w:pStyle w:val="Default"/>
        <w:rPr>
          <w:rFonts w:ascii="Garamond" w:hAnsi="Garamond"/>
          <w:color w:val="auto"/>
          <w:sz w:val="4"/>
          <w:szCs w:val="4"/>
          <w:u w:val="single"/>
        </w:rPr>
      </w:pPr>
    </w:p>
    <w:p w14:paraId="5FB61D95" w14:textId="3F87FF2A" w:rsidR="00AE3704" w:rsidRPr="001977DA" w:rsidRDefault="00194700" w:rsidP="00AE3704">
      <w:pPr>
        <w:pStyle w:val="Default"/>
        <w:rPr>
          <w:rFonts w:ascii="Garamond" w:hAnsi="Garamond"/>
          <w:b/>
          <w:bCs/>
          <w:color w:val="auto"/>
        </w:rPr>
      </w:pPr>
      <w:r w:rsidRPr="00194700">
        <w:rPr>
          <w:rFonts w:ascii="Garamond" w:hAnsi="Garamond"/>
          <w:b/>
          <w:bCs/>
          <w:color w:val="auto"/>
        </w:rPr>
        <w:t>Gross and Budget Earnings with Movie Films</w:t>
      </w:r>
      <w:r w:rsidR="00AE3704" w:rsidRPr="001977DA">
        <w:rPr>
          <w:rFonts w:ascii="Garamond" w:hAnsi="Garamond"/>
          <w:b/>
          <w:bCs/>
          <w:color w:val="auto"/>
        </w:rPr>
        <w:tab/>
      </w:r>
      <w:r w:rsidR="00AE3704" w:rsidRPr="001977DA">
        <w:rPr>
          <w:rFonts w:ascii="Garamond" w:hAnsi="Garamond"/>
          <w:b/>
          <w:bCs/>
          <w:color w:val="auto"/>
        </w:rPr>
        <w:tab/>
      </w:r>
      <w:r w:rsidR="00AE3704" w:rsidRPr="001977DA">
        <w:rPr>
          <w:rFonts w:ascii="Garamond" w:hAnsi="Garamond"/>
          <w:b/>
          <w:bCs/>
          <w:color w:val="auto"/>
        </w:rPr>
        <w:tab/>
      </w:r>
      <w:r w:rsidR="00AE3704" w:rsidRPr="001977DA">
        <w:rPr>
          <w:rFonts w:ascii="Garamond" w:hAnsi="Garamond"/>
          <w:b/>
          <w:bCs/>
          <w:color w:val="auto"/>
        </w:rPr>
        <w:tab/>
      </w:r>
      <w:r w:rsidR="00AE3704" w:rsidRPr="001977DA">
        <w:rPr>
          <w:rFonts w:ascii="Garamond" w:hAnsi="Garamond"/>
          <w:b/>
          <w:bCs/>
          <w:color w:val="auto"/>
        </w:rPr>
        <w:tab/>
      </w:r>
      <w:r w:rsidR="00AE3704" w:rsidRPr="001977DA">
        <w:rPr>
          <w:rFonts w:ascii="Garamond" w:hAnsi="Garamond"/>
          <w:b/>
          <w:bCs/>
          <w:color w:val="auto"/>
        </w:rPr>
        <w:tab/>
      </w:r>
      <w:r w:rsidR="00AE3704" w:rsidRPr="001977DA">
        <w:rPr>
          <w:rFonts w:ascii="Garamond" w:hAnsi="Garamond"/>
          <w:b/>
          <w:bCs/>
          <w:color w:val="auto"/>
        </w:rPr>
        <w:tab/>
      </w:r>
      <w:r w:rsidR="00AE3704" w:rsidRPr="001977DA">
        <w:rPr>
          <w:rFonts w:ascii="Garamond" w:hAnsi="Garamond"/>
          <w:b/>
          <w:bCs/>
          <w:color w:val="auto"/>
        </w:rPr>
        <w:tab/>
        <w:t xml:space="preserve">   </w:t>
      </w:r>
      <w:r w:rsidR="00AE3704">
        <w:rPr>
          <w:rFonts w:ascii="Garamond" w:hAnsi="Garamond"/>
          <w:b/>
          <w:bCs/>
          <w:color w:val="auto"/>
        </w:rPr>
        <w:t xml:space="preserve">                               </w:t>
      </w:r>
    </w:p>
    <w:p w14:paraId="16BAB552" w14:textId="67E3ADAD" w:rsidR="002279AF" w:rsidRPr="00D10FEA" w:rsidRDefault="00D10FEA" w:rsidP="002279AF">
      <w:pPr>
        <w:pStyle w:val="Default"/>
        <w:numPr>
          <w:ilvl w:val="0"/>
          <w:numId w:val="25"/>
        </w:numPr>
        <w:rPr>
          <w:rFonts w:ascii="Garamond" w:hAnsi="Garamond"/>
          <w:color w:val="auto"/>
        </w:rPr>
      </w:pPr>
      <w:r>
        <w:rPr>
          <w:rFonts w:ascii="Garamond" w:hAnsi="Garamond"/>
        </w:rPr>
        <w:t>Calculated gross-to-budget ratios (Sum Gross/Sum Budget) to assess financial efficiency</w:t>
      </w:r>
    </w:p>
    <w:p w14:paraId="4CA919F0" w14:textId="7DC03094" w:rsidR="00D10FEA" w:rsidRDefault="00D10FEA" w:rsidP="00D10FEA">
      <w:pPr>
        <w:pStyle w:val="Default"/>
        <w:numPr>
          <w:ilvl w:val="0"/>
          <w:numId w:val="25"/>
        </w:numPr>
        <w:rPr>
          <w:rFonts w:ascii="Garamond" w:hAnsi="Garamond"/>
          <w:color w:val="auto"/>
        </w:rPr>
      </w:pPr>
      <w:r>
        <w:rPr>
          <w:rFonts w:ascii="Garamond" w:hAnsi="Garamond"/>
        </w:rPr>
        <w:t>Analyzed trends by review score, rating category, and genre to determine their impact on revenue performance</w:t>
      </w:r>
    </w:p>
    <w:p w14:paraId="1FFD085C" w14:textId="4F65AD4A" w:rsidR="00D10FEA" w:rsidRDefault="00D10FEA" w:rsidP="00D10FEA">
      <w:pPr>
        <w:pStyle w:val="Default"/>
        <w:numPr>
          <w:ilvl w:val="0"/>
          <w:numId w:val="25"/>
        </w:numPr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Computed gross revenues adjusted to 2023 dollars using CPI ratios, enabling accurate temporal comparisons</w:t>
      </w:r>
    </w:p>
    <w:p w14:paraId="42F4D508" w14:textId="192AC5B2" w:rsidR="00D10FEA" w:rsidRPr="001977DA" w:rsidRDefault="00194700" w:rsidP="00D10FEA">
      <w:pPr>
        <w:pStyle w:val="Default"/>
        <w:rPr>
          <w:rFonts w:ascii="Garamond" w:hAnsi="Garamond"/>
          <w:b/>
          <w:bCs/>
          <w:color w:val="auto"/>
        </w:rPr>
      </w:pPr>
      <w:r w:rsidRPr="00194700">
        <w:rPr>
          <w:rFonts w:ascii="Garamond" w:hAnsi="Garamond"/>
          <w:b/>
          <w:bCs/>
          <w:color w:val="auto"/>
        </w:rPr>
        <w:br/>
        <w:t xml:space="preserve">The Effects </w:t>
      </w:r>
      <w:proofErr w:type="gramStart"/>
      <w:r w:rsidRPr="00194700">
        <w:rPr>
          <w:rFonts w:ascii="Garamond" w:hAnsi="Garamond"/>
          <w:b/>
          <w:bCs/>
          <w:color w:val="auto"/>
        </w:rPr>
        <w:t>On</w:t>
      </w:r>
      <w:proofErr w:type="gramEnd"/>
      <w:r w:rsidRPr="00194700">
        <w:rPr>
          <w:rFonts w:ascii="Garamond" w:hAnsi="Garamond"/>
          <w:b/>
          <w:bCs/>
          <w:color w:val="auto"/>
        </w:rPr>
        <w:t xml:space="preserve"> Food Consumption During </w:t>
      </w:r>
      <w:proofErr w:type="gramStart"/>
      <w:r w:rsidRPr="00194700">
        <w:rPr>
          <w:rFonts w:ascii="Garamond" w:hAnsi="Garamond"/>
          <w:b/>
          <w:bCs/>
          <w:color w:val="auto"/>
        </w:rPr>
        <w:t>The</w:t>
      </w:r>
      <w:proofErr w:type="gramEnd"/>
      <w:r w:rsidRPr="00194700">
        <w:rPr>
          <w:rFonts w:ascii="Garamond" w:hAnsi="Garamond"/>
          <w:b/>
          <w:bCs/>
          <w:color w:val="auto"/>
        </w:rPr>
        <w:t xml:space="preserve"> Pandemic</w:t>
      </w:r>
      <w:r w:rsidR="00D10FEA" w:rsidRPr="001977DA">
        <w:rPr>
          <w:rFonts w:ascii="Garamond" w:hAnsi="Garamond"/>
          <w:b/>
          <w:bCs/>
          <w:color w:val="auto"/>
        </w:rPr>
        <w:tab/>
      </w:r>
      <w:r w:rsidR="00D10FEA" w:rsidRPr="001977DA">
        <w:rPr>
          <w:rFonts w:ascii="Garamond" w:hAnsi="Garamond"/>
          <w:b/>
          <w:bCs/>
          <w:color w:val="auto"/>
        </w:rPr>
        <w:tab/>
      </w:r>
      <w:r w:rsidR="00D10FEA" w:rsidRPr="001977DA">
        <w:rPr>
          <w:rFonts w:ascii="Garamond" w:hAnsi="Garamond"/>
          <w:b/>
          <w:bCs/>
          <w:color w:val="auto"/>
        </w:rPr>
        <w:tab/>
      </w:r>
      <w:r w:rsidR="00D10FEA" w:rsidRPr="001977DA">
        <w:rPr>
          <w:rFonts w:ascii="Garamond" w:hAnsi="Garamond"/>
          <w:b/>
          <w:bCs/>
          <w:color w:val="auto"/>
        </w:rPr>
        <w:tab/>
      </w:r>
      <w:r w:rsidR="00D10FEA" w:rsidRPr="001977DA">
        <w:rPr>
          <w:rFonts w:ascii="Garamond" w:hAnsi="Garamond"/>
          <w:b/>
          <w:bCs/>
          <w:color w:val="auto"/>
        </w:rPr>
        <w:tab/>
      </w:r>
      <w:r w:rsidR="00D10FEA" w:rsidRPr="001977DA">
        <w:rPr>
          <w:rFonts w:ascii="Garamond" w:hAnsi="Garamond"/>
          <w:b/>
          <w:bCs/>
          <w:color w:val="auto"/>
        </w:rPr>
        <w:tab/>
        <w:t xml:space="preserve">   </w:t>
      </w:r>
      <w:r w:rsidR="00D10FEA">
        <w:rPr>
          <w:rFonts w:ascii="Garamond" w:hAnsi="Garamond"/>
          <w:b/>
          <w:bCs/>
          <w:color w:val="auto"/>
        </w:rPr>
        <w:t xml:space="preserve">                               </w:t>
      </w:r>
    </w:p>
    <w:p w14:paraId="6B15812E" w14:textId="2A3234E3" w:rsidR="00194700" w:rsidRDefault="00194700" w:rsidP="00194700">
      <w:pPr>
        <w:pStyle w:val="Default"/>
        <w:numPr>
          <w:ilvl w:val="0"/>
          <w:numId w:val="25"/>
        </w:numPr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Designed an interactive Tableau dashboard analyzing COVID-19’s long-term effects on food consumption</w:t>
      </w:r>
    </w:p>
    <w:p w14:paraId="6B07DCDB" w14:textId="460D68E7" w:rsidR="00194700" w:rsidRDefault="00A67B7F" w:rsidP="00194700">
      <w:pPr>
        <w:pStyle w:val="Default"/>
        <w:numPr>
          <w:ilvl w:val="0"/>
          <w:numId w:val="25"/>
        </w:numPr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Incorporated data attribution and project metadata for clarity and professionalism</w:t>
      </w:r>
    </w:p>
    <w:p w14:paraId="2B6D6DFB" w14:textId="22CE0F1F" w:rsidR="00A67B7F" w:rsidRPr="00A67B7F" w:rsidRDefault="00A67B7F" w:rsidP="00A67B7F">
      <w:pPr>
        <w:pStyle w:val="Default"/>
        <w:numPr>
          <w:ilvl w:val="0"/>
          <w:numId w:val="25"/>
        </w:numPr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Streamlined visual layout by creating graphs and ensuring readability from a distance to focus on key insights</w:t>
      </w:r>
    </w:p>
    <w:p w14:paraId="2EEF2DAC" w14:textId="6DB4CBFE" w:rsidR="00A67B7F" w:rsidRDefault="00A67B7F" w:rsidP="00A67B7F">
      <w:pPr>
        <w:pStyle w:val="Default"/>
        <w:rPr>
          <w:rFonts w:ascii="Garamond" w:hAnsi="Garamond"/>
          <w:b/>
          <w:bCs/>
          <w:color w:val="auto"/>
        </w:rPr>
      </w:pPr>
      <w:r w:rsidRPr="00A67B7F">
        <w:rPr>
          <w:rFonts w:ascii="Garamond" w:hAnsi="Garamond"/>
          <w:color w:val="auto"/>
        </w:rPr>
        <w:br/>
      </w:r>
      <w:r w:rsidRPr="00A67B7F">
        <w:rPr>
          <w:rFonts w:ascii="Garamond" w:hAnsi="Garamond"/>
          <w:b/>
          <w:bCs/>
          <w:color w:val="auto"/>
        </w:rPr>
        <w:t xml:space="preserve">The </w:t>
      </w:r>
      <w:r>
        <w:rPr>
          <w:rFonts w:ascii="Garamond" w:hAnsi="Garamond"/>
          <w:b/>
          <w:bCs/>
          <w:color w:val="auto"/>
        </w:rPr>
        <w:t>Number of</w:t>
      </w:r>
      <w:r w:rsidRPr="00A67B7F">
        <w:rPr>
          <w:rFonts w:ascii="Garamond" w:hAnsi="Garamond"/>
          <w:b/>
          <w:bCs/>
          <w:color w:val="auto"/>
        </w:rPr>
        <w:t xml:space="preserve"> Art Styles </w:t>
      </w:r>
      <w:proofErr w:type="gramStart"/>
      <w:r w:rsidRPr="00A67B7F">
        <w:rPr>
          <w:rFonts w:ascii="Garamond" w:hAnsi="Garamond"/>
          <w:b/>
          <w:bCs/>
          <w:color w:val="auto"/>
        </w:rPr>
        <w:t>With</w:t>
      </w:r>
      <w:proofErr w:type="gramEnd"/>
      <w:r w:rsidRPr="00A67B7F">
        <w:rPr>
          <w:rFonts w:ascii="Garamond" w:hAnsi="Garamond"/>
          <w:b/>
          <w:bCs/>
          <w:color w:val="auto"/>
        </w:rPr>
        <w:t xml:space="preserve"> Different Subjects</w:t>
      </w:r>
    </w:p>
    <w:p w14:paraId="6989FEE3" w14:textId="172AF7E5" w:rsidR="00A67B7F" w:rsidRDefault="00A67B7F" w:rsidP="00A67B7F">
      <w:pPr>
        <w:pStyle w:val="Default"/>
        <w:numPr>
          <w:ilvl w:val="0"/>
          <w:numId w:val="25"/>
        </w:numPr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Developed SQL-based analysis of museum collections, computing percentage breakdowns by art style</w:t>
      </w:r>
    </w:p>
    <w:p w14:paraId="3B9A19F4" w14:textId="77777777" w:rsidR="00092883" w:rsidRDefault="00092883" w:rsidP="00A67B7F">
      <w:pPr>
        <w:pStyle w:val="Default"/>
        <w:numPr>
          <w:ilvl w:val="0"/>
          <w:numId w:val="25"/>
        </w:numPr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Queried museum and artists to determine cubism prevalence and map style distributions</w:t>
      </w:r>
    </w:p>
    <w:p w14:paraId="28235235" w14:textId="16FB81AC" w:rsidR="00A67B7F" w:rsidRPr="00A67B7F" w:rsidRDefault="00092883" w:rsidP="00A67B7F">
      <w:pPr>
        <w:pStyle w:val="Default"/>
        <w:numPr>
          <w:ilvl w:val="0"/>
          <w:numId w:val="25"/>
        </w:numPr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 xml:space="preserve">Identified dominant subjects per art style within each museum </w:t>
      </w:r>
    </w:p>
    <w:sectPr w:rsidR="00A67B7F" w:rsidRPr="00A67B7F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A1A66" w14:textId="77777777" w:rsidR="0045747A" w:rsidRDefault="0045747A" w:rsidP="00A00A1D">
      <w:r>
        <w:separator/>
      </w:r>
    </w:p>
  </w:endnote>
  <w:endnote w:type="continuationSeparator" w:id="0">
    <w:p w14:paraId="184D74D5" w14:textId="77777777" w:rsidR="0045747A" w:rsidRDefault="0045747A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F9FF9" w14:textId="77777777" w:rsidR="0045747A" w:rsidRDefault="0045747A" w:rsidP="00A00A1D">
      <w:r>
        <w:separator/>
      </w:r>
    </w:p>
  </w:footnote>
  <w:footnote w:type="continuationSeparator" w:id="0">
    <w:p w14:paraId="479A650B" w14:textId="77777777" w:rsidR="0045747A" w:rsidRDefault="0045747A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9B64D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74AD1"/>
    <w:multiLevelType w:val="hybridMultilevel"/>
    <w:tmpl w:val="DD245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336A3A"/>
    <w:multiLevelType w:val="hybridMultilevel"/>
    <w:tmpl w:val="AFB66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F00BD"/>
    <w:multiLevelType w:val="hybridMultilevel"/>
    <w:tmpl w:val="FFEA6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3B3FB5"/>
    <w:multiLevelType w:val="hybridMultilevel"/>
    <w:tmpl w:val="C0EEF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B00E9"/>
    <w:multiLevelType w:val="hybridMultilevel"/>
    <w:tmpl w:val="13CAA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061B6C"/>
    <w:multiLevelType w:val="hybridMultilevel"/>
    <w:tmpl w:val="567EB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300CD3"/>
    <w:multiLevelType w:val="hybridMultilevel"/>
    <w:tmpl w:val="5C00E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4"/>
  </w:num>
  <w:num w:numId="2" w16cid:durableId="1324434960">
    <w:abstractNumId w:val="20"/>
  </w:num>
  <w:num w:numId="3" w16cid:durableId="859507066">
    <w:abstractNumId w:val="18"/>
  </w:num>
  <w:num w:numId="4" w16cid:durableId="158277627">
    <w:abstractNumId w:val="17"/>
  </w:num>
  <w:num w:numId="5" w16cid:durableId="1925605918">
    <w:abstractNumId w:val="24"/>
  </w:num>
  <w:num w:numId="6" w16cid:durableId="178083057">
    <w:abstractNumId w:val="2"/>
  </w:num>
  <w:num w:numId="7" w16cid:durableId="205682367">
    <w:abstractNumId w:val="11"/>
  </w:num>
  <w:num w:numId="8" w16cid:durableId="137646633">
    <w:abstractNumId w:val="9"/>
  </w:num>
  <w:num w:numId="9" w16cid:durableId="1267348466">
    <w:abstractNumId w:val="21"/>
  </w:num>
  <w:num w:numId="10" w16cid:durableId="1014302902">
    <w:abstractNumId w:val="23"/>
  </w:num>
  <w:num w:numId="11" w16cid:durableId="334697921">
    <w:abstractNumId w:val="0"/>
  </w:num>
  <w:num w:numId="12" w16cid:durableId="1418752164">
    <w:abstractNumId w:val="19"/>
  </w:num>
  <w:num w:numId="13" w16cid:durableId="1232933549">
    <w:abstractNumId w:val="7"/>
  </w:num>
  <w:num w:numId="14" w16cid:durableId="1006782716">
    <w:abstractNumId w:val="6"/>
  </w:num>
  <w:num w:numId="15" w16cid:durableId="751242785">
    <w:abstractNumId w:val="5"/>
  </w:num>
  <w:num w:numId="16" w16cid:durableId="1302080488">
    <w:abstractNumId w:val="22"/>
  </w:num>
  <w:num w:numId="17" w16cid:durableId="738987264">
    <w:abstractNumId w:val="15"/>
  </w:num>
  <w:num w:numId="18" w16cid:durableId="1519736249">
    <w:abstractNumId w:val="8"/>
  </w:num>
  <w:num w:numId="19" w16cid:durableId="1078017791">
    <w:abstractNumId w:val="1"/>
  </w:num>
  <w:num w:numId="20" w16cid:durableId="258760654">
    <w:abstractNumId w:val="12"/>
  </w:num>
  <w:num w:numId="21" w16cid:durableId="362021842">
    <w:abstractNumId w:val="13"/>
  </w:num>
  <w:num w:numId="22" w16cid:durableId="2030597433">
    <w:abstractNumId w:val="16"/>
  </w:num>
  <w:num w:numId="23" w16cid:durableId="1639332884">
    <w:abstractNumId w:val="3"/>
  </w:num>
  <w:num w:numId="24" w16cid:durableId="10766086">
    <w:abstractNumId w:val="25"/>
  </w:num>
  <w:num w:numId="25" w16cid:durableId="2010134189">
    <w:abstractNumId w:val="4"/>
  </w:num>
  <w:num w:numId="26" w16cid:durableId="866256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5280"/>
    <w:rsid w:val="00016513"/>
    <w:rsid w:val="00017733"/>
    <w:rsid w:val="00023E41"/>
    <w:rsid w:val="000330F1"/>
    <w:rsid w:val="00040DE8"/>
    <w:rsid w:val="00041440"/>
    <w:rsid w:val="0004790C"/>
    <w:rsid w:val="000536A8"/>
    <w:rsid w:val="00055448"/>
    <w:rsid w:val="000555EE"/>
    <w:rsid w:val="00060215"/>
    <w:rsid w:val="000646AA"/>
    <w:rsid w:val="00071AED"/>
    <w:rsid w:val="00077B7D"/>
    <w:rsid w:val="00092883"/>
    <w:rsid w:val="00094905"/>
    <w:rsid w:val="0009555F"/>
    <w:rsid w:val="000965B8"/>
    <w:rsid w:val="00096E25"/>
    <w:rsid w:val="000972E3"/>
    <w:rsid w:val="000B1911"/>
    <w:rsid w:val="000B41F3"/>
    <w:rsid w:val="000C6404"/>
    <w:rsid w:val="000D19E9"/>
    <w:rsid w:val="000D2FFA"/>
    <w:rsid w:val="000D5CB4"/>
    <w:rsid w:val="000F023C"/>
    <w:rsid w:val="000F276D"/>
    <w:rsid w:val="000F2A80"/>
    <w:rsid w:val="001010E0"/>
    <w:rsid w:val="0010679B"/>
    <w:rsid w:val="00107870"/>
    <w:rsid w:val="001144FB"/>
    <w:rsid w:val="00116647"/>
    <w:rsid w:val="001224A3"/>
    <w:rsid w:val="00122B5C"/>
    <w:rsid w:val="00126ADA"/>
    <w:rsid w:val="00133697"/>
    <w:rsid w:val="00137570"/>
    <w:rsid w:val="00140AD4"/>
    <w:rsid w:val="00141899"/>
    <w:rsid w:val="00147072"/>
    <w:rsid w:val="0014757C"/>
    <w:rsid w:val="001519BE"/>
    <w:rsid w:val="001544B4"/>
    <w:rsid w:val="00154C81"/>
    <w:rsid w:val="0017085B"/>
    <w:rsid w:val="0017646E"/>
    <w:rsid w:val="00180BBF"/>
    <w:rsid w:val="001819EA"/>
    <w:rsid w:val="00185843"/>
    <w:rsid w:val="00194700"/>
    <w:rsid w:val="00197743"/>
    <w:rsid w:val="001977DA"/>
    <w:rsid w:val="001A77B6"/>
    <w:rsid w:val="001B08A4"/>
    <w:rsid w:val="001B0ED9"/>
    <w:rsid w:val="001B6807"/>
    <w:rsid w:val="001C0D1E"/>
    <w:rsid w:val="001C45D3"/>
    <w:rsid w:val="001D7AFD"/>
    <w:rsid w:val="001E6598"/>
    <w:rsid w:val="001E6681"/>
    <w:rsid w:val="001F0A5E"/>
    <w:rsid w:val="001F3644"/>
    <w:rsid w:val="001F4914"/>
    <w:rsid w:val="001F56D1"/>
    <w:rsid w:val="001F5CC8"/>
    <w:rsid w:val="001F6398"/>
    <w:rsid w:val="001F75AE"/>
    <w:rsid w:val="00204320"/>
    <w:rsid w:val="00204FEB"/>
    <w:rsid w:val="002057A2"/>
    <w:rsid w:val="002078BD"/>
    <w:rsid w:val="00211504"/>
    <w:rsid w:val="00211794"/>
    <w:rsid w:val="00212A09"/>
    <w:rsid w:val="00222A12"/>
    <w:rsid w:val="002279AF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A199E"/>
    <w:rsid w:val="002A39B7"/>
    <w:rsid w:val="002A6F90"/>
    <w:rsid w:val="002B033E"/>
    <w:rsid w:val="002B0358"/>
    <w:rsid w:val="002B50FE"/>
    <w:rsid w:val="002B640C"/>
    <w:rsid w:val="002C257E"/>
    <w:rsid w:val="002C2C43"/>
    <w:rsid w:val="002C37D2"/>
    <w:rsid w:val="002C3EC2"/>
    <w:rsid w:val="002C44CF"/>
    <w:rsid w:val="002D02D7"/>
    <w:rsid w:val="002D2B13"/>
    <w:rsid w:val="002E063F"/>
    <w:rsid w:val="002E4A76"/>
    <w:rsid w:val="002E6BE2"/>
    <w:rsid w:val="0030047D"/>
    <w:rsid w:val="003010E3"/>
    <w:rsid w:val="003027FB"/>
    <w:rsid w:val="00303184"/>
    <w:rsid w:val="00303817"/>
    <w:rsid w:val="00304F33"/>
    <w:rsid w:val="003071EC"/>
    <w:rsid w:val="003134E4"/>
    <w:rsid w:val="003209DC"/>
    <w:rsid w:val="00323094"/>
    <w:rsid w:val="00336CA7"/>
    <w:rsid w:val="00342BE8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16"/>
    <w:rsid w:val="003C0E4E"/>
    <w:rsid w:val="003C3EAA"/>
    <w:rsid w:val="003C6F2F"/>
    <w:rsid w:val="003D1B30"/>
    <w:rsid w:val="003D7383"/>
    <w:rsid w:val="003E1A5A"/>
    <w:rsid w:val="003E7163"/>
    <w:rsid w:val="003F4909"/>
    <w:rsid w:val="003F755F"/>
    <w:rsid w:val="0040634F"/>
    <w:rsid w:val="004159D7"/>
    <w:rsid w:val="0042172A"/>
    <w:rsid w:val="00425AFD"/>
    <w:rsid w:val="0043025C"/>
    <w:rsid w:val="00431629"/>
    <w:rsid w:val="00433C68"/>
    <w:rsid w:val="00435EBF"/>
    <w:rsid w:val="00436091"/>
    <w:rsid w:val="00436B34"/>
    <w:rsid w:val="00444AD9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5747A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AF0"/>
    <w:rsid w:val="004A6E1B"/>
    <w:rsid w:val="004B4B94"/>
    <w:rsid w:val="004B723D"/>
    <w:rsid w:val="004C077D"/>
    <w:rsid w:val="004C369F"/>
    <w:rsid w:val="004C38DE"/>
    <w:rsid w:val="004C776A"/>
    <w:rsid w:val="004D1BD1"/>
    <w:rsid w:val="004D2845"/>
    <w:rsid w:val="004D2B18"/>
    <w:rsid w:val="004D71BF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44133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D7ACD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6930"/>
    <w:rsid w:val="00627C1F"/>
    <w:rsid w:val="0063407D"/>
    <w:rsid w:val="0065369E"/>
    <w:rsid w:val="00655C8A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87A12"/>
    <w:rsid w:val="00792A27"/>
    <w:rsid w:val="007933E3"/>
    <w:rsid w:val="007A0552"/>
    <w:rsid w:val="007A2530"/>
    <w:rsid w:val="007A4819"/>
    <w:rsid w:val="007A5BF7"/>
    <w:rsid w:val="007A77F0"/>
    <w:rsid w:val="007B3F4C"/>
    <w:rsid w:val="007B4189"/>
    <w:rsid w:val="007C1714"/>
    <w:rsid w:val="007D09F1"/>
    <w:rsid w:val="007D12AF"/>
    <w:rsid w:val="007D5C93"/>
    <w:rsid w:val="007E46FC"/>
    <w:rsid w:val="007F36F0"/>
    <w:rsid w:val="00800287"/>
    <w:rsid w:val="0080581A"/>
    <w:rsid w:val="0081104C"/>
    <w:rsid w:val="00812F6B"/>
    <w:rsid w:val="0081448B"/>
    <w:rsid w:val="00815531"/>
    <w:rsid w:val="00823225"/>
    <w:rsid w:val="00823993"/>
    <w:rsid w:val="00832D32"/>
    <w:rsid w:val="00835380"/>
    <w:rsid w:val="00845D69"/>
    <w:rsid w:val="00847813"/>
    <w:rsid w:val="00852D12"/>
    <w:rsid w:val="00854DD6"/>
    <w:rsid w:val="00857A8F"/>
    <w:rsid w:val="008604A0"/>
    <w:rsid w:val="00863B3E"/>
    <w:rsid w:val="00864D0F"/>
    <w:rsid w:val="00867DA7"/>
    <w:rsid w:val="00870735"/>
    <w:rsid w:val="00871E96"/>
    <w:rsid w:val="00873FB2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B4EC4"/>
    <w:rsid w:val="008C635C"/>
    <w:rsid w:val="008C64CE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509A1"/>
    <w:rsid w:val="00950C4A"/>
    <w:rsid w:val="0096017A"/>
    <w:rsid w:val="00972BD1"/>
    <w:rsid w:val="00981C1C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5BCD"/>
    <w:rsid w:val="009B771D"/>
    <w:rsid w:val="009C0809"/>
    <w:rsid w:val="009C416D"/>
    <w:rsid w:val="009D2EC8"/>
    <w:rsid w:val="009D3796"/>
    <w:rsid w:val="009D4CBA"/>
    <w:rsid w:val="009E301F"/>
    <w:rsid w:val="00A00A1D"/>
    <w:rsid w:val="00A00ED6"/>
    <w:rsid w:val="00A03FD5"/>
    <w:rsid w:val="00A0650D"/>
    <w:rsid w:val="00A111DC"/>
    <w:rsid w:val="00A12CB6"/>
    <w:rsid w:val="00A17865"/>
    <w:rsid w:val="00A20E14"/>
    <w:rsid w:val="00A30886"/>
    <w:rsid w:val="00A35C57"/>
    <w:rsid w:val="00A44F2F"/>
    <w:rsid w:val="00A452AE"/>
    <w:rsid w:val="00A466BF"/>
    <w:rsid w:val="00A67B7F"/>
    <w:rsid w:val="00A72E4E"/>
    <w:rsid w:val="00A765AC"/>
    <w:rsid w:val="00A7684C"/>
    <w:rsid w:val="00A87051"/>
    <w:rsid w:val="00A872FF"/>
    <w:rsid w:val="00A87840"/>
    <w:rsid w:val="00A906B0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3704"/>
    <w:rsid w:val="00AE3EF2"/>
    <w:rsid w:val="00AE4E5F"/>
    <w:rsid w:val="00AF168B"/>
    <w:rsid w:val="00AF3C50"/>
    <w:rsid w:val="00B04096"/>
    <w:rsid w:val="00B139B1"/>
    <w:rsid w:val="00B169AC"/>
    <w:rsid w:val="00B21CBB"/>
    <w:rsid w:val="00B23B3F"/>
    <w:rsid w:val="00B23CFD"/>
    <w:rsid w:val="00B41D44"/>
    <w:rsid w:val="00B4262A"/>
    <w:rsid w:val="00B4529A"/>
    <w:rsid w:val="00B47522"/>
    <w:rsid w:val="00B47D5E"/>
    <w:rsid w:val="00B52071"/>
    <w:rsid w:val="00B55799"/>
    <w:rsid w:val="00B55CED"/>
    <w:rsid w:val="00B6094B"/>
    <w:rsid w:val="00B61165"/>
    <w:rsid w:val="00B63938"/>
    <w:rsid w:val="00B65993"/>
    <w:rsid w:val="00B73B45"/>
    <w:rsid w:val="00B83F82"/>
    <w:rsid w:val="00B873CD"/>
    <w:rsid w:val="00B877A3"/>
    <w:rsid w:val="00B87B4F"/>
    <w:rsid w:val="00B95EB0"/>
    <w:rsid w:val="00BA544F"/>
    <w:rsid w:val="00BA68D1"/>
    <w:rsid w:val="00BA7968"/>
    <w:rsid w:val="00BB13E1"/>
    <w:rsid w:val="00BB22C1"/>
    <w:rsid w:val="00BB25C2"/>
    <w:rsid w:val="00BC21AA"/>
    <w:rsid w:val="00BC277F"/>
    <w:rsid w:val="00BC3726"/>
    <w:rsid w:val="00BD125B"/>
    <w:rsid w:val="00BD4586"/>
    <w:rsid w:val="00BD5D65"/>
    <w:rsid w:val="00BD61C3"/>
    <w:rsid w:val="00BE2119"/>
    <w:rsid w:val="00BE4F79"/>
    <w:rsid w:val="00BE60C5"/>
    <w:rsid w:val="00BE6EA7"/>
    <w:rsid w:val="00BF3F1A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4E8E"/>
    <w:rsid w:val="00C60310"/>
    <w:rsid w:val="00C90AC9"/>
    <w:rsid w:val="00C96078"/>
    <w:rsid w:val="00C96CED"/>
    <w:rsid w:val="00C9715D"/>
    <w:rsid w:val="00CA0D8C"/>
    <w:rsid w:val="00CA55F2"/>
    <w:rsid w:val="00CA59E9"/>
    <w:rsid w:val="00CB4CFF"/>
    <w:rsid w:val="00CB620A"/>
    <w:rsid w:val="00CE1BD7"/>
    <w:rsid w:val="00CE6CE4"/>
    <w:rsid w:val="00CE759C"/>
    <w:rsid w:val="00CE7911"/>
    <w:rsid w:val="00CF10C8"/>
    <w:rsid w:val="00CF1F4E"/>
    <w:rsid w:val="00CF70F4"/>
    <w:rsid w:val="00D021D1"/>
    <w:rsid w:val="00D070EA"/>
    <w:rsid w:val="00D10F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5FA1"/>
    <w:rsid w:val="00D631AE"/>
    <w:rsid w:val="00D6333F"/>
    <w:rsid w:val="00D7551A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A041E"/>
    <w:rsid w:val="00DA1642"/>
    <w:rsid w:val="00DB3D4C"/>
    <w:rsid w:val="00DC6B45"/>
    <w:rsid w:val="00DC7087"/>
    <w:rsid w:val="00DD01C0"/>
    <w:rsid w:val="00DD0497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50111"/>
    <w:rsid w:val="00E52773"/>
    <w:rsid w:val="00E60648"/>
    <w:rsid w:val="00E615C1"/>
    <w:rsid w:val="00E71AEF"/>
    <w:rsid w:val="00E7470F"/>
    <w:rsid w:val="00E74836"/>
    <w:rsid w:val="00E76DB1"/>
    <w:rsid w:val="00E817D6"/>
    <w:rsid w:val="00E909F5"/>
    <w:rsid w:val="00E95E12"/>
    <w:rsid w:val="00EA1811"/>
    <w:rsid w:val="00EA4716"/>
    <w:rsid w:val="00EA4B55"/>
    <w:rsid w:val="00EA5DB7"/>
    <w:rsid w:val="00EB4724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57DD"/>
    <w:rsid w:val="00F00E90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76E25"/>
    <w:rsid w:val="00F80B75"/>
    <w:rsid w:val="00F83C24"/>
    <w:rsid w:val="00FA513D"/>
    <w:rsid w:val="00FA7C2F"/>
    <w:rsid w:val="00FB7142"/>
    <w:rsid w:val="00FC0A9D"/>
    <w:rsid w:val="00FC1148"/>
    <w:rsid w:val="00FC1AD5"/>
    <w:rsid w:val="00FC7E90"/>
    <w:rsid w:val="00FD23C4"/>
    <w:rsid w:val="00FD79F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349</Words>
  <Characters>2219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Katherine Tran</cp:lastModifiedBy>
  <cp:revision>2</cp:revision>
  <cp:lastPrinted>2024-01-18T20:35:00Z</cp:lastPrinted>
  <dcterms:created xsi:type="dcterms:W3CDTF">2025-09-04T06:43:00Z</dcterms:created>
  <dcterms:modified xsi:type="dcterms:W3CDTF">2025-09-04T06:43:00Z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68ae7f31-26e9-4f29-be21-cd2368526adb</vt:lpwstr>
  </property>
</Properties>
</file>