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E932" w14:textId="77777777" w:rsidR="00C85E74" w:rsidRDefault="00000000">
      <w:pPr>
        <w:pStyle w:val="Title"/>
      </w:pPr>
      <w:r>
        <w:t>Makenzie Rednour</w:t>
      </w:r>
    </w:p>
    <w:p w14:paraId="7125F189" w14:textId="687D7705" w:rsidR="00C85E74" w:rsidRDefault="00000000">
      <w:r>
        <w:t xml:space="preserve">Oklahoma City, OK | </w:t>
      </w:r>
      <w:r w:rsidR="008C34CF">
        <w:t>Makenzie.Rednour@outlook.com</w:t>
      </w:r>
      <w:r>
        <w:t xml:space="preserve"> | </w:t>
      </w:r>
      <w:r w:rsidR="008C34CF">
        <w:t>(702) 475-1361</w:t>
      </w:r>
      <w:r w:rsidR="008C34CF">
        <w:br/>
      </w:r>
      <w:r>
        <w:t xml:space="preserve">LinkedIn: </w:t>
      </w:r>
      <w:r w:rsidR="00EE1464" w:rsidRPr="00EE1464">
        <w:t>https://www.linkedin.com/in/makenzierednour/</w:t>
      </w:r>
    </w:p>
    <w:p w14:paraId="57B014D2" w14:textId="77777777" w:rsidR="00C85E74" w:rsidRDefault="00000000">
      <w:pPr>
        <w:pStyle w:val="Heading1"/>
      </w:pPr>
      <w:r>
        <w:t>Professional Summary</w:t>
      </w:r>
    </w:p>
    <w:p w14:paraId="191BA677" w14:textId="7919948F" w:rsidR="00C85E74" w:rsidRDefault="00000000">
      <w:r>
        <w:t xml:space="preserve">Detail-oriented and highly motivated Staff Accountant with a unique background. Skilled in reconciliation, rebate accounting, </w:t>
      </w:r>
      <w:r w:rsidR="006D65AD">
        <w:t>process implementation</w:t>
      </w:r>
      <w:r>
        <w:t>, and complex GL processes. Proven ability to manage high-volume transactions across multiple payment platforms, deliver accurate financial reporting, and streamline accounting processes. Currently pursuing a Master of Accountancy at the University of Oklahoma (GPA 3.25), with a strong track record of academic and professional excellence. Adept at balancing professional growth with leadership as a full-time working mom of two, including one child with special needs.</w:t>
      </w:r>
    </w:p>
    <w:p w14:paraId="54CDE577" w14:textId="77777777" w:rsidR="00C85E74" w:rsidRDefault="00000000">
      <w:pPr>
        <w:pStyle w:val="Heading1"/>
      </w:pPr>
      <w:r>
        <w:t>Professional Experience</w:t>
      </w:r>
    </w:p>
    <w:p w14:paraId="79E8F5F2" w14:textId="77777777" w:rsidR="00C85E74" w:rsidRDefault="00000000">
      <w:pPr>
        <w:pStyle w:val="Heading2"/>
      </w:pPr>
      <w:r>
        <w:t>Love’s Travel Stops &amp; Country Stores – Oklahoma City, OK</w:t>
      </w:r>
    </w:p>
    <w:p w14:paraId="79303E72" w14:textId="77777777" w:rsidR="00C85E74" w:rsidRDefault="00000000">
      <w:r>
        <w:rPr>
          <w:i/>
        </w:rPr>
        <w:t>Operations Credit Services Staff Accountant | Dec 2023 – Present</w:t>
      </w:r>
    </w:p>
    <w:p w14:paraId="4AD88D3B" w14:textId="77777777" w:rsidR="00C85E74" w:rsidRDefault="00000000">
      <w:pPr>
        <w:pStyle w:val="ListBullet"/>
      </w:pPr>
      <w:r>
        <w:t>Reconcile daily deposits and transactions across multiple payment platforms including Visa/Mastercard, Discover, AmEx, and ~30 fuel card brands.</w:t>
      </w:r>
    </w:p>
    <w:p w14:paraId="70AEE6F9" w14:textId="1B77204F" w:rsidR="00C85E74" w:rsidRDefault="00000000">
      <w:pPr>
        <w:pStyle w:val="ListBullet"/>
      </w:pPr>
      <w:r>
        <w:t>Manage reconciliation of complex GL accounts, including Returned Check Clearing</w:t>
      </w:r>
      <w:r w:rsidR="00DF08FF">
        <w:t>,</w:t>
      </w:r>
      <w:r>
        <w:t xml:space="preserve"> fleet</w:t>
      </w:r>
      <w:r w:rsidR="00DF08FF">
        <w:t xml:space="preserve"> card and </w:t>
      </w:r>
      <w:r>
        <w:t>gift card workpapers.</w:t>
      </w:r>
    </w:p>
    <w:p w14:paraId="00DFD6CC" w14:textId="710BC055" w:rsidR="00C85E74" w:rsidRDefault="00000000">
      <w:pPr>
        <w:pStyle w:val="ListBullet"/>
      </w:pPr>
      <w:r>
        <w:t>Prepare month-close schedules, deposit reconciliations, and fleet card</w:t>
      </w:r>
      <w:r w:rsidR="00DF08FF">
        <w:t xml:space="preserve">, credit card and gift card </w:t>
      </w:r>
      <w:r>
        <w:t>variance reports.</w:t>
      </w:r>
    </w:p>
    <w:p w14:paraId="263FF8CC" w14:textId="77777777" w:rsidR="00C85E74" w:rsidRDefault="00000000">
      <w:pPr>
        <w:pStyle w:val="ListBullet"/>
      </w:pPr>
      <w:r>
        <w:t>Investigate and resolve discrepancies in deposit schedules to ensure timely, accurate reporting.</w:t>
      </w:r>
    </w:p>
    <w:p w14:paraId="7F3875C9" w14:textId="77777777" w:rsidR="00C85E74" w:rsidRDefault="00000000">
      <w:pPr>
        <w:pStyle w:val="ListBullet"/>
      </w:pPr>
      <w:r>
        <w:t>Partner with management to support SOX compliance and internal controls across accounting operations.</w:t>
      </w:r>
    </w:p>
    <w:p w14:paraId="340B96E5" w14:textId="77777777" w:rsidR="00C85E74" w:rsidRDefault="00000000">
      <w:pPr>
        <w:pStyle w:val="ListBullet"/>
      </w:pPr>
      <w:r>
        <w:t>Perform rebate accounting, including validating rebate agreements, ensuring accuracy of rebate payments, and applying rebates to customer accounts.</w:t>
      </w:r>
    </w:p>
    <w:p w14:paraId="3BA89C98" w14:textId="77777777" w:rsidR="00C85E74" w:rsidRDefault="00000000">
      <w:pPr>
        <w:pStyle w:val="Heading2"/>
      </w:pPr>
      <w:proofErr w:type="spellStart"/>
      <w:r>
        <w:t>SupplyOne</w:t>
      </w:r>
      <w:proofErr w:type="spellEnd"/>
      <w:r>
        <w:t xml:space="preserve"> – Oklahoma City, OK</w:t>
      </w:r>
    </w:p>
    <w:p w14:paraId="4E8C3F0C" w14:textId="77777777" w:rsidR="00C85E74" w:rsidRDefault="00000000">
      <w:r>
        <w:rPr>
          <w:i/>
        </w:rPr>
        <w:t>Staff Accountant | May 2023 – Dec 2023</w:t>
      </w:r>
    </w:p>
    <w:p w14:paraId="755B824D" w14:textId="77777777" w:rsidR="00C85E74" w:rsidRDefault="00000000">
      <w:pPr>
        <w:pStyle w:val="ListBullet"/>
      </w:pPr>
      <w:r>
        <w:t>Oversaw accounts payable/receivable, journal entries, and month-end close processes.</w:t>
      </w:r>
    </w:p>
    <w:p w14:paraId="52A2C719" w14:textId="77777777" w:rsidR="00C85E74" w:rsidRDefault="00000000">
      <w:pPr>
        <w:pStyle w:val="ListBullet"/>
      </w:pPr>
      <w:r>
        <w:t>Supported financial reporting and maintained compliance with GAAP standards.</w:t>
      </w:r>
    </w:p>
    <w:p w14:paraId="6C7C6CDE" w14:textId="1280317A" w:rsidR="00CD3DC2" w:rsidRDefault="00000000" w:rsidP="00CD3DC2">
      <w:pPr>
        <w:pStyle w:val="ListBullet"/>
      </w:pPr>
      <w:r>
        <w:t>Reconciled vendor accounts and assisted with system implementations.</w:t>
      </w:r>
    </w:p>
    <w:p w14:paraId="472092B1" w14:textId="47A868CA" w:rsidR="00CD3DC2" w:rsidRDefault="00CD3DC2" w:rsidP="00CD3DC2">
      <w:pPr>
        <w:pStyle w:val="ListBullet"/>
        <w:numPr>
          <w:ilvl w:val="0"/>
          <w:numId w:val="0"/>
        </w:numPr>
        <w:ind w:left="360"/>
      </w:pPr>
      <w:r>
        <w:lastRenderedPageBreak/>
        <w:br/>
      </w:r>
    </w:p>
    <w:p w14:paraId="6DC8AEAE" w14:textId="3873B869" w:rsidR="00C85E74" w:rsidRDefault="00000000">
      <w:pPr>
        <w:pStyle w:val="Heading2"/>
      </w:pPr>
      <w:r>
        <w:t>Just Kids Therapy – Oklahoma City, OK</w:t>
      </w:r>
    </w:p>
    <w:p w14:paraId="46E2442B" w14:textId="77777777" w:rsidR="00C85E74" w:rsidRDefault="00000000">
      <w:r>
        <w:rPr>
          <w:i/>
        </w:rPr>
        <w:t>Staff Accountant | Jan 2023 – May 2023</w:t>
      </w:r>
    </w:p>
    <w:p w14:paraId="715E024E" w14:textId="77777777" w:rsidR="00C85E74" w:rsidRDefault="00000000">
      <w:pPr>
        <w:pStyle w:val="ListBullet"/>
      </w:pPr>
      <w:r>
        <w:t>Managed daily accounting operations for a pediatric therapy provider.</w:t>
      </w:r>
    </w:p>
    <w:p w14:paraId="3E8B5EA0" w14:textId="77777777" w:rsidR="00C85E74" w:rsidRDefault="00000000">
      <w:pPr>
        <w:pStyle w:val="ListBullet"/>
      </w:pPr>
      <w:r>
        <w:t>Processed payroll, expense tracking, and reconciliations.</w:t>
      </w:r>
    </w:p>
    <w:p w14:paraId="03B9F65F" w14:textId="77777777" w:rsidR="00C85E74" w:rsidRDefault="00000000">
      <w:pPr>
        <w:pStyle w:val="ListBullet"/>
      </w:pPr>
      <w:r>
        <w:t>Assisted leadership with budgeting and forecasting.</w:t>
      </w:r>
    </w:p>
    <w:p w14:paraId="102D509D" w14:textId="77777777" w:rsidR="00C85E74" w:rsidRDefault="00000000">
      <w:pPr>
        <w:pStyle w:val="Heading2"/>
      </w:pPr>
      <w:r>
        <w:t>Integris Health – Oklahoma City, OK</w:t>
      </w:r>
    </w:p>
    <w:p w14:paraId="357A500E" w14:textId="77777777" w:rsidR="00C85E74" w:rsidRDefault="00000000">
      <w:r>
        <w:rPr>
          <w:i/>
        </w:rPr>
        <w:t>Accounting/Finance Roles | 2020 – 2022</w:t>
      </w:r>
    </w:p>
    <w:p w14:paraId="305E0BB1" w14:textId="77777777" w:rsidR="00C85E74" w:rsidRDefault="00000000">
      <w:pPr>
        <w:pStyle w:val="ListBullet"/>
      </w:pPr>
      <w:r>
        <w:t>Provided accounting support in healthcare finance, including reconciliations, journal entries, and variance analysis.</w:t>
      </w:r>
    </w:p>
    <w:p w14:paraId="22F360A4" w14:textId="77777777" w:rsidR="00C85E74" w:rsidRDefault="00000000">
      <w:pPr>
        <w:pStyle w:val="ListBullet"/>
      </w:pPr>
      <w:r>
        <w:t>Maintained compliance with healthcare financial standards and internal policies.</w:t>
      </w:r>
    </w:p>
    <w:p w14:paraId="6DCF3729" w14:textId="77777777" w:rsidR="00C85E74" w:rsidRDefault="00000000">
      <w:pPr>
        <w:pStyle w:val="Heading2"/>
      </w:pPr>
      <w:r>
        <w:t>DaVita Healthcare Partners – Las Vegas, NV</w:t>
      </w:r>
    </w:p>
    <w:p w14:paraId="418419F4" w14:textId="77777777" w:rsidR="00C85E74" w:rsidRDefault="00000000">
      <w:r>
        <w:rPr>
          <w:i/>
        </w:rPr>
        <w:t>Cardiovascular Technician Float (CVT Float) | 2016 – 2018</w:t>
      </w:r>
    </w:p>
    <w:p w14:paraId="03E47B70" w14:textId="77777777" w:rsidR="00C85E74" w:rsidRDefault="00000000">
      <w:pPr>
        <w:pStyle w:val="ListBullet"/>
      </w:pPr>
      <w:r>
        <w:t>Assisted with cardiac stress testing, patient care, and front-office functions including insurance validation and check-in.</w:t>
      </w:r>
    </w:p>
    <w:p w14:paraId="6F602A56" w14:textId="77777777" w:rsidR="00C85E74" w:rsidRDefault="00000000">
      <w:pPr>
        <w:pStyle w:val="ListBullet"/>
      </w:pPr>
      <w:r>
        <w:t>Adapted quickly in a fast-paced environment, rotating daily across multiple cardiology providers.</w:t>
      </w:r>
    </w:p>
    <w:p w14:paraId="57451D5A" w14:textId="77777777" w:rsidR="00C85E74" w:rsidRDefault="00000000">
      <w:pPr>
        <w:pStyle w:val="Heading1"/>
      </w:pPr>
      <w:r>
        <w:t>Education</w:t>
      </w:r>
    </w:p>
    <w:p w14:paraId="1183E622" w14:textId="77777777" w:rsidR="00C85E74" w:rsidRDefault="00000000">
      <w:pPr>
        <w:pStyle w:val="Heading2"/>
      </w:pPr>
      <w:r>
        <w:t>University of Oklahoma – Norman, OK</w:t>
      </w:r>
    </w:p>
    <w:p w14:paraId="0C205110" w14:textId="77777777" w:rsidR="00C85E74" w:rsidRDefault="00000000">
      <w:r>
        <w:t>Master of Accountancy (In Progress, Online, Expected 2026) | GPA: 3.25</w:t>
      </w:r>
    </w:p>
    <w:p w14:paraId="4ED29AD1" w14:textId="77777777" w:rsidR="00C85E74" w:rsidRDefault="00000000">
      <w:pPr>
        <w:pStyle w:val="Heading2"/>
      </w:pPr>
      <w:r>
        <w:t>University of Central Oklahoma – Edmond, OK</w:t>
      </w:r>
    </w:p>
    <w:p w14:paraId="008A3320" w14:textId="77777777" w:rsidR="00C85E74" w:rsidRDefault="00000000">
      <w:r>
        <w:t>Bachelor of Science in Accounting, 2023 | GPA: 3.89</w:t>
      </w:r>
    </w:p>
    <w:p w14:paraId="50D7F504" w14:textId="77777777" w:rsidR="00C85E74" w:rsidRDefault="00000000">
      <w:pPr>
        <w:pStyle w:val="Heading2"/>
      </w:pPr>
      <w:r>
        <w:t>Oklahoma City Community College – Oklahoma City, OK</w:t>
      </w:r>
    </w:p>
    <w:p w14:paraId="07DF829C" w14:textId="77777777" w:rsidR="00C85E74" w:rsidRDefault="00000000">
      <w:r>
        <w:t>Associate of Science in Business, Accounting Emphasis, 2020 | GPA: 4.0</w:t>
      </w:r>
    </w:p>
    <w:p w14:paraId="24A245AF" w14:textId="77777777" w:rsidR="00C85E74" w:rsidRDefault="00000000">
      <w:pPr>
        <w:pStyle w:val="Heading2"/>
      </w:pPr>
      <w:r>
        <w:t>Northwest Career College – Las Vegas, NV</w:t>
      </w:r>
    </w:p>
    <w:p w14:paraId="00580818" w14:textId="77777777" w:rsidR="00C85E74" w:rsidRDefault="00000000">
      <w:r>
        <w:t>Medical Assisting &amp; Phlebotomy, 2016 | GPA: 4.0</w:t>
      </w:r>
    </w:p>
    <w:p w14:paraId="4C3B3910" w14:textId="77777777" w:rsidR="00C85E74" w:rsidRDefault="00000000">
      <w:pPr>
        <w:pStyle w:val="Heading2"/>
      </w:pPr>
      <w:r>
        <w:t>Certifications</w:t>
      </w:r>
    </w:p>
    <w:p w14:paraId="17090B6F" w14:textId="77777777" w:rsidR="00C85E74" w:rsidRDefault="00000000">
      <w:r>
        <w:t>Registered Medical Assistant (RMA) &amp; Registered Phlebotomy Technician (RPT) – AMT Licensed</w:t>
      </w:r>
    </w:p>
    <w:p w14:paraId="51086369" w14:textId="22C8FB14" w:rsidR="00C85E74" w:rsidRDefault="00CD3DC2">
      <w:pPr>
        <w:pStyle w:val="Heading1"/>
      </w:pPr>
      <w:r>
        <w:lastRenderedPageBreak/>
        <w:br/>
        <w:t>Honors &amp; Professional Development</w:t>
      </w:r>
    </w:p>
    <w:p w14:paraId="49DA94ED" w14:textId="7536266A" w:rsidR="00C85E74" w:rsidRDefault="00000000">
      <w:pPr>
        <w:pStyle w:val="ListBullet"/>
      </w:pPr>
      <w:r>
        <w:t>Member, University of Oklahoma Graduate National Honor Society (2024</w:t>
      </w:r>
      <w:r w:rsidR="00F51B17">
        <w:t>, 2025</w:t>
      </w:r>
      <w:r>
        <w:t>)</w:t>
      </w:r>
    </w:p>
    <w:p w14:paraId="61902382" w14:textId="77777777" w:rsidR="00C85E74" w:rsidRDefault="00000000">
      <w:pPr>
        <w:pStyle w:val="ListBullet"/>
      </w:pPr>
      <w:r>
        <w:t>Extensive experience with SOX controls, internal controls, and financial statement accuracy.</w:t>
      </w:r>
    </w:p>
    <w:p w14:paraId="71AF2324" w14:textId="77777777" w:rsidR="00C85E74" w:rsidRDefault="00000000">
      <w:pPr>
        <w:pStyle w:val="ListBullet"/>
      </w:pPr>
      <w:r>
        <w:t>Recognized for ability to manage complex reconciliations and financial processes while pursuing advanced education.</w:t>
      </w:r>
    </w:p>
    <w:p w14:paraId="66E41203" w14:textId="77777777" w:rsidR="00C85E74" w:rsidRDefault="00000000">
      <w:pPr>
        <w:pStyle w:val="Heading1"/>
      </w:pPr>
      <w:r>
        <w:t>Technical Skills</w:t>
      </w:r>
    </w:p>
    <w:p w14:paraId="5693F9B2" w14:textId="77777777" w:rsidR="00C85E74" w:rsidRDefault="00000000">
      <w:pPr>
        <w:pStyle w:val="ListBullet"/>
      </w:pPr>
      <w:r>
        <w:t>General Ledger Reconciliation</w:t>
      </w:r>
    </w:p>
    <w:p w14:paraId="4AE70B31" w14:textId="7F655366" w:rsidR="005D05ED" w:rsidRDefault="005D05ED">
      <w:pPr>
        <w:pStyle w:val="ListBullet"/>
      </w:pPr>
      <w:r>
        <w:t>SAP Business Client</w:t>
      </w:r>
    </w:p>
    <w:p w14:paraId="6A1C594E" w14:textId="61FA9C7F" w:rsidR="005D05ED" w:rsidRDefault="005D05ED">
      <w:pPr>
        <w:pStyle w:val="ListBullet"/>
      </w:pPr>
      <w:r>
        <w:t>SAP BI</w:t>
      </w:r>
    </w:p>
    <w:p w14:paraId="05DEFE21" w14:textId="341CF65E" w:rsidR="00C85E74" w:rsidRDefault="00000000">
      <w:pPr>
        <w:pStyle w:val="ListBullet"/>
      </w:pPr>
      <w:r>
        <w:t xml:space="preserve">Rebate Accounting </w:t>
      </w:r>
      <w:r w:rsidR="00DF08FF">
        <w:t xml:space="preserve">and </w:t>
      </w:r>
      <w:r>
        <w:t>Validation</w:t>
      </w:r>
    </w:p>
    <w:p w14:paraId="56C7F102" w14:textId="77777777" w:rsidR="00C85E74" w:rsidRDefault="00000000">
      <w:pPr>
        <w:pStyle w:val="ListBullet"/>
      </w:pPr>
      <w:r>
        <w:t>SOX Compliance &amp; Controls</w:t>
      </w:r>
    </w:p>
    <w:p w14:paraId="4F75BC55" w14:textId="77777777" w:rsidR="00C85E74" w:rsidRDefault="00000000">
      <w:pPr>
        <w:pStyle w:val="ListBullet"/>
      </w:pPr>
      <w:r>
        <w:t>Microsoft Excel (Advanced)</w:t>
      </w:r>
    </w:p>
    <w:p w14:paraId="72C6E437" w14:textId="77777777" w:rsidR="00C85E74" w:rsidRDefault="00000000">
      <w:pPr>
        <w:pStyle w:val="ListBullet"/>
      </w:pPr>
      <w:r>
        <w:t>ERP Systems (Oracle, SAP, NetSuite – as applicable)</w:t>
      </w:r>
    </w:p>
    <w:p w14:paraId="532DFBEE" w14:textId="77777777" w:rsidR="00C85E74" w:rsidRDefault="00000000">
      <w:pPr>
        <w:pStyle w:val="ListBullet"/>
      </w:pPr>
      <w:r>
        <w:t>Financial Reporting &amp; Analysis</w:t>
      </w:r>
    </w:p>
    <w:sectPr w:rsidR="00C85E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069183">
    <w:abstractNumId w:val="8"/>
  </w:num>
  <w:num w:numId="2" w16cid:durableId="1688141879">
    <w:abstractNumId w:val="6"/>
  </w:num>
  <w:num w:numId="3" w16cid:durableId="1202744572">
    <w:abstractNumId w:val="5"/>
  </w:num>
  <w:num w:numId="4" w16cid:durableId="551384213">
    <w:abstractNumId w:val="4"/>
  </w:num>
  <w:num w:numId="5" w16cid:durableId="2443331">
    <w:abstractNumId w:val="7"/>
  </w:num>
  <w:num w:numId="6" w16cid:durableId="766850515">
    <w:abstractNumId w:val="3"/>
  </w:num>
  <w:num w:numId="7" w16cid:durableId="1012881456">
    <w:abstractNumId w:val="2"/>
  </w:num>
  <w:num w:numId="8" w16cid:durableId="1829904520">
    <w:abstractNumId w:val="1"/>
  </w:num>
  <w:num w:numId="9" w16cid:durableId="183980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8EC"/>
    <w:rsid w:val="0015074B"/>
    <w:rsid w:val="0029639D"/>
    <w:rsid w:val="00326F90"/>
    <w:rsid w:val="005D05ED"/>
    <w:rsid w:val="006D65AD"/>
    <w:rsid w:val="00725BC9"/>
    <w:rsid w:val="008C34CF"/>
    <w:rsid w:val="00A40317"/>
    <w:rsid w:val="00AA1D8D"/>
    <w:rsid w:val="00B47730"/>
    <w:rsid w:val="00B745C7"/>
    <w:rsid w:val="00C85E74"/>
    <w:rsid w:val="00CB0664"/>
    <w:rsid w:val="00CD3DC2"/>
    <w:rsid w:val="00DF08FF"/>
    <w:rsid w:val="00EE1464"/>
    <w:rsid w:val="00EE385B"/>
    <w:rsid w:val="00F51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0D3E2"/>
  <w14:defaultImageDpi w14:val="300"/>
  <w15:docId w15:val="{C153F799-DB38-4994-AC8E-197599C7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Makenzie Rednour</cp:lastModifiedBy>
  <cp:revision>2</cp:revision>
  <dcterms:created xsi:type="dcterms:W3CDTF">2025-09-10T13:36:00Z</dcterms:created>
  <dcterms:modified xsi:type="dcterms:W3CDTF">2025-09-10T13:36:00Z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e2049b-5b95-446b-a697-380fd25d58d6_Enabled">
    <vt:lpwstr>true</vt:lpwstr>
  </property>
  <property fmtid="{D5CDD505-2E9C-101B-9397-08002B2CF9AE}" pid="3" name="MSIP_Label_7de2049b-5b95-446b-a697-380fd25d58d6_SetDate">
    <vt:lpwstr>2025-09-09T13:07:00Z</vt:lpwstr>
  </property>
  <property fmtid="{D5CDD505-2E9C-101B-9397-08002B2CF9AE}" pid="4" name="MSIP_Label_7de2049b-5b95-446b-a697-380fd25d58d6_Method">
    <vt:lpwstr>Standard</vt:lpwstr>
  </property>
  <property fmtid="{D5CDD505-2E9C-101B-9397-08002B2CF9AE}" pid="5" name="MSIP_Label_7de2049b-5b95-446b-a697-380fd25d58d6_Name">
    <vt:lpwstr>Business Confidential</vt:lpwstr>
  </property>
  <property fmtid="{D5CDD505-2E9C-101B-9397-08002B2CF9AE}" pid="6" name="MSIP_Label_7de2049b-5b95-446b-a697-380fd25d58d6_SiteId">
    <vt:lpwstr>80132c19-eaaa-4b91-acf7-a3ed9a50c97b</vt:lpwstr>
  </property>
  <property fmtid="{D5CDD505-2E9C-101B-9397-08002B2CF9AE}" pid="7" name="MSIP_Label_7de2049b-5b95-446b-a697-380fd25d58d6_ActionId">
    <vt:lpwstr>72323d58-86ec-4814-9687-e9fb1889099b</vt:lpwstr>
  </property>
  <property fmtid="{D5CDD505-2E9C-101B-9397-08002B2CF9AE}" pid="8" name="MSIP_Label_7de2049b-5b95-446b-a697-380fd25d58d6_ContentBits">
    <vt:lpwstr>0</vt:lpwstr>
  </property>
  <property fmtid="{D5CDD505-2E9C-101B-9397-08002B2CF9AE}" pid="9" name="MSIP_Label_7de2049b-5b95-446b-a697-380fd25d58d6_Tag">
    <vt:lpwstr>10, 3, 0, 1</vt:lpwstr>
  </property>
</Properties>
</file>