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r w:rsidDel="00000000" w:rsidR="00000000" w:rsidRPr="00000000">
        <w:rPr>
          <w:sz w:val="36"/>
          <w:szCs w:val="36"/>
          <w:rtl w:val="0"/>
        </w:rPr>
        <w:t xml:space="preserve">Michael Settanni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747" w:firstLine="0"/>
        <w:rPr/>
      </w:pPr>
      <w:r w:rsidDel="00000000" w:rsidR="00000000" w:rsidRPr="00000000">
        <w:rPr>
          <w:rtl w:val="0"/>
        </w:rPr>
        <w:t xml:space="preserve">1(631)-416-6909 |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https://www.linkedin.com/in/michael-settanni/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Michaelsettanni9@gmail.com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" w:lineRule="auto"/>
        <w:ind w:left="1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165100</wp:posOffset>
                </wp:positionV>
                <wp:extent cx="64389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26550" y="3776825"/>
                          <a:ext cx="6438900" cy="6350"/>
                        </a:xfrm>
                        <a:custGeom>
                          <a:rect b="b" l="l" r="r" t="t"/>
                          <a:pathLst>
                            <a:path extrusionOk="0" h="6350" w="64389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165100</wp:posOffset>
                </wp:positionV>
                <wp:extent cx="643890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tabs>
          <w:tab w:val="left" w:leader="none" w:pos="8613"/>
        </w:tabs>
        <w:spacing w:line="250" w:lineRule="auto"/>
        <w:ind w:left="1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SUNY Farmingdale</w:t>
        <w:tab/>
        <w:t xml:space="preserve">Farmingdale, NY</w:t>
      </w:r>
    </w:p>
    <w:p w:rsidR="00000000" w:rsidDel="00000000" w:rsidP="00000000" w:rsidRDefault="00000000" w:rsidRPr="00000000" w14:paraId="00000006">
      <w:pPr>
        <w:tabs>
          <w:tab w:val="left" w:leader="none" w:pos="8450"/>
        </w:tabs>
        <w:spacing w:line="252.00000000000003" w:lineRule="auto"/>
        <w:ind w:left="14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rtl w:val="0"/>
        </w:rPr>
        <w:t xml:space="preserve">B.S. in Business Analytics</w:t>
        <w:tab/>
      </w:r>
      <w:r w:rsidDel="00000000" w:rsidR="00000000" w:rsidRPr="00000000">
        <w:rPr>
          <w:rtl w:val="0"/>
        </w:rPr>
        <w:t xml:space="preserve">Graduated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WORK 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165100</wp:posOffset>
                </wp:positionV>
                <wp:extent cx="643890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26550" y="3776825"/>
                          <a:ext cx="6438900" cy="6350"/>
                        </a:xfrm>
                        <a:custGeom>
                          <a:rect b="b" l="l" r="r" t="t"/>
                          <a:pathLst>
                            <a:path extrusionOk="0" h="6350" w="64389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165100</wp:posOffset>
                </wp:positionV>
                <wp:extent cx="643890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tabs>
          <w:tab w:val="left" w:leader="none" w:pos="8961"/>
        </w:tabs>
        <w:spacing w:line="250" w:lineRule="auto"/>
        <w:ind w:left="1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Pronto Manufacturing                                                                                                                    Ronkonkoma, NY</w:t>
      </w:r>
    </w:p>
    <w:p w:rsidR="00000000" w:rsidDel="00000000" w:rsidP="00000000" w:rsidRDefault="00000000" w:rsidRPr="00000000" w14:paraId="0000000A">
      <w:pPr>
        <w:tabs>
          <w:tab w:val="left" w:leader="none" w:pos="8277"/>
        </w:tabs>
        <w:spacing w:line="252.00000000000003" w:lineRule="auto"/>
        <w:ind w:left="140" w:firstLine="0"/>
        <w:rPr/>
      </w:pPr>
      <w:r w:rsidDel="00000000" w:rsidR="00000000" w:rsidRPr="00000000">
        <w:rPr>
          <w:i w:val="1"/>
          <w:rtl w:val="0"/>
        </w:rPr>
        <w:t xml:space="preserve">Business Analyst</w:t>
        <w:tab/>
      </w:r>
      <w:r w:rsidDel="00000000" w:rsidR="00000000" w:rsidRPr="00000000">
        <w:rPr>
          <w:rtl w:val="0"/>
        </w:rPr>
        <w:t xml:space="preserve">Feb. 2024 – Present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</w:tabs>
        <w:spacing w:after="0" w:before="2" w:line="240" w:lineRule="auto"/>
        <w:ind w:left="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Designed and implemented Excel-based inventory tracking systems to monitor incoming and outgoing parts/materials, improving visibility and shop floor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</w:tabs>
        <w:spacing w:after="0" w:before="0" w:line="240" w:lineRule="auto"/>
        <w:ind w:left="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Built and maintained Power BI dashboards to visualize key KPIs across five internal brands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</w:tabs>
        <w:spacing w:after="0" w:before="0" w:line="240" w:lineRule="auto"/>
        <w:ind w:left="500" w:right="932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Conducted SEO audits and digital performance analysis, contributing to a 25% increase in web-driven sales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</w:tabs>
        <w:spacing w:after="0" w:before="0" w:line="240" w:lineRule="auto"/>
        <w:ind w:left="500" w:right="932" w:hanging="361"/>
        <w:jc w:val="left"/>
        <w:rPr/>
      </w:pPr>
      <w:r w:rsidDel="00000000" w:rsidR="00000000" w:rsidRPr="00000000">
        <w:rPr>
          <w:rtl w:val="0"/>
        </w:rPr>
        <w:t xml:space="preserve">Utilized SQL and Excel to analyze sales trends and customer behavior for targeted marketing improvements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</w:tabs>
        <w:spacing w:after="0" w:before="0" w:line="240" w:lineRule="auto"/>
        <w:ind w:left="500" w:right="932" w:hanging="361"/>
        <w:jc w:val="left"/>
        <w:rPr/>
      </w:pPr>
      <w:r w:rsidDel="00000000" w:rsidR="00000000" w:rsidRPr="00000000">
        <w:rPr>
          <w:rtl w:val="0"/>
        </w:rPr>
        <w:t xml:space="preserve">Collaborated with operations and leadership to deliver actionable data insights that improved production and digital strategy</w:t>
      </w:r>
    </w:p>
    <w:p w:rsidR="00000000" w:rsidDel="00000000" w:rsidP="00000000" w:rsidRDefault="00000000" w:rsidRPr="00000000" w14:paraId="00000010">
      <w:pPr>
        <w:tabs>
          <w:tab w:val="left" w:leader="none" w:pos="8767"/>
        </w:tabs>
        <w:spacing w:before="251" w:lineRule="auto"/>
        <w:ind w:left="1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7-Eleven</w:t>
        <w:tab/>
        <w:t xml:space="preserve">Brentwood, NY</w:t>
      </w:r>
    </w:p>
    <w:p w:rsidR="00000000" w:rsidDel="00000000" w:rsidP="00000000" w:rsidRDefault="00000000" w:rsidRPr="00000000" w14:paraId="00000011">
      <w:pPr>
        <w:tabs>
          <w:tab w:val="left" w:leader="none" w:pos="8205"/>
        </w:tabs>
        <w:spacing w:before="2" w:line="253" w:lineRule="auto"/>
        <w:ind w:left="8205" w:hanging="8065"/>
        <w:rPr/>
      </w:pPr>
      <w:r w:rsidDel="00000000" w:rsidR="00000000" w:rsidRPr="00000000">
        <w:rPr>
          <w:i w:val="1"/>
          <w:rtl w:val="0"/>
        </w:rPr>
        <w:t xml:space="preserve">Assistant Manager</w:t>
        <w:tab/>
      </w:r>
      <w:r w:rsidDel="00000000" w:rsidR="00000000" w:rsidRPr="00000000">
        <w:rPr>
          <w:rtl w:val="0"/>
        </w:rPr>
        <w:t xml:space="preserve">Jan. 2019 – Feb. 2024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</w:tabs>
        <w:spacing w:after="0" w:before="2" w:line="240" w:lineRule="auto"/>
        <w:ind w:left="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Created dynamic Excel spreadsheets for inventory tracking and schedule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</w:tabs>
        <w:spacing w:after="0" w:before="0" w:line="240" w:lineRule="auto"/>
        <w:ind w:left="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Analyzed POS reports to support purchasing decisions and reduce inventory waste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</w:tabs>
        <w:spacing w:after="0" w:before="0" w:line="240" w:lineRule="auto"/>
        <w:ind w:left="500" w:right="932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Reconciled daily cash drawers and prepared operational summaries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8767"/>
        </w:tabs>
        <w:spacing w:before="251" w:lineRule="auto"/>
        <w:ind w:left="139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Empire Tent Rental</w:t>
        <w:tab/>
        <w:t xml:space="preserve">Bohemia, NY</w:t>
      </w:r>
    </w:p>
    <w:p w:rsidR="00000000" w:rsidDel="00000000" w:rsidP="00000000" w:rsidRDefault="00000000" w:rsidRPr="00000000" w14:paraId="00000016">
      <w:pPr>
        <w:tabs>
          <w:tab w:val="left" w:leader="none" w:pos="8205"/>
        </w:tabs>
        <w:spacing w:before="2" w:line="253" w:lineRule="auto"/>
        <w:rPr/>
      </w:pPr>
      <w:r w:rsidDel="00000000" w:rsidR="00000000" w:rsidRPr="00000000">
        <w:rPr>
          <w:i w:val="1"/>
          <w:rtl w:val="0"/>
        </w:rPr>
        <w:t xml:space="preserve">  Operations Support Analyst</w:t>
        <w:tab/>
      </w:r>
      <w:r w:rsidDel="00000000" w:rsidR="00000000" w:rsidRPr="00000000">
        <w:rPr>
          <w:rtl w:val="0"/>
        </w:rPr>
        <w:t xml:space="preserve">June 2020 – Sept. 2023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500"/>
        </w:tabs>
        <w:spacing w:before="2" w:lineRule="auto"/>
        <w:ind w:left="500" w:hanging="36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Managed logistics and tracked tent/equipment inventory for high-volume event operations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500"/>
        </w:tabs>
        <w:ind w:left="500" w:hanging="36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Developed scheduling systems to align team resources with customer deadlines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500"/>
        </w:tabs>
        <w:ind w:left="500" w:right="932" w:hanging="36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Reported field challenges and data trends to improve setup efficiency</w:t>
      </w:r>
    </w:p>
    <w:p w:rsidR="00000000" w:rsidDel="00000000" w:rsidP="00000000" w:rsidRDefault="00000000" w:rsidRPr="00000000" w14:paraId="0000001A">
      <w:pPr>
        <w:tabs>
          <w:tab w:val="left" w:leader="none" w:pos="500"/>
        </w:tabs>
        <w:ind w:left="0" w:right="9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SKILLS AND CERTIFICATIONS</w:t>
      </w:r>
    </w:p>
    <w:p w:rsidR="00000000" w:rsidDel="00000000" w:rsidP="00000000" w:rsidRDefault="00000000" w:rsidRPr="00000000" w14:paraId="0000001C">
      <w:pPr>
        <w:ind w:left="140" w:firstLine="0"/>
        <w:rPr/>
      </w:pPr>
      <w:r w:rsidDel="00000000" w:rsidR="00000000" w:rsidRPr="00000000">
        <w:rPr>
          <w:b w:val="1"/>
          <w:rtl w:val="0"/>
        </w:rPr>
        <w:t xml:space="preserve">Technical Skills: </w:t>
      </w:r>
      <w:r w:rsidDel="00000000" w:rsidR="00000000" w:rsidRPr="00000000">
        <w:rPr>
          <w:rtl w:val="0"/>
        </w:rPr>
        <w:t xml:space="preserve">Proficient in Microsoft 365, Power BI, Tableau, Excel, SQL, Python, PERL, Java, Microsoft Access, ERP Systems, UNIX, Data Visualization, Statistical Methods, Data Modelling, Marketing Data Analysis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66675</wp:posOffset>
                </wp:positionH>
                <wp:positionV relativeFrom="paragraph">
                  <wp:posOffset>1284</wp:posOffset>
                </wp:positionV>
                <wp:extent cx="643890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26550" y="3776825"/>
                          <a:ext cx="6438900" cy="6350"/>
                        </a:xfrm>
                        <a:custGeom>
                          <a:rect b="b" l="l" r="r" t="t"/>
                          <a:pathLst>
                            <a:path extrusionOk="0" h="6350" w="64389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66675</wp:posOffset>
                </wp:positionH>
                <wp:positionV relativeFrom="paragraph">
                  <wp:posOffset>1284</wp:posOffset>
                </wp:positionV>
                <wp:extent cx="643890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ind w:left="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0" w:firstLine="0"/>
        <w:rPr/>
      </w:pPr>
      <w:r w:rsidDel="00000000" w:rsidR="00000000" w:rsidRPr="00000000">
        <w:rPr>
          <w:b w:val="1"/>
          <w:rtl w:val="0"/>
        </w:rPr>
        <w:t xml:space="preserve">Other Skills</w:t>
      </w:r>
      <w:r w:rsidDel="00000000" w:rsidR="00000000" w:rsidRPr="00000000">
        <w:rPr>
          <w:rtl w:val="0"/>
        </w:rPr>
        <w:t xml:space="preserve">: Data storytelling, KPI reporting, SEO analysis, Operations support</w:t>
      </w:r>
    </w:p>
    <w:p w:rsidR="00000000" w:rsidDel="00000000" w:rsidP="00000000" w:rsidRDefault="00000000" w:rsidRPr="00000000" w14:paraId="0000001F">
      <w:pPr>
        <w:spacing w:before="250" w:lineRule="auto"/>
        <w:ind w:left="140" w:right="183" w:firstLine="0"/>
        <w:rPr/>
      </w:pPr>
      <w:r w:rsidDel="00000000" w:rsidR="00000000" w:rsidRPr="00000000">
        <w:rPr>
          <w:b w:val="1"/>
          <w:rtl w:val="0"/>
        </w:rPr>
        <w:t xml:space="preserve">Certifications &amp; Training</w:t>
      </w:r>
      <w:r w:rsidDel="00000000" w:rsidR="00000000" w:rsidRPr="00000000">
        <w:rPr>
          <w:rtl w:val="0"/>
        </w:rPr>
        <w:t xml:space="preserve">: Excel Basics for Data Analysis (IBM),  Excel Essential Training (Microsoft 365), Strategic Business Analysis Essentials, SQL Essential Training, Business Consultant Acumatica Badge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1020" w:left="940" w:right="9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500" w:hanging="361"/>
      </w:pPr>
      <w:rPr>
        <w:rFonts w:ascii="Noto Sans Symbols" w:cs="Noto Sans Symbols" w:eastAsia="Noto Sans Symbols" w:hAnsi="Noto Sans Symbols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486" w:hanging="361"/>
      </w:pPr>
      <w:rPr/>
    </w:lvl>
    <w:lvl w:ilvl="2">
      <w:start w:val="0"/>
      <w:numFmt w:val="bullet"/>
      <w:lvlText w:val="•"/>
      <w:lvlJc w:val="left"/>
      <w:pPr>
        <w:ind w:left="2472" w:hanging="361"/>
      </w:pPr>
      <w:rPr/>
    </w:lvl>
    <w:lvl w:ilvl="3">
      <w:start w:val="0"/>
      <w:numFmt w:val="bullet"/>
      <w:lvlText w:val="•"/>
      <w:lvlJc w:val="left"/>
      <w:pPr>
        <w:ind w:left="3458" w:hanging="361"/>
      </w:pPr>
      <w:rPr/>
    </w:lvl>
    <w:lvl w:ilvl="4">
      <w:start w:val="0"/>
      <w:numFmt w:val="bullet"/>
      <w:lvlText w:val="•"/>
      <w:lvlJc w:val="left"/>
      <w:pPr>
        <w:ind w:left="4444" w:hanging="361.00000000000045"/>
      </w:pPr>
      <w:rPr/>
    </w:lvl>
    <w:lvl w:ilvl="5">
      <w:start w:val="0"/>
      <w:numFmt w:val="bullet"/>
      <w:lvlText w:val="•"/>
      <w:lvlJc w:val="left"/>
      <w:pPr>
        <w:ind w:left="5430" w:hanging="361"/>
      </w:pPr>
      <w:rPr/>
    </w:lvl>
    <w:lvl w:ilvl="6">
      <w:start w:val="0"/>
      <w:numFmt w:val="bullet"/>
      <w:lvlText w:val="•"/>
      <w:lvlJc w:val="left"/>
      <w:pPr>
        <w:ind w:left="6416" w:hanging="361"/>
      </w:pPr>
      <w:rPr/>
    </w:lvl>
    <w:lvl w:ilvl="7">
      <w:start w:val="0"/>
      <w:numFmt w:val="bullet"/>
      <w:lvlText w:val="•"/>
      <w:lvlJc w:val="left"/>
      <w:pPr>
        <w:ind w:left="7402" w:hanging="361"/>
      </w:pPr>
      <w:rPr/>
    </w:lvl>
    <w:lvl w:ilvl="8">
      <w:start w:val="0"/>
      <w:numFmt w:val="bullet"/>
      <w:lvlText w:val="•"/>
      <w:lvlJc w:val="left"/>
      <w:pPr>
        <w:ind w:left="8388" w:hanging="361.000000000000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1" w:line="459" w:lineRule="auto"/>
      <w:jc w:val="center"/>
    </w:pPr>
    <w:rPr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ichael-settanni/" TargetMode="External"/><Relationship Id="rId7" Type="http://schemas.openxmlformats.org/officeDocument/2006/relationships/hyperlink" Target="mailto:Michaelsettanni9@gmail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2023-11-18T00:00:00Z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2024-02-14T00:00:00Z</vt:lpwstr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154f135a965fe0537ea390e7251d128bfa38b16c0d4305ab39cf61b5dc2d9aab</vt:lpwstr>
  </property>
</Properties>
</file>