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4655B" w14:textId="0A705F9D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Peter R. Haggard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Business Intelligence Manager | BI Developer | Database Administrator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Phone: 214-566-9825 | Email: iloveus</w:t>
      </w:r>
      <w:r w:rsidR="005862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t xml:space="preserve">h@gmail.com | LinkedIn: </w:t>
      </w:r>
      <w:hyperlink r:id="rId5" w:tgtFrame="_new" w:history="1">
        <w:r w:rsidRPr="004F23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linkedin.com/in/peter-haggard-94158510</w:t>
        </w:r>
      </w:hyperlink>
    </w:p>
    <w:p w14:paraId="35F1238F" w14:textId="77777777" w:rsidR="004F2302" w:rsidRPr="004F2302" w:rsidRDefault="00041CC0" w:rsidP="004F2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AF4C1D">
          <v:rect id="_x0000_i1025" style="width:0;height:1.5pt" o:hralign="center" o:hrstd="t" o:hr="t" fillcolor="#a0a0a0" stroked="f"/>
        </w:pict>
      </w:r>
    </w:p>
    <w:p w14:paraId="09B94F8D" w14:textId="4AF9C9C6" w:rsidR="004F2302" w:rsidRPr="004F2302" w:rsidRDefault="004F2302" w:rsidP="0058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University of Texas at Arlington</w:t>
      </w:r>
      <w:r w:rsidR="00586226">
        <w:rPr>
          <w:rFonts w:ascii="Times New Roman" w:eastAsia="Times New Roman" w:hAnsi="Times New Roman" w:cs="Times New Roman"/>
          <w:sz w:val="24"/>
          <w:szCs w:val="24"/>
        </w:rPr>
        <w:br/>
      </w:r>
      <w:r w:rsidR="00586226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="00586226" w:rsidRPr="00586226">
        <w:rPr>
          <w:rFonts w:ascii="Times New Roman" w:eastAsia="Times New Roman" w:hAnsi="Times New Roman" w:cs="Times New Roman"/>
          <w:i/>
          <w:iCs/>
          <w:sz w:val="24"/>
          <w:szCs w:val="24"/>
        </w:rPr>
        <w:t>tudied</w:t>
      </w:r>
      <w:r w:rsidR="00586226" w:rsidRPr="00586226">
        <w:rPr>
          <w:rFonts w:ascii="Times New Roman" w:eastAsia="Times New Roman" w:hAnsi="Times New Roman" w:cs="Times New Roman"/>
          <w:sz w:val="24"/>
          <w:szCs w:val="24"/>
        </w:rPr>
        <w:t xml:space="preserve"> Bachelor of Business / Management Information Systems (MIS</w:t>
      </w:r>
      <w:r w:rsidR="00586226">
        <w:rPr>
          <w:rFonts w:ascii="Times New Roman" w:eastAsia="Times New Roman" w:hAnsi="Times New Roman" w:cs="Times New Roman"/>
          <w:sz w:val="24"/>
          <w:szCs w:val="24"/>
        </w:rPr>
        <w:t>)</w:t>
      </w:r>
      <w:r w:rsidR="00586226">
        <w:rPr>
          <w:rFonts w:ascii="Times New Roman" w:eastAsia="Times New Roman" w:hAnsi="Times New Roman" w:cs="Times New Roman"/>
          <w:sz w:val="24"/>
          <w:szCs w:val="24"/>
        </w:rPr>
        <w:br/>
      </w:r>
      <w:r w:rsidR="00586226">
        <w:rPr>
          <w:rFonts w:ascii="Times New Roman" w:eastAsia="Times New Roman" w:hAnsi="Times New Roman" w:cs="Times New Roman"/>
          <w:sz w:val="24"/>
          <w:szCs w:val="24"/>
        </w:rPr>
        <w:br/>
      </w:r>
      <w:r w:rsidR="00041CC0">
        <w:rPr>
          <w:rFonts w:ascii="Times New Roman" w:eastAsia="Times New Roman" w:hAnsi="Times New Roman" w:cs="Times New Roman"/>
          <w:sz w:val="24"/>
          <w:szCs w:val="24"/>
        </w:rPr>
        <w:pict w14:anchorId="6A079FC4">
          <v:rect id="_x0000_i1026" style="width:0;height:1.5pt" o:hralign="center" o:hrstd="t" o:hr="t" fillcolor="#a0a0a0" stroked="f"/>
        </w:pict>
      </w:r>
    </w:p>
    <w:p w14:paraId="252D9530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</w:p>
    <w:p w14:paraId="60C1186B" w14:textId="77777777" w:rsidR="004F2302" w:rsidRPr="004F2302" w:rsidRDefault="004F2302" w:rsidP="004F2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BI Tools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t>: MicroStrategy, Business Objects, Power BI</w:t>
      </w:r>
    </w:p>
    <w:p w14:paraId="6AD2B3BC" w14:textId="77777777" w:rsidR="004F2302" w:rsidRPr="004F2302" w:rsidRDefault="004F2302" w:rsidP="004F2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t>: SQL Server, Oracle, Sybase, MySQL</w:t>
      </w:r>
    </w:p>
    <w:p w14:paraId="30461E98" w14:textId="77777777" w:rsidR="004F2302" w:rsidRPr="004F2302" w:rsidRDefault="004F2302" w:rsidP="004F2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t>: ERD, Data Warehousing, Financial Models</w:t>
      </w:r>
    </w:p>
    <w:p w14:paraId="0D108B42" w14:textId="77777777" w:rsidR="004F2302" w:rsidRPr="004F2302" w:rsidRDefault="004F2302" w:rsidP="004F2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t>: SQL, PLSQL, T-SQL</w:t>
      </w:r>
    </w:p>
    <w:p w14:paraId="4EBB14E1" w14:textId="0B7FC00A" w:rsidR="004F2302" w:rsidRPr="004F2302" w:rsidRDefault="004F2302" w:rsidP="004F2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ETL Tools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t>: SSIS, DataStage</w:t>
      </w:r>
    </w:p>
    <w:p w14:paraId="7A1CD486" w14:textId="36E54523" w:rsidR="004F2302" w:rsidRPr="004F2302" w:rsidRDefault="004F2302" w:rsidP="004F23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t>: Agile, Waterfall, PMP</w:t>
      </w:r>
    </w:p>
    <w:p w14:paraId="3F122240" w14:textId="77777777" w:rsidR="004F2302" w:rsidRPr="004F2302" w:rsidRDefault="00041CC0" w:rsidP="004F2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891AFD">
          <v:rect id="_x0000_i1027" style="width:0;height:1.5pt" o:hralign="center" o:hrstd="t" o:hr="t" fillcolor="#a0a0a0" stroked="f"/>
        </w:pict>
      </w:r>
    </w:p>
    <w:p w14:paraId="35B8B79C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Experienced Business Intelligence (BI) Manager with over 20 years of expertise in BI development, database administration (SQL Server &amp; Oracle), and data warehousing. Proven track record of leading large-scale projects, optimizing database performance, and creating reporting solutions across multiple industries including finance, logistics, government, and real estate. Adept at delivering actionable insights and driving operational efficiency through well-structured data models and BI strategies. Strong technical skills in SQL, PLSQL, MicroStrategy, and automation.</w:t>
      </w:r>
    </w:p>
    <w:p w14:paraId="0A68A4A8" w14:textId="77777777" w:rsidR="004F2302" w:rsidRPr="004F2302" w:rsidRDefault="00041CC0" w:rsidP="004F2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DD2E42">
          <v:rect id="_x0000_i1028" style="width:0;height:1.5pt" o:hralign="center" o:hrstd="t" o:hr="t" fillcolor="#a0a0a0" stroked="f"/>
        </w:pict>
      </w:r>
    </w:p>
    <w:p w14:paraId="6B81715C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</w:p>
    <w:p w14:paraId="5FE6B654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Senior Database Administrator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Central New Mexico Community College (CNM) | September 2022 – Present</w:t>
      </w:r>
    </w:p>
    <w:p w14:paraId="05A3F6D8" w14:textId="610F8CB9" w:rsidR="00041CC0" w:rsidRDefault="00041CC0" w:rsidP="00C31C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recurring Power BI Reports and created ad hoc reports for C Suite</w:t>
      </w:r>
    </w:p>
    <w:p w14:paraId="275AE9A0" w14:textId="7E416DEB" w:rsidR="004F2302" w:rsidRPr="00041CC0" w:rsidRDefault="004F2302" w:rsidP="00C31C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CC0">
        <w:rPr>
          <w:rFonts w:ascii="Times New Roman" w:eastAsia="Times New Roman" w:hAnsi="Times New Roman" w:cs="Times New Roman"/>
          <w:sz w:val="24"/>
          <w:szCs w:val="24"/>
        </w:rPr>
        <w:t>Led the maintenance and improvement of Oracle and Microsoft SQL Server databases, ensuring high performance, availability, and security.</w:t>
      </w:r>
      <w:r w:rsidR="00041CC0" w:rsidRPr="00041CC0">
        <w:rPr>
          <w:rFonts w:ascii="Times New Roman" w:eastAsia="Times New Roman" w:hAnsi="Times New Roman" w:cs="Times New Roman"/>
          <w:sz w:val="24"/>
          <w:szCs w:val="24"/>
        </w:rPr>
        <w:br/>
      </w:r>
      <w:r w:rsidRPr="00041CC0">
        <w:rPr>
          <w:rFonts w:ascii="Times New Roman" w:eastAsia="Times New Roman" w:hAnsi="Times New Roman" w:cs="Times New Roman"/>
          <w:sz w:val="24"/>
          <w:szCs w:val="24"/>
        </w:rPr>
        <w:t>Automated routine tasks, reducing manual database work by 75% and increasing operational efficiency.</w:t>
      </w:r>
    </w:p>
    <w:p w14:paraId="65C16555" w14:textId="77777777" w:rsidR="004F2302" w:rsidRPr="004F2302" w:rsidRDefault="004F2302" w:rsidP="004F23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lastRenderedPageBreak/>
        <w:t>Developed and implemented database backup and recovery strategies, significantly reducing data retrieval times.</w:t>
      </w:r>
    </w:p>
    <w:p w14:paraId="47594F49" w14:textId="77777777" w:rsidR="004F2302" w:rsidRPr="004F2302" w:rsidRDefault="004F2302" w:rsidP="004F23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Managed database upgrade and migration projects, enhancing system efficiency and ensuring smooth transitions for end-users.</w:t>
      </w:r>
    </w:p>
    <w:p w14:paraId="48438274" w14:textId="77777777" w:rsidR="004F2302" w:rsidRPr="004F2302" w:rsidRDefault="004F2302" w:rsidP="004F23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Provided consulting services to optimize database infrastructure and improve productivity.</w:t>
      </w:r>
    </w:p>
    <w:p w14:paraId="60F07B4C" w14:textId="77777777" w:rsidR="004F2302" w:rsidRPr="004F2302" w:rsidRDefault="004F2302" w:rsidP="004F23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Created comprehensive documentation and conducted training sessions to increase internal support and understanding.</w:t>
      </w:r>
    </w:p>
    <w:p w14:paraId="04B706AD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Manager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Sammons Industrial | April 2021 – September 2022</w:t>
      </w:r>
    </w:p>
    <w:p w14:paraId="7C87DC2F" w14:textId="7F99103D" w:rsidR="004F2302" w:rsidRDefault="004F2302" w:rsidP="004F2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Managed financial data reconciliation and analysis, delivering detailed reports to support operational decision-making.</w:t>
      </w:r>
    </w:p>
    <w:p w14:paraId="2E10DF3C" w14:textId="315C11D8" w:rsidR="00041CC0" w:rsidRPr="00041CC0" w:rsidRDefault="00041CC0" w:rsidP="00041C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Managed recurring Power BI Reports and created ad hoc reports for C </w:t>
      </w:r>
      <w:r>
        <w:rPr>
          <w:rFonts w:ascii="Times New Roman" w:eastAsia="Times New Roman" w:hAnsi="Times New Roman" w:cs="Times New Roman"/>
          <w:sz w:val="24"/>
          <w:szCs w:val="24"/>
        </w:rPr>
        <w:t>Suite</w:t>
      </w:r>
    </w:p>
    <w:p w14:paraId="0316DFE7" w14:textId="77777777" w:rsidR="004F2302" w:rsidRPr="004F2302" w:rsidRDefault="004F2302" w:rsidP="004F2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Created and maintained financial models and forecasts, aiding in strategic planning and business development.</w:t>
      </w:r>
    </w:p>
    <w:p w14:paraId="1F9858E4" w14:textId="77777777" w:rsidR="004F2302" w:rsidRPr="004F2302" w:rsidRDefault="004F2302" w:rsidP="004F2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Led efforts to optimize financial reporting tools, collaborating with IT and business teams to implement self-service BI solutions.</w:t>
      </w:r>
    </w:p>
    <w:p w14:paraId="3296F09B" w14:textId="77777777" w:rsidR="004F2302" w:rsidRPr="004F2302" w:rsidRDefault="004F2302" w:rsidP="004F23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Administered SQL Server and Oracle databases, ensuring optimized performance and data accuracy.</w:t>
      </w:r>
    </w:p>
    <w:p w14:paraId="6399499E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Manager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BNSF Logistics | August 2018 – April 2021</w:t>
      </w:r>
    </w:p>
    <w:p w14:paraId="0AAA0E0A" w14:textId="77777777" w:rsidR="004F2302" w:rsidRPr="004F2302" w:rsidRDefault="004F2302" w:rsidP="004F23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Directed BI projects across Operations, Sales/Marketing, and Finance departments, delivering insights that drove decision-making.</w:t>
      </w:r>
    </w:p>
    <w:p w14:paraId="38E94EBB" w14:textId="77777777" w:rsidR="004F2302" w:rsidRPr="004F2302" w:rsidRDefault="004F2302" w:rsidP="004F23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Administered SQL Server and Oracle databases, optimizing performance through query tuning and ensuring data accuracy.</w:t>
      </w:r>
    </w:p>
    <w:p w14:paraId="697E1F24" w14:textId="77777777" w:rsidR="004F2302" w:rsidRPr="004F2302" w:rsidRDefault="004F2302" w:rsidP="004F23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Analyzed and reconciled financial transactions, providing timely and accurate reports to upper management.</w:t>
      </w:r>
    </w:p>
    <w:p w14:paraId="267DA5A9" w14:textId="77777777" w:rsidR="004F2302" w:rsidRPr="004F2302" w:rsidRDefault="004F2302" w:rsidP="004F23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Supported business development teams with financial insights and recommendations based on comprehensive data analysis.</w:t>
      </w:r>
    </w:p>
    <w:p w14:paraId="3D49085B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Specialist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Avenu Insights &amp; Analytics | April 2016 – August 2018</w:t>
      </w:r>
    </w:p>
    <w:p w14:paraId="35D25B3C" w14:textId="77777777" w:rsidR="004F2302" w:rsidRPr="004F2302" w:rsidRDefault="004F2302" w:rsidP="004F23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cloud-based BI reporting solutions and launched the Clearview product, providing enhanced reporting for government clients.</w:t>
      </w:r>
    </w:p>
    <w:p w14:paraId="6202CDE8" w14:textId="77777777" w:rsidR="004F2302" w:rsidRPr="004F2302" w:rsidRDefault="004F2302" w:rsidP="004F23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Led financial analysis and reporting for government contracts, ensuring accurate tracking of budgets and expenditures.</w:t>
      </w:r>
    </w:p>
    <w:p w14:paraId="20A23791" w14:textId="77777777" w:rsidR="004F2302" w:rsidRPr="004F2302" w:rsidRDefault="004F2302" w:rsidP="004F23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financial models for revenue forecasting and variance analysis to support business growth strategies.</w:t>
      </w:r>
    </w:p>
    <w:p w14:paraId="0A3A79F0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Specialist (Contract)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Bernalillo County Public Safety Division | August 2014 – February 2016</w:t>
      </w:r>
    </w:p>
    <w:p w14:paraId="0064B1E0" w14:textId="77777777" w:rsidR="004F2302" w:rsidRPr="004F2302" w:rsidRDefault="004F2302" w:rsidP="004F23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lastRenderedPageBreak/>
        <w:t>Developed a comprehensive reporting data warehouse for the county’s Supportive Housing Program using Oracle PLSQL and MicroStrategy.</w:t>
      </w:r>
    </w:p>
    <w:p w14:paraId="32088F01" w14:textId="77777777" w:rsidR="004F2302" w:rsidRPr="004F2302" w:rsidRDefault="004F2302" w:rsidP="004F23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Implemented an inmate tracking data warehouse, enabling real-time analysis via web and mobile dashboards.</w:t>
      </w:r>
    </w:p>
    <w:p w14:paraId="0D62EEC9" w14:textId="77777777" w:rsidR="004F2302" w:rsidRPr="004F2302" w:rsidRDefault="004F2302" w:rsidP="004F23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Utilized advanced ETL and PLSQL skills to maintain data warehouse loads and reporting systems.</w:t>
      </w:r>
    </w:p>
    <w:p w14:paraId="276F5995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Manager (Contract)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Rosemont Realty | October 2012 – June 2014</w:t>
      </w:r>
    </w:p>
    <w:p w14:paraId="75CC6452" w14:textId="77777777" w:rsidR="004F2302" w:rsidRPr="004F2302" w:rsidRDefault="004F2302" w:rsidP="004F23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a financial data warehouse using SQL Server and MicroStrategy, providing real-time dashboards for asset management.</w:t>
      </w:r>
    </w:p>
    <w:p w14:paraId="3D318AA9" w14:textId="77777777" w:rsidR="004F2302" w:rsidRPr="004F2302" w:rsidRDefault="004F2302" w:rsidP="004F23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Optimized SQL queries for data extraction, improving accuracy and performance for investor relations and project management.</w:t>
      </w:r>
    </w:p>
    <w:p w14:paraId="30A14C63" w14:textId="77777777" w:rsidR="004F2302" w:rsidRPr="004F2302" w:rsidRDefault="004F2302" w:rsidP="004F23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Managed SQL Server database migrations and ensured database integrity through backups, updates, and system security protocols.</w:t>
      </w:r>
    </w:p>
    <w:p w14:paraId="36FC4762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Developer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New Mexico Department of Higher Education | September 2011 – October 2012</w:t>
      </w:r>
    </w:p>
    <w:p w14:paraId="074B5724" w14:textId="77777777" w:rsidR="004F2302" w:rsidRPr="004F2302" w:rsidRDefault="004F2302" w:rsidP="004F23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and implemented the HEDW/P-20W data warehouse, developing SQL-based extraction scripts for education-related data.</w:t>
      </w:r>
    </w:p>
    <w:p w14:paraId="705AC010" w14:textId="77777777" w:rsidR="004F2302" w:rsidRPr="004F2302" w:rsidRDefault="004F2302" w:rsidP="004F23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Created real-time reports for enrollment analysis using MicroStrategy, allowing stakeholders to make data-driven decisions.</w:t>
      </w:r>
    </w:p>
    <w:p w14:paraId="64872AA9" w14:textId="77777777" w:rsidR="004F2302" w:rsidRPr="004F2302" w:rsidRDefault="004F2302" w:rsidP="004F23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Installed, configured, and maintained SQL Server databases, supporting the P20 data warehouse project.</w:t>
      </w:r>
    </w:p>
    <w:p w14:paraId="307C712F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BI Report &amp; Dashboard Lead (Contract)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EMCORE Corporation | October 2010 – September 2011 | Albuquerque, NM</w:t>
      </w:r>
    </w:p>
    <w:p w14:paraId="310EDF1C" w14:textId="77777777" w:rsidR="004F2302" w:rsidRPr="004F2302" w:rsidRDefault="004F2302" w:rsidP="004F23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BI dashboards and reports using SQL Server, Business Objects, MicroStrategy, and Crystal Reports to support financial and operational reporting.</w:t>
      </w:r>
    </w:p>
    <w:p w14:paraId="2291F024" w14:textId="77777777" w:rsidR="004F2302" w:rsidRPr="004F2302" w:rsidRDefault="004F2302" w:rsidP="004F23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complex financial and operational reports for executives, improving real-time business insights and decision-making.</w:t>
      </w:r>
    </w:p>
    <w:p w14:paraId="53B66D0B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Senior BI Lead (Contract)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Serco | February 2010 – October 2010 | Albuquerque, NM</w:t>
      </w:r>
    </w:p>
    <w:p w14:paraId="18822247" w14:textId="77777777" w:rsidR="004F2302" w:rsidRPr="004F2302" w:rsidRDefault="004F2302" w:rsidP="004F23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Led the development of a data warehouse for the Electronic Health Record (EHR) Certification project, enabling better healthcare data analysis.</w:t>
      </w:r>
    </w:p>
    <w:p w14:paraId="5369CB1E" w14:textId="6E7A603B" w:rsidR="004F2302" w:rsidRDefault="004F2302" w:rsidP="004F23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Implemented SQL-based solutions and integrated with MicroStrategy to provide real-time healthcare insights.</w:t>
      </w:r>
    </w:p>
    <w:p w14:paraId="67CA9CE0" w14:textId="62F12C31" w:rsid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94671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22920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 Lead (Contract)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iOLAP | November 2009 – February 2010 | Dallas, TX</w:t>
      </w:r>
    </w:p>
    <w:p w14:paraId="14106155" w14:textId="77777777" w:rsidR="004F2302" w:rsidRPr="004F2302" w:rsidRDefault="004F2302" w:rsidP="004F23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comprehensive BI reports for AT&amp;T's national call center, integrating multiple data sources and optimizing the call center's performance analysis.</w:t>
      </w:r>
    </w:p>
    <w:p w14:paraId="5372AFE7" w14:textId="77777777" w:rsidR="004F2302" w:rsidRPr="004F2302" w:rsidRDefault="004F2302" w:rsidP="004F23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and implemented data models and metrics that improved reporting accuracy and reduced data processing time.</w:t>
      </w:r>
    </w:p>
    <w:p w14:paraId="71D30955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Senior MicroStrategy Developer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NM Health Policy Commission | May 2009 – November 2009 | Albuquerque, NM</w:t>
      </w:r>
    </w:p>
    <w:p w14:paraId="4819E89B" w14:textId="77777777" w:rsidR="004F2302" w:rsidRPr="004F2302" w:rsidRDefault="004F2302" w:rsidP="004F23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the Hospital Inpatient Discharge Data (HIDD) data model and data warehouse schema to streamline healthcare reporting.</w:t>
      </w:r>
    </w:p>
    <w:p w14:paraId="24FD5D59" w14:textId="77777777" w:rsidR="004F2302" w:rsidRPr="004F2302" w:rsidRDefault="004F2302" w:rsidP="004F23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SQL extract scripts and MicroStrategy reports for analyzing healthcare data by diagnosis and procedures.</w:t>
      </w:r>
    </w:p>
    <w:p w14:paraId="26F2ED69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BI Manager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Thornburg Mortgage | April 2007 – June 2009 | Santa Fe, NM</w:t>
      </w:r>
    </w:p>
    <w:p w14:paraId="508A92F6" w14:textId="77777777" w:rsidR="004F2302" w:rsidRPr="004F2302" w:rsidRDefault="004F2302" w:rsidP="004F23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Led the design and development of financial reporting platforms using SQL and Sybase, integrating multiple data sources to create comprehensive financial reports.</w:t>
      </w:r>
    </w:p>
    <w:p w14:paraId="6F34BB96" w14:textId="77777777" w:rsidR="004F2302" w:rsidRPr="004F2302" w:rsidRDefault="004F2302" w:rsidP="004F23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Built financial dashboards with MicroStrategy that provided real-time visibility into capital markets and mortgage portfolio performance.</w:t>
      </w:r>
    </w:p>
    <w:p w14:paraId="550D49A0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President (Consultant)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PRHCO | May 2006 – April 2007 | Santa Fe, NM</w:t>
      </w:r>
    </w:p>
    <w:p w14:paraId="79CE5AC2" w14:textId="77777777" w:rsidR="004F2302" w:rsidRPr="004F2302" w:rsidRDefault="004F2302" w:rsidP="004F23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Provided BI consulting services to construction clients, developing custom SQL-based solutions for procurement and inventory tracking.</w:t>
      </w:r>
    </w:p>
    <w:p w14:paraId="7C7CCA4C" w14:textId="77777777" w:rsidR="004F2302" w:rsidRPr="004F2302" w:rsidRDefault="004F2302" w:rsidP="004F23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financial and operational reporting systems that helped clients improve decision-making and streamline procurement processes.</w:t>
      </w:r>
    </w:p>
    <w:p w14:paraId="5A69AF55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BI Manager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Pulte Homes | November 2003 – May 2006 | Santa Fe, NM</w:t>
      </w:r>
    </w:p>
    <w:p w14:paraId="2378351C" w14:textId="77777777" w:rsidR="004F2302" w:rsidRPr="004F2302" w:rsidRDefault="004F2302" w:rsidP="004F23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procurement applications and data models that reduced material costs by $5,000 per home.</w:t>
      </w:r>
    </w:p>
    <w:p w14:paraId="559A35DB" w14:textId="77777777" w:rsidR="004F2302" w:rsidRPr="004F2302" w:rsidRDefault="004F2302" w:rsidP="004F23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data extraction processes and reporting tools using SQL Server to improve efficiency in procurement and supply chain management.</w:t>
      </w:r>
    </w:p>
    <w:p w14:paraId="181105BA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President (Consultant)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PRHCO | May 2001 – November 2003 | Santa Fe, NM</w:t>
      </w:r>
    </w:p>
    <w:p w14:paraId="60156B03" w14:textId="77777777" w:rsidR="004F2302" w:rsidRPr="004F2302" w:rsidRDefault="004F2302" w:rsidP="004F23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and developed custom BI projects and reports for clients using MicroStrategy and SQL.</w:t>
      </w:r>
    </w:p>
    <w:p w14:paraId="30B74601" w14:textId="77777777" w:rsidR="004F2302" w:rsidRPr="004F2302" w:rsidRDefault="004F2302" w:rsidP="004F23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lastRenderedPageBreak/>
        <w:t>Provided consulting services for small and medium-sized businesses, helping them implement BI solutions to improve financial and operational decision-making.</w:t>
      </w:r>
    </w:p>
    <w:p w14:paraId="02056E22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Senior BI Lead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MicroStrategy | August 1999 – May 2001 | Washington, DC</w:t>
      </w:r>
    </w:p>
    <w:p w14:paraId="255EB2B2" w14:textId="77777777" w:rsidR="004F2302" w:rsidRPr="004F2302" w:rsidRDefault="004F2302" w:rsidP="004F23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Led large-scale BI implementations for clients such as American Express, focusing on travel and hotel data analysis.</w:t>
      </w:r>
    </w:p>
    <w:p w14:paraId="3CFA0DD0" w14:textId="77777777" w:rsidR="004F2302" w:rsidRPr="004F2302" w:rsidRDefault="004F2302" w:rsidP="004F23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and developed SQL-based reports for analyzing corporate travel and negotiating vendor contracts.</w:t>
      </w:r>
    </w:p>
    <w:p w14:paraId="5FF0C96A" w14:textId="77777777" w:rsidR="004F2302" w:rsidRPr="004F2302" w:rsidRDefault="004F2302" w:rsidP="004F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Developer</w:t>
      </w:r>
      <w:r w:rsidRPr="004F2302">
        <w:rPr>
          <w:rFonts w:ascii="Times New Roman" w:eastAsia="Times New Roman" w:hAnsi="Times New Roman" w:cs="Times New Roman"/>
          <w:sz w:val="24"/>
          <w:szCs w:val="24"/>
        </w:rPr>
        <w:br/>
        <w:t>KPMG Peat Marwick, LLP | December 1998 – August 1999 | Dallas, TX</w:t>
      </w:r>
    </w:p>
    <w:p w14:paraId="336BD414" w14:textId="77777777" w:rsidR="004F2302" w:rsidRPr="004F2302" w:rsidRDefault="004F2302" w:rsidP="004F23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Developed PL/SQL packages for an incident tracking application, improving project management capabilities for internal teams.</w:t>
      </w:r>
    </w:p>
    <w:p w14:paraId="4AB3E4AC" w14:textId="77777777" w:rsidR="004F2302" w:rsidRPr="004F2302" w:rsidRDefault="004F2302" w:rsidP="004F23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302">
        <w:rPr>
          <w:rFonts w:ascii="Times New Roman" w:eastAsia="Times New Roman" w:hAnsi="Times New Roman" w:cs="Times New Roman"/>
          <w:sz w:val="24"/>
          <w:szCs w:val="24"/>
        </w:rPr>
        <w:t>Designed and implemented Oracle-based reporting solutions on HP Linux and Oracle Financials, providing real-time analytics for project managers.</w:t>
      </w:r>
    </w:p>
    <w:p w14:paraId="1AC6577D" w14:textId="77777777" w:rsidR="00D5636D" w:rsidRPr="004F2302" w:rsidRDefault="00D5636D" w:rsidP="004F2302"/>
    <w:sectPr w:rsidR="00D5636D" w:rsidRPr="004F2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5046"/>
    <w:multiLevelType w:val="multilevel"/>
    <w:tmpl w:val="B32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7C8"/>
    <w:multiLevelType w:val="multilevel"/>
    <w:tmpl w:val="C22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D44"/>
    <w:multiLevelType w:val="multilevel"/>
    <w:tmpl w:val="F47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41EF8"/>
    <w:multiLevelType w:val="multilevel"/>
    <w:tmpl w:val="A18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09FE"/>
    <w:multiLevelType w:val="multilevel"/>
    <w:tmpl w:val="2AC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2A36"/>
    <w:multiLevelType w:val="multilevel"/>
    <w:tmpl w:val="3B54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C08FF"/>
    <w:multiLevelType w:val="multilevel"/>
    <w:tmpl w:val="925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6869"/>
    <w:multiLevelType w:val="multilevel"/>
    <w:tmpl w:val="A53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00CD5"/>
    <w:multiLevelType w:val="multilevel"/>
    <w:tmpl w:val="0C5E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23D3A"/>
    <w:multiLevelType w:val="multilevel"/>
    <w:tmpl w:val="188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31D6D"/>
    <w:multiLevelType w:val="multilevel"/>
    <w:tmpl w:val="108C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53F39"/>
    <w:multiLevelType w:val="multilevel"/>
    <w:tmpl w:val="713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A719E"/>
    <w:multiLevelType w:val="multilevel"/>
    <w:tmpl w:val="1C0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11F13"/>
    <w:multiLevelType w:val="multilevel"/>
    <w:tmpl w:val="819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61999"/>
    <w:multiLevelType w:val="multilevel"/>
    <w:tmpl w:val="635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00C9B"/>
    <w:multiLevelType w:val="multilevel"/>
    <w:tmpl w:val="A94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A4DAD"/>
    <w:multiLevelType w:val="multilevel"/>
    <w:tmpl w:val="7BF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32E45"/>
    <w:multiLevelType w:val="multilevel"/>
    <w:tmpl w:val="952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F49D5"/>
    <w:multiLevelType w:val="multilevel"/>
    <w:tmpl w:val="77F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E2873"/>
    <w:multiLevelType w:val="multilevel"/>
    <w:tmpl w:val="FE4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242F3"/>
    <w:multiLevelType w:val="multilevel"/>
    <w:tmpl w:val="342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C4E7D"/>
    <w:multiLevelType w:val="multilevel"/>
    <w:tmpl w:val="9C3C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1770A"/>
    <w:multiLevelType w:val="multilevel"/>
    <w:tmpl w:val="3432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74CE5"/>
    <w:multiLevelType w:val="multilevel"/>
    <w:tmpl w:val="41C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46973"/>
    <w:multiLevelType w:val="multilevel"/>
    <w:tmpl w:val="4C4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466D2"/>
    <w:multiLevelType w:val="multilevel"/>
    <w:tmpl w:val="8D48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D3FEE"/>
    <w:multiLevelType w:val="multilevel"/>
    <w:tmpl w:val="B2C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35EF1"/>
    <w:multiLevelType w:val="multilevel"/>
    <w:tmpl w:val="331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E4FF1"/>
    <w:multiLevelType w:val="multilevel"/>
    <w:tmpl w:val="44A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B695F"/>
    <w:multiLevelType w:val="multilevel"/>
    <w:tmpl w:val="64C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A4622"/>
    <w:multiLevelType w:val="multilevel"/>
    <w:tmpl w:val="A2F6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6411F"/>
    <w:multiLevelType w:val="multilevel"/>
    <w:tmpl w:val="167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3556D"/>
    <w:multiLevelType w:val="multilevel"/>
    <w:tmpl w:val="F3D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85FEC"/>
    <w:multiLevelType w:val="multilevel"/>
    <w:tmpl w:val="78A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72C51"/>
    <w:multiLevelType w:val="multilevel"/>
    <w:tmpl w:val="DA9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C4DC3"/>
    <w:multiLevelType w:val="multilevel"/>
    <w:tmpl w:val="006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5"/>
  </w:num>
  <w:num w:numId="3">
    <w:abstractNumId w:val="3"/>
  </w:num>
  <w:num w:numId="4">
    <w:abstractNumId w:val="18"/>
  </w:num>
  <w:num w:numId="5">
    <w:abstractNumId w:val="10"/>
  </w:num>
  <w:num w:numId="6">
    <w:abstractNumId w:val="5"/>
  </w:num>
  <w:num w:numId="7">
    <w:abstractNumId w:val="34"/>
  </w:num>
  <w:num w:numId="8">
    <w:abstractNumId w:val="12"/>
  </w:num>
  <w:num w:numId="9">
    <w:abstractNumId w:val="17"/>
  </w:num>
  <w:num w:numId="10">
    <w:abstractNumId w:val="22"/>
  </w:num>
  <w:num w:numId="11">
    <w:abstractNumId w:val="30"/>
  </w:num>
  <w:num w:numId="12">
    <w:abstractNumId w:val="4"/>
  </w:num>
  <w:num w:numId="13">
    <w:abstractNumId w:val="24"/>
  </w:num>
  <w:num w:numId="14">
    <w:abstractNumId w:val="26"/>
  </w:num>
  <w:num w:numId="15">
    <w:abstractNumId w:val="9"/>
  </w:num>
  <w:num w:numId="16">
    <w:abstractNumId w:val="32"/>
  </w:num>
  <w:num w:numId="17">
    <w:abstractNumId w:val="13"/>
  </w:num>
  <w:num w:numId="18">
    <w:abstractNumId w:val="20"/>
  </w:num>
  <w:num w:numId="19">
    <w:abstractNumId w:val="6"/>
  </w:num>
  <w:num w:numId="20">
    <w:abstractNumId w:val="11"/>
  </w:num>
  <w:num w:numId="21">
    <w:abstractNumId w:val="21"/>
  </w:num>
  <w:num w:numId="22">
    <w:abstractNumId w:val="27"/>
  </w:num>
  <w:num w:numId="23">
    <w:abstractNumId w:val="15"/>
  </w:num>
  <w:num w:numId="24">
    <w:abstractNumId w:val="29"/>
  </w:num>
  <w:num w:numId="25">
    <w:abstractNumId w:val="2"/>
  </w:num>
  <w:num w:numId="26">
    <w:abstractNumId w:val="33"/>
  </w:num>
  <w:num w:numId="27">
    <w:abstractNumId w:val="8"/>
  </w:num>
  <w:num w:numId="28">
    <w:abstractNumId w:val="23"/>
  </w:num>
  <w:num w:numId="29">
    <w:abstractNumId w:val="16"/>
  </w:num>
  <w:num w:numId="30">
    <w:abstractNumId w:val="14"/>
  </w:num>
  <w:num w:numId="31">
    <w:abstractNumId w:val="1"/>
  </w:num>
  <w:num w:numId="32">
    <w:abstractNumId w:val="0"/>
  </w:num>
  <w:num w:numId="33">
    <w:abstractNumId w:val="35"/>
  </w:num>
  <w:num w:numId="34">
    <w:abstractNumId w:val="7"/>
  </w:num>
  <w:num w:numId="35">
    <w:abstractNumId w:val="31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6D"/>
    <w:rsid w:val="00041CC0"/>
    <w:rsid w:val="004C66D0"/>
    <w:rsid w:val="004F2302"/>
    <w:rsid w:val="00586226"/>
    <w:rsid w:val="00CA71D5"/>
    <w:rsid w:val="00D5636D"/>
    <w:rsid w:val="00EE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A5FF"/>
  <w15:chartTrackingRefBased/>
  <w15:docId w15:val="{D196BEAB-7E29-4141-B803-144797A9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6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563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63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5636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563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6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563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F23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peter-haggard-941585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New Mexico Community College</Company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HAGGARD, PETER</dc:creator>
  <cp:keywords/>
  <dc:description/>
  <cp:lastModifiedBy>HAGGARD, PETER</cp:lastModifiedBy>
  <cp:revision>6</cp:revision>
  <dcterms:created xsi:type="dcterms:W3CDTF">2024-09-06T20:24:00Z</dcterms:created>
  <dcterms:modified xsi:type="dcterms:W3CDTF">2024-09-14T14:38:00Z</dcterms:modified>
</cp:coreProperties>
</file>