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F516" w14:textId="745F5340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14:ligatures w14:val="none"/>
        </w:rPr>
        <w:t>VAMSHI KRISHNA BUGGA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Chicago, IL | +1 (630) 720-5485 | </w:t>
      </w:r>
      <w:r w:rsidR="00461406" w:rsidRPr="0046140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vamshikrishnabugga87@gmail.com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|</w:t>
      </w:r>
      <w:hyperlink r:id="rId5" w:history="1">
        <w:r w:rsidRPr="00BB5313">
          <w:rPr>
            <w:rStyle w:val="Hyperlink"/>
            <w:rFonts w:ascii="Times New Roman" w:eastAsia="Times New Roman" w:hAnsi="Times New Roman" w:cs="Times New Roman"/>
            <w:kern w:val="0"/>
            <w:sz w:val="24"/>
            <w14:ligatures w14:val="none"/>
          </w:rPr>
          <w:t xml:space="preserve"> </w:t>
        </w:r>
        <w:proofErr w:type="spellStart"/>
        <w:r w:rsidRPr="00BB5313">
          <w:rPr>
            <w:rStyle w:val="Hyperlink"/>
            <w:rFonts w:ascii="Times New Roman" w:eastAsia="Times New Roman" w:hAnsi="Times New Roman" w:cs="Times New Roman"/>
            <w:kern w:val="0"/>
            <w:sz w:val="24"/>
            <w14:ligatures w14:val="none"/>
          </w:rPr>
          <w:t>Linkedin</w:t>
        </w:r>
        <w:proofErr w:type="spellEnd"/>
      </w:hyperlink>
    </w:p>
    <w:p w14:paraId="0AE7076F" w14:textId="5D2E8BCA" w:rsidR="00BB5313" w:rsidRPr="00A4554E" w:rsidRDefault="00BB5313" w:rsidP="00A4554E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PROFESSIONAL SUMMARY</w:t>
      </w:r>
    </w:p>
    <w:p w14:paraId="27E42B71" w14:textId="6F2E0943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Data Analyst with 3+ years of experience in healthcare analytics, enterprise data platforms, and applied AI/ML. Hands-on with Snowflake administration, SQL/T-SQL performance tuning, and BI development (Power BI, Tableau, SSRS). Strong in ETL/ELT orchestration (Airflow, Alteryx), data governance (RBAC, TDE, lineage/metadata), and AWS (S3, Redshift, Glue, SageMaker). Skilled in developing and deploying machine learning models (Python, scikit-learn, AWS SageMaker) for churn prediction, risk stratification, and customer segmentation. Delivered SAS-to-cloud modernization, standardized KPIs, and reliability improvements that reduced reporting cycles from days to minutes and improved outreach </w:t>
      </w:r>
      <w:r w:rsidR="00BD23E9"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>efficienc</w:t>
      </w:r>
      <w:r w:rsidR="00BD23E9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>y</w:t>
      </w:r>
      <w:r w:rsidR="00C957A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at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M.S in Computer Science; experienced in HIPAA/PHI compliance, Agile/Scrum collaboration, stakeholder communication, and audit-ready documentation.</w:t>
      </w:r>
    </w:p>
    <w:p w14:paraId="776343EC" w14:textId="77777777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TECHNICAL SKILLS</w:t>
      </w:r>
    </w:p>
    <w:p w14:paraId="3631A594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Cloud &amp; Warehouses: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Snowflake (RBAC, Resource Monitors, Time Travel, Tasks/Streams, </w:t>
      </w:r>
      <w:proofErr w:type="spellStart"/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>Snowpipe</w:t>
      </w:r>
      <w:proofErr w:type="spellEnd"/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), Redshift (schema/indexing), basic </w:t>
      </w:r>
      <w:proofErr w:type="spellStart"/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>BigQuery</w:t>
      </w:r>
      <w:proofErr w:type="spellEnd"/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familiarity</w:t>
      </w:r>
    </w:p>
    <w:p w14:paraId="632332C5" w14:textId="77777777" w:rsidR="00BB5313" w:rsidRPr="00BB5313" w:rsidRDefault="00BB5313" w:rsidP="00BB53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ETL/ELT &amp; Orchestration: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Apache Airflow (DAGs), Alteryx (workflows/macros), CDC, ELT patterns, data validation scripts</w:t>
      </w:r>
    </w:p>
    <w:p w14:paraId="29A9E786" w14:textId="168ABA8B" w:rsidR="00BB5313" w:rsidRPr="00BB5313" w:rsidRDefault="00BB5313" w:rsidP="00BB53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AI/ML &amp; Data Science: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Python (pandas, NumPy, scikit-learn), AWS SageMaker (model training/deployment), ML pipelines, statistical modeling, churn prediction, customer segmentation, data preprocessing, feature engineering</w:t>
      </w:r>
    </w:p>
    <w:p w14:paraId="7623C177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BI/Analytics: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Power BI (DAX, Power Query, RLS, incremental refresh), Tableau (LOD), SSRS, KPI design, data storytelling</w:t>
      </w:r>
    </w:p>
    <w:p w14:paraId="54C1DE80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Programming: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Python (pandas, NumPy, scikit-learn)</w:t>
      </w: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 xml:space="preserve"> R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>, APIs, automation, scheduled jobs</w:t>
      </w:r>
    </w:p>
    <w:p w14:paraId="2C81C079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Data Modeling: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Star/Snowflake schemas, facts/dimensions, SCD, semantic models</w:t>
      </w:r>
    </w:p>
    <w:p w14:paraId="08C1B1FC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Data Governance &amp; Quality: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profiling, data quality rules, lineage/metadata, data catalog, stewardship, CMDB, audit readiness</w:t>
      </w:r>
    </w:p>
    <w:p w14:paraId="09D5C3BA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Security &amp; Compliance: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RBAC, TDE, encryption, IAM, HIPAA, GDPR, PHI handling, PII safeguarding</w:t>
      </w:r>
    </w:p>
    <w:p w14:paraId="68C26C5E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DevOps &amp; Collaboration: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Git, GitHub/GitLab, CI/CD (GitHub Actions/Azure DevOps/Jenkins – working knowledge), Confluence, Jira, Agile/Scrum</w:t>
      </w:r>
    </w:p>
    <w:p w14:paraId="05C43C07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Healthcare Domain: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claims, eligibility, member/provider 360, encounters/diagnosis/procedure codes, HEDIS, HCC, Star Ratings</w:t>
      </w:r>
    </w:p>
    <w:p w14:paraId="543F7EE8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Performance &amp; Ops: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SLAs/SLOs, monitoring/observability (CloudWatch, query tuning), cost awareness</w:t>
      </w:r>
    </w:p>
    <w:p w14:paraId="22F4641F" w14:textId="77777777" w:rsidR="00BB5313" w:rsidRP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Business Tools: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Advanced Excel, PowerPoint; stakeholder communication; requirements to delivery</w:t>
      </w:r>
    </w:p>
    <w:p w14:paraId="372F61C9" w14:textId="0B71A26A" w:rsidR="00BB5313" w:rsidRDefault="00BB5313" w:rsidP="00BB5313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SQL: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SQL, T-SQL, query optimization, execution plans, indexing, partitioning, stored procedures, views, triggers, SQL Server 2016/2019</w:t>
      </w:r>
    </w:p>
    <w:p w14:paraId="3AAD0DCF" w14:textId="77777777" w:rsidR="00C957A3" w:rsidRDefault="00BB5313" w:rsidP="00BB5313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PROFESSIONAL EXPERIENCE</w:t>
      </w:r>
    </w:p>
    <w:p w14:paraId="79828501" w14:textId="20BAD5E9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Data Analyst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br/>
      </w: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Elevance Health – Chicago, IL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br/>
      </w:r>
      <w:r w:rsidRPr="00BB5313">
        <w:rPr>
          <w:rFonts w:ascii="Times New Roman" w:eastAsia="Times New Roman" w:hAnsi="Times New Roman" w:cs="Times New Roman"/>
          <w:i/>
          <w:iCs/>
          <w:color w:val="auto"/>
          <w:kern w:val="0"/>
          <w:sz w:val="22"/>
          <w:szCs w:val="22"/>
          <w14:ligatures w14:val="none"/>
        </w:rPr>
        <w:t>Jan 2025 – Present</w:t>
      </w:r>
    </w:p>
    <w:p w14:paraId="4CEB9514" w14:textId="77777777" w:rsidR="00C957A3" w:rsidRPr="00C957A3" w:rsidRDefault="00BB531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BB5313">
        <w:rPr>
          <w:sz w:val="22"/>
          <w:szCs w:val="22"/>
        </w:rPr>
        <w:t xml:space="preserve">Partnered </w:t>
      </w:r>
      <w:r w:rsidR="00C957A3" w:rsidRPr="00C957A3">
        <w:rPr>
          <w:sz w:val="22"/>
          <w:szCs w:val="22"/>
          <w:lang w:val="en-IN"/>
        </w:rPr>
        <w:t xml:space="preserve">Partnered with data science team to integrate </w:t>
      </w:r>
      <w:r w:rsidR="00C957A3" w:rsidRPr="00C957A3">
        <w:rPr>
          <w:b/>
          <w:bCs/>
          <w:sz w:val="22"/>
          <w:szCs w:val="22"/>
          <w:lang w:val="en-IN"/>
        </w:rPr>
        <w:t>ML-driven risk stratification models</w:t>
      </w:r>
      <w:r w:rsidR="00C957A3" w:rsidRPr="00C957A3">
        <w:rPr>
          <w:sz w:val="22"/>
          <w:szCs w:val="22"/>
          <w:lang w:val="en-IN"/>
        </w:rPr>
        <w:t xml:space="preserve"> (AWS SageMaker) into member analytics dashboards, enabling proactive outreach strategies.</w:t>
      </w:r>
    </w:p>
    <w:p w14:paraId="04C3087F" w14:textId="7003AD7F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Applied </w:t>
      </w:r>
      <w:r w:rsidRPr="00C957A3">
        <w:rPr>
          <w:b/>
          <w:bCs/>
          <w:sz w:val="22"/>
          <w:szCs w:val="22"/>
          <w:lang w:val="en-IN"/>
        </w:rPr>
        <w:t>predictive modelling</w:t>
      </w:r>
      <w:r w:rsidRPr="00C957A3">
        <w:rPr>
          <w:sz w:val="22"/>
          <w:szCs w:val="22"/>
          <w:lang w:val="en-IN"/>
        </w:rPr>
        <w:t xml:space="preserve"> (Python, scikit-learn) for utilization trends, supporting cost optimization and population health initiatives.</w:t>
      </w:r>
    </w:p>
    <w:p w14:paraId="492996A6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Built </w:t>
      </w:r>
      <w:r w:rsidRPr="00C957A3">
        <w:rPr>
          <w:b/>
          <w:bCs/>
          <w:sz w:val="22"/>
          <w:szCs w:val="22"/>
          <w:lang w:val="en-IN"/>
        </w:rPr>
        <w:t>self-service Power BI dashboards</w:t>
      </w:r>
      <w:r w:rsidRPr="00C957A3">
        <w:rPr>
          <w:sz w:val="22"/>
          <w:szCs w:val="22"/>
          <w:lang w:val="en-IN"/>
        </w:rPr>
        <w:t xml:space="preserve"> (DAX, Power Query, RLS, incremental refresh) for claims &amp; member insights; boosted stakeholder adoption and reduced ad-hoc reporting.</w:t>
      </w:r>
    </w:p>
    <w:p w14:paraId="5B854614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Automated </w:t>
      </w:r>
      <w:r w:rsidRPr="00C957A3">
        <w:rPr>
          <w:b/>
          <w:bCs/>
          <w:sz w:val="22"/>
          <w:szCs w:val="22"/>
          <w:lang w:val="en-IN"/>
        </w:rPr>
        <w:t>ETL workflows</w:t>
      </w:r>
      <w:r w:rsidRPr="00C957A3">
        <w:rPr>
          <w:sz w:val="22"/>
          <w:szCs w:val="22"/>
          <w:lang w:val="en-IN"/>
        </w:rPr>
        <w:t xml:space="preserve"> with Python (pandas) and stored procedures, saving ~4 hrs/analyst/week and lowering manual defects.</w:t>
      </w:r>
    </w:p>
    <w:p w14:paraId="22DE5D10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Performed </w:t>
      </w:r>
      <w:r w:rsidRPr="00C957A3">
        <w:rPr>
          <w:b/>
          <w:bCs/>
          <w:sz w:val="22"/>
          <w:szCs w:val="22"/>
          <w:lang w:val="en-IN"/>
        </w:rPr>
        <w:t>large-scale SQL cleansing/joins/validations</w:t>
      </w:r>
      <w:r w:rsidRPr="00C957A3">
        <w:rPr>
          <w:sz w:val="22"/>
          <w:szCs w:val="22"/>
          <w:lang w:val="en-IN"/>
        </w:rPr>
        <w:t xml:space="preserve"> to deliver high-trust trending; hardened semantic models for reuse.</w:t>
      </w:r>
    </w:p>
    <w:p w14:paraId="47A4E296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Implemented </w:t>
      </w:r>
      <w:r w:rsidRPr="00C957A3">
        <w:rPr>
          <w:b/>
          <w:bCs/>
          <w:sz w:val="22"/>
          <w:szCs w:val="22"/>
          <w:lang w:val="en-IN"/>
        </w:rPr>
        <w:t>Snowflake RBAC role hierarchies and Resource Monitors</w:t>
      </w:r>
      <w:r w:rsidRPr="00C957A3">
        <w:rPr>
          <w:sz w:val="22"/>
          <w:szCs w:val="22"/>
          <w:lang w:val="en-IN"/>
        </w:rPr>
        <w:t>, streamlining access provisioning and cost control.</w:t>
      </w:r>
    </w:p>
    <w:p w14:paraId="1B95820A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lastRenderedPageBreak/>
        <w:t xml:space="preserve">Ran </w:t>
      </w:r>
      <w:r w:rsidRPr="00C957A3">
        <w:rPr>
          <w:b/>
          <w:bCs/>
          <w:sz w:val="22"/>
          <w:szCs w:val="22"/>
          <w:lang w:val="en-IN"/>
        </w:rPr>
        <w:t>data profiling and data quality rules</w:t>
      </w:r>
      <w:r w:rsidRPr="00C957A3">
        <w:rPr>
          <w:sz w:val="22"/>
          <w:szCs w:val="22"/>
          <w:lang w:val="en-IN"/>
        </w:rPr>
        <w:t>, cutting report inconsistencies by 30% and improving upstream data reliability.</w:t>
      </w:r>
    </w:p>
    <w:p w14:paraId="51AA828A" w14:textId="77777777" w:rsidR="00C957A3" w:rsidRPr="00C957A3" w:rsidRDefault="00C957A3" w:rsidP="00C957A3">
      <w:pPr>
        <w:pStyle w:val="NormalWeb"/>
        <w:numPr>
          <w:ilvl w:val="0"/>
          <w:numId w:val="2"/>
        </w:numPr>
        <w:rPr>
          <w:sz w:val="22"/>
          <w:szCs w:val="22"/>
          <w:lang w:val="en-IN"/>
        </w:rPr>
      </w:pPr>
      <w:r w:rsidRPr="00C957A3">
        <w:rPr>
          <w:sz w:val="22"/>
          <w:szCs w:val="22"/>
          <w:lang w:val="en-IN"/>
        </w:rPr>
        <w:t xml:space="preserve">Delivered </w:t>
      </w:r>
      <w:r w:rsidRPr="00C957A3">
        <w:rPr>
          <w:b/>
          <w:bCs/>
          <w:sz w:val="22"/>
          <w:szCs w:val="22"/>
          <w:lang w:val="en-IN"/>
        </w:rPr>
        <w:t>executive insights via KPI narratives</w:t>
      </w:r>
      <w:r w:rsidRPr="00C957A3">
        <w:rPr>
          <w:sz w:val="22"/>
          <w:szCs w:val="22"/>
          <w:lang w:val="en-IN"/>
        </w:rPr>
        <w:t xml:space="preserve"> that improved member outreach efficiency by 12% and informed decision-making.</w:t>
      </w:r>
    </w:p>
    <w:p w14:paraId="7360B4EF" w14:textId="155EB7DC" w:rsidR="00BB5313" w:rsidRPr="00BB5313" w:rsidRDefault="00BB5313" w:rsidP="00C957A3">
      <w:pPr>
        <w:pStyle w:val="NormalWeb"/>
        <w:rPr>
          <w:sz w:val="22"/>
          <w:szCs w:val="22"/>
        </w:rPr>
      </w:pPr>
      <w:r w:rsidRPr="00BB5313">
        <w:rPr>
          <w:b/>
          <w:bCs/>
          <w:sz w:val="22"/>
          <w:szCs w:val="22"/>
        </w:rPr>
        <w:t>Database Analyst</w:t>
      </w:r>
      <w:r w:rsidRPr="00BB5313">
        <w:rPr>
          <w:sz w:val="22"/>
          <w:szCs w:val="22"/>
        </w:rPr>
        <w:br/>
      </w:r>
      <w:r w:rsidRPr="00BB5313">
        <w:rPr>
          <w:b/>
          <w:bCs/>
          <w:sz w:val="22"/>
          <w:szCs w:val="22"/>
        </w:rPr>
        <w:t>Experis IT Private Ltd – India</w:t>
      </w:r>
      <w:r w:rsidRPr="00BB5313">
        <w:rPr>
          <w:sz w:val="22"/>
          <w:szCs w:val="22"/>
        </w:rPr>
        <w:br/>
      </w:r>
      <w:r w:rsidRPr="00BB5313">
        <w:rPr>
          <w:i/>
          <w:iCs/>
          <w:sz w:val="22"/>
          <w:szCs w:val="22"/>
        </w:rPr>
        <w:t>Jan 2022 – Jul 2023</w:t>
      </w:r>
    </w:p>
    <w:p w14:paraId="5A693A47" w14:textId="16C2C78C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 xml:space="preserve"> Administered SQL Server 2016/2019 (backup/restore, HA/DR: Always On AG, Log Shipping, security) for 20+ applications, meeting RPO/RTO targets.</w:t>
      </w:r>
    </w:p>
    <w:p w14:paraId="11ED9B8C" w14:textId="0E835F36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 xml:space="preserve"> Optimized T-SQL queries, procedures, and indexing, cutting key runtimes by 40% and improving system performance.</w:t>
      </w:r>
    </w:p>
    <w:p w14:paraId="637516F5" w14:textId="73A14FE8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 xml:space="preserve"> Automated ETL pipelines with Airflow DAGs and Alteryx workflows, boosting reliability and reducing manual effort.</w:t>
      </w:r>
    </w:p>
    <w:p w14:paraId="1DFEB1B0" w14:textId="60FC5937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>Built SSRS/Power BI dashboards that reduced reporting turnaround from 3 days to ~30 minutes, accelerating leadership decisions.</w:t>
      </w:r>
    </w:p>
    <w:p w14:paraId="4EF36A01" w14:textId="4D4D8438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>Led migrations from legacy systems to Snowflake (Dev/UAT/Prod) using ELT patterns, validation scripts, and rollback plans.</w:t>
      </w:r>
    </w:p>
    <w:p w14:paraId="6B3683A0" w14:textId="41503BC5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>Modernized 500+ SAS reports into scalable Snowflake/BI solutions, lowering maintenance costs and standardizing KPIs.</w:t>
      </w:r>
    </w:p>
    <w:p w14:paraId="2564741B" w14:textId="7A092A5E" w:rsidR="00BD23E9" w:rsidRPr="00BD23E9" w:rsidRDefault="00BD23E9" w:rsidP="00BD23E9">
      <w:pPr>
        <w:pStyle w:val="NormalWeb"/>
        <w:numPr>
          <w:ilvl w:val="0"/>
          <w:numId w:val="3"/>
        </w:numPr>
        <w:rPr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 xml:space="preserve">Established data governance standards (lineage, metadata, quality rules, </w:t>
      </w:r>
      <w:proofErr w:type="spellStart"/>
      <w:r w:rsidRPr="00BD23E9">
        <w:rPr>
          <w:sz w:val="22"/>
          <w:szCs w:val="22"/>
          <w:lang w:val="en-IN"/>
        </w:rPr>
        <w:t>cataloging</w:t>
      </w:r>
      <w:proofErr w:type="spellEnd"/>
      <w:r w:rsidRPr="00BD23E9">
        <w:rPr>
          <w:sz w:val="22"/>
          <w:szCs w:val="22"/>
          <w:lang w:val="en-IN"/>
        </w:rPr>
        <w:t>) to enhance discoverability and compliance.</w:t>
      </w:r>
    </w:p>
    <w:p w14:paraId="19C707B4" w14:textId="635DF28B" w:rsidR="00BD23E9" w:rsidRPr="00BD23E9" w:rsidRDefault="00BD23E9" w:rsidP="00BD23E9">
      <w:pPr>
        <w:pStyle w:val="NormalWeb"/>
        <w:numPr>
          <w:ilvl w:val="0"/>
          <w:numId w:val="3"/>
        </w:numPr>
        <w:rPr>
          <w:b/>
          <w:bCs/>
          <w:sz w:val="22"/>
          <w:szCs w:val="22"/>
          <w:lang w:val="en-IN"/>
        </w:rPr>
      </w:pPr>
      <w:r w:rsidRPr="00BD23E9">
        <w:rPr>
          <w:sz w:val="22"/>
          <w:szCs w:val="22"/>
          <w:lang w:val="en-IN"/>
        </w:rPr>
        <w:t xml:space="preserve"> Documented operational playbooks and runbooks, improving incident response time and enabling smoother knowledge transfer</w:t>
      </w:r>
      <w:r w:rsidRPr="00BD23E9">
        <w:rPr>
          <w:b/>
          <w:bCs/>
          <w:sz w:val="22"/>
          <w:szCs w:val="22"/>
          <w:lang w:val="en-IN"/>
        </w:rPr>
        <w:t>.</w:t>
      </w:r>
    </w:p>
    <w:p w14:paraId="59607466" w14:textId="037F3A58" w:rsidR="00BB5313" w:rsidRPr="00BB5313" w:rsidRDefault="00BB5313" w:rsidP="00BD23E9">
      <w:pPr>
        <w:pStyle w:val="NormalWeb"/>
        <w:rPr>
          <w:sz w:val="22"/>
          <w:szCs w:val="22"/>
        </w:rPr>
      </w:pPr>
      <w:r w:rsidRPr="00BB5313">
        <w:rPr>
          <w:b/>
          <w:bCs/>
          <w:sz w:val="22"/>
          <w:szCs w:val="22"/>
        </w:rPr>
        <w:t>Master’s Project</w:t>
      </w:r>
      <w:r w:rsidRPr="00BB5313">
        <w:rPr>
          <w:sz w:val="22"/>
          <w:szCs w:val="22"/>
        </w:rPr>
        <w:br/>
      </w:r>
      <w:r w:rsidRPr="00BB5313">
        <w:rPr>
          <w:b/>
          <w:bCs/>
          <w:sz w:val="22"/>
          <w:szCs w:val="22"/>
        </w:rPr>
        <w:t>Elmhurst University – Elmhurst, IL</w:t>
      </w:r>
      <w:r w:rsidRPr="00BB5313">
        <w:rPr>
          <w:sz w:val="22"/>
          <w:szCs w:val="22"/>
        </w:rPr>
        <w:br/>
      </w:r>
      <w:r w:rsidRPr="00BB5313">
        <w:rPr>
          <w:i/>
          <w:iCs/>
          <w:sz w:val="22"/>
          <w:szCs w:val="22"/>
        </w:rPr>
        <w:t>Jan 2024 – May 2024</w:t>
      </w:r>
    </w:p>
    <w:p w14:paraId="645E48D7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Conducted exploratory and statistical data analysis using SQL to identify behavioral trends and cohort patterns across customer segments.</w:t>
      </w:r>
    </w:p>
    <w:p w14:paraId="101D4D81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 xml:space="preserve">Developed and fine-tuned ML models in AWS SageMaker to predict customer churn with </w:t>
      </w:r>
      <w:r w:rsidRPr="00BB5313">
        <w:rPr>
          <w:rStyle w:val="Strong"/>
          <w:rFonts w:eastAsiaTheme="majorEastAsia"/>
          <w:sz w:val="22"/>
          <w:szCs w:val="22"/>
        </w:rPr>
        <w:t>92% accuracy</w:t>
      </w:r>
      <w:r w:rsidRPr="00BB5313">
        <w:rPr>
          <w:sz w:val="22"/>
          <w:szCs w:val="22"/>
        </w:rPr>
        <w:t xml:space="preserve"> and enable targeted retention strategies.</w:t>
      </w:r>
    </w:p>
    <w:p w14:paraId="4F3308D5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Designed segmentation logic to group high-value customer profiles, simulating personalized marketing use-cases.</w:t>
      </w:r>
    </w:p>
    <w:p w14:paraId="73E6AB58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Built interactive Tableau dashboards to visualize KPIs and insights, improving stakeholder understanding and academic decision-making.</w:t>
      </w:r>
    </w:p>
    <w:p w14:paraId="7348323F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 xml:space="preserve">Utilized Alteryx to create repeatable ETL workflows, reducing manual data preparation time by </w:t>
      </w:r>
      <w:r w:rsidRPr="00BB5313">
        <w:rPr>
          <w:rStyle w:val="Strong"/>
          <w:rFonts w:eastAsiaTheme="majorEastAsia"/>
          <w:sz w:val="22"/>
          <w:szCs w:val="22"/>
        </w:rPr>
        <w:t>70%</w:t>
      </w:r>
      <w:r w:rsidRPr="00BB5313">
        <w:rPr>
          <w:sz w:val="22"/>
          <w:szCs w:val="22"/>
        </w:rPr>
        <w:t>.</w:t>
      </w:r>
    </w:p>
    <w:p w14:paraId="33BC8EA7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Optimized AWS Redshift schema design and indexing for accelerated query performance in large datasets.</w:t>
      </w:r>
    </w:p>
    <w:p w14:paraId="63B96892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Managed secure data access via AWS S3 with proper permission layers and encryption, ensuring compliance with academic data policies.</w:t>
      </w:r>
    </w:p>
    <w:p w14:paraId="5AED82F4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Created Excel-based financial models for cohort comparisons, risk profiling, and forecasting.</w:t>
      </w:r>
    </w:p>
    <w:p w14:paraId="64C5A347" w14:textId="77777777" w:rsidR="00BB5313" w:rsidRPr="00BB5313" w:rsidRDefault="00BB5313" w:rsidP="00BB531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Wrote reproducible documentation in Confluence and presented findings to faculty, earning top-tier academic recognition.</w:t>
      </w:r>
    </w:p>
    <w:p w14:paraId="572586C2" w14:textId="17DDF2A0" w:rsidR="00BB5313" w:rsidRPr="00C957A3" w:rsidRDefault="00BB5313" w:rsidP="00C957A3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5313">
        <w:rPr>
          <w:sz w:val="22"/>
          <w:szCs w:val="22"/>
        </w:rPr>
        <w:t>Applied end-to-end data lifecycle practices data ingestion, modeling, visualization, and presentation mirroring real enterprise analytics workflows.</w:t>
      </w:r>
    </w:p>
    <w:p w14:paraId="55AF9E36" w14:textId="77777777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EDUCATION</w:t>
      </w:r>
    </w:p>
    <w:p w14:paraId="4D55605F" w14:textId="77777777" w:rsidR="00BB5313" w:rsidRPr="00BB5313" w:rsidRDefault="00BB5313" w:rsidP="00BB5313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M.S. in Computer Science – Information Technology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br/>
        <w:t xml:space="preserve">Elmhurst University, Illinois </w:t>
      </w:r>
    </w:p>
    <w:p w14:paraId="5E7547FE" w14:textId="77777777" w:rsidR="008932E7" w:rsidRDefault="00BB5313" w:rsidP="00A4554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proofErr w:type="spellStart"/>
      <w:proofErr w:type="gramStart"/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>B.Tech</w:t>
      </w:r>
      <w:proofErr w:type="spellEnd"/>
      <w:proofErr w:type="gramEnd"/>
      <w:r w:rsidRPr="00BB5313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14:ligatures w14:val="none"/>
        </w:rPr>
        <w:t xml:space="preserve"> in Electrical and Electronics Engineering</w:t>
      </w:r>
      <w:r w:rsidRPr="00BB5313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br/>
        <w:t xml:space="preserve">Vardhaman College of Engineering, India </w:t>
      </w:r>
    </w:p>
    <w:p w14:paraId="432DD252" w14:textId="77777777" w:rsidR="008932E7" w:rsidRDefault="008932E7" w:rsidP="00A4554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</w:p>
    <w:p w14:paraId="24AC04C3" w14:textId="5457B0FE" w:rsidR="00A4554E" w:rsidRPr="00A4554E" w:rsidRDefault="00A4554E" w:rsidP="00A4554E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lastRenderedPageBreak/>
        <w:br/>
      </w:r>
      <w:r w:rsidRPr="00A4554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P</w:t>
      </w:r>
      <w:r w:rsidR="008932E7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ROJECTS</w:t>
      </w:r>
    </w:p>
    <w:p w14:paraId="763F77EA" w14:textId="77777777" w:rsidR="00A4554E" w:rsidRPr="00A4554E" w:rsidRDefault="00A4554E" w:rsidP="00A4554E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A4554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Churn Prediction Model – AWS SageMaker</w:t>
      </w:r>
      <w:r w:rsidRPr="00A4554E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: Built and deployed machine learning models to identify at-risk customers and enable targeted retention campaigns.</w:t>
      </w:r>
    </w:p>
    <w:p w14:paraId="7BE84C5B" w14:textId="77777777" w:rsidR="00A4554E" w:rsidRPr="00A4554E" w:rsidRDefault="00A4554E" w:rsidP="00A4554E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A4554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Risk Stratification – Elevance Health</w:t>
      </w:r>
      <w:r w:rsidRPr="00A4554E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: Integrated ML-driven risk models into claims and member analytics dashboards to support proactive outreach strategies.</w:t>
      </w:r>
    </w:p>
    <w:p w14:paraId="19C6451C" w14:textId="77777777" w:rsidR="00A4554E" w:rsidRPr="00A4554E" w:rsidRDefault="00A4554E" w:rsidP="00A4554E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A4554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Customer Segmentation – Elmhurst University</w:t>
      </w:r>
      <w:r w:rsidRPr="00A4554E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: Designed clustering and segmentation logic to identify high-value cohorts and simulate personalized marketing use cases.</w:t>
      </w:r>
    </w:p>
    <w:p w14:paraId="6655F4FF" w14:textId="77777777" w:rsidR="00A4554E" w:rsidRPr="00A4554E" w:rsidRDefault="00A4554E" w:rsidP="00A4554E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A4554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ETL/BI Automation</w:t>
      </w:r>
      <w:r w:rsidRPr="00A4554E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: Automated ML data pipelines using Python, scikit-learn, and Alteryx; developed interactive Tableau and Power BI dashboards to accelerate insights and reduce manual data preparation.</w:t>
      </w:r>
    </w:p>
    <w:p w14:paraId="7AC9BFE3" w14:textId="1AAEA75B" w:rsidR="001362C5" w:rsidRPr="001362C5" w:rsidRDefault="001362C5" w:rsidP="001362C5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</w:pPr>
      <w:r w:rsidRPr="001362C5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ERTI</w:t>
      </w:r>
      <w:r w:rsidR="00470DF4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>FICATIONS</w:t>
      </w:r>
    </w:p>
    <w:p w14:paraId="28D372FC" w14:textId="77777777" w:rsidR="001362C5" w:rsidRPr="001362C5" w:rsidRDefault="001362C5" w:rsidP="001362C5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1362C5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 xml:space="preserve">AWS Certified Machine Learning – </w:t>
      </w:r>
      <w:r w:rsidRPr="001362C5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Specialty</w:t>
      </w:r>
    </w:p>
    <w:p w14:paraId="52EEE96A" w14:textId="77777777" w:rsidR="001362C5" w:rsidRPr="001362C5" w:rsidRDefault="001362C5" w:rsidP="001362C5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1362C5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 xml:space="preserve">AWS Certified Data Analytics – </w:t>
      </w:r>
      <w:r w:rsidRPr="001362C5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Specialty</w:t>
      </w:r>
    </w:p>
    <w:p w14:paraId="327D665E" w14:textId="77777777" w:rsidR="001362C5" w:rsidRPr="001362C5" w:rsidRDefault="001362C5" w:rsidP="001362C5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  <w:r w:rsidRPr="001362C5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IN"/>
          <w14:ligatures w14:val="none"/>
        </w:rPr>
        <w:t xml:space="preserve">Microsoft Certified: </w:t>
      </w:r>
      <w:r w:rsidRPr="001362C5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  <w:t>Power BI Data Analyst Associate</w:t>
      </w:r>
    </w:p>
    <w:p w14:paraId="5F5F05C9" w14:textId="0AA4D2D3" w:rsidR="00BB5313" w:rsidRPr="001362C5" w:rsidRDefault="00BB5313" w:rsidP="00BB5313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val="en-IN"/>
          <w14:ligatures w14:val="none"/>
        </w:rPr>
      </w:pPr>
    </w:p>
    <w:p w14:paraId="5B6DD1BA" w14:textId="77777777" w:rsidR="00BB5313" w:rsidRPr="00BB5313" w:rsidRDefault="00BB5313" w:rsidP="00BB5313">
      <w:pPr>
        <w:rPr>
          <w:rFonts w:ascii="Times New Roman" w:hAnsi="Times New Roman" w:cs="Times New Roman"/>
          <w:sz w:val="22"/>
          <w:szCs w:val="22"/>
        </w:rPr>
      </w:pPr>
    </w:p>
    <w:p w14:paraId="334F5D98" w14:textId="77777777" w:rsidR="003F4967" w:rsidRPr="00BB5313" w:rsidRDefault="003F4967">
      <w:pPr>
        <w:rPr>
          <w:rFonts w:ascii="Times New Roman" w:hAnsi="Times New Roman" w:cs="Times New Roman"/>
          <w:sz w:val="22"/>
          <w:szCs w:val="22"/>
        </w:rPr>
      </w:pPr>
    </w:p>
    <w:sectPr w:rsidR="003F4967" w:rsidRPr="00BB5313" w:rsidSect="00BB5313">
      <w:pgSz w:w="11918" w:h="16838"/>
      <w:pgMar w:top="675" w:right="821" w:bottom="853" w:left="8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C41"/>
    <w:multiLevelType w:val="multilevel"/>
    <w:tmpl w:val="582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5261"/>
    <w:multiLevelType w:val="multilevel"/>
    <w:tmpl w:val="192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007C"/>
    <w:multiLevelType w:val="multilevel"/>
    <w:tmpl w:val="582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D718C"/>
    <w:multiLevelType w:val="multilevel"/>
    <w:tmpl w:val="AE3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10829"/>
    <w:multiLevelType w:val="multilevel"/>
    <w:tmpl w:val="625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4B73"/>
    <w:multiLevelType w:val="multilevel"/>
    <w:tmpl w:val="70C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32B84"/>
    <w:multiLevelType w:val="multilevel"/>
    <w:tmpl w:val="281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1561D"/>
    <w:multiLevelType w:val="multilevel"/>
    <w:tmpl w:val="582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89304">
    <w:abstractNumId w:val="0"/>
  </w:num>
  <w:num w:numId="2" w16cid:durableId="926308399">
    <w:abstractNumId w:val="3"/>
  </w:num>
  <w:num w:numId="3" w16cid:durableId="43679450">
    <w:abstractNumId w:val="6"/>
  </w:num>
  <w:num w:numId="4" w16cid:durableId="782267532">
    <w:abstractNumId w:val="4"/>
  </w:num>
  <w:num w:numId="5" w16cid:durableId="1598833758">
    <w:abstractNumId w:val="7"/>
  </w:num>
  <w:num w:numId="6" w16cid:durableId="1331324076">
    <w:abstractNumId w:val="2"/>
  </w:num>
  <w:num w:numId="7" w16cid:durableId="1442609977">
    <w:abstractNumId w:val="5"/>
  </w:num>
  <w:num w:numId="8" w16cid:durableId="1637103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13"/>
    <w:rsid w:val="001362C5"/>
    <w:rsid w:val="002C3196"/>
    <w:rsid w:val="00346CD2"/>
    <w:rsid w:val="003F4967"/>
    <w:rsid w:val="00461406"/>
    <w:rsid w:val="00470DF4"/>
    <w:rsid w:val="008932E7"/>
    <w:rsid w:val="009E1EDA"/>
    <w:rsid w:val="00A4554E"/>
    <w:rsid w:val="00BB5313"/>
    <w:rsid w:val="00BD23E9"/>
    <w:rsid w:val="00C957A3"/>
    <w:rsid w:val="00D1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9AFA"/>
  <w15:chartTrackingRefBased/>
  <w15:docId w15:val="{58C23773-836D-4762-A13F-9FF2C5CD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313"/>
    <w:pPr>
      <w:spacing w:after="118" w:line="261" w:lineRule="auto"/>
      <w:ind w:left="524" w:right="476" w:hanging="10"/>
    </w:pPr>
    <w:rPr>
      <w:rFonts w:ascii="Calibri" w:eastAsia="Calibri" w:hAnsi="Calibri" w:cs="Calibri"/>
      <w:color w:val="000000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13"/>
    <w:pPr>
      <w:numPr>
        <w:ilvl w:val="1"/>
      </w:numPr>
      <w:ind w:left="52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31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B5313"/>
    <w:rPr>
      <w:b/>
      <w:bCs/>
    </w:rPr>
  </w:style>
  <w:style w:type="paragraph" w:styleId="NormalWeb">
    <w:name w:val="Normal (Web)"/>
    <w:basedOn w:val="Normal"/>
    <w:uiPriority w:val="99"/>
    <w:unhideWhenUsed/>
    <w:rsid w:val="00BB531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mshi-krishna-bugga-55443622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Reddy Chinthala</dc:creator>
  <cp:keywords/>
  <dc:description/>
  <cp:lastModifiedBy>Rohith Reddy Chinthala</cp:lastModifiedBy>
  <cp:revision>6</cp:revision>
  <dcterms:created xsi:type="dcterms:W3CDTF">2025-09-05T15:09:00Z</dcterms:created>
  <dcterms:modified xsi:type="dcterms:W3CDTF">2025-09-08T18:37:00Z</dcterms:modified>
</cp:coreProperties>
</file>