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B1647" w14:textId="77777777" w:rsidR="00B36637" w:rsidRDefault="00C76909">
      <w:pPr>
        <w:jc w:val="center"/>
        <w:rPr>
          <w:rFonts w:ascii="Roboto" w:eastAsia="Roboto" w:hAnsi="Roboto" w:cs="Roboto"/>
          <w:b/>
          <w:color w:val="1C4587"/>
          <w:sz w:val="36"/>
          <w:szCs w:val="36"/>
        </w:rPr>
      </w:pPr>
      <w:r>
        <w:rPr>
          <w:rFonts w:ascii="Roboto" w:eastAsia="Roboto" w:hAnsi="Roboto" w:cs="Roboto"/>
          <w:b/>
          <w:color w:val="1C4587"/>
          <w:sz w:val="36"/>
          <w:szCs w:val="36"/>
        </w:rPr>
        <w:t>Eve Coker, PhD</w:t>
      </w:r>
    </w:p>
    <w:p w14:paraId="77AB1648" w14:textId="77777777" w:rsidR="00B36637" w:rsidRDefault="00C76909">
      <w:pPr>
        <w:jc w:val="center"/>
        <w:rPr>
          <w:sz w:val="18"/>
          <w:szCs w:val="18"/>
        </w:rPr>
      </w:pPr>
      <w:r>
        <w:rPr>
          <w:sz w:val="18"/>
          <w:szCs w:val="18"/>
        </w:rPr>
        <w:t xml:space="preserve">Charlotte, NC | (980) 254-7033 | </w:t>
      </w:r>
      <w:hyperlink r:id="rId8">
        <w:r>
          <w:rPr>
            <w:color w:val="1155CC"/>
            <w:sz w:val="18"/>
            <w:szCs w:val="18"/>
            <w:u w:val="single"/>
          </w:rPr>
          <w:t>etcoker@gmail.com</w:t>
        </w:r>
      </w:hyperlink>
      <w:r>
        <w:rPr>
          <w:sz w:val="18"/>
          <w:szCs w:val="18"/>
        </w:rPr>
        <w:t xml:space="preserve"> | </w:t>
      </w:r>
      <w:hyperlink r:id="rId9">
        <w:r>
          <w:rPr>
            <w:color w:val="1155CC"/>
            <w:sz w:val="18"/>
            <w:szCs w:val="18"/>
            <w:u w:val="single"/>
          </w:rPr>
          <w:t>linkedin.com/in/evetracy/</w:t>
        </w:r>
      </w:hyperlink>
      <w:r>
        <w:rPr>
          <w:sz w:val="18"/>
          <w:szCs w:val="18"/>
        </w:rPr>
        <w:t xml:space="preserve"> | </w:t>
      </w:r>
      <w:hyperlink r:id="rId10">
        <w:r>
          <w:rPr>
            <w:color w:val="1155CC"/>
            <w:sz w:val="18"/>
            <w:szCs w:val="18"/>
            <w:u w:val="single"/>
          </w:rPr>
          <w:t>github.com/etcoker/Data-Analysis-Portfolio</w:t>
        </w:r>
      </w:hyperlink>
      <w:r>
        <w:rPr>
          <w:sz w:val="18"/>
          <w:szCs w:val="18"/>
        </w:rPr>
        <w:t xml:space="preserve"> </w:t>
      </w:r>
    </w:p>
    <w:p w14:paraId="77AB1649" w14:textId="77777777" w:rsidR="00B36637" w:rsidRDefault="00B36637">
      <w:pPr>
        <w:rPr>
          <w:color w:val="666666"/>
          <w:sz w:val="20"/>
          <w:szCs w:val="20"/>
        </w:rPr>
      </w:pPr>
    </w:p>
    <w:p w14:paraId="77AB164A" w14:textId="20FF48C4" w:rsidR="00B36637" w:rsidRDefault="00D62735" w:rsidP="008B6B85">
      <w:pPr>
        <w:spacing w:line="240" w:lineRule="auto"/>
        <w:rPr>
          <w:b/>
          <w:color w:val="1C4587"/>
          <w:sz w:val="2"/>
          <w:szCs w:val="2"/>
        </w:rPr>
      </w:pPr>
      <w:r>
        <w:rPr>
          <w:b/>
          <w:noProof/>
          <w:color w:val="1C4587"/>
          <w:sz w:val="21"/>
          <w:szCs w:val="21"/>
        </w:rPr>
        <mc:AlternateContent>
          <mc:Choice Requires="wps">
            <w:drawing>
              <wp:anchor distT="0" distB="0" distL="114300" distR="114300" simplePos="0" relativeHeight="251659264" behindDoc="0" locked="0" layoutInCell="1" allowOverlap="1" wp14:anchorId="0CB5B610" wp14:editId="3F35A2A3">
                <wp:simplePos x="0" y="0"/>
                <wp:positionH relativeFrom="column">
                  <wp:posOffset>9526</wp:posOffset>
                </wp:positionH>
                <wp:positionV relativeFrom="paragraph">
                  <wp:posOffset>131444</wp:posOffset>
                </wp:positionV>
                <wp:extent cx="6724650" cy="0"/>
                <wp:effectExtent l="0" t="0" r="0" b="0"/>
                <wp:wrapNone/>
                <wp:docPr id="420390773" name="Straight Connector 1"/>
                <wp:cNvGraphicFramePr/>
                <a:graphic xmlns:a="http://schemas.openxmlformats.org/drawingml/2006/main">
                  <a:graphicData uri="http://schemas.microsoft.com/office/word/2010/wordprocessingShape">
                    <wps:wsp>
                      <wps:cNvCnPr/>
                      <wps:spPr>
                        <a:xfrm flipV="1">
                          <a:off x="0" y="0"/>
                          <a:ext cx="67246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F4C8D6"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10.35pt" to="530.2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" strokecolor="black [3213]" strokeweight=".5pt">
                <v:stroke joinstyle="miter"/>
              </v:line>
            </w:pict>
          </mc:Fallback>
        </mc:AlternateContent>
      </w:r>
      <w:r w:rsidR="00C76909">
        <w:rPr>
          <w:b/>
          <w:color w:val="1C4587"/>
          <w:sz w:val="21"/>
          <w:szCs w:val="21"/>
        </w:rPr>
        <w:t>SUMMARY</w:t>
      </w:r>
      <w:r>
        <w:rPr>
          <w:b/>
          <w:color w:val="1C4587"/>
          <w:sz w:val="21"/>
          <w:szCs w:val="21"/>
        </w:rPr>
        <w:br/>
      </w:r>
    </w:p>
    <w:p w14:paraId="77AB164B" w14:textId="77777777" w:rsidR="00B36637" w:rsidRDefault="00C76909" w:rsidP="008B6B85">
      <w:pPr>
        <w:spacing w:line="240" w:lineRule="auto"/>
        <w:rPr>
          <w:sz w:val="21"/>
          <w:szCs w:val="21"/>
        </w:rPr>
      </w:pPr>
      <w:r>
        <w:rPr>
          <w:sz w:val="21"/>
          <w:szCs w:val="21"/>
          <w:highlight w:val="white"/>
        </w:rPr>
        <w:t>People analyst and I/O Psychologist with a PhD and 14 years of experience in qualitative and quantitative methodologies, with expertise in Python, SQL, and data visualization tools like Power BI and Tableau. Spearheaded initiatives that decreased negative incidents by 68% and achieved a 22% reduction in violations. Conducted comprehensive attrition analysis using statistical tests, including regression, identifying and fixing the top three drivers of employee dissatisfaction that decreased retention.</w:t>
      </w:r>
    </w:p>
    <w:p w14:paraId="77AB164C" w14:textId="77777777" w:rsidR="00B36637" w:rsidRDefault="00B36637">
      <w:pPr>
        <w:rPr>
          <w:sz w:val="21"/>
          <w:szCs w:val="21"/>
        </w:rPr>
      </w:pPr>
    </w:p>
    <w:p w14:paraId="03F81356" w14:textId="77777777" w:rsidR="00AD1766" w:rsidRDefault="00C76909">
      <w:pPr>
        <w:rPr>
          <w:b/>
          <w:color w:val="1C4587"/>
          <w:sz w:val="21"/>
          <w:szCs w:val="21"/>
        </w:rPr>
      </w:pPr>
      <w:r>
        <w:rPr>
          <w:b/>
          <w:color w:val="1C4587"/>
          <w:sz w:val="21"/>
          <w:szCs w:val="21"/>
        </w:rPr>
        <w:t>TECHNICAL SKILLS</w:t>
      </w:r>
    </w:p>
    <w:p w14:paraId="77AB164E" w14:textId="33F7E612" w:rsidR="00B36637" w:rsidRPr="00CC1161" w:rsidRDefault="00AD1766">
      <w:pPr>
        <w:rPr>
          <w:b/>
          <w:color w:val="1C4587"/>
          <w:sz w:val="2"/>
          <w:szCs w:val="2"/>
        </w:rPr>
      </w:pPr>
      <w:r w:rsidRPr="00CC1161">
        <w:rPr>
          <w:b/>
          <w:noProof/>
          <w:color w:val="1C4587"/>
          <w:sz w:val="8"/>
          <w:szCs w:val="8"/>
        </w:rPr>
        <mc:AlternateContent>
          <mc:Choice Requires="wps">
            <w:drawing>
              <wp:anchor distT="0" distB="0" distL="114300" distR="114300" simplePos="0" relativeHeight="251661312" behindDoc="0" locked="0" layoutInCell="1" allowOverlap="1" wp14:anchorId="31380580" wp14:editId="4D37BF90">
                <wp:simplePos x="0" y="0"/>
                <wp:positionH relativeFrom="column">
                  <wp:posOffset>0</wp:posOffset>
                </wp:positionH>
                <wp:positionV relativeFrom="paragraph">
                  <wp:posOffset>-635</wp:posOffset>
                </wp:positionV>
                <wp:extent cx="6724650" cy="0"/>
                <wp:effectExtent l="0" t="0" r="0" b="0"/>
                <wp:wrapNone/>
                <wp:docPr id="2070112117" name="Straight Connector 1"/>
                <wp:cNvGraphicFramePr/>
                <a:graphic xmlns:a="http://schemas.openxmlformats.org/drawingml/2006/main">
                  <a:graphicData uri="http://schemas.microsoft.com/office/word/2010/wordprocessingShape">
                    <wps:wsp>
                      <wps:cNvCnPr/>
                      <wps:spPr>
                        <a:xfrm flipV="1">
                          <a:off x="0" y="0"/>
                          <a:ext cx="67246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BA3E03"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529.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" strokecolor="black [3213]" strokeweight=".5pt">
                <v:stroke joinstyle="miter"/>
              </v:line>
            </w:pict>
          </mc:Fallback>
        </mc:AlternateContent>
      </w:r>
      <w:r w:rsidR="00CC1161" w:rsidRPr="00CC1161">
        <w:rPr>
          <w:b/>
          <w:sz w:val="8"/>
          <w:szCs w:val="8"/>
          <w:highlight w:val="white"/>
        </w:rPr>
        <w:br/>
      </w:r>
      <w:r w:rsidR="00C76909">
        <w:rPr>
          <w:b/>
          <w:sz w:val="21"/>
          <w:szCs w:val="21"/>
          <w:highlight w:val="white"/>
        </w:rPr>
        <w:t>Data Analysis &amp; Modeling:</w:t>
      </w:r>
      <w:r w:rsidR="00C76909">
        <w:rPr>
          <w:sz w:val="21"/>
          <w:szCs w:val="21"/>
          <w:highlight w:val="white"/>
        </w:rPr>
        <w:t xml:space="preserve"> Predictive Modeling, Statistical Analysis, Regression, Classification, A/B Testing, Hypothesis Testing, Qualitative and Quantitative Research Methodology.</w:t>
      </w:r>
    </w:p>
    <w:p w14:paraId="77AB164F" w14:textId="77777777" w:rsidR="00B36637" w:rsidRDefault="00C76909">
      <w:pPr>
        <w:rPr>
          <w:sz w:val="21"/>
          <w:szCs w:val="21"/>
        </w:rPr>
      </w:pPr>
      <w:r>
        <w:rPr>
          <w:b/>
          <w:sz w:val="21"/>
          <w:szCs w:val="21"/>
        </w:rPr>
        <w:t>Languages:</w:t>
      </w:r>
      <w:r>
        <w:rPr>
          <w:sz w:val="21"/>
          <w:szCs w:val="21"/>
        </w:rPr>
        <w:t xml:space="preserve"> Python, SQL, Excel Formulas.</w:t>
      </w:r>
    </w:p>
    <w:p w14:paraId="77AB1650" w14:textId="77777777" w:rsidR="00B36637" w:rsidRDefault="00C76909">
      <w:pPr>
        <w:rPr>
          <w:sz w:val="21"/>
          <w:szCs w:val="21"/>
        </w:rPr>
      </w:pPr>
      <w:r>
        <w:rPr>
          <w:b/>
          <w:sz w:val="21"/>
          <w:szCs w:val="21"/>
          <w:highlight w:val="white"/>
        </w:rPr>
        <w:t>Data Visualization:</w:t>
      </w:r>
      <w:r>
        <w:rPr>
          <w:sz w:val="21"/>
          <w:szCs w:val="21"/>
          <w:highlight w:val="white"/>
        </w:rPr>
        <w:t xml:space="preserve"> Power BI, Tableau, Matplotlib, Seaborn, Data Storytelling, Excel, Slicers.</w:t>
      </w:r>
    </w:p>
    <w:p w14:paraId="77AB1651" w14:textId="77777777" w:rsidR="00B36637" w:rsidRDefault="00C76909">
      <w:pPr>
        <w:rPr>
          <w:sz w:val="21"/>
          <w:szCs w:val="21"/>
        </w:rPr>
      </w:pPr>
      <w:r>
        <w:rPr>
          <w:b/>
          <w:sz w:val="21"/>
          <w:szCs w:val="21"/>
          <w:highlight w:val="white"/>
        </w:rPr>
        <w:t>Business Skills:</w:t>
      </w:r>
      <w:r>
        <w:rPr>
          <w:sz w:val="21"/>
          <w:szCs w:val="21"/>
          <w:highlight w:val="white"/>
        </w:rPr>
        <w:t xml:space="preserve"> Business Analytics, Data-Driven Decision Making, Stakeholder Communication.</w:t>
      </w:r>
    </w:p>
    <w:p w14:paraId="77AB1652" w14:textId="77777777" w:rsidR="00B36637" w:rsidRDefault="00C76909">
      <w:pPr>
        <w:rPr>
          <w:sz w:val="21"/>
          <w:szCs w:val="21"/>
        </w:rPr>
      </w:pPr>
      <w:r>
        <w:rPr>
          <w:b/>
          <w:sz w:val="21"/>
          <w:szCs w:val="21"/>
          <w:highlight w:val="white"/>
        </w:rPr>
        <w:t>Tools &amp; Platforms:</w:t>
      </w:r>
      <w:r>
        <w:rPr>
          <w:sz w:val="21"/>
          <w:szCs w:val="21"/>
          <w:highlight w:val="white"/>
        </w:rPr>
        <w:t xml:space="preserve"> Jupyter Notebook, Google Workspace, Qualtrix, Electronic Records Systems.</w:t>
      </w:r>
    </w:p>
    <w:p w14:paraId="77AB1653" w14:textId="77777777" w:rsidR="00B36637" w:rsidRDefault="00C76909">
      <w:pPr>
        <w:rPr>
          <w:sz w:val="21"/>
          <w:szCs w:val="21"/>
        </w:rPr>
      </w:pPr>
      <w:r>
        <w:rPr>
          <w:b/>
          <w:sz w:val="21"/>
          <w:szCs w:val="21"/>
          <w:highlight w:val="white"/>
        </w:rPr>
        <w:t>Databases:</w:t>
      </w:r>
      <w:r>
        <w:rPr>
          <w:sz w:val="21"/>
          <w:szCs w:val="21"/>
          <w:highlight w:val="white"/>
        </w:rPr>
        <w:t xml:space="preserve"> SQL Queries, Relational Database.</w:t>
      </w:r>
    </w:p>
    <w:p w14:paraId="77AB1654" w14:textId="77777777" w:rsidR="00B36637" w:rsidRDefault="00C76909">
      <w:pPr>
        <w:rPr>
          <w:color w:val="FFFFFF"/>
          <w:sz w:val="21"/>
          <w:szCs w:val="21"/>
        </w:rPr>
      </w:pPr>
      <w:r>
        <w:rPr>
          <w:color w:val="FFFFFF"/>
          <w:sz w:val="21"/>
          <w:szCs w:val="21"/>
        </w:rPr>
        <w:t xml:space="preserve">People analytics, </w:t>
      </w:r>
    </w:p>
    <w:p w14:paraId="77AB1656" w14:textId="6CC541CC" w:rsidR="00B36637" w:rsidRPr="00AD1766" w:rsidRDefault="00C76909">
      <w:pPr>
        <w:rPr>
          <w:color w:val="666666"/>
          <w:sz w:val="2"/>
          <w:szCs w:val="2"/>
        </w:rPr>
      </w:pPr>
      <w:r>
        <w:rPr>
          <w:b/>
          <w:color w:val="1C4587"/>
          <w:sz w:val="21"/>
          <w:szCs w:val="21"/>
        </w:rPr>
        <w:t>PROJECTS</w:t>
      </w:r>
      <w:r w:rsidR="00AD1766">
        <w:rPr>
          <w:b/>
          <w:color w:val="1C4587"/>
          <w:sz w:val="21"/>
          <w:szCs w:val="21"/>
        </w:rPr>
        <w:br/>
      </w:r>
      <w:r w:rsidR="00AD1766">
        <w:rPr>
          <w:b/>
          <w:noProof/>
          <w:color w:val="1C4587"/>
          <w:sz w:val="21"/>
          <w:szCs w:val="21"/>
        </w:rPr>
        <mc:AlternateContent>
          <mc:Choice Requires="wps">
            <w:drawing>
              <wp:anchor distT="0" distB="0" distL="114300" distR="114300" simplePos="0" relativeHeight="251663360" behindDoc="0" locked="0" layoutInCell="1" allowOverlap="1" wp14:anchorId="18AAD2EA" wp14:editId="6C6A1F1E">
                <wp:simplePos x="0" y="0"/>
                <wp:positionH relativeFrom="column">
                  <wp:posOffset>0</wp:posOffset>
                </wp:positionH>
                <wp:positionV relativeFrom="paragraph">
                  <wp:posOffset>175895</wp:posOffset>
                </wp:positionV>
                <wp:extent cx="6724650" cy="0"/>
                <wp:effectExtent l="0" t="0" r="0" b="0"/>
                <wp:wrapNone/>
                <wp:docPr id="234256014" name="Straight Connector 1"/>
                <wp:cNvGraphicFramePr/>
                <a:graphic xmlns:a="http://schemas.openxmlformats.org/drawingml/2006/main">
                  <a:graphicData uri="http://schemas.microsoft.com/office/word/2010/wordprocessingShape">
                    <wps:wsp>
                      <wps:cNvCnPr/>
                      <wps:spPr>
                        <a:xfrm flipV="1">
                          <a:off x="0" y="0"/>
                          <a:ext cx="67246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922C81" id="Straight Connector 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3.85pt" to="529.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" strokecolor="black [3213]" strokeweight=".5pt">
                <v:stroke joinstyle="miter"/>
              </v:line>
            </w:pict>
          </mc:Fallback>
        </mc:AlternateContent>
      </w:r>
      <w:r>
        <w:rPr>
          <w:color w:val="666666"/>
          <w:sz w:val="2"/>
          <w:szCs w:val="2"/>
        </w:rPr>
        <w:br/>
      </w:r>
    </w:p>
    <w:p w14:paraId="77AB1657" w14:textId="38C13324" w:rsidR="00B36637" w:rsidRDefault="00CC1161">
      <w:pPr>
        <w:rPr>
          <w:b/>
          <w:sz w:val="21"/>
          <w:szCs w:val="21"/>
        </w:rPr>
      </w:pPr>
      <w:r w:rsidRPr="004F7433">
        <w:rPr>
          <w:sz w:val="8"/>
          <w:szCs w:val="8"/>
        </w:rPr>
        <w:br/>
      </w:r>
      <w:hyperlink r:id="rId11">
        <w:r w:rsidR="00C76909">
          <w:rPr>
            <w:b/>
            <w:color w:val="1155CC"/>
            <w:sz w:val="21"/>
            <w:szCs w:val="21"/>
            <w:u w:val="single"/>
          </w:rPr>
          <w:t>Employee Attrition Analysis</w:t>
        </w:r>
      </w:hyperlink>
      <w:r w:rsidR="00C76909">
        <w:rPr>
          <w:sz w:val="21"/>
          <w:szCs w:val="21"/>
        </w:rPr>
        <w:tab/>
      </w:r>
      <w:r w:rsidR="00C76909">
        <w:rPr>
          <w:sz w:val="21"/>
          <w:szCs w:val="21"/>
        </w:rPr>
        <w:tab/>
      </w:r>
      <w:r w:rsidR="00C76909">
        <w:rPr>
          <w:sz w:val="21"/>
          <w:szCs w:val="21"/>
        </w:rPr>
        <w:tab/>
      </w:r>
      <w:r w:rsidR="00C76909">
        <w:rPr>
          <w:sz w:val="21"/>
          <w:szCs w:val="21"/>
        </w:rPr>
        <w:tab/>
      </w:r>
      <w:r w:rsidR="00C76909">
        <w:rPr>
          <w:sz w:val="21"/>
          <w:szCs w:val="21"/>
        </w:rPr>
        <w:tab/>
      </w:r>
      <w:r w:rsidR="00C76909">
        <w:rPr>
          <w:sz w:val="21"/>
          <w:szCs w:val="21"/>
        </w:rPr>
        <w:tab/>
      </w:r>
      <w:r w:rsidR="00C76909">
        <w:rPr>
          <w:sz w:val="21"/>
          <w:szCs w:val="21"/>
        </w:rPr>
        <w:tab/>
      </w:r>
      <w:r w:rsidR="00C76909">
        <w:rPr>
          <w:sz w:val="21"/>
          <w:szCs w:val="21"/>
        </w:rPr>
        <w:tab/>
      </w:r>
      <w:r w:rsidR="00C76909">
        <w:rPr>
          <w:sz w:val="21"/>
          <w:szCs w:val="21"/>
        </w:rPr>
        <w:tab/>
        <w:t>Apr 2025 – May 2025</w:t>
      </w:r>
    </w:p>
    <w:p w14:paraId="77AB1658" w14:textId="77777777" w:rsidR="00B36637" w:rsidRDefault="00C76909">
      <w:pPr>
        <w:numPr>
          <w:ilvl w:val="0"/>
          <w:numId w:val="3"/>
        </w:numPr>
        <w:rPr>
          <w:sz w:val="21"/>
          <w:szCs w:val="21"/>
        </w:rPr>
      </w:pPr>
      <w:r>
        <w:rPr>
          <w:sz w:val="21"/>
          <w:szCs w:val="21"/>
        </w:rPr>
        <w:t xml:space="preserve">Probed deeply into attrition drivers by leveraging T-tests, Chi-square tests, and logistic regression, and presented findings to fix the three biggest causes of crashes in employee satisfaction. </w:t>
      </w:r>
    </w:p>
    <w:p w14:paraId="77AB1659" w14:textId="77777777" w:rsidR="00B36637" w:rsidRDefault="00C76909">
      <w:pPr>
        <w:numPr>
          <w:ilvl w:val="0"/>
          <w:numId w:val="3"/>
        </w:numPr>
        <w:rPr>
          <w:sz w:val="21"/>
          <w:szCs w:val="21"/>
        </w:rPr>
      </w:pPr>
      <w:r>
        <w:rPr>
          <w:sz w:val="21"/>
          <w:szCs w:val="21"/>
          <w:highlight w:val="white"/>
        </w:rPr>
        <w:t>Synthesized complex statistical findings into easily digestible presentations that highlighted actionable insights, resulting in the adoption of three key policy changes by senior leadership to improve retention.</w:t>
      </w:r>
      <w:r>
        <w:rPr>
          <w:sz w:val="21"/>
          <w:szCs w:val="21"/>
        </w:rPr>
        <w:t xml:space="preserve"> </w:t>
      </w:r>
    </w:p>
    <w:p w14:paraId="77AB165A" w14:textId="77777777" w:rsidR="00B36637" w:rsidRDefault="00C76909">
      <w:pPr>
        <w:numPr>
          <w:ilvl w:val="0"/>
          <w:numId w:val="3"/>
        </w:numPr>
        <w:rPr>
          <w:sz w:val="21"/>
          <w:szCs w:val="21"/>
        </w:rPr>
      </w:pPr>
      <w:r>
        <w:rPr>
          <w:sz w:val="21"/>
          <w:szCs w:val="21"/>
        </w:rPr>
        <w:t>Tools: Python, Excel, and Power BI.</w:t>
      </w:r>
    </w:p>
    <w:p w14:paraId="77AB165B" w14:textId="77777777" w:rsidR="00B36637" w:rsidRDefault="00B36637">
      <w:pPr>
        <w:ind w:left="720"/>
        <w:rPr>
          <w:sz w:val="21"/>
          <w:szCs w:val="21"/>
        </w:rPr>
      </w:pPr>
    </w:p>
    <w:p w14:paraId="77AB165C" w14:textId="77777777" w:rsidR="00B36637" w:rsidRDefault="00C76909">
      <w:pPr>
        <w:tabs>
          <w:tab w:val="left" w:pos="7740"/>
        </w:tabs>
        <w:rPr>
          <w:b/>
          <w:sz w:val="21"/>
          <w:szCs w:val="21"/>
        </w:rPr>
      </w:pPr>
      <w:hyperlink r:id="rId12">
        <w:r>
          <w:rPr>
            <w:b/>
            <w:color w:val="1155CC"/>
            <w:sz w:val="21"/>
            <w:szCs w:val="21"/>
            <w:u w:val="single"/>
          </w:rPr>
          <w:t>Behavioral Tracking Analysis</w:t>
        </w:r>
      </w:hyperlink>
      <w:r>
        <w:rPr>
          <w:b/>
          <w:sz w:val="21"/>
          <w:szCs w:val="21"/>
        </w:rPr>
        <w:tab/>
      </w:r>
      <w:r>
        <w:rPr>
          <w:b/>
          <w:sz w:val="21"/>
          <w:szCs w:val="21"/>
        </w:rPr>
        <w:tab/>
      </w:r>
      <w:r>
        <w:rPr>
          <w:b/>
          <w:sz w:val="21"/>
          <w:szCs w:val="21"/>
        </w:rPr>
        <w:tab/>
      </w:r>
      <w:r>
        <w:rPr>
          <w:sz w:val="21"/>
          <w:szCs w:val="21"/>
        </w:rPr>
        <w:t>Aug 2023 – Oct 2023</w:t>
      </w:r>
    </w:p>
    <w:p w14:paraId="77AB165D" w14:textId="77777777" w:rsidR="00B36637" w:rsidRDefault="00C76909">
      <w:pPr>
        <w:numPr>
          <w:ilvl w:val="0"/>
          <w:numId w:val="1"/>
        </w:numPr>
        <w:rPr>
          <w:sz w:val="21"/>
          <w:szCs w:val="21"/>
        </w:rPr>
      </w:pPr>
      <w:r>
        <w:rPr>
          <w:sz w:val="21"/>
          <w:szCs w:val="21"/>
        </w:rPr>
        <w:t>Engineered an intuitive dashboard for safety incidents, equipping 5 site managers to identify and address root causes, achieving a 100% follow-up rate on reported incidents and a safer working environment.</w:t>
      </w:r>
    </w:p>
    <w:p w14:paraId="77AB165E" w14:textId="77777777" w:rsidR="00B36637" w:rsidRDefault="00C76909">
      <w:pPr>
        <w:numPr>
          <w:ilvl w:val="0"/>
          <w:numId w:val="1"/>
        </w:numPr>
        <w:rPr>
          <w:sz w:val="21"/>
          <w:szCs w:val="21"/>
        </w:rPr>
      </w:pPr>
      <w:r>
        <w:rPr>
          <w:sz w:val="21"/>
          <w:szCs w:val="21"/>
        </w:rPr>
        <w:t>Regularly engaged stakeholders on using this tool to eliminate safety violations and reduce incidents, resulting in a 68% decrease in reported events.</w:t>
      </w:r>
    </w:p>
    <w:p w14:paraId="77AB165F" w14:textId="77777777" w:rsidR="00B36637" w:rsidRDefault="00C76909">
      <w:pPr>
        <w:numPr>
          <w:ilvl w:val="0"/>
          <w:numId w:val="1"/>
        </w:numPr>
        <w:rPr>
          <w:sz w:val="21"/>
          <w:szCs w:val="21"/>
        </w:rPr>
      </w:pPr>
      <w:r>
        <w:rPr>
          <w:sz w:val="21"/>
          <w:szCs w:val="21"/>
        </w:rPr>
        <w:t xml:space="preserve">Tools: Powerpoint, Excel, Slicers. </w:t>
      </w:r>
    </w:p>
    <w:p w14:paraId="77AB1660" w14:textId="77777777" w:rsidR="00B36637" w:rsidRDefault="00B36637">
      <w:pPr>
        <w:tabs>
          <w:tab w:val="left" w:pos="7740"/>
        </w:tabs>
        <w:rPr>
          <w:b/>
          <w:sz w:val="21"/>
          <w:szCs w:val="21"/>
        </w:rPr>
      </w:pPr>
    </w:p>
    <w:p w14:paraId="77AB1661" w14:textId="77777777" w:rsidR="00B36637" w:rsidRDefault="00C76909">
      <w:pPr>
        <w:tabs>
          <w:tab w:val="left" w:pos="7740"/>
        </w:tabs>
        <w:rPr>
          <w:b/>
          <w:sz w:val="21"/>
          <w:szCs w:val="21"/>
        </w:rPr>
      </w:pPr>
      <w:hyperlink r:id="rId13">
        <w:r>
          <w:rPr>
            <w:b/>
            <w:color w:val="1155CC"/>
            <w:sz w:val="21"/>
            <w:szCs w:val="21"/>
            <w:u w:val="single"/>
          </w:rPr>
          <w:t>Business Scorecard Development</w:t>
        </w:r>
      </w:hyperlink>
      <w:r>
        <w:rPr>
          <w:sz w:val="21"/>
          <w:szCs w:val="21"/>
        </w:rPr>
        <w:tab/>
      </w:r>
      <w:r>
        <w:rPr>
          <w:sz w:val="21"/>
          <w:szCs w:val="21"/>
        </w:rPr>
        <w:tab/>
      </w:r>
      <w:r>
        <w:rPr>
          <w:sz w:val="21"/>
          <w:szCs w:val="21"/>
        </w:rPr>
        <w:tab/>
        <w:t>May 2016 – Oct 2018</w:t>
      </w:r>
    </w:p>
    <w:p w14:paraId="77AB1662" w14:textId="77777777" w:rsidR="00B36637" w:rsidRDefault="00C76909">
      <w:pPr>
        <w:numPr>
          <w:ilvl w:val="0"/>
          <w:numId w:val="3"/>
        </w:numPr>
        <w:rPr>
          <w:sz w:val="21"/>
          <w:szCs w:val="21"/>
        </w:rPr>
      </w:pPr>
      <w:r>
        <w:rPr>
          <w:sz w:val="21"/>
          <w:szCs w:val="21"/>
          <w:highlight w:val="white"/>
        </w:rPr>
        <w:t>Championed a company-wide initiative, integrating feedback from eight departments to build succinct KPI dashboards, which directly shaped strategic decisions made by the executive leadership team.</w:t>
      </w:r>
      <w:r>
        <w:rPr>
          <w:sz w:val="21"/>
          <w:szCs w:val="21"/>
        </w:rPr>
        <w:t xml:space="preserve"> </w:t>
      </w:r>
    </w:p>
    <w:p w14:paraId="77AB1663" w14:textId="77777777" w:rsidR="00B36637" w:rsidRDefault="00C76909">
      <w:pPr>
        <w:numPr>
          <w:ilvl w:val="0"/>
          <w:numId w:val="3"/>
        </w:numPr>
        <w:rPr>
          <w:sz w:val="21"/>
          <w:szCs w:val="21"/>
        </w:rPr>
      </w:pPr>
      <w:r>
        <w:rPr>
          <w:sz w:val="21"/>
          <w:szCs w:val="21"/>
        </w:rPr>
        <w:t xml:space="preserve">Delivered 10+ business-wide scorecards and dashboards which drove operational and strategic decisions. </w:t>
      </w:r>
    </w:p>
    <w:p w14:paraId="77AB1664" w14:textId="77777777" w:rsidR="00B36637" w:rsidRDefault="00C76909">
      <w:pPr>
        <w:numPr>
          <w:ilvl w:val="0"/>
          <w:numId w:val="3"/>
        </w:numPr>
        <w:rPr>
          <w:sz w:val="21"/>
          <w:szCs w:val="21"/>
        </w:rPr>
      </w:pPr>
      <w:r>
        <w:rPr>
          <w:sz w:val="21"/>
          <w:szCs w:val="21"/>
        </w:rPr>
        <w:t xml:space="preserve">Tools: SurveyMonkey, Qualtrix, Excel. </w:t>
      </w:r>
    </w:p>
    <w:p w14:paraId="77AB1665" w14:textId="77777777" w:rsidR="00B36637" w:rsidRDefault="00B36637">
      <w:pPr>
        <w:rPr>
          <w:sz w:val="21"/>
          <w:szCs w:val="21"/>
        </w:rPr>
      </w:pPr>
    </w:p>
    <w:p w14:paraId="77AB1666" w14:textId="6EE0D480" w:rsidR="00B36637" w:rsidRDefault="00C76909">
      <w:pPr>
        <w:rPr>
          <w:b/>
          <w:color w:val="1C4587"/>
          <w:sz w:val="21"/>
          <w:szCs w:val="21"/>
        </w:rPr>
      </w:pPr>
      <w:r>
        <w:rPr>
          <w:b/>
          <w:color w:val="1C4587"/>
          <w:sz w:val="21"/>
          <w:szCs w:val="21"/>
        </w:rPr>
        <w:t xml:space="preserve">PROFESSIONAL EXPERIENCE </w:t>
      </w:r>
      <w:r w:rsidR="00AD1766">
        <w:rPr>
          <w:b/>
          <w:noProof/>
          <w:color w:val="1C4587"/>
          <w:sz w:val="21"/>
          <w:szCs w:val="21"/>
        </w:rPr>
        <mc:AlternateContent>
          <mc:Choice Requires="wps">
            <w:drawing>
              <wp:anchor distT="0" distB="0" distL="114300" distR="114300" simplePos="0" relativeHeight="251665408" behindDoc="0" locked="0" layoutInCell="1" allowOverlap="1" wp14:anchorId="1AA689B3" wp14:editId="01FD6030">
                <wp:simplePos x="0" y="0"/>
                <wp:positionH relativeFrom="column">
                  <wp:posOffset>0</wp:posOffset>
                </wp:positionH>
                <wp:positionV relativeFrom="paragraph">
                  <wp:posOffset>176530</wp:posOffset>
                </wp:positionV>
                <wp:extent cx="6724650" cy="0"/>
                <wp:effectExtent l="0" t="0" r="0" b="0"/>
                <wp:wrapNone/>
                <wp:docPr id="1644778284" name="Straight Connector 1"/>
                <wp:cNvGraphicFramePr/>
                <a:graphic xmlns:a="http://schemas.openxmlformats.org/drawingml/2006/main">
                  <a:graphicData uri="http://schemas.microsoft.com/office/word/2010/wordprocessingShape">
                    <wps:wsp>
                      <wps:cNvCnPr/>
                      <wps:spPr>
                        <a:xfrm flipV="1">
                          <a:off x="0" y="0"/>
                          <a:ext cx="67246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4B3BB6" id="Straight Connector 1"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3.9pt" to="529.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" strokecolor="black [3213]" strokeweight=".5pt">
                <v:stroke joinstyle="miter"/>
              </v:line>
            </w:pict>
          </mc:Fallback>
        </mc:AlternateContent>
      </w:r>
    </w:p>
    <w:p w14:paraId="77AB1667" w14:textId="133137AE" w:rsidR="00B36637" w:rsidRDefault="00B36637">
      <w:pPr>
        <w:rPr>
          <w:b/>
          <w:sz w:val="2"/>
          <w:szCs w:val="2"/>
        </w:rPr>
      </w:pPr>
    </w:p>
    <w:p w14:paraId="77AB1668" w14:textId="538E0C85" w:rsidR="00B36637" w:rsidRDefault="00C76909">
      <w:pPr>
        <w:rPr>
          <w:sz w:val="21"/>
          <w:szCs w:val="21"/>
        </w:rPr>
      </w:pPr>
      <w:r>
        <w:rPr>
          <w:b/>
          <w:sz w:val="2"/>
          <w:szCs w:val="2"/>
        </w:rPr>
        <w:br/>
      </w:r>
      <w:r w:rsidR="00CC1161" w:rsidRPr="004F7433">
        <w:rPr>
          <w:b/>
          <w:sz w:val="8"/>
          <w:szCs w:val="8"/>
        </w:rPr>
        <w:br/>
      </w:r>
      <w:r w:rsidR="00713134">
        <w:rPr>
          <w:b/>
          <w:sz w:val="21"/>
          <w:szCs w:val="21"/>
        </w:rPr>
        <w:t>Operational</w:t>
      </w:r>
      <w:r>
        <w:rPr>
          <w:b/>
          <w:sz w:val="21"/>
          <w:szCs w:val="21"/>
        </w:rPr>
        <w:t xml:space="preserve"> Analyst</w:t>
      </w:r>
      <w:r>
        <w:rPr>
          <w:sz w:val="21"/>
          <w:szCs w:val="21"/>
        </w:rPr>
        <w:t xml:space="preserve"> | Engagement Techniques Consulting | Charlotte, NC </w:t>
      </w:r>
      <w:r>
        <w:rPr>
          <w:sz w:val="21"/>
          <w:szCs w:val="21"/>
        </w:rPr>
        <w:tab/>
      </w:r>
      <w:r>
        <w:rPr>
          <w:sz w:val="21"/>
          <w:szCs w:val="21"/>
        </w:rPr>
        <w:tab/>
      </w:r>
      <w:r>
        <w:rPr>
          <w:sz w:val="21"/>
          <w:szCs w:val="21"/>
        </w:rPr>
        <w:tab/>
        <w:t>Jan 2019 – Present</w:t>
      </w:r>
    </w:p>
    <w:p w14:paraId="77AB1669" w14:textId="7B862220" w:rsidR="00B36637" w:rsidRDefault="00C76909">
      <w:pPr>
        <w:rPr>
          <w:b/>
          <w:sz w:val="21"/>
          <w:szCs w:val="21"/>
        </w:rPr>
      </w:pPr>
      <w:r>
        <w:rPr>
          <w:sz w:val="21"/>
          <w:szCs w:val="21"/>
        </w:rPr>
        <w:tab/>
      </w:r>
      <w:r>
        <w:rPr>
          <w:b/>
          <w:sz w:val="21"/>
          <w:szCs w:val="21"/>
        </w:rPr>
        <w:t xml:space="preserve">People Analyst - Mental Health </w:t>
      </w:r>
      <w:r w:rsidR="003F28D1">
        <w:rPr>
          <w:b/>
          <w:sz w:val="21"/>
          <w:szCs w:val="21"/>
        </w:rPr>
        <w:t>F</w:t>
      </w:r>
      <w:r>
        <w:rPr>
          <w:b/>
          <w:sz w:val="21"/>
          <w:szCs w:val="21"/>
        </w:rPr>
        <w:t>ocus (2019-2022)</w:t>
      </w:r>
    </w:p>
    <w:p w14:paraId="77AB166A" w14:textId="77777777" w:rsidR="00B36637" w:rsidRDefault="00C76909">
      <w:pPr>
        <w:numPr>
          <w:ilvl w:val="0"/>
          <w:numId w:val="3"/>
        </w:numPr>
        <w:rPr>
          <w:sz w:val="21"/>
          <w:szCs w:val="21"/>
        </w:rPr>
      </w:pPr>
      <w:r>
        <w:rPr>
          <w:sz w:val="21"/>
          <w:szCs w:val="21"/>
          <w:highlight w:val="white"/>
        </w:rPr>
        <w:t>Administered comprehensive mental health assessments and crafted tailored intervention plans for a consistent caseload of 23 clients, enhancing coping mechanisms and overall mental well-being.</w:t>
      </w:r>
    </w:p>
    <w:p w14:paraId="77AB166C" w14:textId="6D44BF35" w:rsidR="00B36637" w:rsidRPr="00C76909" w:rsidRDefault="00C76909" w:rsidP="00C76909">
      <w:pPr>
        <w:numPr>
          <w:ilvl w:val="0"/>
          <w:numId w:val="3"/>
        </w:numPr>
        <w:rPr>
          <w:sz w:val="21"/>
          <w:szCs w:val="21"/>
        </w:rPr>
      </w:pPr>
      <w:r>
        <w:rPr>
          <w:sz w:val="21"/>
          <w:szCs w:val="21"/>
        </w:rPr>
        <w:t>Performed over 300 empirically validated assessments to understand client functioning, resulting in a 60% general improvement across all clients in six months.</w:t>
      </w:r>
    </w:p>
    <w:p w14:paraId="77AB166D" w14:textId="77777777" w:rsidR="00B36637" w:rsidRDefault="00B36637">
      <w:pPr>
        <w:ind w:firstLine="720"/>
        <w:rPr>
          <w:b/>
          <w:sz w:val="21"/>
          <w:szCs w:val="21"/>
        </w:rPr>
      </w:pPr>
    </w:p>
    <w:p w14:paraId="71AEAC9E" w14:textId="77777777" w:rsidR="00AD1766" w:rsidRDefault="00AD1766">
      <w:pPr>
        <w:ind w:firstLine="720"/>
        <w:rPr>
          <w:b/>
          <w:sz w:val="21"/>
          <w:szCs w:val="21"/>
        </w:rPr>
      </w:pPr>
    </w:p>
    <w:p w14:paraId="7317F858" w14:textId="77777777" w:rsidR="00AD1766" w:rsidRDefault="00AD1766">
      <w:pPr>
        <w:ind w:firstLine="720"/>
        <w:rPr>
          <w:b/>
          <w:sz w:val="21"/>
          <w:szCs w:val="21"/>
        </w:rPr>
      </w:pPr>
    </w:p>
    <w:p w14:paraId="77AB166E" w14:textId="0BC46998" w:rsidR="00B36637" w:rsidRDefault="00C76909">
      <w:pPr>
        <w:ind w:firstLine="720"/>
        <w:rPr>
          <w:sz w:val="21"/>
          <w:szCs w:val="21"/>
        </w:rPr>
      </w:pPr>
      <w:r>
        <w:rPr>
          <w:b/>
          <w:sz w:val="21"/>
          <w:szCs w:val="21"/>
        </w:rPr>
        <w:t>People</w:t>
      </w:r>
      <w:r w:rsidR="00713134">
        <w:rPr>
          <w:b/>
          <w:sz w:val="21"/>
          <w:szCs w:val="21"/>
        </w:rPr>
        <w:t xml:space="preserve"> &amp; Operational</w:t>
      </w:r>
      <w:r>
        <w:rPr>
          <w:b/>
          <w:sz w:val="21"/>
          <w:szCs w:val="21"/>
        </w:rPr>
        <w:t xml:space="preserve"> Analyst </w:t>
      </w:r>
      <w:r w:rsidR="003F28D1">
        <w:rPr>
          <w:b/>
          <w:sz w:val="21"/>
          <w:szCs w:val="21"/>
        </w:rPr>
        <w:t>–</w:t>
      </w:r>
      <w:r>
        <w:rPr>
          <w:b/>
          <w:sz w:val="21"/>
          <w:szCs w:val="21"/>
        </w:rPr>
        <w:t xml:space="preserve"> </w:t>
      </w:r>
      <w:r w:rsidR="003F28D1">
        <w:rPr>
          <w:b/>
          <w:sz w:val="21"/>
          <w:szCs w:val="21"/>
        </w:rPr>
        <w:t xml:space="preserve">Continuous Improvement and </w:t>
      </w:r>
      <w:r>
        <w:rPr>
          <w:b/>
          <w:sz w:val="21"/>
          <w:szCs w:val="21"/>
        </w:rPr>
        <w:t>I/O Psychology Focus (2022-Present)</w:t>
      </w:r>
      <w:r>
        <w:rPr>
          <w:sz w:val="21"/>
          <w:szCs w:val="21"/>
        </w:rPr>
        <w:t xml:space="preserve">  </w:t>
      </w:r>
    </w:p>
    <w:p w14:paraId="77AB166F" w14:textId="77777777" w:rsidR="00B36637" w:rsidRDefault="00C76909">
      <w:pPr>
        <w:numPr>
          <w:ilvl w:val="0"/>
          <w:numId w:val="3"/>
        </w:numPr>
        <w:rPr>
          <w:sz w:val="21"/>
          <w:szCs w:val="21"/>
        </w:rPr>
      </w:pPr>
      <w:r>
        <w:rPr>
          <w:sz w:val="21"/>
          <w:szCs w:val="21"/>
          <w:highlight w:val="white"/>
        </w:rPr>
        <w:t>Extracted actionable insights from analyzing workforce performance metrics across departments to reshape and launch three organizational development programs, boosting employee satisfaction.</w:t>
      </w:r>
    </w:p>
    <w:p w14:paraId="77AB1670" w14:textId="77777777" w:rsidR="00B36637" w:rsidRDefault="00C76909">
      <w:pPr>
        <w:numPr>
          <w:ilvl w:val="0"/>
          <w:numId w:val="3"/>
        </w:numPr>
        <w:rPr>
          <w:sz w:val="21"/>
          <w:szCs w:val="21"/>
        </w:rPr>
      </w:pPr>
      <w:r>
        <w:rPr>
          <w:sz w:val="21"/>
          <w:szCs w:val="21"/>
          <w:highlight w:val="white"/>
        </w:rPr>
        <w:t>Probed struggling program through employee interviews and root cause analysis; actions elevated project completion rates by 62% and boosted team morale by 30% within six months through tailored interventions.</w:t>
      </w:r>
    </w:p>
    <w:p w14:paraId="77AB1671" w14:textId="77777777" w:rsidR="00B36637" w:rsidRDefault="00C76909">
      <w:pPr>
        <w:numPr>
          <w:ilvl w:val="0"/>
          <w:numId w:val="3"/>
        </w:numPr>
        <w:rPr>
          <w:sz w:val="21"/>
          <w:szCs w:val="21"/>
        </w:rPr>
      </w:pPr>
      <w:r>
        <w:rPr>
          <w:sz w:val="21"/>
          <w:szCs w:val="21"/>
          <w:highlight w:val="white"/>
        </w:rPr>
        <w:t>Orchestrated a team effort with in-depth knowledge of data analysis to improve productivity by 55% and worker engagement by 72%.</w:t>
      </w:r>
    </w:p>
    <w:p w14:paraId="77AB1672" w14:textId="77777777" w:rsidR="00B36637" w:rsidRDefault="00C76909">
      <w:pPr>
        <w:numPr>
          <w:ilvl w:val="0"/>
          <w:numId w:val="3"/>
        </w:numPr>
        <w:rPr>
          <w:sz w:val="21"/>
          <w:szCs w:val="21"/>
          <w:highlight w:val="white"/>
        </w:rPr>
      </w:pPr>
      <w:r>
        <w:rPr>
          <w:sz w:val="21"/>
          <w:szCs w:val="21"/>
          <w:highlight w:val="white"/>
        </w:rPr>
        <w:t>Leveraged root cause analysis and data interpretation to identify and resolve key drivers of employee grievances, decreasing formally logged workplace incidents by 68% within nine months.</w:t>
      </w:r>
    </w:p>
    <w:p w14:paraId="77AB1673" w14:textId="77777777" w:rsidR="00B36637" w:rsidRDefault="00B36637">
      <w:pPr>
        <w:rPr>
          <w:b/>
          <w:sz w:val="21"/>
          <w:szCs w:val="21"/>
        </w:rPr>
      </w:pPr>
    </w:p>
    <w:p w14:paraId="77AB1674" w14:textId="20CB98D9" w:rsidR="00B36637" w:rsidRDefault="00C76909">
      <w:pPr>
        <w:rPr>
          <w:sz w:val="21"/>
          <w:szCs w:val="21"/>
        </w:rPr>
      </w:pPr>
      <w:r>
        <w:rPr>
          <w:b/>
          <w:sz w:val="21"/>
          <w:szCs w:val="21"/>
        </w:rPr>
        <w:t>Data Analysis Fellow</w:t>
      </w:r>
      <w:r>
        <w:rPr>
          <w:sz w:val="21"/>
          <w:szCs w:val="21"/>
        </w:rPr>
        <w:t xml:space="preserve"> | Springboard | Remote</w:t>
      </w:r>
      <w:r>
        <w:rPr>
          <w:sz w:val="21"/>
          <w:szCs w:val="21"/>
        </w:rPr>
        <w:tab/>
      </w:r>
      <w:r>
        <w:rPr>
          <w:sz w:val="21"/>
          <w:szCs w:val="21"/>
        </w:rPr>
        <w:tab/>
      </w:r>
      <w:r>
        <w:rPr>
          <w:sz w:val="21"/>
          <w:szCs w:val="21"/>
        </w:rPr>
        <w:tab/>
      </w:r>
      <w:r>
        <w:rPr>
          <w:sz w:val="21"/>
          <w:szCs w:val="21"/>
        </w:rPr>
        <w:tab/>
      </w:r>
      <w:r>
        <w:rPr>
          <w:sz w:val="21"/>
          <w:szCs w:val="21"/>
        </w:rPr>
        <w:tab/>
      </w:r>
      <w:r>
        <w:rPr>
          <w:sz w:val="21"/>
          <w:szCs w:val="21"/>
        </w:rPr>
        <w:tab/>
      </w:r>
      <w:r w:rsidR="00EE4AC8">
        <w:rPr>
          <w:sz w:val="21"/>
          <w:szCs w:val="21"/>
        </w:rPr>
        <w:tab/>
      </w:r>
      <w:r>
        <w:rPr>
          <w:sz w:val="21"/>
          <w:szCs w:val="21"/>
        </w:rPr>
        <w:t>Jan 2025 – Jun 2025</w:t>
      </w:r>
    </w:p>
    <w:p w14:paraId="77AB1675" w14:textId="77777777" w:rsidR="00B36637" w:rsidRDefault="00C76909">
      <w:pPr>
        <w:numPr>
          <w:ilvl w:val="0"/>
          <w:numId w:val="2"/>
        </w:numPr>
        <w:rPr>
          <w:sz w:val="21"/>
          <w:szCs w:val="21"/>
        </w:rPr>
      </w:pPr>
      <w:r>
        <w:rPr>
          <w:rFonts w:ascii="Roboto" w:eastAsia="Roboto" w:hAnsi="Roboto" w:cs="Roboto"/>
          <w:sz w:val="21"/>
          <w:szCs w:val="21"/>
          <w:highlight w:val="white"/>
        </w:rPr>
        <w:t>Led end-to-end data analysis projects from problem definition through presentation of insights, including stakeholder simulation and business recommendations.</w:t>
      </w:r>
    </w:p>
    <w:p w14:paraId="77AB1676" w14:textId="77777777" w:rsidR="00B36637" w:rsidRDefault="00C76909">
      <w:pPr>
        <w:numPr>
          <w:ilvl w:val="0"/>
          <w:numId w:val="2"/>
        </w:numPr>
        <w:rPr>
          <w:sz w:val="21"/>
          <w:szCs w:val="21"/>
        </w:rPr>
      </w:pPr>
      <w:r>
        <w:rPr>
          <w:rFonts w:ascii="Roboto" w:eastAsia="Roboto" w:hAnsi="Roboto" w:cs="Roboto"/>
          <w:sz w:val="21"/>
          <w:szCs w:val="21"/>
          <w:highlight w:val="white"/>
        </w:rPr>
        <w:t>Created statistical models and visualizations to support data-driven decisions (e.g. regression, hypothesis testing, time series forecasting).</w:t>
      </w:r>
    </w:p>
    <w:p w14:paraId="77AB1677" w14:textId="77777777" w:rsidR="00B36637" w:rsidRDefault="00C76909">
      <w:pPr>
        <w:numPr>
          <w:ilvl w:val="0"/>
          <w:numId w:val="2"/>
        </w:numPr>
        <w:rPr>
          <w:sz w:val="21"/>
          <w:szCs w:val="21"/>
        </w:rPr>
      </w:pPr>
      <w:r>
        <w:rPr>
          <w:rFonts w:ascii="Roboto" w:eastAsia="Roboto" w:hAnsi="Roboto" w:cs="Roboto"/>
          <w:sz w:val="21"/>
          <w:szCs w:val="21"/>
          <w:highlight w:val="white"/>
        </w:rPr>
        <w:t>Developed 10+ interactive dashboards using Tableau and PowerBI that tracked key performance indicators, improving data accessibility for stakeholders and saving 5+ hours per week per user.</w:t>
      </w:r>
    </w:p>
    <w:p w14:paraId="77AB1678" w14:textId="77777777" w:rsidR="00B36637" w:rsidRDefault="00C76909">
      <w:pPr>
        <w:numPr>
          <w:ilvl w:val="0"/>
          <w:numId w:val="2"/>
        </w:numPr>
        <w:rPr>
          <w:sz w:val="21"/>
          <w:szCs w:val="21"/>
        </w:rPr>
      </w:pPr>
      <w:r>
        <w:rPr>
          <w:rFonts w:ascii="Roboto" w:eastAsia="Roboto" w:hAnsi="Roboto" w:cs="Roboto"/>
          <w:sz w:val="21"/>
          <w:szCs w:val="21"/>
          <w:highlight w:val="white"/>
        </w:rPr>
        <w:t>Scoped ambiguous business problems and defined measurable success criteria.</w:t>
      </w:r>
    </w:p>
    <w:p w14:paraId="77AB1679" w14:textId="77777777" w:rsidR="00B36637" w:rsidRDefault="00C76909">
      <w:pPr>
        <w:numPr>
          <w:ilvl w:val="0"/>
          <w:numId w:val="2"/>
        </w:numPr>
        <w:rPr>
          <w:sz w:val="21"/>
          <w:szCs w:val="21"/>
        </w:rPr>
      </w:pPr>
      <w:r>
        <w:rPr>
          <w:rFonts w:ascii="Roboto" w:eastAsia="Roboto" w:hAnsi="Roboto" w:cs="Roboto"/>
          <w:sz w:val="21"/>
          <w:szCs w:val="21"/>
          <w:highlight w:val="white"/>
        </w:rPr>
        <w:t>Delivered final projects that modeled data-driven decision-making in workforce planning, marketing strategy, and healthcare operations.</w:t>
      </w:r>
    </w:p>
    <w:p w14:paraId="77AB167A" w14:textId="77777777" w:rsidR="00B36637" w:rsidRDefault="00B36637">
      <w:pPr>
        <w:rPr>
          <w:sz w:val="21"/>
          <w:szCs w:val="21"/>
        </w:rPr>
      </w:pPr>
    </w:p>
    <w:p w14:paraId="77AB167B" w14:textId="77777777" w:rsidR="00B36637" w:rsidRDefault="00C76909">
      <w:pPr>
        <w:tabs>
          <w:tab w:val="left" w:pos="7736"/>
        </w:tabs>
        <w:rPr>
          <w:sz w:val="21"/>
          <w:szCs w:val="21"/>
        </w:rPr>
      </w:pPr>
      <w:r>
        <w:rPr>
          <w:b/>
          <w:sz w:val="21"/>
          <w:szCs w:val="21"/>
        </w:rPr>
        <w:t>Director of Outcomes &amp; Evaluation</w:t>
      </w:r>
      <w:r>
        <w:rPr>
          <w:sz w:val="21"/>
          <w:szCs w:val="21"/>
        </w:rPr>
        <w:t xml:space="preserve"> | Thompson CFF | Charlotte, NC </w:t>
      </w:r>
      <w:r>
        <w:rPr>
          <w:sz w:val="21"/>
          <w:szCs w:val="21"/>
        </w:rPr>
        <w:tab/>
      </w:r>
      <w:r>
        <w:rPr>
          <w:sz w:val="21"/>
          <w:szCs w:val="21"/>
        </w:rPr>
        <w:tab/>
      </w:r>
      <w:r>
        <w:rPr>
          <w:sz w:val="21"/>
          <w:szCs w:val="21"/>
        </w:rPr>
        <w:tab/>
        <w:t>May 2016 – Oct 2018</w:t>
      </w:r>
    </w:p>
    <w:p w14:paraId="77AB167C" w14:textId="77777777" w:rsidR="00B36637" w:rsidRDefault="00C76909">
      <w:pPr>
        <w:numPr>
          <w:ilvl w:val="0"/>
          <w:numId w:val="6"/>
        </w:numPr>
        <w:pBdr>
          <w:top w:val="nil"/>
          <w:left w:val="nil"/>
          <w:bottom w:val="nil"/>
          <w:right w:val="nil"/>
          <w:between w:val="nil"/>
        </w:pBdr>
        <w:rPr>
          <w:b/>
          <w:sz w:val="21"/>
          <w:szCs w:val="21"/>
        </w:rPr>
      </w:pPr>
      <w:r>
        <w:rPr>
          <w:color w:val="000000"/>
          <w:sz w:val="21"/>
          <w:szCs w:val="21"/>
        </w:rPr>
        <w:t>Directed the Quality Improvement team in using data analysis to implement systemic changes, achieving a 63% improvement in program outcomes.</w:t>
      </w:r>
    </w:p>
    <w:p w14:paraId="77AB167D" w14:textId="77777777" w:rsidR="00B36637" w:rsidRDefault="00C76909">
      <w:pPr>
        <w:numPr>
          <w:ilvl w:val="0"/>
          <w:numId w:val="6"/>
        </w:numPr>
        <w:pBdr>
          <w:top w:val="nil"/>
          <w:left w:val="nil"/>
          <w:bottom w:val="nil"/>
          <w:right w:val="nil"/>
          <w:between w:val="nil"/>
        </w:pBdr>
        <w:rPr>
          <w:b/>
          <w:sz w:val="21"/>
          <w:szCs w:val="21"/>
        </w:rPr>
      </w:pPr>
      <w:r>
        <w:rPr>
          <w:sz w:val="21"/>
          <w:szCs w:val="21"/>
        </w:rPr>
        <w:t>Streamlined the data gathering, analysis, and presentation process across ten lines of business for the goal of improving performance and quality.</w:t>
      </w:r>
    </w:p>
    <w:p w14:paraId="77AB167E" w14:textId="77777777" w:rsidR="00B36637" w:rsidRDefault="00C76909">
      <w:pPr>
        <w:numPr>
          <w:ilvl w:val="0"/>
          <w:numId w:val="6"/>
        </w:numPr>
        <w:pBdr>
          <w:top w:val="nil"/>
          <w:left w:val="nil"/>
          <w:bottom w:val="nil"/>
          <w:right w:val="nil"/>
          <w:between w:val="nil"/>
        </w:pBdr>
        <w:rPr>
          <w:b/>
          <w:sz w:val="21"/>
          <w:szCs w:val="21"/>
        </w:rPr>
      </w:pPr>
      <w:r>
        <w:rPr>
          <w:sz w:val="21"/>
          <w:szCs w:val="21"/>
        </w:rPr>
        <w:t>Guided change management strategies for organizational and performance improvement by leveraging human behavior data.</w:t>
      </w:r>
    </w:p>
    <w:p w14:paraId="77AB167F" w14:textId="77777777" w:rsidR="00B36637" w:rsidRDefault="00C76909">
      <w:pPr>
        <w:numPr>
          <w:ilvl w:val="0"/>
          <w:numId w:val="6"/>
        </w:numPr>
        <w:pBdr>
          <w:top w:val="nil"/>
          <w:left w:val="nil"/>
          <w:bottom w:val="nil"/>
          <w:right w:val="nil"/>
          <w:between w:val="nil"/>
        </w:pBdr>
        <w:rPr>
          <w:b/>
          <w:sz w:val="21"/>
          <w:szCs w:val="21"/>
        </w:rPr>
      </w:pPr>
      <w:r>
        <w:rPr>
          <w:sz w:val="21"/>
          <w:szCs w:val="21"/>
        </w:rPr>
        <w:t>Partnered with HR, Finance, and other business unit leaders to analyze people data and outcome metrics, delivering results and recommendations to stakeholders.</w:t>
      </w:r>
    </w:p>
    <w:p w14:paraId="77AB1680" w14:textId="77777777" w:rsidR="00B36637" w:rsidRDefault="00C76909">
      <w:pPr>
        <w:numPr>
          <w:ilvl w:val="0"/>
          <w:numId w:val="6"/>
        </w:numPr>
        <w:pBdr>
          <w:top w:val="nil"/>
          <w:left w:val="nil"/>
          <w:bottom w:val="nil"/>
          <w:right w:val="nil"/>
          <w:between w:val="nil"/>
        </w:pBdr>
        <w:rPr>
          <w:b/>
          <w:sz w:val="21"/>
          <w:szCs w:val="21"/>
        </w:rPr>
      </w:pPr>
      <w:r>
        <w:rPr>
          <w:sz w:val="21"/>
          <w:szCs w:val="21"/>
        </w:rPr>
        <w:t xml:space="preserve">Created Dashboards and Scorecards for monthly meetings and at-a-glance storytelling. </w:t>
      </w:r>
      <w:r>
        <w:rPr>
          <w:color w:val="000000"/>
          <w:sz w:val="21"/>
          <w:szCs w:val="21"/>
        </w:rPr>
        <w:br/>
      </w:r>
    </w:p>
    <w:p w14:paraId="77AB1681" w14:textId="77777777" w:rsidR="00B36637" w:rsidRDefault="00C76909">
      <w:pPr>
        <w:tabs>
          <w:tab w:val="left" w:pos="7736"/>
        </w:tabs>
        <w:rPr>
          <w:sz w:val="21"/>
          <w:szCs w:val="21"/>
        </w:rPr>
      </w:pPr>
      <w:r>
        <w:rPr>
          <w:b/>
          <w:sz w:val="21"/>
          <w:szCs w:val="21"/>
        </w:rPr>
        <w:t>Performance &amp; Quality Analyst</w:t>
      </w:r>
      <w:r>
        <w:rPr>
          <w:sz w:val="21"/>
          <w:szCs w:val="21"/>
        </w:rPr>
        <w:t xml:space="preserve">, New Hope Carolinas | Rock Hill, SC </w:t>
      </w:r>
      <w:r>
        <w:rPr>
          <w:sz w:val="21"/>
          <w:szCs w:val="21"/>
        </w:rPr>
        <w:tab/>
      </w:r>
      <w:r>
        <w:rPr>
          <w:sz w:val="21"/>
          <w:szCs w:val="21"/>
        </w:rPr>
        <w:tab/>
      </w:r>
      <w:r>
        <w:rPr>
          <w:sz w:val="21"/>
          <w:szCs w:val="21"/>
        </w:rPr>
        <w:tab/>
        <w:t>Jan 2010 – May 2016</w:t>
      </w:r>
    </w:p>
    <w:p w14:paraId="77AB1682" w14:textId="77777777" w:rsidR="00B36637" w:rsidRDefault="00C76909">
      <w:pPr>
        <w:numPr>
          <w:ilvl w:val="0"/>
          <w:numId w:val="4"/>
        </w:numPr>
        <w:rPr>
          <w:sz w:val="21"/>
          <w:szCs w:val="21"/>
        </w:rPr>
      </w:pPr>
      <w:r>
        <w:rPr>
          <w:sz w:val="21"/>
          <w:szCs w:val="21"/>
        </w:rPr>
        <w:t>Spearheaded end-to-end allegation analysis and reporting for 200+ clients, delegating investigations to a team of 8 and ensuring adherence to all regulatory compliance requirements within tight deadlines.</w:t>
      </w:r>
    </w:p>
    <w:p w14:paraId="77AB1683" w14:textId="77777777" w:rsidR="00B36637" w:rsidRDefault="00C76909">
      <w:pPr>
        <w:numPr>
          <w:ilvl w:val="0"/>
          <w:numId w:val="4"/>
        </w:numPr>
        <w:rPr>
          <w:sz w:val="21"/>
          <w:szCs w:val="21"/>
        </w:rPr>
      </w:pPr>
      <w:r>
        <w:rPr>
          <w:sz w:val="21"/>
          <w:szCs w:val="21"/>
          <w:highlight w:val="white"/>
        </w:rPr>
        <w:t>Gathered and analyzed people data to identify root causes of safety incidents.</w:t>
      </w:r>
    </w:p>
    <w:p w14:paraId="77AB1684" w14:textId="77777777" w:rsidR="00B36637" w:rsidRDefault="00C76909">
      <w:pPr>
        <w:numPr>
          <w:ilvl w:val="0"/>
          <w:numId w:val="4"/>
        </w:numPr>
        <w:rPr>
          <w:sz w:val="21"/>
          <w:szCs w:val="21"/>
        </w:rPr>
      </w:pPr>
      <w:r>
        <w:rPr>
          <w:sz w:val="21"/>
          <w:szCs w:val="21"/>
          <w:highlight w:val="white"/>
        </w:rPr>
        <w:t>Implemented a new process tool that led to a 22% reduction in violations, demonstrating experience in using data to improve organizational performance.</w:t>
      </w:r>
    </w:p>
    <w:p w14:paraId="77AB1685" w14:textId="77777777" w:rsidR="00B36637" w:rsidRDefault="00C76909">
      <w:pPr>
        <w:numPr>
          <w:ilvl w:val="0"/>
          <w:numId w:val="4"/>
        </w:numPr>
        <w:rPr>
          <w:sz w:val="21"/>
          <w:szCs w:val="21"/>
        </w:rPr>
      </w:pPr>
      <w:r>
        <w:rPr>
          <w:sz w:val="21"/>
          <w:szCs w:val="21"/>
          <w:highlight w:val="white"/>
        </w:rPr>
        <w:t xml:space="preserve">Championed five+ internal committees focused on DEI, Ethics, and Consumer focus, driving initiatives that fostered a 15% improvement in employee-consumer interactions. </w:t>
      </w:r>
    </w:p>
    <w:p w14:paraId="77AB1686" w14:textId="77777777" w:rsidR="00B36637" w:rsidRDefault="00C76909">
      <w:pPr>
        <w:numPr>
          <w:ilvl w:val="0"/>
          <w:numId w:val="4"/>
        </w:numPr>
        <w:rPr>
          <w:sz w:val="21"/>
          <w:szCs w:val="21"/>
        </w:rPr>
      </w:pPr>
      <w:r>
        <w:rPr>
          <w:sz w:val="21"/>
          <w:szCs w:val="21"/>
          <w:highlight w:val="white"/>
        </w:rPr>
        <w:t>Deployed employee performance dashboards using data visualization tools, providing managers with HR data to address skill gaps, which influenced the creation of individualized development plans for over 300 employees.</w:t>
      </w:r>
    </w:p>
    <w:p w14:paraId="77AB1687" w14:textId="77777777" w:rsidR="00B36637" w:rsidRDefault="00B36637">
      <w:pPr>
        <w:rPr>
          <w:b/>
          <w:color w:val="1C4587"/>
          <w:sz w:val="21"/>
          <w:szCs w:val="21"/>
        </w:rPr>
      </w:pPr>
    </w:p>
    <w:p w14:paraId="77AB1688" w14:textId="6C814A3F" w:rsidR="00B36637" w:rsidRPr="006D6C7A" w:rsidRDefault="00C76909">
      <w:pPr>
        <w:rPr>
          <w:b/>
          <w:color w:val="1C4587"/>
          <w:sz w:val="8"/>
          <w:szCs w:val="8"/>
        </w:rPr>
      </w:pPr>
      <w:r>
        <w:rPr>
          <w:b/>
          <w:color w:val="1C4587"/>
          <w:sz w:val="21"/>
          <w:szCs w:val="21"/>
        </w:rPr>
        <w:t>EDUCATION &amp; CERTIFICATIONS</w:t>
      </w:r>
      <w:r w:rsidR="00AD1766">
        <w:rPr>
          <w:b/>
          <w:color w:val="1C4587"/>
          <w:sz w:val="21"/>
          <w:szCs w:val="21"/>
        </w:rPr>
        <w:br/>
      </w:r>
      <w:r w:rsidR="00AD1766" w:rsidRPr="006D6C7A">
        <w:rPr>
          <w:b/>
          <w:noProof/>
          <w:color w:val="1C4587"/>
          <w:sz w:val="8"/>
          <w:szCs w:val="8"/>
        </w:rPr>
        <mc:AlternateContent>
          <mc:Choice Requires="wps">
            <w:drawing>
              <wp:anchor distT="0" distB="0" distL="114300" distR="114300" simplePos="0" relativeHeight="251667456" behindDoc="0" locked="0" layoutInCell="1" allowOverlap="1" wp14:anchorId="370A45E7" wp14:editId="202881DE">
                <wp:simplePos x="0" y="0"/>
                <wp:positionH relativeFrom="column">
                  <wp:posOffset>0</wp:posOffset>
                </wp:positionH>
                <wp:positionV relativeFrom="paragraph">
                  <wp:posOffset>175895</wp:posOffset>
                </wp:positionV>
                <wp:extent cx="6724650" cy="0"/>
                <wp:effectExtent l="0" t="0" r="0" b="0"/>
                <wp:wrapNone/>
                <wp:docPr id="1800497332" name="Straight Connector 1"/>
                <wp:cNvGraphicFramePr/>
                <a:graphic xmlns:a="http://schemas.openxmlformats.org/drawingml/2006/main">
                  <a:graphicData uri="http://schemas.microsoft.com/office/word/2010/wordprocessingShape">
                    <wps:wsp>
                      <wps:cNvCnPr/>
                      <wps:spPr>
                        <a:xfrm flipV="1">
                          <a:off x="0" y="0"/>
                          <a:ext cx="67246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550BDE" id="Straight Connector 1"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3.85pt" to="529.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" strokecolor="black [3213]" strokeweight=".5pt">
                <v:stroke joinstyle="miter"/>
              </v:line>
            </w:pict>
          </mc:Fallback>
        </mc:AlternateContent>
      </w:r>
    </w:p>
    <w:p w14:paraId="77AB1689" w14:textId="3E2C6918" w:rsidR="00B36637" w:rsidRDefault="00B36637">
      <w:pPr>
        <w:rPr>
          <w:sz w:val="2"/>
          <w:szCs w:val="2"/>
        </w:rPr>
      </w:pPr>
    </w:p>
    <w:p w14:paraId="77AB168B" w14:textId="77777777" w:rsidR="00B36637" w:rsidRDefault="00C76909">
      <w:pPr>
        <w:rPr>
          <w:sz w:val="21"/>
          <w:szCs w:val="21"/>
        </w:rPr>
      </w:pPr>
      <w:r>
        <w:rPr>
          <w:sz w:val="21"/>
          <w:szCs w:val="21"/>
        </w:rPr>
        <w:t xml:space="preserve">Capella University | Minneapolis, MN </w:t>
      </w:r>
    </w:p>
    <w:p w14:paraId="77AB168C" w14:textId="77777777" w:rsidR="00B36637" w:rsidRDefault="00C76909">
      <w:pPr>
        <w:numPr>
          <w:ilvl w:val="0"/>
          <w:numId w:val="5"/>
        </w:numPr>
        <w:pBdr>
          <w:top w:val="nil"/>
          <w:left w:val="nil"/>
          <w:bottom w:val="nil"/>
          <w:right w:val="nil"/>
          <w:between w:val="nil"/>
        </w:pBdr>
        <w:rPr>
          <w:sz w:val="21"/>
          <w:szCs w:val="21"/>
        </w:rPr>
      </w:pPr>
      <w:r>
        <w:rPr>
          <w:color w:val="000000"/>
          <w:sz w:val="21"/>
          <w:szCs w:val="21"/>
        </w:rPr>
        <w:t>Ph.D in Industrial-Organizational Psychology</w:t>
      </w:r>
    </w:p>
    <w:p w14:paraId="77AB168D" w14:textId="77777777" w:rsidR="00B36637" w:rsidRDefault="00C76909">
      <w:pPr>
        <w:numPr>
          <w:ilvl w:val="0"/>
          <w:numId w:val="5"/>
        </w:numPr>
        <w:pBdr>
          <w:top w:val="nil"/>
          <w:left w:val="nil"/>
          <w:bottom w:val="nil"/>
          <w:right w:val="nil"/>
          <w:between w:val="nil"/>
        </w:pBdr>
        <w:rPr>
          <w:sz w:val="21"/>
          <w:szCs w:val="21"/>
        </w:rPr>
      </w:pPr>
      <w:r>
        <w:rPr>
          <w:color w:val="000000"/>
          <w:sz w:val="21"/>
          <w:szCs w:val="21"/>
        </w:rPr>
        <w:t xml:space="preserve">M.S. in Mental Health Counseling </w:t>
      </w:r>
    </w:p>
    <w:sectPr w:rsidR="00B36637">
      <w:headerReference w:type="default" r:id="rId14"/>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B1698" w14:textId="77777777" w:rsidR="00C76909" w:rsidRDefault="00C76909">
      <w:pPr>
        <w:spacing w:line="240" w:lineRule="auto"/>
      </w:pPr>
      <w:r>
        <w:separator/>
      </w:r>
    </w:p>
  </w:endnote>
  <w:endnote w:type="continuationSeparator" w:id="0">
    <w:p w14:paraId="77AB169A" w14:textId="77777777" w:rsidR="00C76909" w:rsidRDefault="00C769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09A5D4B4-3605-4EBF-ABC5-DC9E5C40C2C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2" w:fontKey="{05FBA14D-0A98-4F63-9DDC-3FFAD30590A2}"/>
  </w:font>
  <w:font w:name="Roboto">
    <w:charset w:val="00"/>
    <w:family w:val="auto"/>
    <w:pitch w:val="variable"/>
    <w:sig w:usb0="E0000AFF" w:usb1="5000217F" w:usb2="00000021" w:usb3="00000000" w:csb0="0000019F" w:csb1="00000000"/>
    <w:embedRegular r:id="rId3" w:fontKey="{69EBFC26-60B7-4F8D-A740-EF3AC66373A5}"/>
    <w:embedBold r:id="rId4" w:fontKey="{C123952B-398A-430E-9A93-2742EF50EB00}"/>
  </w:font>
  <w:font w:name="Aptos">
    <w:charset w:val="00"/>
    <w:family w:val="swiss"/>
    <w:pitch w:val="variable"/>
    <w:sig w:usb0="20000287" w:usb1="00000003" w:usb2="00000000" w:usb3="00000000" w:csb0="0000019F" w:csb1="00000000"/>
    <w:embedRegular r:id="rId5" w:fontKey="{B83634E9-1853-4EC0-AD20-04C19979556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B1694" w14:textId="77777777" w:rsidR="00C76909" w:rsidRDefault="00C76909">
      <w:pPr>
        <w:spacing w:line="240" w:lineRule="auto"/>
      </w:pPr>
      <w:r>
        <w:separator/>
      </w:r>
    </w:p>
  </w:footnote>
  <w:footnote w:type="continuationSeparator" w:id="0">
    <w:p w14:paraId="77AB1696" w14:textId="77777777" w:rsidR="00C76909" w:rsidRDefault="00C769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B1693" w14:textId="77777777" w:rsidR="00B36637" w:rsidRDefault="00B36637">
    <w:pPr>
      <w:widowControl w:val="0"/>
      <w:spacing w:after="200" w:line="240" w:lineRule="auto"/>
      <w:jc w:val="cent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05BD8"/>
    <w:multiLevelType w:val="multilevel"/>
    <w:tmpl w:val="834EAF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FF81BBA"/>
    <w:multiLevelType w:val="multilevel"/>
    <w:tmpl w:val="BAFCE6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F663A7F"/>
    <w:multiLevelType w:val="multilevel"/>
    <w:tmpl w:val="95AC9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02434FF"/>
    <w:multiLevelType w:val="multilevel"/>
    <w:tmpl w:val="D110F2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4F26453"/>
    <w:multiLevelType w:val="multilevel"/>
    <w:tmpl w:val="32CAD10C"/>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812151"/>
    <w:multiLevelType w:val="multilevel"/>
    <w:tmpl w:val="A38CC0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12487385">
    <w:abstractNumId w:val="5"/>
  </w:num>
  <w:num w:numId="2" w16cid:durableId="2088456622">
    <w:abstractNumId w:val="2"/>
  </w:num>
  <w:num w:numId="3" w16cid:durableId="313264500">
    <w:abstractNumId w:val="0"/>
  </w:num>
  <w:num w:numId="4" w16cid:durableId="589658015">
    <w:abstractNumId w:val="1"/>
  </w:num>
  <w:num w:numId="5" w16cid:durableId="243415537">
    <w:abstractNumId w:val="3"/>
  </w:num>
  <w:num w:numId="6" w16cid:durableId="2296619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637"/>
    <w:rsid w:val="002B6E16"/>
    <w:rsid w:val="003F28D1"/>
    <w:rsid w:val="004F7433"/>
    <w:rsid w:val="006A6F64"/>
    <w:rsid w:val="006D6C7A"/>
    <w:rsid w:val="00713134"/>
    <w:rsid w:val="00720EAE"/>
    <w:rsid w:val="008B6B85"/>
    <w:rsid w:val="00AD1766"/>
    <w:rsid w:val="00B270D6"/>
    <w:rsid w:val="00B36637"/>
    <w:rsid w:val="00B52C79"/>
    <w:rsid w:val="00C565BE"/>
    <w:rsid w:val="00C76909"/>
    <w:rsid w:val="00CC1161"/>
    <w:rsid w:val="00D62735"/>
    <w:rsid w:val="00DD522F"/>
    <w:rsid w:val="00E97ACE"/>
    <w:rsid w:val="00EE4A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B1647"/>
  <w15:docId w15:val="{4C8F4B3B-68CB-4BD4-A1A9-38563B698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5A1"/>
  </w:style>
  <w:style w:type="paragraph" w:styleId="Heading1">
    <w:name w:val="heading 1"/>
    <w:basedOn w:val="Normal"/>
    <w:next w:val="Normal"/>
    <w:link w:val="Heading1Char"/>
    <w:uiPriority w:val="9"/>
    <w:qFormat/>
    <w:rsid w:val="007A25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5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5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5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5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5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5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5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5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7A25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A25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5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5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5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5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5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5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5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5A1"/>
    <w:rPr>
      <w:rFonts w:eastAsiaTheme="majorEastAsia" w:cstheme="majorBidi"/>
      <w:color w:val="272727" w:themeColor="text1" w:themeTint="D8"/>
    </w:rPr>
  </w:style>
  <w:style w:type="character" w:customStyle="1" w:styleId="TitleChar">
    <w:name w:val="Title Char"/>
    <w:basedOn w:val="DefaultParagraphFont"/>
    <w:link w:val="Title"/>
    <w:uiPriority w:val="10"/>
    <w:rsid w:val="007A25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7A25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5A1"/>
    <w:pPr>
      <w:spacing w:before="160"/>
      <w:jc w:val="center"/>
    </w:pPr>
    <w:rPr>
      <w:i/>
      <w:iCs/>
      <w:color w:val="404040" w:themeColor="text1" w:themeTint="BF"/>
    </w:rPr>
  </w:style>
  <w:style w:type="character" w:customStyle="1" w:styleId="QuoteChar">
    <w:name w:val="Quote Char"/>
    <w:basedOn w:val="DefaultParagraphFont"/>
    <w:link w:val="Quote"/>
    <w:uiPriority w:val="29"/>
    <w:rsid w:val="007A25A1"/>
    <w:rPr>
      <w:i/>
      <w:iCs/>
      <w:color w:val="404040" w:themeColor="text1" w:themeTint="BF"/>
    </w:rPr>
  </w:style>
  <w:style w:type="paragraph" w:styleId="ListParagraph">
    <w:name w:val="List Paragraph"/>
    <w:basedOn w:val="Normal"/>
    <w:uiPriority w:val="34"/>
    <w:qFormat/>
    <w:rsid w:val="007A25A1"/>
    <w:pPr>
      <w:ind w:left="720"/>
      <w:contextualSpacing/>
    </w:pPr>
  </w:style>
  <w:style w:type="character" w:styleId="IntenseEmphasis">
    <w:name w:val="Intense Emphasis"/>
    <w:basedOn w:val="DefaultParagraphFont"/>
    <w:uiPriority w:val="21"/>
    <w:qFormat/>
    <w:rsid w:val="007A25A1"/>
    <w:rPr>
      <w:i/>
      <w:iCs/>
      <w:color w:val="0F4761" w:themeColor="accent1" w:themeShade="BF"/>
    </w:rPr>
  </w:style>
  <w:style w:type="paragraph" w:styleId="IntenseQuote">
    <w:name w:val="Intense Quote"/>
    <w:basedOn w:val="Normal"/>
    <w:next w:val="Normal"/>
    <w:link w:val="IntenseQuoteChar"/>
    <w:uiPriority w:val="30"/>
    <w:qFormat/>
    <w:rsid w:val="007A25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5A1"/>
    <w:rPr>
      <w:i/>
      <w:iCs/>
      <w:color w:val="0F4761" w:themeColor="accent1" w:themeShade="BF"/>
    </w:rPr>
  </w:style>
  <w:style w:type="character" w:styleId="IntenseReference">
    <w:name w:val="Intense Reference"/>
    <w:basedOn w:val="DefaultParagraphFont"/>
    <w:uiPriority w:val="32"/>
    <w:qFormat/>
    <w:rsid w:val="007A25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etcoker@gmail.com" TargetMode="External"/><Relationship Id="rId13" Type="http://schemas.openxmlformats.org/officeDocument/2006/relationships/hyperlink" Target="https://github.com/etcoker/Data-Analysis-Portfolio/tree/main/Agency-Wide%20Scorecard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etcoker/Data-Analysis-Portfolio/tree/main/Incident%20Trackin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etcoker/Data-Analysis-Portfolio/blob/main/Employee%20Analysis/Attrition%20Analysis%20-%20Technical%20Report.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github.com/etcoker/Data-Analysis-Portfolio" TargetMode="External"/><Relationship Id="rId4" Type="http://schemas.openxmlformats.org/officeDocument/2006/relationships/settings" Target="settings.xml"/><Relationship Id="rId9" Type="http://schemas.openxmlformats.org/officeDocument/2006/relationships/hyperlink" Target="http://linkedin.com/in/evetracy/"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NXxEcZRq0pC9u6psC2+Shw51YA==">CgMxLjA4AHIhMUZSX3k2Mllpa0JCVVo1Rms3TmhPRjVVZnE2cFFCbHBv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1049</Words>
  <Characters>5981</Characters>
  <Application>Microsoft Office Word</Application>
  <DocSecurity>0</DocSecurity>
  <Lines>49</Lines>
  <Paragraphs>14</Paragraphs>
  <ScaleCrop>false</ScaleCrop>
  <Company/>
  <LinksUpToDate>false</LinksUpToDate>
  <CharactersWithSpaces>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Eve Coker</dc:creator>
  <cp:lastModifiedBy>Eve Coker</cp:lastModifiedBy>
  <cp:revision>19</cp:revision>
  <dcterms:created xsi:type="dcterms:W3CDTF">2025-04-18T20:45:00Z</dcterms:created>
  <dcterms:modified xsi:type="dcterms:W3CDTF">2025-06-25T17:14:00Z</dcterms:modified>
</cp:coreProperties>
</file>