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88073" w14:textId="77777777" w:rsidR="006A7444" w:rsidRPr="00366607" w:rsidRDefault="00000000">
      <w:pPr>
        <w:pStyle w:val="Title"/>
        <w:rPr>
          <w:rFonts w:ascii="Arial" w:hAnsi="Arial" w:cs="Arial"/>
        </w:rPr>
      </w:pPr>
      <w:r w:rsidRPr="00366607">
        <w:rPr>
          <w:rFonts w:ascii="Arial" w:hAnsi="Arial" w:cs="Arial"/>
        </w:rPr>
        <w:t>FARUQ AGBOOLA</w:t>
      </w:r>
    </w:p>
    <w:p w14:paraId="5AD4752C" w14:textId="77777777" w:rsidR="006A7444" w:rsidRPr="00366607" w:rsidRDefault="00000000">
      <w:pPr>
        <w:rPr>
          <w:rFonts w:ascii="Arial" w:hAnsi="Arial" w:cs="Arial"/>
        </w:rPr>
      </w:pPr>
      <w:r w:rsidRPr="00366607">
        <w:rPr>
          <w:rFonts w:ascii="Apple Color Emoji" w:hAnsi="Apple Color Emoji" w:cs="Apple Color Emoji"/>
        </w:rPr>
        <w:t>📍</w:t>
      </w:r>
      <w:r w:rsidRPr="00366607">
        <w:rPr>
          <w:rFonts w:ascii="Arial" w:hAnsi="Arial" w:cs="Arial"/>
        </w:rPr>
        <w:t xml:space="preserve"> 4814 Gamber Dr, Troy, MI 48085</w:t>
      </w:r>
      <w:r w:rsidRPr="00366607">
        <w:rPr>
          <w:rFonts w:ascii="Arial" w:hAnsi="Arial" w:cs="Arial"/>
        </w:rPr>
        <w:br/>
      </w:r>
      <w:r w:rsidRPr="00366607">
        <w:rPr>
          <w:rFonts w:ascii="Apple Color Emoji" w:hAnsi="Apple Color Emoji" w:cs="Apple Color Emoji"/>
        </w:rPr>
        <w:t>📞</w:t>
      </w:r>
      <w:r w:rsidRPr="00366607">
        <w:rPr>
          <w:rFonts w:ascii="Arial" w:hAnsi="Arial" w:cs="Arial"/>
        </w:rPr>
        <w:t xml:space="preserve"> (248) 269-3616 | </w:t>
      </w:r>
      <w:r w:rsidRPr="00366607">
        <w:rPr>
          <w:rFonts w:ascii="Apple Color Emoji" w:hAnsi="Apple Color Emoji" w:cs="Apple Color Emoji"/>
        </w:rPr>
        <w:t>📧</w:t>
      </w:r>
      <w:r w:rsidRPr="00366607">
        <w:rPr>
          <w:rFonts w:ascii="Arial" w:hAnsi="Arial" w:cs="Arial"/>
        </w:rPr>
        <w:t xml:space="preserve"> Faruqagboola@gmail.com</w:t>
      </w:r>
    </w:p>
    <w:p w14:paraId="239FF812" w14:textId="77777777" w:rsidR="006A7444" w:rsidRPr="00366607" w:rsidRDefault="00000000">
      <w:pPr>
        <w:pStyle w:val="Heading1"/>
        <w:rPr>
          <w:rFonts w:ascii="Arial" w:hAnsi="Arial" w:cs="Arial"/>
        </w:rPr>
      </w:pPr>
      <w:r w:rsidRPr="00366607">
        <w:rPr>
          <w:rFonts w:ascii="Arial" w:hAnsi="Arial" w:cs="Arial"/>
        </w:rPr>
        <w:t>PROFESSIONAL SUMMARY</w:t>
      </w:r>
    </w:p>
    <w:p w14:paraId="4AFC9145" w14:textId="35326479" w:rsidR="006A7444" w:rsidRPr="00366607" w:rsidRDefault="00000000">
      <w:pPr>
        <w:rPr>
          <w:rFonts w:ascii="Arial" w:hAnsi="Arial" w:cs="Arial"/>
        </w:rPr>
      </w:pPr>
      <w:r w:rsidRPr="00366607">
        <w:rPr>
          <w:rFonts w:ascii="Arial" w:hAnsi="Arial" w:cs="Arial"/>
        </w:rPr>
        <w:t xml:space="preserve">Results-driven Laboratory Technician with a B.S. in Biochemistry and Biotechnology and </w:t>
      </w:r>
      <w:r w:rsidR="005556C3">
        <w:rPr>
          <w:rFonts w:ascii="Arial" w:hAnsi="Arial" w:cs="Arial"/>
        </w:rPr>
        <w:t>5</w:t>
      </w:r>
      <w:r w:rsidRPr="00366607">
        <w:rPr>
          <w:rFonts w:ascii="Arial" w:hAnsi="Arial" w:cs="Arial"/>
        </w:rPr>
        <w:t>+ years of experience in clinical and research labs. Skilled in mass spectrometry, chromatography, PCR, and quality assurance. Proven track record of improving specimen processing efficiency, ensuring regulatory compliance, and maintaining precise documentation. Committed to delivering high-quality analytical support in healthcare, research, and manufacturing environments.</w:t>
      </w:r>
    </w:p>
    <w:p w14:paraId="565DEFE3" w14:textId="77777777" w:rsidR="006A7444" w:rsidRPr="00366607" w:rsidRDefault="00000000">
      <w:pPr>
        <w:pStyle w:val="Heading1"/>
        <w:rPr>
          <w:rFonts w:ascii="Arial" w:hAnsi="Arial" w:cs="Arial"/>
        </w:rPr>
      </w:pPr>
      <w:r w:rsidRPr="00366607">
        <w:rPr>
          <w:rFonts w:ascii="Arial" w:hAnsi="Arial" w:cs="Arial"/>
        </w:rPr>
        <w:t>TECHNICAL SKILLS</w:t>
      </w:r>
    </w:p>
    <w:p w14:paraId="6CC8BFEA" w14:textId="49C62844" w:rsidR="006A7444" w:rsidRPr="00366607" w:rsidRDefault="00000000">
      <w:pPr>
        <w:rPr>
          <w:rFonts w:ascii="Arial" w:hAnsi="Arial" w:cs="Arial"/>
        </w:rPr>
      </w:pPr>
      <w:r w:rsidRPr="00366607">
        <w:rPr>
          <w:rFonts w:ascii="Arial" w:hAnsi="Arial" w:cs="Arial"/>
        </w:rPr>
        <w:t>- Lab Techniques: PCR, Spectrophotometry, Chromatography, Mass Spectrometry, Microbiology</w:t>
      </w:r>
      <w:r w:rsidR="005556C3">
        <w:rPr>
          <w:rFonts w:ascii="Arial" w:hAnsi="Arial" w:cs="Arial"/>
        </w:rPr>
        <w:t>, Chemical baths, Electroplating, Surface treatment</w:t>
      </w:r>
      <w:r w:rsidRPr="00366607">
        <w:rPr>
          <w:rFonts w:ascii="Arial" w:hAnsi="Arial" w:cs="Arial"/>
        </w:rPr>
        <w:br/>
        <w:t>- Instrumentation: Equipment calibration, troubleshooting, maintenance</w:t>
      </w:r>
      <w:r w:rsidRPr="00366607">
        <w:rPr>
          <w:rFonts w:ascii="Arial" w:hAnsi="Arial" w:cs="Arial"/>
        </w:rPr>
        <w:br/>
        <w:t>- Data Systems: LIMS, Meditech B/AR, EPIC, Excel, Google Sheets</w:t>
      </w:r>
      <w:r w:rsidRPr="00366607">
        <w:rPr>
          <w:rFonts w:ascii="Arial" w:hAnsi="Arial" w:cs="Arial"/>
        </w:rPr>
        <w:br/>
        <w:t>- Compliance: HIPAA, OSHA, GLP, QA/QC protocols</w:t>
      </w:r>
      <w:r w:rsidRPr="00366607">
        <w:rPr>
          <w:rFonts w:ascii="Arial" w:hAnsi="Arial" w:cs="Arial"/>
        </w:rPr>
        <w:br/>
        <w:t>- Analysis: Sample prep, chemical separations, test interpretation</w:t>
      </w:r>
    </w:p>
    <w:p w14:paraId="6C7755C9" w14:textId="77777777" w:rsidR="006A7444" w:rsidRPr="00366607" w:rsidRDefault="00000000">
      <w:pPr>
        <w:pStyle w:val="Heading1"/>
        <w:rPr>
          <w:rFonts w:ascii="Arial" w:hAnsi="Arial" w:cs="Arial"/>
        </w:rPr>
      </w:pPr>
      <w:r w:rsidRPr="00366607">
        <w:rPr>
          <w:rFonts w:ascii="Arial" w:hAnsi="Arial" w:cs="Arial"/>
        </w:rPr>
        <w:t>PROFESSIONAL EXPERIENCE</w:t>
      </w:r>
    </w:p>
    <w:p w14:paraId="2939773C" w14:textId="77777777" w:rsidR="00366607" w:rsidRPr="00366607" w:rsidRDefault="00366607" w:rsidP="00366607">
      <w:pPr>
        <w:pStyle w:val="Heading2"/>
        <w:rPr>
          <w:rFonts w:ascii="Arial" w:hAnsi="Arial" w:cs="Arial"/>
        </w:rPr>
      </w:pPr>
      <w:r w:rsidRPr="00366607">
        <w:rPr>
          <w:rFonts w:ascii="Arial" w:hAnsi="Arial" w:cs="Arial"/>
        </w:rPr>
        <w:t>Chemistry &amp; Physics Expert</w:t>
      </w:r>
    </w:p>
    <w:p w14:paraId="1C9FF7AA" w14:textId="77777777" w:rsidR="00366607" w:rsidRPr="00366607" w:rsidRDefault="00366607" w:rsidP="00366607">
      <w:pPr>
        <w:rPr>
          <w:rFonts w:ascii="Arial" w:hAnsi="Arial" w:cs="Arial"/>
        </w:rPr>
      </w:pPr>
      <w:r w:rsidRPr="00366607">
        <w:rPr>
          <w:rFonts w:ascii="Arial" w:hAnsi="Arial" w:cs="Arial"/>
        </w:rPr>
        <w:t>Outlier AI – Remote</w:t>
      </w:r>
      <w:r w:rsidRPr="00366607">
        <w:rPr>
          <w:rFonts w:ascii="Arial" w:hAnsi="Arial" w:cs="Arial"/>
        </w:rPr>
        <w:br/>
        <w:t>Feb 2024 – Present</w:t>
      </w:r>
    </w:p>
    <w:p w14:paraId="3E2CC01B" w14:textId="520392FE" w:rsidR="00366607" w:rsidRPr="00366607" w:rsidRDefault="00366607" w:rsidP="00366607">
      <w:pPr>
        <w:rPr>
          <w:rFonts w:ascii="Arial" w:hAnsi="Arial" w:cs="Arial"/>
        </w:rPr>
      </w:pPr>
      <w:r w:rsidRPr="00366607">
        <w:rPr>
          <w:rFonts w:ascii="Arial" w:hAnsi="Arial" w:cs="Arial"/>
        </w:rPr>
        <w:t>- Contributed subject-matter expertise in chemistry and physics to support AI training and model refinement</w:t>
      </w:r>
      <w:r w:rsidRPr="00366607">
        <w:rPr>
          <w:rFonts w:ascii="Arial" w:hAnsi="Arial" w:cs="Arial"/>
        </w:rPr>
        <w:br/>
        <w:t>- Enhanced the accuracy and depth of AI-generated scientific content, improving user comprehension and trust</w:t>
      </w:r>
      <w:r w:rsidRPr="00366607">
        <w:rPr>
          <w:rFonts w:ascii="Arial" w:hAnsi="Arial" w:cs="Arial"/>
        </w:rPr>
        <w:br/>
        <w:t>- Collaborated with developers to improve programming efficiency by validating scientific datasets and feedback loops</w:t>
      </w:r>
      <w:r w:rsidRPr="00366607">
        <w:rPr>
          <w:rFonts w:ascii="Arial" w:hAnsi="Arial" w:cs="Arial"/>
        </w:rPr>
        <w:br/>
        <w:t>- Managed physics-based projects, providing timely and accurate responses to ensure data quality in final outputs</w:t>
      </w:r>
      <w:r w:rsidRPr="00366607">
        <w:rPr>
          <w:rFonts w:ascii="Arial" w:hAnsi="Arial" w:cs="Arial"/>
        </w:rPr>
        <w:br/>
        <w:t>- Supported productivity improvements through efficient knowledge delivery and continuous iteration on content quality</w:t>
      </w:r>
    </w:p>
    <w:p w14:paraId="392301DF" w14:textId="77777777" w:rsidR="006A7444" w:rsidRPr="00366607" w:rsidRDefault="00000000">
      <w:pPr>
        <w:pStyle w:val="Heading2"/>
        <w:rPr>
          <w:rFonts w:ascii="Arial" w:hAnsi="Arial" w:cs="Arial"/>
        </w:rPr>
      </w:pPr>
      <w:r w:rsidRPr="00366607">
        <w:rPr>
          <w:rFonts w:ascii="Arial" w:hAnsi="Arial" w:cs="Arial"/>
        </w:rPr>
        <w:lastRenderedPageBreak/>
        <w:t>Clinical Laboratory Technician Aide</w:t>
      </w:r>
    </w:p>
    <w:p w14:paraId="0F0B999D" w14:textId="77777777" w:rsidR="006A7444" w:rsidRPr="00366607" w:rsidRDefault="00000000">
      <w:pPr>
        <w:rPr>
          <w:rFonts w:ascii="Arial" w:hAnsi="Arial" w:cs="Arial"/>
        </w:rPr>
      </w:pPr>
      <w:r w:rsidRPr="00366607">
        <w:rPr>
          <w:rFonts w:ascii="Arial" w:hAnsi="Arial" w:cs="Arial"/>
        </w:rPr>
        <w:t>St. Joseph Mercy Oakland Hospital – Pontiac, MI</w:t>
      </w:r>
      <w:r w:rsidRPr="00366607">
        <w:rPr>
          <w:rFonts w:ascii="Arial" w:hAnsi="Arial" w:cs="Arial"/>
        </w:rPr>
        <w:br/>
        <w:t>Nov 2021 – Feb 2024</w:t>
      </w:r>
    </w:p>
    <w:p w14:paraId="4B10C818" w14:textId="77777777" w:rsidR="006A7444" w:rsidRPr="00366607" w:rsidRDefault="00000000">
      <w:pPr>
        <w:rPr>
          <w:rFonts w:ascii="Arial" w:hAnsi="Arial" w:cs="Arial"/>
        </w:rPr>
      </w:pPr>
      <w:r w:rsidRPr="00366607">
        <w:rPr>
          <w:rFonts w:ascii="Arial" w:hAnsi="Arial" w:cs="Arial"/>
        </w:rPr>
        <w:t>- Reduced specimen processing time by 20% through workflow optimization and improved team coordination</w:t>
      </w:r>
      <w:r w:rsidRPr="00366607">
        <w:rPr>
          <w:rFonts w:ascii="Arial" w:hAnsi="Arial" w:cs="Arial"/>
        </w:rPr>
        <w:br/>
        <w:t>- Accurately processed and analyzed patient samples, contributing to faster diagnostic turnaround</w:t>
      </w:r>
      <w:r w:rsidRPr="00366607">
        <w:rPr>
          <w:rFonts w:ascii="Arial" w:hAnsi="Arial" w:cs="Arial"/>
        </w:rPr>
        <w:br/>
        <w:t>- Ensured consistent regulatory compliance with HIPAA and OSHA standards</w:t>
      </w:r>
      <w:r w:rsidRPr="00366607">
        <w:rPr>
          <w:rFonts w:ascii="Arial" w:hAnsi="Arial" w:cs="Arial"/>
        </w:rPr>
        <w:br/>
        <w:t>- Collaborated with pathologists and medical staff to ensure accurate reporting of test results</w:t>
      </w:r>
      <w:r w:rsidRPr="00366607">
        <w:rPr>
          <w:rFonts w:ascii="Arial" w:hAnsi="Arial" w:cs="Arial"/>
        </w:rPr>
        <w:br/>
        <w:t>- Maintained and calibrated laboratory instruments, reducing equipment downtime by 15%</w:t>
      </w:r>
    </w:p>
    <w:p w14:paraId="5DD91310" w14:textId="77777777" w:rsidR="006A7444" w:rsidRPr="00366607" w:rsidRDefault="00000000">
      <w:pPr>
        <w:pStyle w:val="Heading2"/>
        <w:rPr>
          <w:rFonts w:ascii="Arial" w:hAnsi="Arial" w:cs="Arial"/>
        </w:rPr>
      </w:pPr>
      <w:r w:rsidRPr="00366607">
        <w:rPr>
          <w:rFonts w:ascii="Arial" w:hAnsi="Arial" w:cs="Arial"/>
        </w:rPr>
        <w:t>Research Laboratory Assistant</w:t>
      </w:r>
    </w:p>
    <w:p w14:paraId="6BBD3E8D" w14:textId="77777777" w:rsidR="006A7444" w:rsidRPr="00366607" w:rsidRDefault="00000000">
      <w:pPr>
        <w:rPr>
          <w:rFonts w:ascii="Arial" w:hAnsi="Arial" w:cs="Arial"/>
        </w:rPr>
      </w:pPr>
      <w:r w:rsidRPr="00366607">
        <w:rPr>
          <w:rFonts w:ascii="Arial" w:hAnsi="Arial" w:cs="Arial"/>
        </w:rPr>
        <w:t>Mass Spectrometry Lab – East Lansing, MI</w:t>
      </w:r>
      <w:r w:rsidRPr="00366607">
        <w:rPr>
          <w:rFonts w:ascii="Arial" w:hAnsi="Arial" w:cs="Arial"/>
        </w:rPr>
        <w:br/>
        <w:t>Oct 2019 – Mar 2020</w:t>
      </w:r>
    </w:p>
    <w:p w14:paraId="56159D15" w14:textId="77777777" w:rsidR="006A7444" w:rsidRPr="00366607" w:rsidRDefault="00000000">
      <w:pPr>
        <w:rPr>
          <w:rFonts w:ascii="Arial" w:hAnsi="Arial" w:cs="Arial"/>
        </w:rPr>
      </w:pPr>
      <w:r w:rsidRPr="00366607">
        <w:rPr>
          <w:rFonts w:ascii="Arial" w:hAnsi="Arial" w:cs="Arial"/>
        </w:rPr>
        <w:t>- Conducted chemical separation and biomolecular analysis using chromatography and mass spectrometry</w:t>
      </w:r>
      <w:r w:rsidRPr="00366607">
        <w:rPr>
          <w:rFonts w:ascii="Arial" w:hAnsi="Arial" w:cs="Arial"/>
        </w:rPr>
        <w:br/>
        <w:t>- Documented experimental results in detail, improving data reproducibility and reporting accuracy</w:t>
      </w:r>
      <w:r w:rsidRPr="00366607">
        <w:rPr>
          <w:rFonts w:ascii="Arial" w:hAnsi="Arial" w:cs="Arial"/>
        </w:rPr>
        <w:br/>
        <w:t>- Supported troubleshooting of analytical equipment, leading to a 10% increase in instrument uptime</w:t>
      </w:r>
      <w:r w:rsidRPr="00366607">
        <w:rPr>
          <w:rFonts w:ascii="Arial" w:hAnsi="Arial" w:cs="Arial"/>
        </w:rPr>
        <w:br/>
        <w:t>- Followed GLP and lab safety protocols to ensure a contamination-free environment</w:t>
      </w:r>
    </w:p>
    <w:p w14:paraId="16382432" w14:textId="77777777" w:rsidR="006A7444" w:rsidRPr="00366607" w:rsidRDefault="00000000">
      <w:pPr>
        <w:pStyle w:val="Heading2"/>
        <w:rPr>
          <w:rFonts w:ascii="Arial" w:hAnsi="Arial" w:cs="Arial"/>
        </w:rPr>
      </w:pPr>
      <w:r w:rsidRPr="00366607">
        <w:rPr>
          <w:rFonts w:ascii="Arial" w:hAnsi="Arial" w:cs="Arial"/>
        </w:rPr>
        <w:t>Inventory &amp; Data Coordinator</w:t>
      </w:r>
    </w:p>
    <w:p w14:paraId="02D1456B" w14:textId="77777777" w:rsidR="006A7444" w:rsidRPr="00366607" w:rsidRDefault="00000000">
      <w:pPr>
        <w:rPr>
          <w:rFonts w:ascii="Arial" w:hAnsi="Arial" w:cs="Arial"/>
        </w:rPr>
      </w:pPr>
      <w:r w:rsidRPr="00366607">
        <w:rPr>
          <w:rFonts w:ascii="Arial" w:hAnsi="Arial" w:cs="Arial"/>
        </w:rPr>
        <w:t>Student Bookstore – East Lansing, MI</w:t>
      </w:r>
      <w:r w:rsidRPr="00366607">
        <w:rPr>
          <w:rFonts w:ascii="Arial" w:hAnsi="Arial" w:cs="Arial"/>
        </w:rPr>
        <w:br/>
        <w:t>May 2019 – Feb 2020</w:t>
      </w:r>
    </w:p>
    <w:p w14:paraId="3160D6A4" w14:textId="77777777" w:rsidR="006A7444" w:rsidRPr="00366607" w:rsidRDefault="00000000">
      <w:pPr>
        <w:rPr>
          <w:rFonts w:ascii="Arial" w:hAnsi="Arial" w:cs="Arial"/>
        </w:rPr>
      </w:pPr>
      <w:r w:rsidRPr="00366607">
        <w:rPr>
          <w:rFonts w:ascii="Arial" w:hAnsi="Arial" w:cs="Arial"/>
        </w:rPr>
        <w:t>- Managed data entry and inventory control for 10,000+ textbook items</w:t>
      </w:r>
      <w:r w:rsidRPr="00366607">
        <w:rPr>
          <w:rFonts w:ascii="Arial" w:hAnsi="Arial" w:cs="Arial"/>
        </w:rPr>
        <w:br/>
        <w:t>- Improved stock accuracy by implementing regular quality audits</w:t>
      </w:r>
      <w:r w:rsidRPr="00366607">
        <w:rPr>
          <w:rFonts w:ascii="Arial" w:hAnsi="Arial" w:cs="Arial"/>
        </w:rPr>
        <w:br/>
        <w:t>- Streamlined order logistics, reducing restocking time by 25%</w:t>
      </w:r>
    </w:p>
    <w:p w14:paraId="6B1710F8" w14:textId="77777777" w:rsidR="006A7444" w:rsidRPr="00366607" w:rsidRDefault="00000000">
      <w:pPr>
        <w:pStyle w:val="Heading1"/>
        <w:rPr>
          <w:rFonts w:ascii="Arial" w:hAnsi="Arial" w:cs="Arial"/>
        </w:rPr>
      </w:pPr>
      <w:r w:rsidRPr="00366607">
        <w:rPr>
          <w:rFonts w:ascii="Arial" w:hAnsi="Arial" w:cs="Arial"/>
        </w:rPr>
        <w:t>EDUCATION &amp; CERTIFICATIONS</w:t>
      </w:r>
    </w:p>
    <w:p w14:paraId="6EF2DE32" w14:textId="77777777" w:rsidR="006A7444" w:rsidRPr="00366607" w:rsidRDefault="00000000">
      <w:pPr>
        <w:rPr>
          <w:rFonts w:ascii="Arial" w:hAnsi="Arial" w:cs="Arial"/>
        </w:rPr>
      </w:pPr>
      <w:r w:rsidRPr="00366607">
        <w:rPr>
          <w:rFonts w:ascii="Arial" w:hAnsi="Arial" w:cs="Arial"/>
        </w:rPr>
        <w:t>Bachelor of Science in Biochemistry and Biotechnology</w:t>
      </w:r>
      <w:r w:rsidRPr="00366607">
        <w:rPr>
          <w:rFonts w:ascii="Arial" w:hAnsi="Arial" w:cs="Arial"/>
        </w:rPr>
        <w:br/>
        <w:t>Michigan State University – East Lansing, MI | Dec 2021</w:t>
      </w:r>
      <w:r w:rsidRPr="00366607">
        <w:rPr>
          <w:rFonts w:ascii="Arial" w:hAnsi="Arial" w:cs="Arial"/>
        </w:rPr>
        <w:br/>
        <w:t>- OSHA Laboratory Safety Certification</w:t>
      </w:r>
      <w:r w:rsidRPr="00366607">
        <w:rPr>
          <w:rFonts w:ascii="Arial" w:hAnsi="Arial" w:cs="Arial"/>
        </w:rPr>
        <w:br/>
        <w:t>- Google Data Analytics Certification</w:t>
      </w:r>
    </w:p>
    <w:p w14:paraId="764317C7" w14:textId="77777777" w:rsidR="006A7444" w:rsidRPr="00366607" w:rsidRDefault="00000000">
      <w:pPr>
        <w:pStyle w:val="Heading1"/>
        <w:rPr>
          <w:rFonts w:ascii="Arial" w:hAnsi="Arial" w:cs="Arial"/>
        </w:rPr>
      </w:pPr>
      <w:r w:rsidRPr="00366607">
        <w:rPr>
          <w:rFonts w:ascii="Arial" w:hAnsi="Arial" w:cs="Arial"/>
        </w:rPr>
        <w:lastRenderedPageBreak/>
        <w:t>ADDITIONAL SKILLS &amp; AFFILIATIONS</w:t>
      </w:r>
    </w:p>
    <w:p w14:paraId="06F411A0" w14:textId="77777777" w:rsidR="006A7444" w:rsidRPr="00366607" w:rsidRDefault="00000000">
      <w:pPr>
        <w:rPr>
          <w:rFonts w:ascii="Arial" w:hAnsi="Arial" w:cs="Arial"/>
        </w:rPr>
      </w:pPr>
      <w:r w:rsidRPr="00366607">
        <w:rPr>
          <w:rFonts w:ascii="Arial" w:hAnsi="Arial" w:cs="Arial"/>
        </w:rPr>
        <w:t>- Soft Skills: Analytical thinking, precision, teamwork, adaptability</w:t>
      </w:r>
      <w:r w:rsidRPr="00366607">
        <w:rPr>
          <w:rFonts w:ascii="Arial" w:hAnsi="Arial" w:cs="Arial"/>
        </w:rPr>
        <w:br/>
        <w:t>- Affiliations: American Society for Clinical Laboratory Science (ASCLS), Muslim Student Association</w:t>
      </w:r>
    </w:p>
    <w:sectPr w:rsidR="006A7444" w:rsidRPr="003666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2713421">
    <w:abstractNumId w:val="8"/>
  </w:num>
  <w:num w:numId="2" w16cid:durableId="710226580">
    <w:abstractNumId w:val="6"/>
  </w:num>
  <w:num w:numId="3" w16cid:durableId="181742520">
    <w:abstractNumId w:val="5"/>
  </w:num>
  <w:num w:numId="4" w16cid:durableId="1634365349">
    <w:abstractNumId w:val="4"/>
  </w:num>
  <w:num w:numId="5" w16cid:durableId="817184148">
    <w:abstractNumId w:val="7"/>
  </w:num>
  <w:num w:numId="6" w16cid:durableId="12919431">
    <w:abstractNumId w:val="3"/>
  </w:num>
  <w:num w:numId="7" w16cid:durableId="1418676767">
    <w:abstractNumId w:val="2"/>
  </w:num>
  <w:num w:numId="8" w16cid:durableId="1943415771">
    <w:abstractNumId w:val="1"/>
  </w:num>
  <w:num w:numId="9" w16cid:durableId="390428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CFF"/>
    <w:rsid w:val="0029639D"/>
    <w:rsid w:val="00326F90"/>
    <w:rsid w:val="00366607"/>
    <w:rsid w:val="005556C3"/>
    <w:rsid w:val="00652443"/>
    <w:rsid w:val="006A7444"/>
    <w:rsid w:val="00AA1D8D"/>
    <w:rsid w:val="00B47730"/>
    <w:rsid w:val="00CB0664"/>
    <w:rsid w:val="00DF3A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C358B"/>
  <w14:defaultImageDpi w14:val="300"/>
  <w15:docId w15:val="{40BCA3FF-5A78-FC48-9B7C-05EE815E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Faruq Agboola</cp:lastModifiedBy>
  <cp:revision>3</cp:revision>
  <dcterms:created xsi:type="dcterms:W3CDTF">2025-05-15T22:20:00Z</dcterms:created>
  <dcterms:modified xsi:type="dcterms:W3CDTF">2025-05-20T21:50:00Z</dcterms:modified>
  <cp:category/>
</cp:coreProperties>
</file>