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3" w:line="259" w:lineRule="auto"/>
        <w:ind w:left="0" w:firstLine="0"/>
        <w:jc w:val="center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59" w:lineRule="auto"/>
        <w:ind w:left="0" w:right="56" w:firstLine="0"/>
        <w:jc w:val="center"/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52"/>
          <w:szCs w:val="52"/>
          <w:rtl w:val="0"/>
        </w:rPr>
        <w:t xml:space="preserve">Jordan Smith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370"/>
        <w:jc w:val="center"/>
        <w:rPr>
          <w:rFonts w:ascii="Quattrocento Sans" w:cs="Quattrocento Sans" w:eastAsia="Quattrocento Sans" w:hAnsi="Quattrocento Sans"/>
          <w:color w:val="4472c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472c4"/>
          <w:u w:val="single"/>
          <w:rtl w:val="0"/>
        </w:rPr>
        <w:t xml:space="preserve">Jordansmithbba@gmail.com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- </w:t>
      </w:r>
      <w:r w:rsidDel="00000000" w:rsidR="00000000" w:rsidRPr="00000000">
        <w:rPr>
          <w:rFonts w:ascii="Quattrocento Sans" w:cs="Quattrocento Sans" w:eastAsia="Quattrocento Sans" w:hAnsi="Quattrocento Sans"/>
          <w:color w:val="3c78d8"/>
          <w:u w:val="single"/>
          <w:rtl w:val="0"/>
        </w:rPr>
        <w:t xml:space="preserve">256-684-3250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4472c4"/>
          <w:u w:val="single"/>
          <w:rtl w:val="0"/>
        </w:rPr>
        <w:t xml:space="preserve">https://www.linkedin.com/in/jordan-smithmba2021/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59" w:lineRule="auto"/>
        <w:ind w:left="0" w:firstLine="0"/>
        <w:rPr>
          <w:rFonts w:ascii="Quattrocento Sans" w:cs="Quattrocento Sans" w:eastAsia="Quattrocento Sans" w:hAnsi="Quattrocento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after="0" w:line="259" w:lineRule="auto"/>
        <w:ind w:left="0" w:firstLine="0"/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  <w:rtl w:val="0"/>
        </w:rPr>
        <w:t xml:space="preserve">Profession Summary</w:t>
      </w:r>
    </w:p>
    <w:p w:rsidR="00000000" w:rsidDel="00000000" w:rsidP="00000000" w:rsidRDefault="00000000" w:rsidRPr="00000000" w14:paraId="00000006">
      <w:pPr>
        <w:spacing w:after="0" w:line="259" w:lineRule="auto"/>
        <w:ind w:left="0" w:firstLine="0"/>
        <w:rPr>
          <w:rFonts w:ascii="Quattrocento Sans" w:cs="Quattrocento Sans" w:eastAsia="Quattrocento Sans" w:hAnsi="Quattrocento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59" w:lineRule="auto"/>
        <w:ind w:left="0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 am a motivated and enthusiastic System Administrator with 4+ years of experience in cloud computing, database management, cyber security, and agile methodologies. I thrive on tackling real challenges and expanding my skills with new methods of technology.</w:t>
      </w:r>
    </w:p>
    <w:p w:rsidR="00000000" w:rsidDel="00000000" w:rsidP="00000000" w:rsidRDefault="00000000" w:rsidRPr="00000000" w14:paraId="00000008">
      <w:pPr>
        <w:spacing w:after="0" w:line="259" w:lineRule="auto"/>
        <w:ind w:left="0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System Administrator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10/2024 - Present </w:t>
      </w:r>
    </w:p>
    <w:p w:rsidR="00000000" w:rsidDel="00000000" w:rsidP="00000000" w:rsidRDefault="00000000" w:rsidRPr="00000000" w14:paraId="0000000C">
      <w:pPr>
        <w:spacing w:after="114" w:line="259" w:lineRule="auto"/>
        <w:ind w:left="-5" w:hanging="10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18"/>
          <w:szCs w:val="18"/>
          <w:rtl w:val="0"/>
        </w:rPr>
        <w:t xml:space="preserve">Boeing Intelligence &amp; Analytics | Huntsville, Alabama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Security Technical Implementation Guides (STIGs), Security Content Automation Protocol (SCAP), and assured compliance assessment solutions of scanning results.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Configure, install, upgrade, and deploy Linux and Windows servers.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software on Azure Virtual Desktops for customers to utilize, ensuring consistency and compliance with corporate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disks on Red Hat Servers, creating volumes, file systems, and resizing volumes.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and prioritize feature development and bug fixes through GitHub’s issue tracking system, collaborating with cross-functional teams to address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Maintain, modif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improve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automated information security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tests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risk assessments, software/hardware evaluations, access control, and related security and systems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1" w:before="0" w:line="259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Cloud Administrator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12/2022 – 09/2024 </w:t>
      </w:r>
    </w:p>
    <w:p w:rsidR="00000000" w:rsidDel="00000000" w:rsidP="00000000" w:rsidRDefault="00000000" w:rsidRPr="00000000" w14:paraId="00000015">
      <w:pPr>
        <w:spacing w:after="114" w:line="259" w:lineRule="auto"/>
        <w:ind w:left="-5" w:hanging="10"/>
        <w:rPr>
          <w:rFonts w:ascii="Quattrocento Sans" w:cs="Quattrocento Sans" w:eastAsia="Quattrocento Sans" w:hAnsi="Quattrocento Sans"/>
          <w:i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18"/>
          <w:szCs w:val="18"/>
          <w:rtl w:val="0"/>
        </w:rPr>
        <w:t xml:space="preserve">Integrated Innovation, Inc | Huntsville, Alabama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over 50 different cloud resources across 5 different resource groups which consist of configuring Resource Group Tags, Locks, and Azure policies.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Constructed Cloud Diagrams of current cloud, which consisted of all resources such as within resource groups. Constructed a Network Diagram of our cloud network architecture which included VNETs, network peering, private endpoints, port numbers, and which resources are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tied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which VNETs.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Azure Active Directory to perform account management, such as account creation and Role Based Access Controls (RBAC) for 100+ end users.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custom dashboards in Power BI using Azure Monitor and Log Analytics data to track system uptime, usage spikes, and performance trends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Virtual Machines using Azure Cloud, CLI, with appropriate requirements and dependences for what was needed.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routine systems administration, monitoring, and maintenance, which included version updates, pathing, and system logging.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cloud networking consists of peering virtual networks, deploying bastion, deploying and configuring an Azure VPN, creating subnets to brand off resources and limit network breach by isolating subnetworks.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Constructed DoDAF diagrams and documents such as OV-1, SV-1, SV-2, SV-4, and SV-6 while using MBSE tools like Cameo Architect Enterprise to model the diagrams.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1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biweekly meetings and collaborated with multidisciplinary teams to translate operations needs into system requirements. </w:t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Junior Database Administrator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  <w:tab/>
        <w:t xml:space="preserve">11/2021 – 12/2022 </w:t>
      </w:r>
    </w:p>
    <w:p w:rsidR="00000000" w:rsidDel="00000000" w:rsidP="00000000" w:rsidRDefault="00000000" w:rsidRPr="00000000" w14:paraId="00000021">
      <w:pPr>
        <w:spacing w:after="114" w:line="259" w:lineRule="auto"/>
        <w:ind w:left="-5" w:hanging="10"/>
        <w:rPr>
          <w:rFonts w:ascii="Quattrocento Sans" w:cs="Quattrocento Sans" w:eastAsia="Quattrocento Sans" w:hAnsi="Quattrocento Sans"/>
          <w:i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18"/>
          <w:szCs w:val="18"/>
          <w:rtl w:val="0"/>
        </w:rPr>
        <w:t xml:space="preserve">Integrated Innovation, Inc | Huntsville, Alabama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RDBMS tools and utilities, such as Microsoft SQL Server and Postgres SQL to monitor, tune, and optimize system performance.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ETL (Extract, Transforms, and Load) to move data in and out of services.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and deployed mock databases and user accounts for users to have access within a test environment.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data integrity and security through implementation of comprehensive backup and recovery plan.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regular performance monitoring and tuning strategies, proactively addressing potential bottlenecks before they impacted end users.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and optimized SQL (Structured Query Language) queries and views to support reporting needs.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1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user role audits and updated access permissions based on data governance policies.</w:t>
      </w:r>
    </w:p>
    <w:p w:rsidR="00000000" w:rsidDel="00000000" w:rsidP="00000000" w:rsidRDefault="00000000" w:rsidRPr="00000000" w14:paraId="00000029">
      <w:pPr>
        <w:spacing w:after="160" w:line="259" w:lineRule="auto"/>
        <w:ind w:left="0" w:firstLine="0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10097"/>
        </w:tabs>
        <w:spacing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Service Desk Analyst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</w:t>
        <w:tab/>
        <w:t xml:space="preserve">07/2021 – 10/2021 </w:t>
      </w:r>
    </w:p>
    <w:p w:rsidR="00000000" w:rsidDel="00000000" w:rsidP="00000000" w:rsidRDefault="00000000" w:rsidRPr="00000000" w14:paraId="0000002B">
      <w:pPr>
        <w:spacing w:after="114" w:line="259" w:lineRule="auto"/>
        <w:ind w:left="-5" w:hanging="10"/>
        <w:rPr>
          <w:rFonts w:ascii="Quattrocento Sans" w:cs="Quattrocento Sans" w:eastAsia="Quattrocento Sans" w:hAnsi="Quattrocento Sans"/>
          <w:i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sz w:val="18"/>
          <w:szCs w:val="18"/>
          <w:rtl w:val="0"/>
        </w:rPr>
        <w:t xml:space="preserve">Hexagon | Huntsville, 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Resolved issues by researching documentation, troubleshooting hardware, software guiding client through corrective steps, escalating problems to second level, tracked status of problems and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Responded to user operation issues with desktop computers, laptops, and mobile electronic devices to enable problem resolution.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0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Responded to customer service concerns and decided when to escalate problems to specialist team members.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0097"/>
        </w:tabs>
        <w:spacing w:after="1" w:before="0" w:line="259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user accounts in Active Directory to disable, delete, reset passwords, and add mailboxes.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10097"/>
        </w:tabs>
        <w:spacing w:line="259" w:lineRule="auto"/>
        <w:ind w:firstLine="370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10097"/>
        </w:tabs>
        <w:spacing w:line="259" w:lineRule="auto"/>
        <w:ind w:firstLine="370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12" w:val="single"/>
        </w:pBdr>
        <w:spacing w:after="0" w:line="259" w:lineRule="auto"/>
        <w:ind w:left="0" w:firstLine="0"/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002060"/>
          <w:sz w:val="28"/>
          <w:szCs w:val="28"/>
          <w:rtl w:val="0"/>
        </w:rPr>
        <w:t xml:space="preserve">Education, Certifications, and Skills</w:t>
      </w:r>
    </w:p>
    <w:p w:rsidR="00000000" w:rsidDel="00000000" w:rsidP="00000000" w:rsidRDefault="00000000" w:rsidRPr="00000000" w14:paraId="00000033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University of North Alabama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| Master of Business Administration | Information Technology</w:t>
        <w:tab/>
        <w:t xml:space="preserve">Graduated 05/2021 </w:t>
      </w:r>
    </w:p>
    <w:p w:rsidR="00000000" w:rsidDel="00000000" w:rsidP="00000000" w:rsidRDefault="00000000" w:rsidRPr="00000000" w14:paraId="00000035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University of North Alabama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| Bachelor of Business Administration | General Marketing </w:t>
        <w:tab/>
        <w:t xml:space="preserve">Graduated 12/2018</w:t>
      </w:r>
    </w:p>
    <w:p w:rsidR="00000000" w:rsidDel="00000000" w:rsidP="00000000" w:rsidRDefault="00000000" w:rsidRPr="00000000" w14:paraId="00000036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Sparkman High School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| High School Diploma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Graduated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05/2014</w:t>
      </w:r>
    </w:p>
    <w:p w:rsidR="00000000" w:rsidDel="00000000" w:rsidP="00000000" w:rsidRDefault="00000000" w:rsidRPr="00000000" w14:paraId="00000037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CompTIA Security +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ab/>
        <w:t xml:space="preserve">Issued 04/2024</w:t>
      </w:r>
    </w:p>
    <w:p w:rsidR="00000000" w:rsidDel="00000000" w:rsidP="00000000" w:rsidRDefault="00000000" w:rsidRPr="00000000" w14:paraId="00000039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b w:val="1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0"/>
          <w:szCs w:val="20"/>
          <w:rtl w:val="0"/>
        </w:rPr>
        <w:t xml:space="preserve">Microsoft Certified: Azure Fundamentals (AZ-900)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Issued 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leader="none" w:pos="10092"/>
        </w:tabs>
        <w:spacing w:after="0" w:line="259" w:lineRule="auto"/>
        <w:ind w:left="-15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59" w:lineRule="auto"/>
        <w:ind w:left="0" w:right="5" w:firstLine="0"/>
        <w:jc w:val="center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 Cloud Computing | SQL Database Management | Postgres SQL | Azure Data Services (Blob Storage, Data Lake, Azure Data Factory) | Data visualization | Cameo Enterprise Architecture | Linux System Administration | Windows Systems Administration | Azure DevOps | Gitlab | Azure Active Directory</w:t>
      </w:r>
    </w:p>
    <w:p w:rsidR="00000000" w:rsidDel="00000000" w:rsidP="00000000" w:rsidRDefault="00000000" w:rsidRPr="00000000" w14:paraId="0000003C">
      <w:pPr>
        <w:spacing w:after="0" w:line="235" w:lineRule="auto"/>
        <w:ind w:left="0" w:right="36" w:firstLine="0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center" w:leader="none" w:pos="10097"/>
        </w:tabs>
        <w:spacing w:line="259" w:lineRule="auto"/>
        <w:ind w:left="0" w:firstLine="0"/>
        <w:rPr>
          <w:rFonts w:ascii="Quattrocento Sans" w:cs="Quattrocento Sans" w:eastAsia="Quattrocento Sans" w:hAnsi="Quattrocento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70" w:right="0" w:hanging="37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" w:line="257" w:lineRule="auto"/>
        <w:ind w:left="37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