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2EAC" w14:textId="77777777" w:rsidR="008A6123" w:rsidRPr="008A6123" w:rsidRDefault="008A6123" w:rsidP="008A6123">
      <w:pPr>
        <w:jc w:val="center"/>
        <w:rPr>
          <w:b/>
          <w:bCs/>
        </w:rPr>
      </w:pPr>
      <w:r w:rsidRPr="008A6123">
        <w:rPr>
          <w:b/>
          <w:bCs/>
        </w:rPr>
        <w:t>MARTY LANCE THOMAS</w:t>
      </w:r>
    </w:p>
    <w:p w14:paraId="217B3402" w14:textId="77777777" w:rsidR="008A6123" w:rsidRPr="008A6123" w:rsidRDefault="008A6123" w:rsidP="008A6123">
      <w:pPr>
        <w:jc w:val="center"/>
      </w:pPr>
      <w:r w:rsidRPr="008A6123">
        <w:t>martylancethomas@gmail.com | White House, TN 37188 | (615) 239-3142</w:t>
      </w:r>
    </w:p>
    <w:p w14:paraId="0E86FB0F" w14:textId="77777777" w:rsidR="008A6123" w:rsidRPr="008A6123" w:rsidRDefault="008A6123" w:rsidP="008A6123">
      <w:pPr>
        <w:rPr>
          <w:b/>
          <w:bCs/>
        </w:rPr>
      </w:pPr>
      <w:r w:rsidRPr="008A6123">
        <w:rPr>
          <w:b/>
          <w:bCs/>
        </w:rPr>
        <w:t>PROFESSIONAL SUMMARY</w:t>
      </w:r>
    </w:p>
    <w:p w14:paraId="6B5A291E" w14:textId="1554BB48" w:rsidR="008A6123" w:rsidRPr="008A6123" w:rsidRDefault="008A6123" w:rsidP="008A6123">
      <w:r w:rsidRPr="008A6123">
        <w:t xml:space="preserve">Results-driven Quality Specialist with 21 years of experience in Biomedical Engineering, leveraging a strong technical foundation in electronic engineering and business administration. With proven expertise in medical device servicing and manufacturing, quality assurance, regulatory compliance, and operational excellence, I excel in driving efficiency and precision. Skilled in applying Lean principles, leading teams, and driving continuous improvement, my expertise spans supplier quality, root cause analysis, quality management, and auditing. I am well-versed in quality control, ISO 13485, and biomedical electronics, with a strong ability to troubleshoot, communicate effectively, and solve complex problems. </w:t>
      </w:r>
      <w:r w:rsidR="0036541F" w:rsidRPr="0036541F">
        <w:t xml:space="preserve">I am ISO 13485 Lead </w:t>
      </w:r>
      <w:r w:rsidR="0036541F" w:rsidRPr="0036541F">
        <w:t>Auditor</w:t>
      </w:r>
      <w:r w:rsidR="0036541F" w:rsidRPr="0036541F">
        <w:t xml:space="preserve"> Certified </w:t>
      </w:r>
      <w:r w:rsidR="00A2641B">
        <w:t xml:space="preserve">as an </w:t>
      </w:r>
      <w:r w:rsidR="0036541F" w:rsidRPr="0036541F">
        <w:t>Internal Auditor.</w:t>
      </w:r>
      <w:r w:rsidR="0036541F">
        <w:t xml:space="preserve"> </w:t>
      </w:r>
      <w:r w:rsidRPr="008A6123">
        <w:t>By leveraging these skills, I deliver process improvements and team management that drive results.</w:t>
      </w:r>
    </w:p>
    <w:p w14:paraId="7CE8465A" w14:textId="77777777" w:rsidR="008A6123" w:rsidRPr="008A6123" w:rsidRDefault="008A6123" w:rsidP="008A6123">
      <w:pPr>
        <w:rPr>
          <w:b/>
          <w:bCs/>
        </w:rPr>
      </w:pPr>
      <w:r w:rsidRPr="008A6123">
        <w:rPr>
          <w:b/>
          <w:bCs/>
        </w:rPr>
        <w:t>EXPERIENCE</w:t>
      </w:r>
    </w:p>
    <w:p w14:paraId="75DFDE9B" w14:textId="77777777" w:rsidR="008A6123" w:rsidRPr="008A6123" w:rsidRDefault="008A6123" w:rsidP="008A6123">
      <w:pPr>
        <w:rPr>
          <w:b/>
          <w:bCs/>
        </w:rPr>
      </w:pPr>
      <w:r w:rsidRPr="008A6123">
        <w:rPr>
          <w:b/>
          <w:bCs/>
        </w:rPr>
        <w:t>Quality Specialist</w:t>
      </w:r>
    </w:p>
    <w:p w14:paraId="286BE083" w14:textId="77777777" w:rsidR="008A6123" w:rsidRPr="008A6123" w:rsidRDefault="008A6123" w:rsidP="008A6123">
      <w:r w:rsidRPr="008A6123">
        <w:t>McKesson Biomedical Solutions | March 2024 – Present</w:t>
      </w:r>
    </w:p>
    <w:p w14:paraId="4D90D356" w14:textId="77777777" w:rsidR="008A6123" w:rsidRPr="008A6123" w:rsidRDefault="008A6123" w:rsidP="008A6123">
      <w:r w:rsidRPr="008A6123">
        <w:t>As a Quality Specialist at McKesson Biomedical Solutions, I ensure the highest standards of quality and regulatory compliance. My responsibilities include conducting supplier audits, internal audits, and vendor quality verifications globally. I maintain compliance with key regulatory requirements, including FDA CFR 21, ISO 13485:2016, and ISO 9001. Through Quality Assurance Audits, CAPA, FMEA, SPC, and ANSI, I identify areas for improvement and analyze data to pinpoint trends and root causes. By collaborating with cross-functional teams, I drive quality improvements and ensure compliance, ultimately enhancing overall quality and efficiency.</w:t>
      </w:r>
    </w:p>
    <w:p w14:paraId="48086A9A" w14:textId="77777777" w:rsidR="008A6123" w:rsidRPr="008A6123" w:rsidRDefault="008A6123" w:rsidP="008A6123">
      <w:pPr>
        <w:rPr>
          <w:b/>
          <w:bCs/>
        </w:rPr>
      </w:pPr>
      <w:r w:rsidRPr="008A6123">
        <w:rPr>
          <w:b/>
          <w:bCs/>
        </w:rPr>
        <w:t>Sr. Associate Biomed Quality Engineer</w:t>
      </w:r>
    </w:p>
    <w:p w14:paraId="05EE600E" w14:textId="77777777" w:rsidR="008A6123" w:rsidRPr="008A6123" w:rsidRDefault="008A6123" w:rsidP="008A6123">
      <w:r w:rsidRPr="008A6123">
        <w:t>McKesson Biomedical Solutions | March 2022 – March 2024</w:t>
      </w:r>
    </w:p>
    <w:p w14:paraId="24E79EDA" w14:textId="24F1FCFA" w:rsidR="008A6123" w:rsidRPr="008A6123" w:rsidRDefault="008A6123" w:rsidP="008A6123">
      <w:r w:rsidRPr="008A6123">
        <w:t>At McKesson Biomedical Solutions, I played a key role in maintaining and enhancing the Quality Management System</w:t>
      </w:r>
      <w:r w:rsidR="00957B70">
        <w:t xml:space="preserve"> (eQMS)</w:t>
      </w:r>
      <w:r w:rsidRPr="008A6123">
        <w:t xml:space="preserve">. I conducted internal audits, risk analysis, and supplier quality verifications to ensure compliance and identify areas for improvement. I also developed and refined policies and Standard Operating Procedures (SOPs) that impacted the business unit. By monitoring key quality metrics </w:t>
      </w:r>
      <w:r w:rsidR="00E21DEC">
        <w:t xml:space="preserve">utilizing Power BI </w:t>
      </w:r>
      <w:r w:rsidR="00AF5D06">
        <w:t xml:space="preserve">and Power automate, </w:t>
      </w:r>
      <w:r w:rsidR="00107887">
        <w:t xml:space="preserve">and </w:t>
      </w:r>
      <w:r w:rsidRPr="008A6123">
        <w:t xml:space="preserve">creating dashboards for executive leadership, I provided data-driven </w:t>
      </w:r>
      <w:r w:rsidRPr="008A6123">
        <w:lastRenderedPageBreak/>
        <w:t>insights to inform strategic decisions. Through the application of CAPA, root cause analysis, and risk management, I drove continuous improvement and strengthened the Quality Management System</w:t>
      </w:r>
      <w:r w:rsidR="00A2538C">
        <w:t xml:space="preserve"> (eQMS)</w:t>
      </w:r>
      <w:r w:rsidRPr="008A6123">
        <w:t>.</w:t>
      </w:r>
    </w:p>
    <w:p w14:paraId="64C5D9A6" w14:textId="77777777" w:rsidR="008A6123" w:rsidRPr="008A6123" w:rsidRDefault="008A6123" w:rsidP="008A6123">
      <w:pPr>
        <w:rPr>
          <w:b/>
          <w:bCs/>
        </w:rPr>
      </w:pPr>
      <w:r w:rsidRPr="008A6123">
        <w:rPr>
          <w:b/>
          <w:bCs/>
        </w:rPr>
        <w:t>GE Healthcare | 2000 - 2021</w:t>
      </w:r>
    </w:p>
    <w:p w14:paraId="153BA7F3" w14:textId="77777777" w:rsidR="008A6123" w:rsidRPr="008A6123" w:rsidRDefault="008A6123" w:rsidP="008A6123">
      <w:r w:rsidRPr="008A6123">
        <w:t>At GE Healthcare, I progressed through various roles from 2000 to 2021, gaining expertise in biomedical equipment management and leadership. Key highlights include:</w:t>
      </w:r>
    </w:p>
    <w:p w14:paraId="2CA6C54F" w14:textId="77777777" w:rsidR="008A6123" w:rsidRPr="008A6123" w:rsidRDefault="008A6123" w:rsidP="008A6123">
      <w:pPr>
        <w:numPr>
          <w:ilvl w:val="0"/>
          <w:numId w:val="3"/>
        </w:numPr>
      </w:pPr>
      <w:r w:rsidRPr="008A6123">
        <w:t>Program Coordinator (2014-2021): Managed customer relationships, led and mentored technicians, and assisted with employee appraisals and disciplinary actions.</w:t>
      </w:r>
    </w:p>
    <w:p w14:paraId="14EC2BBD" w14:textId="77777777" w:rsidR="008A6123" w:rsidRPr="008A6123" w:rsidRDefault="008A6123" w:rsidP="008A6123">
      <w:pPr>
        <w:numPr>
          <w:ilvl w:val="0"/>
          <w:numId w:val="3"/>
        </w:numPr>
      </w:pPr>
      <w:r w:rsidRPr="008A6123">
        <w:t>Site Lead/BMET III (2010-2014, 2004-2010): Led multi-man sites, completed repairs and preventive maintenance, and attended customer meetings at various hospitals.</w:t>
      </w:r>
    </w:p>
    <w:p w14:paraId="4356A270" w14:textId="77777777" w:rsidR="008A6123" w:rsidRPr="008A6123" w:rsidRDefault="008A6123" w:rsidP="008A6123">
      <w:pPr>
        <w:numPr>
          <w:ilvl w:val="0"/>
          <w:numId w:val="3"/>
        </w:numPr>
      </w:pPr>
      <w:r w:rsidRPr="008A6123">
        <w:t>Field Service Engineer (2003-2004): Provided service support for LASERs in multiple states.</w:t>
      </w:r>
    </w:p>
    <w:p w14:paraId="6DA2860A" w14:textId="77777777" w:rsidR="008A6123" w:rsidRPr="008A6123" w:rsidRDefault="008A6123" w:rsidP="008A6123">
      <w:pPr>
        <w:numPr>
          <w:ilvl w:val="0"/>
          <w:numId w:val="3"/>
        </w:numPr>
      </w:pPr>
      <w:r w:rsidRPr="008A6123">
        <w:t>BMET roles (2000-2003): Led medical equipment management programs and gained experience working with military-trained technicians.</w:t>
      </w:r>
    </w:p>
    <w:p w14:paraId="0EFD284B" w14:textId="77777777" w:rsidR="008A6123" w:rsidRPr="008A6123" w:rsidRDefault="008A6123" w:rsidP="008A6123">
      <w:pPr>
        <w:rPr>
          <w:b/>
          <w:bCs/>
        </w:rPr>
      </w:pPr>
      <w:r w:rsidRPr="008A6123">
        <w:rPr>
          <w:b/>
          <w:bCs/>
        </w:rPr>
        <w:t>EDUCATION</w:t>
      </w:r>
    </w:p>
    <w:p w14:paraId="20FF8610" w14:textId="77777777" w:rsidR="008A6123" w:rsidRPr="008A6123" w:rsidRDefault="008A6123" w:rsidP="008A6123">
      <w:pPr>
        <w:numPr>
          <w:ilvl w:val="0"/>
          <w:numId w:val="1"/>
        </w:numPr>
      </w:pPr>
      <w:r w:rsidRPr="008A6123">
        <w:rPr>
          <w:b/>
          <w:bCs/>
        </w:rPr>
        <w:t>Bachelor's in Business Administration</w:t>
      </w:r>
      <w:r w:rsidRPr="008A6123">
        <w:t>, AIU, 2006</w:t>
      </w:r>
    </w:p>
    <w:p w14:paraId="05C6CBDD" w14:textId="77777777" w:rsidR="008A6123" w:rsidRPr="008A6123" w:rsidRDefault="008A6123" w:rsidP="008A6123">
      <w:pPr>
        <w:numPr>
          <w:ilvl w:val="0"/>
          <w:numId w:val="1"/>
        </w:numPr>
      </w:pPr>
      <w:r w:rsidRPr="008A6123">
        <w:rPr>
          <w:b/>
          <w:bCs/>
        </w:rPr>
        <w:t>Associate's in Electronic Engineering</w:t>
      </w:r>
      <w:r w:rsidRPr="008A6123">
        <w:t>, ITT Technical Institute, 2000</w:t>
      </w:r>
    </w:p>
    <w:p w14:paraId="36878BAB" w14:textId="77777777" w:rsidR="008A6123" w:rsidRPr="008A6123" w:rsidRDefault="008A6123" w:rsidP="008A6123">
      <w:pPr>
        <w:rPr>
          <w:b/>
          <w:bCs/>
        </w:rPr>
      </w:pPr>
      <w:r w:rsidRPr="008A6123">
        <w:rPr>
          <w:b/>
          <w:bCs/>
        </w:rPr>
        <w:t>REFERENCES</w:t>
      </w:r>
    </w:p>
    <w:p w14:paraId="0905E34F" w14:textId="77777777" w:rsidR="008A6123" w:rsidRPr="008A6123" w:rsidRDefault="008A6123" w:rsidP="008A6123">
      <w:pPr>
        <w:numPr>
          <w:ilvl w:val="0"/>
          <w:numId w:val="2"/>
        </w:numPr>
      </w:pPr>
      <w:r w:rsidRPr="008A6123">
        <w:t>Amber Hoffmeyer | 256-653-7287</w:t>
      </w:r>
    </w:p>
    <w:p w14:paraId="41EE0C6A" w14:textId="77777777" w:rsidR="008A6123" w:rsidRPr="008A6123" w:rsidRDefault="008A6123" w:rsidP="008A6123">
      <w:pPr>
        <w:numPr>
          <w:ilvl w:val="0"/>
          <w:numId w:val="2"/>
        </w:numPr>
      </w:pPr>
      <w:r w:rsidRPr="008A6123">
        <w:t>Scott Derryberry | 615-613-6648</w:t>
      </w:r>
    </w:p>
    <w:p w14:paraId="645F199E" w14:textId="77777777" w:rsidR="008A6123" w:rsidRPr="008A6123" w:rsidRDefault="008A6123" w:rsidP="008A6123">
      <w:pPr>
        <w:numPr>
          <w:ilvl w:val="0"/>
          <w:numId w:val="2"/>
        </w:numPr>
      </w:pPr>
      <w:r w:rsidRPr="008A6123">
        <w:t>Victor Opoku | 615-243-9520</w:t>
      </w:r>
    </w:p>
    <w:p w14:paraId="545F8AF6" w14:textId="77777777" w:rsidR="008A6123" w:rsidRDefault="008A6123"/>
    <w:sectPr w:rsidR="008A6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E664B"/>
    <w:multiLevelType w:val="multilevel"/>
    <w:tmpl w:val="2A4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E00730"/>
    <w:multiLevelType w:val="multilevel"/>
    <w:tmpl w:val="F21C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2D7F3F"/>
    <w:multiLevelType w:val="multilevel"/>
    <w:tmpl w:val="D25A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5133733">
    <w:abstractNumId w:val="2"/>
  </w:num>
  <w:num w:numId="2" w16cid:durableId="1378164468">
    <w:abstractNumId w:val="0"/>
  </w:num>
  <w:num w:numId="3" w16cid:durableId="668605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23"/>
    <w:rsid w:val="00107887"/>
    <w:rsid w:val="0036541F"/>
    <w:rsid w:val="0050536C"/>
    <w:rsid w:val="008A6123"/>
    <w:rsid w:val="008C1C32"/>
    <w:rsid w:val="00957B70"/>
    <w:rsid w:val="00A2538C"/>
    <w:rsid w:val="00A2641B"/>
    <w:rsid w:val="00AF5D06"/>
    <w:rsid w:val="00C92560"/>
    <w:rsid w:val="00E15515"/>
    <w:rsid w:val="00E2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10B38"/>
  <w15:chartTrackingRefBased/>
  <w15:docId w15:val="{C299BD00-5B74-4C95-B4B2-2D5C4689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fbd6cd6-3262-48dc-8011-f5abeb79275f}" enabled="1" method="Standard" siteId="{da67ef1b-ca59-4db2-9a8c-aa8d94617a1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521</Words>
  <Characters>2976</Characters>
  <Application>Microsoft Office Word</Application>
  <DocSecurity>0</DocSecurity>
  <Lines>24</Lines>
  <Paragraphs>6</Paragraphs>
  <ScaleCrop>false</ScaleCrop>
  <Company>McKesson Corporation</Company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Lance</dc:creator>
  <cp:keywords/>
  <dc:description/>
  <cp:lastModifiedBy>Thomas, Lance</cp:lastModifiedBy>
  <cp:revision>4</cp:revision>
  <dcterms:created xsi:type="dcterms:W3CDTF">2025-08-23T13:00:00Z</dcterms:created>
  <dcterms:modified xsi:type="dcterms:W3CDTF">2025-08-23T14:55:00Z</dcterms:modified>
</cp:coreProperties>
</file>