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6E3C1838" w:rsidR="00976F26" w:rsidRDefault="00976755">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Lauren Ragsdale</w:t>
      </w:r>
    </w:p>
    <w:p w14:paraId="00000003" w14:textId="1AE121C6" w:rsidR="00976F26" w:rsidRDefault="009D4407">
      <w:pPr>
        <w:jc w:val="center"/>
        <w:rPr>
          <w:rFonts w:ascii="Times New Roman" w:eastAsia="Times New Roman" w:hAnsi="Times New Roman" w:cs="Times New Roman"/>
        </w:rPr>
      </w:pPr>
      <w:r>
        <w:rPr>
          <w:rFonts w:ascii="Times New Roman" w:eastAsia="Times New Roman" w:hAnsi="Times New Roman" w:cs="Times New Roman"/>
        </w:rPr>
        <w:t>Los Angeles</w:t>
      </w:r>
      <w:r w:rsidR="00976755">
        <w:rPr>
          <w:rFonts w:ascii="Times New Roman" w:eastAsia="Times New Roman" w:hAnsi="Times New Roman" w:cs="Times New Roman"/>
        </w:rPr>
        <w:t xml:space="preserve">, </w:t>
      </w:r>
      <w:r>
        <w:rPr>
          <w:rFonts w:ascii="Times New Roman" w:eastAsia="Times New Roman" w:hAnsi="Times New Roman" w:cs="Times New Roman"/>
        </w:rPr>
        <w:t>CA</w:t>
      </w:r>
      <w:r w:rsidR="00976755">
        <w:rPr>
          <w:rFonts w:ascii="Times New Roman" w:eastAsia="Times New Roman" w:hAnsi="Times New Roman" w:cs="Times New Roman"/>
        </w:rPr>
        <w:t xml:space="preserve"> | mickrags07@gmail.com | 410-564-8676</w:t>
      </w:r>
      <w:r w:rsidR="007D3FD6">
        <w:rPr>
          <w:rFonts w:ascii="Times New Roman" w:eastAsia="Times New Roman" w:hAnsi="Times New Roman" w:cs="Times New Roman"/>
        </w:rPr>
        <w:t xml:space="preserve"> | </w:t>
      </w:r>
      <w:r w:rsidR="007D3FD6" w:rsidRPr="007D3FD6">
        <w:rPr>
          <w:rFonts w:ascii="Times New Roman" w:eastAsia="Times New Roman" w:hAnsi="Times New Roman" w:cs="Times New Roman"/>
        </w:rPr>
        <w:t>https://www.linkedin.com/in/laurenmragsdale/</w:t>
      </w:r>
    </w:p>
    <w:p w14:paraId="0FD8BA39" w14:textId="77777777" w:rsidR="00976755" w:rsidRDefault="00976755">
      <w:pPr>
        <w:jc w:val="center"/>
        <w:rPr>
          <w:rFonts w:ascii="Times New Roman" w:eastAsia="Times New Roman" w:hAnsi="Times New Roman" w:cs="Times New Roman"/>
        </w:rPr>
      </w:pPr>
    </w:p>
    <w:p w14:paraId="4595F513" w14:textId="37772D76" w:rsidR="00976755" w:rsidRDefault="00976755" w:rsidP="00976755">
      <w:pPr>
        <w:rPr>
          <w:rFonts w:ascii="Times New Roman" w:eastAsia="Times New Roman" w:hAnsi="Times New Roman" w:cs="Times New Roman"/>
          <w:b/>
          <w:sz w:val="4"/>
          <w:szCs w:val="4"/>
        </w:rPr>
      </w:pPr>
      <w:r>
        <w:rPr>
          <w:rFonts w:ascii="Times New Roman" w:eastAsia="Times New Roman" w:hAnsi="Times New Roman" w:cs="Times New Roman"/>
          <w:b/>
          <w:sz w:val="26"/>
          <w:szCs w:val="26"/>
        </w:rPr>
        <w:t>SUMMARY</w:t>
      </w:r>
    </w:p>
    <w:p w14:paraId="53869535" w14:textId="017F7240" w:rsidR="00976755" w:rsidRPr="00976755" w:rsidRDefault="00D6203D" w:rsidP="00976755">
      <w:pPr>
        <w:jc w:val="center"/>
        <w:rPr>
          <w:rFonts w:ascii="Times New Roman" w:eastAsia="Times New Roman" w:hAnsi="Times New Roman" w:cs="Times New Roman"/>
          <w:b/>
          <w:bCs/>
        </w:rPr>
      </w:pPr>
      <w:r>
        <w:rPr>
          <w:noProof/>
        </w:rPr>
        <w:pict w14:anchorId="114EA7B1">
          <v:rect id="_x0000_i1028" alt="" style="width:468pt;height:.05pt;mso-width-percent:0;mso-height-percent:0;mso-width-percent:0;mso-height-percent:0" o:hralign="center" o:hrstd="t" o:hr="t" fillcolor="#a0a0a0" stroked="f"/>
        </w:pict>
      </w:r>
    </w:p>
    <w:p w14:paraId="13161D62" w14:textId="77777777" w:rsidR="00976755" w:rsidRDefault="00976755">
      <w:pPr>
        <w:jc w:val="center"/>
        <w:rPr>
          <w:rFonts w:ascii="Times New Roman" w:eastAsia="Times New Roman" w:hAnsi="Times New Roman" w:cs="Times New Roman"/>
        </w:rPr>
      </w:pPr>
    </w:p>
    <w:p w14:paraId="105A059E" w14:textId="634DB280" w:rsidR="00976755" w:rsidRPr="00C340CF" w:rsidRDefault="007B7CFF" w:rsidP="00976755">
      <w:pPr>
        <w:rPr>
          <w:rFonts w:ascii="Noto Sans" w:hAnsi="Noto Sans" w:cs="Noto Sans"/>
          <w:sz w:val="16"/>
          <w:szCs w:val="16"/>
        </w:rPr>
      </w:pPr>
      <w:r>
        <w:rPr>
          <w:rFonts w:ascii="Noto Sans" w:hAnsi="Noto Sans" w:cs="Noto Sans"/>
          <w:sz w:val="16"/>
          <w:szCs w:val="16"/>
        </w:rPr>
        <w:t>Data</w:t>
      </w:r>
      <w:r w:rsidR="00976755" w:rsidRPr="00C340CF">
        <w:rPr>
          <w:rFonts w:ascii="Noto Sans" w:hAnsi="Noto Sans" w:cs="Noto Sans"/>
          <w:sz w:val="16"/>
          <w:szCs w:val="16"/>
        </w:rPr>
        <w:t>-driven public health and</w:t>
      </w:r>
      <w:r>
        <w:rPr>
          <w:rFonts w:ascii="Noto Sans" w:hAnsi="Noto Sans" w:cs="Noto Sans"/>
          <w:sz w:val="16"/>
          <w:szCs w:val="16"/>
        </w:rPr>
        <w:t xml:space="preserve"> clinical research</w:t>
      </w:r>
      <w:r w:rsidR="00976755" w:rsidRPr="00C340CF">
        <w:rPr>
          <w:rFonts w:ascii="Noto Sans" w:hAnsi="Noto Sans" w:cs="Noto Sans"/>
          <w:sz w:val="16"/>
          <w:szCs w:val="16"/>
        </w:rPr>
        <w:t xml:space="preserve"> professional with a proven track record of </w:t>
      </w:r>
      <w:r>
        <w:rPr>
          <w:rFonts w:ascii="Noto Sans" w:hAnsi="Noto Sans" w:cs="Noto Sans"/>
          <w:sz w:val="16"/>
          <w:szCs w:val="16"/>
        </w:rPr>
        <w:t>timely project execution</w:t>
      </w:r>
      <w:r w:rsidR="00976755" w:rsidRPr="00C340CF">
        <w:rPr>
          <w:rFonts w:ascii="Noto Sans" w:hAnsi="Noto Sans" w:cs="Noto Sans"/>
          <w:sz w:val="16"/>
          <w:szCs w:val="16"/>
        </w:rPr>
        <w:t xml:space="preserve">, </w:t>
      </w:r>
      <w:r>
        <w:rPr>
          <w:rFonts w:ascii="Noto Sans" w:hAnsi="Noto Sans" w:cs="Noto Sans"/>
          <w:sz w:val="16"/>
          <w:szCs w:val="16"/>
        </w:rPr>
        <w:t>operational excellence and</w:t>
      </w:r>
      <w:r w:rsidR="00976755" w:rsidRPr="00C340CF">
        <w:rPr>
          <w:rFonts w:ascii="Noto Sans" w:hAnsi="Noto Sans" w:cs="Noto Sans"/>
          <w:sz w:val="16"/>
          <w:szCs w:val="16"/>
        </w:rPr>
        <w:t xml:space="preserve"> cultural </w:t>
      </w:r>
      <w:r w:rsidR="00D94E4C" w:rsidRPr="00C340CF">
        <w:rPr>
          <w:rFonts w:ascii="Noto Sans" w:hAnsi="Noto Sans" w:cs="Noto Sans"/>
          <w:sz w:val="16"/>
          <w:szCs w:val="16"/>
        </w:rPr>
        <w:t>competency</w:t>
      </w:r>
      <w:r w:rsidR="00D94E4C" w:rsidRPr="00C340CF" w:rsidDel="007B7CFF">
        <w:rPr>
          <w:rFonts w:ascii="Noto Sans" w:hAnsi="Noto Sans" w:cs="Noto Sans"/>
          <w:sz w:val="16"/>
          <w:szCs w:val="16"/>
        </w:rPr>
        <w:t xml:space="preserve"> </w:t>
      </w:r>
      <w:r w:rsidR="00D94E4C" w:rsidRPr="00C340CF">
        <w:rPr>
          <w:rFonts w:ascii="Noto Sans" w:hAnsi="Noto Sans" w:cs="Noto Sans"/>
          <w:sz w:val="16"/>
          <w:szCs w:val="16"/>
        </w:rPr>
        <w:t>in</w:t>
      </w:r>
      <w:r w:rsidR="00976755" w:rsidRPr="00C340CF">
        <w:rPr>
          <w:rFonts w:ascii="Noto Sans" w:hAnsi="Noto Sans" w:cs="Noto Sans"/>
          <w:sz w:val="16"/>
          <w:szCs w:val="16"/>
        </w:rPr>
        <w:t xml:space="preserve"> multifaceted positions. </w:t>
      </w:r>
      <w:r w:rsidR="00976755">
        <w:rPr>
          <w:rFonts w:ascii="Noto Sans" w:hAnsi="Noto Sans" w:cs="Noto Sans"/>
          <w:sz w:val="16"/>
          <w:szCs w:val="16"/>
        </w:rPr>
        <w:t xml:space="preserve">Passionate about applying my critical thinking, communication, and health advocacy skills to improve the health and well-being of </w:t>
      </w:r>
      <w:r>
        <w:rPr>
          <w:rFonts w:ascii="Noto Sans" w:hAnsi="Noto Sans" w:cs="Noto Sans"/>
          <w:sz w:val="16"/>
          <w:szCs w:val="16"/>
        </w:rPr>
        <w:t xml:space="preserve">vulnerable patient </w:t>
      </w:r>
      <w:r w:rsidR="00976755">
        <w:rPr>
          <w:rFonts w:ascii="Noto Sans" w:hAnsi="Noto Sans" w:cs="Noto Sans"/>
          <w:sz w:val="16"/>
          <w:szCs w:val="16"/>
        </w:rPr>
        <w:t>populations.</w:t>
      </w:r>
      <w:r w:rsidR="00976755" w:rsidRPr="00C340CF">
        <w:rPr>
          <w:rFonts w:ascii="Noto Sans" w:hAnsi="Noto Sans" w:cs="Noto Sans"/>
          <w:sz w:val="16"/>
          <w:szCs w:val="16"/>
        </w:rPr>
        <w:t xml:space="preserve"> Committed to fostering win-win solutions and being a worthy asset to welcoming teams.</w:t>
      </w:r>
    </w:p>
    <w:p w14:paraId="7B741F27" w14:textId="77777777" w:rsidR="00976755" w:rsidRDefault="00976755" w:rsidP="00976755">
      <w:pPr>
        <w:rPr>
          <w:rFonts w:ascii="Times New Roman" w:eastAsia="Times New Roman" w:hAnsi="Times New Roman" w:cs="Times New Roman"/>
        </w:rPr>
      </w:pPr>
    </w:p>
    <w:p w14:paraId="00000004" w14:textId="77777777" w:rsidR="00976F26" w:rsidRDefault="00000000">
      <w:pPr>
        <w:rPr>
          <w:rFonts w:ascii="Times New Roman" w:eastAsia="Times New Roman" w:hAnsi="Times New Roman" w:cs="Times New Roman"/>
          <w:b/>
          <w:sz w:val="4"/>
          <w:szCs w:val="4"/>
        </w:rPr>
      </w:pPr>
      <w:r>
        <w:rPr>
          <w:rFonts w:ascii="Times New Roman" w:eastAsia="Times New Roman" w:hAnsi="Times New Roman" w:cs="Times New Roman"/>
          <w:b/>
          <w:sz w:val="26"/>
          <w:szCs w:val="26"/>
        </w:rPr>
        <w:t>EDUCATION</w:t>
      </w:r>
    </w:p>
    <w:p w14:paraId="00000005" w14:textId="77777777" w:rsidR="00976F26" w:rsidRDefault="00D6203D">
      <w:pPr>
        <w:rPr>
          <w:rFonts w:ascii="Times New Roman" w:eastAsia="Times New Roman" w:hAnsi="Times New Roman" w:cs="Times New Roman"/>
          <w:b/>
          <w:sz w:val="4"/>
          <w:szCs w:val="4"/>
        </w:rPr>
      </w:pPr>
      <w:r>
        <w:rPr>
          <w:noProof/>
        </w:rPr>
        <w:pict w14:anchorId="177EC928">
          <v:rect id="_x0000_i1027" alt="" style="width:468pt;height:.05pt;mso-width-percent:0;mso-height-percent:0;mso-width-percent:0;mso-height-percent:0" o:hralign="center" o:hrstd="t" o:hr="t" fillcolor="#a0a0a0" stroked="f"/>
        </w:pict>
      </w:r>
    </w:p>
    <w:p w14:paraId="00000006" w14:textId="188C3761" w:rsidR="00976F26" w:rsidRDefault="00976755">
      <w:pPr>
        <w:rPr>
          <w:rFonts w:ascii="Times New Roman" w:eastAsia="Times New Roman" w:hAnsi="Times New Roman" w:cs="Times New Roman"/>
          <w:b/>
        </w:rPr>
      </w:pPr>
      <w:r>
        <w:rPr>
          <w:rFonts w:ascii="Times New Roman" w:eastAsia="Times New Roman" w:hAnsi="Times New Roman" w:cs="Times New Roman"/>
          <w:b/>
        </w:rPr>
        <w:t>Temple University; Philadelphia, PA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14:paraId="00000007" w14:textId="7A6137A8" w:rsidR="00976F26" w:rsidRDefault="00976755">
      <w:pPr>
        <w:rPr>
          <w:rFonts w:ascii="Times New Roman" w:eastAsia="Times New Roman" w:hAnsi="Times New Roman" w:cs="Times New Roman"/>
          <w:i/>
        </w:rPr>
      </w:pPr>
      <w:r>
        <w:rPr>
          <w:rFonts w:ascii="Times New Roman" w:eastAsia="Times New Roman" w:hAnsi="Times New Roman" w:cs="Times New Roman"/>
          <w:i/>
        </w:rPr>
        <w:t xml:space="preserve">Master of Public Health – Social and Behavioral Sciences </w:t>
      </w:r>
      <w:r>
        <w:rPr>
          <w:rFonts w:ascii="Times New Roman" w:eastAsia="Times New Roman" w:hAnsi="Times New Roman" w:cs="Times New Roman"/>
          <w:i/>
        </w:rPr>
        <w:tab/>
        <w:t xml:space="preserve"> </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May 2021</w:t>
      </w:r>
    </w:p>
    <w:p w14:paraId="00000008" w14:textId="61F920B0" w:rsidR="00976F26" w:rsidRDefault="00976755">
      <w:pPr>
        <w:numPr>
          <w:ilvl w:val="0"/>
          <w:numId w:val="1"/>
        </w:numPr>
        <w:rPr>
          <w:rFonts w:ascii="Times New Roman" w:eastAsia="Times New Roman" w:hAnsi="Times New Roman" w:cs="Times New Roman"/>
          <w:b/>
        </w:rPr>
      </w:pPr>
      <w:r>
        <w:rPr>
          <w:rFonts w:ascii="Times New Roman" w:eastAsia="Times New Roman" w:hAnsi="Times New Roman" w:cs="Times New Roman"/>
          <w:b/>
        </w:rPr>
        <w:t>GPA: 3.9</w:t>
      </w:r>
      <w:r w:rsidR="00E24AB2">
        <w:rPr>
          <w:rFonts w:ascii="Times New Roman" w:eastAsia="Times New Roman" w:hAnsi="Times New Roman" w:cs="Times New Roman"/>
          <w:b/>
        </w:rPr>
        <w:t>3</w:t>
      </w:r>
    </w:p>
    <w:p w14:paraId="3BE468E1" w14:textId="0A0633A7" w:rsidR="00976755" w:rsidRPr="00976755" w:rsidRDefault="00976755" w:rsidP="00976755">
      <w:pPr>
        <w:numPr>
          <w:ilvl w:val="0"/>
          <w:numId w:val="1"/>
        </w:numPr>
        <w:rPr>
          <w:rFonts w:ascii="Times New Roman" w:eastAsia="Times New Roman" w:hAnsi="Times New Roman" w:cs="Times New Roman"/>
          <w:b/>
        </w:rPr>
      </w:pPr>
      <w:r>
        <w:rPr>
          <w:rFonts w:ascii="Times New Roman" w:eastAsia="Times New Roman" w:hAnsi="Times New Roman" w:cs="Times New Roman"/>
          <w:b/>
        </w:rPr>
        <w:t>Accelerated 4+1 Dual-Degree Scholar</w:t>
      </w:r>
    </w:p>
    <w:p w14:paraId="783257F2" w14:textId="4AED21AC" w:rsidR="00976755" w:rsidRPr="00976755" w:rsidRDefault="00976755" w:rsidP="00976755">
      <w:pPr>
        <w:rPr>
          <w:rFonts w:ascii="Times New Roman" w:eastAsia="Times New Roman" w:hAnsi="Times New Roman" w:cs="Times New Roman"/>
          <w:i/>
        </w:rPr>
      </w:pPr>
      <w:r>
        <w:rPr>
          <w:rFonts w:ascii="Times New Roman" w:eastAsia="Times New Roman" w:hAnsi="Times New Roman" w:cs="Times New Roman"/>
          <w:i/>
        </w:rPr>
        <w:t>Bachelor of Science – Public Health</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May 2020</w:t>
      </w:r>
    </w:p>
    <w:p w14:paraId="37299270" w14:textId="5D227868" w:rsidR="00976755" w:rsidRDefault="00976755" w:rsidP="00976755">
      <w:pPr>
        <w:numPr>
          <w:ilvl w:val="0"/>
          <w:numId w:val="1"/>
        </w:numPr>
        <w:rPr>
          <w:rFonts w:ascii="Times New Roman" w:eastAsia="Times New Roman" w:hAnsi="Times New Roman" w:cs="Times New Roman"/>
          <w:b/>
        </w:rPr>
      </w:pPr>
      <w:r>
        <w:rPr>
          <w:rFonts w:ascii="Times New Roman" w:eastAsia="Times New Roman" w:hAnsi="Times New Roman" w:cs="Times New Roman"/>
          <w:b/>
        </w:rPr>
        <w:t>GPA: 3.70</w:t>
      </w:r>
    </w:p>
    <w:p w14:paraId="0000000A" w14:textId="6BA0ED27" w:rsidR="00976F26" w:rsidRPr="00976755" w:rsidRDefault="00976755" w:rsidP="00976755">
      <w:pPr>
        <w:numPr>
          <w:ilvl w:val="0"/>
          <w:numId w:val="1"/>
        </w:numPr>
        <w:rPr>
          <w:rFonts w:ascii="Times New Roman" w:eastAsia="Times New Roman" w:hAnsi="Times New Roman" w:cs="Times New Roman"/>
          <w:b/>
        </w:rPr>
      </w:pPr>
      <w:r>
        <w:rPr>
          <w:rFonts w:ascii="Times New Roman" w:eastAsia="Times New Roman" w:hAnsi="Times New Roman" w:cs="Times New Roman"/>
          <w:b/>
        </w:rPr>
        <w:t>Dean’s List: 2017, 2018, 2019, 2020</w:t>
      </w:r>
    </w:p>
    <w:p w14:paraId="4FC0EBF9" w14:textId="77777777" w:rsidR="00976755" w:rsidRDefault="00976755">
      <w:pPr>
        <w:ind w:left="720"/>
        <w:rPr>
          <w:rFonts w:ascii="Times New Roman" w:eastAsia="Times New Roman" w:hAnsi="Times New Roman" w:cs="Times New Roman"/>
          <w:b/>
          <w:sz w:val="10"/>
          <w:szCs w:val="10"/>
        </w:rPr>
      </w:pPr>
    </w:p>
    <w:p w14:paraId="0000000B" w14:textId="77777777" w:rsidR="00976F26" w:rsidRDefault="00000000">
      <w:pPr>
        <w:rPr>
          <w:rFonts w:ascii="Times New Roman" w:eastAsia="Times New Roman" w:hAnsi="Times New Roman" w:cs="Times New Roman"/>
          <w:b/>
          <w:sz w:val="4"/>
          <w:szCs w:val="4"/>
        </w:rPr>
      </w:pPr>
      <w:r>
        <w:rPr>
          <w:rFonts w:ascii="Times New Roman" w:eastAsia="Times New Roman" w:hAnsi="Times New Roman" w:cs="Times New Roman"/>
          <w:b/>
          <w:sz w:val="26"/>
          <w:szCs w:val="26"/>
        </w:rPr>
        <w:t>WORK EXPERIENCE</w:t>
      </w:r>
    </w:p>
    <w:p w14:paraId="0000000C" w14:textId="77777777" w:rsidR="00976F26" w:rsidRDefault="00976F26">
      <w:pPr>
        <w:rPr>
          <w:rFonts w:ascii="Times New Roman" w:eastAsia="Times New Roman" w:hAnsi="Times New Roman" w:cs="Times New Roman"/>
          <w:b/>
          <w:sz w:val="2"/>
          <w:szCs w:val="2"/>
        </w:rPr>
      </w:pPr>
    </w:p>
    <w:p w14:paraId="0000000D" w14:textId="77777777" w:rsidR="00976F26" w:rsidRDefault="00D6203D">
      <w:pPr>
        <w:rPr>
          <w:rFonts w:ascii="Times New Roman" w:eastAsia="Times New Roman" w:hAnsi="Times New Roman" w:cs="Times New Roman"/>
          <w:b/>
          <w:sz w:val="2"/>
          <w:szCs w:val="2"/>
        </w:rPr>
      </w:pPr>
      <w:r>
        <w:rPr>
          <w:noProof/>
        </w:rPr>
        <w:pict w14:anchorId="714FA518">
          <v:rect id="_x0000_i1026" alt="" style="width:468pt;height:.05pt;mso-width-percent:0;mso-height-percent:0;mso-width-percent:0;mso-height-percent:0" o:hralign="center" o:hrstd="t" o:hr="t" fillcolor="#a0a0a0" stroked="f"/>
        </w:pict>
      </w:r>
    </w:p>
    <w:p w14:paraId="0000000E" w14:textId="77777777" w:rsidR="00976F26" w:rsidRDefault="00976F26">
      <w:pPr>
        <w:rPr>
          <w:rFonts w:ascii="Times New Roman" w:eastAsia="Times New Roman" w:hAnsi="Times New Roman" w:cs="Times New Roman"/>
          <w:b/>
          <w:sz w:val="2"/>
          <w:szCs w:val="2"/>
        </w:rPr>
      </w:pPr>
    </w:p>
    <w:p w14:paraId="2C1CF152" w14:textId="5AA934E3" w:rsidR="00A35E7C" w:rsidRDefault="00A35E7C">
      <w:pPr>
        <w:rPr>
          <w:rFonts w:ascii="Times New Roman" w:eastAsia="Times New Roman" w:hAnsi="Times New Roman" w:cs="Times New Roman"/>
          <w:i/>
        </w:rPr>
      </w:pPr>
      <w:r>
        <w:rPr>
          <w:rFonts w:ascii="Times New Roman" w:eastAsia="Times New Roman" w:hAnsi="Times New Roman" w:cs="Times New Roman"/>
          <w:b/>
        </w:rPr>
        <w:t>USC Keck School of Medicine</w:t>
      </w:r>
      <w:r w:rsidR="00D33DFB">
        <w:rPr>
          <w:rFonts w:ascii="Times New Roman" w:eastAsia="Times New Roman" w:hAnsi="Times New Roman" w:cs="Times New Roman"/>
          <w:b/>
        </w:rPr>
        <w:tab/>
      </w:r>
      <w:r w:rsidR="00D33DFB">
        <w:rPr>
          <w:rFonts w:ascii="Times New Roman" w:eastAsia="Times New Roman" w:hAnsi="Times New Roman" w:cs="Times New Roman"/>
          <w:b/>
        </w:rPr>
        <w:tab/>
      </w:r>
      <w:r w:rsidR="00D33DFB">
        <w:rPr>
          <w:rFonts w:ascii="Times New Roman" w:eastAsia="Times New Roman" w:hAnsi="Times New Roman" w:cs="Times New Roman"/>
          <w:b/>
        </w:rPr>
        <w:tab/>
      </w:r>
      <w:r w:rsidR="00D33DFB">
        <w:rPr>
          <w:rFonts w:ascii="Times New Roman" w:eastAsia="Times New Roman" w:hAnsi="Times New Roman" w:cs="Times New Roman"/>
          <w:b/>
        </w:rPr>
        <w:tab/>
      </w:r>
      <w:r w:rsidR="00D33DFB">
        <w:rPr>
          <w:rFonts w:ascii="Times New Roman" w:eastAsia="Times New Roman" w:hAnsi="Times New Roman" w:cs="Times New Roman"/>
          <w:b/>
        </w:rPr>
        <w:tab/>
      </w:r>
      <w:r w:rsidR="00D33DFB">
        <w:rPr>
          <w:rFonts w:ascii="Times New Roman" w:eastAsia="Times New Roman" w:hAnsi="Times New Roman" w:cs="Times New Roman"/>
          <w:b/>
        </w:rPr>
        <w:tab/>
      </w:r>
      <w:r w:rsidR="00D33DFB">
        <w:rPr>
          <w:rFonts w:ascii="Times New Roman" w:eastAsia="Times New Roman" w:hAnsi="Times New Roman" w:cs="Times New Roman"/>
          <w:i/>
        </w:rPr>
        <w:t xml:space="preserve">  </w:t>
      </w:r>
      <w:r w:rsidR="00D33DFB">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sidR="00D33DFB">
        <w:rPr>
          <w:rFonts w:ascii="Times New Roman" w:eastAsia="Times New Roman" w:hAnsi="Times New Roman" w:cs="Times New Roman"/>
          <w:i/>
        </w:rPr>
        <w:t xml:space="preserve"> Ju</w:t>
      </w:r>
      <w:r w:rsidR="00AF54EC">
        <w:rPr>
          <w:rFonts w:ascii="Times New Roman" w:eastAsia="Times New Roman" w:hAnsi="Times New Roman" w:cs="Times New Roman"/>
          <w:i/>
        </w:rPr>
        <w:t>ne</w:t>
      </w:r>
      <w:r w:rsidR="00D33DFB">
        <w:rPr>
          <w:rFonts w:ascii="Times New Roman" w:eastAsia="Times New Roman" w:hAnsi="Times New Roman" w:cs="Times New Roman"/>
          <w:i/>
        </w:rPr>
        <w:t xml:space="preserve"> 202</w:t>
      </w:r>
      <w:r w:rsidR="00AF54EC">
        <w:rPr>
          <w:rFonts w:ascii="Times New Roman" w:eastAsia="Times New Roman" w:hAnsi="Times New Roman" w:cs="Times New Roman"/>
          <w:i/>
        </w:rPr>
        <w:t>4</w:t>
      </w:r>
      <w:r w:rsidR="00D33DFB">
        <w:rPr>
          <w:rFonts w:ascii="Times New Roman" w:eastAsia="Times New Roman" w:hAnsi="Times New Roman" w:cs="Times New Roman"/>
          <w:i/>
        </w:rPr>
        <w:t xml:space="preserve"> – </w:t>
      </w:r>
      <w:r w:rsidR="00936D3B">
        <w:rPr>
          <w:rFonts w:ascii="Times New Roman" w:eastAsia="Times New Roman" w:hAnsi="Times New Roman" w:cs="Times New Roman"/>
          <w:i/>
        </w:rPr>
        <w:t>May</w:t>
      </w:r>
      <w:r w:rsidR="00D92AD6">
        <w:rPr>
          <w:rFonts w:ascii="Times New Roman" w:eastAsia="Times New Roman" w:hAnsi="Times New Roman" w:cs="Times New Roman"/>
          <w:i/>
        </w:rPr>
        <w:t xml:space="preserve"> 2025</w:t>
      </w:r>
      <w:r w:rsidR="00D33DFB">
        <w:rPr>
          <w:rFonts w:ascii="Times New Roman" w:eastAsia="Times New Roman" w:hAnsi="Times New Roman" w:cs="Times New Roman"/>
          <w:b/>
        </w:rPr>
        <w:t xml:space="preserve"> </w:t>
      </w:r>
    </w:p>
    <w:p w14:paraId="7F78EE25" w14:textId="1887C854" w:rsidR="00D33DFB" w:rsidRPr="00D33DFB" w:rsidRDefault="00A35E7C">
      <w:pPr>
        <w:rPr>
          <w:rFonts w:ascii="Times New Roman" w:eastAsia="Times New Roman" w:hAnsi="Times New Roman" w:cs="Times New Roman"/>
          <w:i/>
        </w:rPr>
      </w:pPr>
      <w:r>
        <w:rPr>
          <w:rFonts w:ascii="Times New Roman" w:eastAsia="Times New Roman" w:hAnsi="Times New Roman" w:cs="Times New Roman"/>
          <w:i/>
        </w:rPr>
        <w:t xml:space="preserve">Research Coordinator </w:t>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r w:rsidR="00D33DFB">
        <w:rPr>
          <w:rFonts w:ascii="Times New Roman" w:eastAsia="Times New Roman" w:hAnsi="Times New Roman" w:cs="Times New Roman"/>
          <w:i/>
        </w:rPr>
        <w:tab/>
      </w:r>
    </w:p>
    <w:p w14:paraId="16817DCC" w14:textId="54C3B4A1" w:rsidR="00576F01" w:rsidRDefault="00B67303" w:rsidP="00641F2C">
      <w:pPr>
        <w:pStyle w:val="ListParagraph"/>
        <w:numPr>
          <w:ilvl w:val="0"/>
          <w:numId w:val="15"/>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O</w:t>
      </w:r>
      <w:r w:rsidR="00A35E7C" w:rsidRPr="00641F2C">
        <w:rPr>
          <w:rFonts w:ascii="Times New Roman" w:eastAsia="Times New Roman" w:hAnsi="Times New Roman" w:cs="Times New Roman"/>
          <w:color w:val="000000" w:themeColor="text1"/>
        </w:rPr>
        <w:t>rganiz</w:t>
      </w:r>
      <w:r>
        <w:rPr>
          <w:rFonts w:ascii="Times New Roman" w:eastAsia="Times New Roman" w:hAnsi="Times New Roman" w:cs="Times New Roman"/>
          <w:color w:val="000000" w:themeColor="text1"/>
        </w:rPr>
        <w:t xml:space="preserve">ed and executed the </w:t>
      </w:r>
      <w:r w:rsidR="00A35E7C" w:rsidRPr="00641F2C">
        <w:rPr>
          <w:rFonts w:ascii="Times New Roman" w:eastAsia="Times New Roman" w:hAnsi="Times New Roman" w:cs="Times New Roman"/>
          <w:color w:val="000000" w:themeColor="text1"/>
        </w:rPr>
        <w:t>assessments, tests, and activities</w:t>
      </w:r>
      <w:r>
        <w:rPr>
          <w:rFonts w:ascii="Times New Roman" w:eastAsia="Times New Roman" w:hAnsi="Times New Roman" w:cs="Times New Roman"/>
          <w:color w:val="000000" w:themeColor="text1"/>
        </w:rPr>
        <w:t xml:space="preserve"> needed</w:t>
      </w:r>
      <w:r w:rsidR="00A35E7C" w:rsidRPr="00641F2C">
        <w:rPr>
          <w:rFonts w:ascii="Times New Roman" w:eastAsia="Times New Roman" w:hAnsi="Times New Roman" w:cs="Times New Roman"/>
          <w:color w:val="000000" w:themeColor="text1"/>
        </w:rPr>
        <w:t xml:space="preserve"> to meet research objectives </w:t>
      </w:r>
      <w:r>
        <w:rPr>
          <w:rFonts w:ascii="Times New Roman" w:eastAsia="Times New Roman" w:hAnsi="Times New Roman" w:cs="Times New Roman"/>
          <w:color w:val="000000" w:themeColor="text1"/>
        </w:rPr>
        <w:t>in</w:t>
      </w:r>
      <w:r w:rsidR="00A35E7C" w:rsidRPr="00641F2C">
        <w:rPr>
          <w:rFonts w:ascii="Times New Roman" w:eastAsia="Times New Roman" w:hAnsi="Times New Roman" w:cs="Times New Roman"/>
          <w:color w:val="000000" w:themeColor="text1"/>
        </w:rPr>
        <w:t>compliance with study protocols.</w:t>
      </w:r>
    </w:p>
    <w:p w14:paraId="60257487" w14:textId="4908CDEC" w:rsidR="00A35E7C" w:rsidRPr="00641F2C" w:rsidRDefault="00A35E7C" w:rsidP="00641F2C">
      <w:pPr>
        <w:pStyle w:val="ListParagraph"/>
        <w:numPr>
          <w:ilvl w:val="0"/>
          <w:numId w:val="15"/>
        </w:numPr>
        <w:rPr>
          <w:rFonts w:ascii="Times New Roman" w:eastAsia="Times New Roman" w:hAnsi="Times New Roman" w:cs="Times New Roman"/>
          <w:color w:val="000000" w:themeColor="text1"/>
        </w:rPr>
      </w:pPr>
      <w:r w:rsidRPr="00641F2C">
        <w:rPr>
          <w:rFonts w:ascii="Times New Roman" w:eastAsia="Times New Roman" w:hAnsi="Times New Roman" w:cs="Times New Roman"/>
          <w:color w:val="000000" w:themeColor="text1"/>
        </w:rPr>
        <w:t>Maintain</w:t>
      </w:r>
      <w:r w:rsidR="00D92AD6">
        <w:rPr>
          <w:rFonts w:ascii="Times New Roman" w:eastAsia="Times New Roman" w:hAnsi="Times New Roman" w:cs="Times New Roman"/>
          <w:color w:val="000000" w:themeColor="text1"/>
        </w:rPr>
        <w:t xml:space="preserve">ed </w:t>
      </w:r>
      <w:r w:rsidRPr="00641F2C">
        <w:rPr>
          <w:rFonts w:ascii="Times New Roman" w:eastAsia="Times New Roman" w:hAnsi="Times New Roman" w:cs="Times New Roman"/>
          <w:color w:val="000000" w:themeColor="text1"/>
        </w:rPr>
        <w:t xml:space="preserve">effective communication with </w:t>
      </w:r>
      <w:r w:rsidR="00B67303">
        <w:rPr>
          <w:rFonts w:ascii="Times New Roman" w:eastAsia="Times New Roman" w:hAnsi="Times New Roman" w:cs="Times New Roman"/>
          <w:color w:val="000000" w:themeColor="text1"/>
        </w:rPr>
        <w:t xml:space="preserve">hospital and sponsor </w:t>
      </w:r>
      <w:r w:rsidRPr="00641F2C">
        <w:rPr>
          <w:rFonts w:ascii="Times New Roman" w:eastAsia="Times New Roman" w:hAnsi="Times New Roman" w:cs="Times New Roman"/>
          <w:color w:val="000000" w:themeColor="text1"/>
        </w:rPr>
        <w:t>study team members to guarantee adherence to procedures</w:t>
      </w:r>
      <w:r w:rsidR="00576F01">
        <w:rPr>
          <w:rFonts w:ascii="Times New Roman" w:eastAsia="Times New Roman" w:hAnsi="Times New Roman" w:cs="Times New Roman"/>
          <w:color w:val="000000" w:themeColor="text1"/>
        </w:rPr>
        <w:t xml:space="preserve"> utilizing phone, email, teams and internal hospital systems</w:t>
      </w:r>
      <w:r w:rsidRPr="00641F2C">
        <w:rPr>
          <w:rFonts w:ascii="Times New Roman" w:eastAsia="Times New Roman" w:hAnsi="Times New Roman" w:cs="Times New Roman"/>
          <w:color w:val="000000" w:themeColor="text1"/>
        </w:rPr>
        <w:t>.</w:t>
      </w:r>
    </w:p>
    <w:p w14:paraId="17F44EEA" w14:textId="09AA3F34" w:rsidR="00A35E7C" w:rsidRPr="00641F2C" w:rsidRDefault="00A35E7C" w:rsidP="00641F2C">
      <w:pPr>
        <w:pStyle w:val="ListParagraph"/>
        <w:numPr>
          <w:ilvl w:val="0"/>
          <w:numId w:val="15"/>
        </w:numPr>
        <w:rPr>
          <w:rFonts w:ascii="Times New Roman" w:eastAsia="Times New Roman" w:hAnsi="Times New Roman" w:cs="Times New Roman"/>
          <w:color w:val="000000" w:themeColor="text1"/>
        </w:rPr>
      </w:pPr>
      <w:r w:rsidRPr="00641F2C">
        <w:rPr>
          <w:rFonts w:ascii="Times New Roman" w:eastAsia="Times New Roman" w:hAnsi="Times New Roman" w:cs="Times New Roman"/>
          <w:color w:val="000000" w:themeColor="text1"/>
        </w:rPr>
        <w:t>Participate</w:t>
      </w:r>
      <w:r w:rsidR="00D92AD6">
        <w:rPr>
          <w:rFonts w:ascii="Times New Roman" w:eastAsia="Times New Roman" w:hAnsi="Times New Roman" w:cs="Times New Roman"/>
          <w:color w:val="000000" w:themeColor="text1"/>
        </w:rPr>
        <w:t xml:space="preserve">d </w:t>
      </w:r>
      <w:r w:rsidRPr="00641F2C">
        <w:rPr>
          <w:rFonts w:ascii="Times New Roman" w:eastAsia="Times New Roman" w:hAnsi="Times New Roman" w:cs="Times New Roman"/>
          <w:color w:val="000000" w:themeColor="text1"/>
        </w:rPr>
        <w:t xml:space="preserve">in assessing patient eligibility and coordinated activities related to study participants recruitment, screening, </w:t>
      </w:r>
      <w:r w:rsidR="00576F01">
        <w:rPr>
          <w:rFonts w:ascii="Times New Roman" w:eastAsia="Times New Roman" w:hAnsi="Times New Roman" w:cs="Times New Roman"/>
          <w:color w:val="000000" w:themeColor="text1"/>
        </w:rPr>
        <w:t xml:space="preserve">enrollment, dosing and follow up. </w:t>
      </w:r>
      <w:r w:rsidRPr="00641F2C">
        <w:rPr>
          <w:rFonts w:ascii="Times New Roman" w:eastAsia="Times New Roman" w:hAnsi="Times New Roman" w:cs="Times New Roman"/>
          <w:color w:val="000000" w:themeColor="text1"/>
        </w:rPr>
        <w:t xml:space="preserve"> </w:t>
      </w:r>
    </w:p>
    <w:p w14:paraId="3675D1DF" w14:textId="06DDBC61" w:rsidR="00781AF7" w:rsidRDefault="00A35E7C" w:rsidP="00641F2C">
      <w:pPr>
        <w:pStyle w:val="ListParagraph"/>
        <w:numPr>
          <w:ilvl w:val="0"/>
          <w:numId w:val="15"/>
        </w:numPr>
        <w:rPr>
          <w:rFonts w:ascii="Times New Roman" w:eastAsia="Times New Roman" w:hAnsi="Times New Roman" w:cs="Times New Roman"/>
          <w:color w:val="000000" w:themeColor="text1"/>
        </w:rPr>
      </w:pPr>
      <w:r w:rsidRPr="00641F2C">
        <w:rPr>
          <w:rFonts w:ascii="Times New Roman" w:eastAsia="Times New Roman" w:hAnsi="Times New Roman" w:cs="Times New Roman"/>
          <w:color w:val="000000" w:themeColor="text1"/>
        </w:rPr>
        <w:t>Collect</w:t>
      </w:r>
      <w:r w:rsidR="00D92AD6">
        <w:rPr>
          <w:rFonts w:ascii="Times New Roman" w:eastAsia="Times New Roman" w:hAnsi="Times New Roman" w:cs="Times New Roman"/>
          <w:color w:val="000000" w:themeColor="text1"/>
        </w:rPr>
        <w:t>ed</w:t>
      </w:r>
      <w:r w:rsidRPr="00641F2C">
        <w:rPr>
          <w:rFonts w:ascii="Times New Roman" w:eastAsia="Times New Roman" w:hAnsi="Times New Roman" w:cs="Times New Roman"/>
          <w:color w:val="000000" w:themeColor="text1"/>
        </w:rPr>
        <w:t>, record</w:t>
      </w:r>
      <w:r w:rsidR="00D92AD6">
        <w:rPr>
          <w:rFonts w:ascii="Times New Roman" w:eastAsia="Times New Roman" w:hAnsi="Times New Roman" w:cs="Times New Roman"/>
          <w:color w:val="000000" w:themeColor="text1"/>
        </w:rPr>
        <w:t>ed</w:t>
      </w:r>
      <w:r w:rsidR="00B73ED1">
        <w:rPr>
          <w:rFonts w:ascii="Times New Roman" w:eastAsia="Times New Roman" w:hAnsi="Times New Roman" w:cs="Times New Roman"/>
          <w:color w:val="000000" w:themeColor="text1"/>
        </w:rPr>
        <w:t>,</w:t>
      </w:r>
      <w:r w:rsidRPr="00641F2C">
        <w:rPr>
          <w:rFonts w:ascii="Times New Roman" w:eastAsia="Times New Roman" w:hAnsi="Times New Roman" w:cs="Times New Roman"/>
          <w:color w:val="000000" w:themeColor="text1"/>
        </w:rPr>
        <w:t xml:space="preserve"> and prepared</w:t>
      </w:r>
      <w:r w:rsidR="00B73ED1">
        <w:rPr>
          <w:rFonts w:ascii="Times New Roman" w:eastAsia="Times New Roman" w:hAnsi="Times New Roman" w:cs="Times New Roman"/>
          <w:color w:val="000000" w:themeColor="text1"/>
        </w:rPr>
        <w:t xml:space="preserve"> </w:t>
      </w:r>
      <w:r w:rsidRPr="00641F2C">
        <w:rPr>
          <w:rFonts w:ascii="Times New Roman" w:eastAsia="Times New Roman" w:hAnsi="Times New Roman" w:cs="Times New Roman"/>
          <w:color w:val="000000" w:themeColor="text1"/>
        </w:rPr>
        <w:t>data for analysis according to established protocols</w:t>
      </w:r>
      <w:r w:rsidR="00576F01">
        <w:rPr>
          <w:rFonts w:ascii="Times New Roman" w:eastAsia="Times New Roman" w:hAnsi="Times New Roman" w:cs="Times New Roman"/>
          <w:color w:val="000000" w:themeColor="text1"/>
        </w:rPr>
        <w:t xml:space="preserve">, </w:t>
      </w:r>
      <w:r w:rsidR="00781AF7">
        <w:rPr>
          <w:rFonts w:ascii="Times New Roman" w:eastAsia="Times New Roman" w:hAnsi="Times New Roman" w:cs="Times New Roman"/>
          <w:color w:val="000000" w:themeColor="text1"/>
        </w:rPr>
        <w:t xml:space="preserve">CRF </w:t>
      </w:r>
      <w:r w:rsidR="00576F01">
        <w:rPr>
          <w:rFonts w:ascii="Times New Roman" w:eastAsia="Times New Roman" w:hAnsi="Times New Roman" w:cs="Times New Roman"/>
          <w:color w:val="000000" w:themeColor="text1"/>
        </w:rPr>
        <w:t xml:space="preserve">completion guidelines, </w:t>
      </w:r>
      <w:r w:rsidR="00781AF7">
        <w:rPr>
          <w:rFonts w:ascii="Times New Roman" w:eastAsia="Times New Roman" w:hAnsi="Times New Roman" w:cs="Times New Roman"/>
          <w:color w:val="000000" w:themeColor="text1"/>
        </w:rPr>
        <w:t>and safety reporting guidelines</w:t>
      </w:r>
      <w:r w:rsidRPr="00641F2C">
        <w:rPr>
          <w:rFonts w:ascii="Times New Roman" w:eastAsia="Times New Roman" w:hAnsi="Times New Roman" w:cs="Times New Roman"/>
          <w:color w:val="000000" w:themeColor="text1"/>
        </w:rPr>
        <w:t>.</w:t>
      </w:r>
    </w:p>
    <w:p w14:paraId="015F12ED" w14:textId="72F5569B" w:rsidR="00781AF7" w:rsidRDefault="00A35E7C" w:rsidP="00641F2C">
      <w:pPr>
        <w:pStyle w:val="ListParagraph"/>
        <w:numPr>
          <w:ilvl w:val="0"/>
          <w:numId w:val="15"/>
        </w:numPr>
        <w:rPr>
          <w:rFonts w:ascii="Times New Roman" w:eastAsia="Times New Roman" w:hAnsi="Times New Roman" w:cs="Times New Roman"/>
          <w:color w:val="000000" w:themeColor="text1"/>
        </w:rPr>
      </w:pPr>
      <w:r w:rsidRPr="00641F2C">
        <w:rPr>
          <w:rFonts w:ascii="Times New Roman" w:eastAsia="Times New Roman" w:hAnsi="Times New Roman" w:cs="Times New Roman"/>
          <w:color w:val="000000" w:themeColor="text1"/>
        </w:rPr>
        <w:t>Maintain</w:t>
      </w:r>
      <w:r w:rsidR="00D92AD6">
        <w:rPr>
          <w:rFonts w:ascii="Times New Roman" w:eastAsia="Times New Roman" w:hAnsi="Times New Roman" w:cs="Times New Roman"/>
          <w:color w:val="000000" w:themeColor="text1"/>
        </w:rPr>
        <w:t>ed</w:t>
      </w:r>
      <w:r w:rsidRPr="00641F2C">
        <w:rPr>
          <w:rFonts w:ascii="Times New Roman" w:eastAsia="Times New Roman" w:hAnsi="Times New Roman" w:cs="Times New Roman"/>
          <w:color w:val="000000" w:themeColor="text1"/>
        </w:rPr>
        <w:t xml:space="preserve"> accurate and timely records, including source documents, consent forms, case report forms, and regulatory documents, in compliance with </w:t>
      </w:r>
      <w:r w:rsidR="00781AF7">
        <w:rPr>
          <w:rFonts w:ascii="Times New Roman" w:eastAsia="Times New Roman" w:hAnsi="Times New Roman" w:cs="Times New Roman"/>
          <w:color w:val="000000" w:themeColor="text1"/>
        </w:rPr>
        <w:t>ICH-GCP,</w:t>
      </w:r>
      <w:r w:rsidRPr="00641F2C">
        <w:rPr>
          <w:rFonts w:ascii="Times New Roman" w:eastAsia="Times New Roman" w:hAnsi="Times New Roman" w:cs="Times New Roman"/>
          <w:color w:val="000000" w:themeColor="text1"/>
        </w:rPr>
        <w:t xml:space="preserve"> and institutional guidelines. </w:t>
      </w:r>
    </w:p>
    <w:p w14:paraId="7E208156" w14:textId="101D308D" w:rsidR="00AF54EC" w:rsidRPr="00C432F6" w:rsidRDefault="00EC5C45" w:rsidP="00AF54EC">
      <w:pPr>
        <w:pStyle w:val="NormalWeb"/>
        <w:numPr>
          <w:ilvl w:val="0"/>
          <w:numId w:val="15"/>
        </w:numPr>
        <w:rPr>
          <w:sz w:val="22"/>
          <w:szCs w:val="22"/>
        </w:rPr>
      </w:pPr>
      <w:r w:rsidRPr="00D94E4C">
        <w:rPr>
          <w:sz w:val="22"/>
          <w:szCs w:val="22"/>
        </w:rPr>
        <w:t xml:space="preserve"> </w:t>
      </w:r>
      <w:r>
        <w:rPr>
          <w:sz w:val="22"/>
          <w:szCs w:val="22"/>
        </w:rPr>
        <w:t>S</w:t>
      </w:r>
      <w:r w:rsidRPr="00D94E4C">
        <w:rPr>
          <w:sz w:val="22"/>
          <w:szCs w:val="22"/>
        </w:rPr>
        <w:t>upported the preparation and review of continuing reviews, amendments, and reportable events to the IRB, serving as a secondary reviewer for quality and completeness.</w:t>
      </w:r>
    </w:p>
    <w:p w14:paraId="77CEDA95" w14:textId="09924C80" w:rsidR="00713254" w:rsidRDefault="00AF54EC" w:rsidP="00AF54EC">
      <w:pPr>
        <w:rPr>
          <w:rFonts w:ascii="Times New Roman" w:eastAsia="Times New Roman" w:hAnsi="Times New Roman" w:cs="Times New Roman"/>
          <w:i/>
        </w:rPr>
      </w:pPr>
      <w:r>
        <w:rPr>
          <w:rFonts w:ascii="Times New Roman" w:eastAsia="Times New Roman" w:hAnsi="Times New Roman" w:cs="Times New Roman"/>
          <w:b/>
        </w:rPr>
        <w:t>Philadelphia Department of Public Health</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roofErr w:type="gramStart"/>
      <w:r>
        <w:rPr>
          <w:rFonts w:ascii="Times New Roman" w:eastAsia="Times New Roman" w:hAnsi="Times New Roman" w:cs="Times New Roman"/>
          <w:b/>
        </w:rPr>
        <w:tab/>
      </w:r>
      <w:r>
        <w:rPr>
          <w:rFonts w:ascii="Times New Roman" w:eastAsia="Times New Roman" w:hAnsi="Times New Roman" w:cs="Times New Roman"/>
          <w:i/>
        </w:rPr>
        <w:t xml:space="preserve">  </w:t>
      </w:r>
      <w:r>
        <w:rPr>
          <w:rFonts w:ascii="Times New Roman" w:eastAsia="Times New Roman" w:hAnsi="Times New Roman" w:cs="Times New Roman"/>
          <w:i/>
        </w:rPr>
        <w:tab/>
      </w:r>
      <w:proofErr w:type="gramEnd"/>
      <w:r>
        <w:rPr>
          <w:rFonts w:ascii="Times New Roman" w:eastAsia="Times New Roman" w:hAnsi="Times New Roman" w:cs="Times New Roman"/>
          <w:i/>
        </w:rPr>
        <w:t xml:space="preserve"> July 202</w:t>
      </w:r>
      <w:r w:rsidR="00713254">
        <w:rPr>
          <w:rFonts w:ascii="Times New Roman" w:eastAsia="Times New Roman" w:hAnsi="Times New Roman" w:cs="Times New Roman"/>
          <w:i/>
        </w:rPr>
        <w:t>1</w:t>
      </w:r>
      <w:r>
        <w:rPr>
          <w:rFonts w:ascii="Times New Roman" w:eastAsia="Times New Roman" w:hAnsi="Times New Roman" w:cs="Times New Roman"/>
          <w:i/>
        </w:rPr>
        <w:t xml:space="preserve"> – June 2024</w:t>
      </w:r>
      <w:r>
        <w:rPr>
          <w:rFonts w:ascii="Times New Roman" w:eastAsia="Times New Roman" w:hAnsi="Times New Roman" w:cs="Times New Roman"/>
          <w:b/>
        </w:rPr>
        <w:t xml:space="preserve"> </w:t>
      </w:r>
      <w:r>
        <w:rPr>
          <w:rFonts w:ascii="Times New Roman" w:eastAsia="Times New Roman" w:hAnsi="Times New Roman" w:cs="Times New Roman"/>
          <w:i/>
        </w:rPr>
        <w:t>COVID-19 Response Specialist</w:t>
      </w:r>
    </w:p>
    <w:p w14:paraId="77C3A241" w14:textId="0DDDFA20" w:rsidR="00AF54EC" w:rsidRPr="00D33DFB" w:rsidRDefault="00AF54EC" w:rsidP="00AF54EC">
      <w:pPr>
        <w:rPr>
          <w:rFonts w:ascii="Times New Roman" w:eastAsia="Times New Roman" w:hAnsi="Times New Roman" w:cs="Times New Roman"/>
          <w:i/>
        </w:rPr>
      </w:pP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p>
    <w:p w14:paraId="63A7B39E" w14:textId="655FFB9C" w:rsidR="00EC5C45" w:rsidRPr="00D94E4C" w:rsidRDefault="00EC5C45" w:rsidP="00AF54EC">
      <w:pPr>
        <w:pStyle w:val="ListParagraph"/>
        <w:numPr>
          <w:ilvl w:val="0"/>
          <w:numId w:val="6"/>
        </w:numPr>
        <w:rPr>
          <w:rFonts w:ascii="Times New Roman" w:eastAsia="Times New Roman" w:hAnsi="Times New Roman" w:cs="Times New Roman"/>
          <w:color w:val="000000" w:themeColor="text1"/>
        </w:rPr>
      </w:pPr>
      <w:r w:rsidRPr="00D94E4C">
        <w:rPr>
          <w:rFonts w:ascii="Times New Roman" w:hAnsi="Times New Roman" w:cs="Times New Roman"/>
          <w:color w:val="000000" w:themeColor="text1"/>
        </w:rPr>
        <w:t>Obtained and documented detailed narrative case investigations, capturing clinical presentation, lab results, underlying conditions, exposure sources, and transmission risks in a structured format to support public health assessment and reporting.</w:t>
      </w:r>
    </w:p>
    <w:p w14:paraId="1F4FF639" w14:textId="1C9D68B9" w:rsidR="00EC5C45" w:rsidRPr="00D94E4C" w:rsidRDefault="00EC5C45" w:rsidP="00AF54EC">
      <w:pPr>
        <w:pStyle w:val="ListParagraph"/>
        <w:numPr>
          <w:ilvl w:val="0"/>
          <w:numId w:val="6"/>
        </w:numPr>
        <w:rPr>
          <w:rFonts w:ascii="Times New Roman" w:eastAsia="Times New Roman" w:hAnsi="Times New Roman" w:cs="Times New Roman"/>
          <w:color w:val="000000" w:themeColor="text1"/>
        </w:rPr>
      </w:pPr>
      <w:r w:rsidRPr="00D94E4C">
        <w:rPr>
          <w:rFonts w:ascii="Times New Roman" w:hAnsi="Times New Roman" w:cs="Times New Roman"/>
          <w:color w:val="000000" w:themeColor="text1"/>
        </w:rPr>
        <w:t>Conducted on-site community-based COVID-19 containment activities, including facilitating mobile testing and vaccination events, assisting with contact tracing interviews, and coordinating participant flow and data collection—demonstrating strong skills in outreach, participant engagement, and logistical planning applicable to clinical trial operations.</w:t>
      </w:r>
    </w:p>
    <w:p w14:paraId="799901CE" w14:textId="3F6DB4D5" w:rsidR="00AF54EC" w:rsidRPr="00D33DFB" w:rsidRDefault="00713254" w:rsidP="00AF54EC">
      <w:pPr>
        <w:pStyle w:val="ListParagraph"/>
        <w:numPr>
          <w:ilvl w:val="0"/>
          <w:numId w:val="6"/>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Create</w:t>
      </w:r>
      <w:r w:rsidR="00D94E4C">
        <w:rPr>
          <w:rFonts w:ascii="Times New Roman" w:eastAsia="Times New Roman" w:hAnsi="Times New Roman" w:cs="Times New Roman"/>
          <w:color w:val="000000" w:themeColor="text1"/>
        </w:rPr>
        <w:t>d</w:t>
      </w:r>
      <w:r>
        <w:rPr>
          <w:rFonts w:ascii="Times New Roman" w:eastAsia="Times New Roman" w:hAnsi="Times New Roman" w:cs="Times New Roman"/>
          <w:color w:val="000000" w:themeColor="text1"/>
        </w:rPr>
        <w:t xml:space="preserve"> and distribute</w:t>
      </w:r>
      <w:r w:rsidR="00D94E4C">
        <w:rPr>
          <w:rFonts w:ascii="Times New Roman" w:eastAsia="Times New Roman" w:hAnsi="Times New Roman" w:cs="Times New Roman"/>
          <w:color w:val="000000" w:themeColor="text1"/>
        </w:rPr>
        <w:t xml:space="preserve">d </w:t>
      </w:r>
      <w:r w:rsidR="00AF54EC" w:rsidRPr="00D33DFB">
        <w:rPr>
          <w:rFonts w:ascii="Times New Roman" w:eastAsia="Times New Roman" w:hAnsi="Times New Roman" w:cs="Times New Roman"/>
          <w:color w:val="000000" w:themeColor="text1"/>
        </w:rPr>
        <w:t>guidance</w:t>
      </w:r>
      <w:r>
        <w:rPr>
          <w:rFonts w:ascii="Times New Roman" w:eastAsia="Times New Roman" w:hAnsi="Times New Roman" w:cs="Times New Roman"/>
          <w:color w:val="000000" w:themeColor="text1"/>
        </w:rPr>
        <w:t xml:space="preserve"> in the form of </w:t>
      </w:r>
      <w:r w:rsidR="00EC5C45">
        <w:rPr>
          <w:rFonts w:ascii="Times New Roman" w:eastAsia="Times New Roman" w:hAnsi="Times New Roman" w:cs="Times New Roman"/>
          <w:color w:val="000000" w:themeColor="text1"/>
        </w:rPr>
        <w:t xml:space="preserve">pamphlets </w:t>
      </w:r>
      <w:r w:rsidR="00AF54EC" w:rsidRPr="00D33DFB">
        <w:rPr>
          <w:rFonts w:ascii="Times New Roman" w:eastAsia="Times New Roman" w:hAnsi="Times New Roman" w:cs="Times New Roman"/>
          <w:color w:val="000000" w:themeColor="text1"/>
        </w:rPr>
        <w:t>on COVID-19 control measures to schools and early childhood facilities where contact exposures have occurred.</w:t>
      </w:r>
    </w:p>
    <w:p w14:paraId="1269969C" w14:textId="343316D2" w:rsidR="00AF54EC" w:rsidRPr="00D94E4C" w:rsidRDefault="00AF54EC" w:rsidP="00D94E4C">
      <w:pPr>
        <w:pStyle w:val="ListParagraph"/>
        <w:numPr>
          <w:ilvl w:val="0"/>
          <w:numId w:val="6"/>
        </w:numPr>
        <w:rPr>
          <w:rFonts w:ascii="Times New Roman" w:eastAsia="Times New Roman" w:hAnsi="Times New Roman" w:cs="Times New Roman"/>
          <w:color w:val="000000" w:themeColor="text1"/>
        </w:rPr>
      </w:pPr>
      <w:r w:rsidRPr="00840527">
        <w:rPr>
          <w:rFonts w:ascii="Times New Roman" w:eastAsia="Times New Roman" w:hAnsi="Times New Roman" w:cs="Times New Roman"/>
          <w:color w:val="000000" w:themeColor="text1"/>
        </w:rPr>
        <w:lastRenderedPageBreak/>
        <w:t>Conduct</w:t>
      </w:r>
      <w:r w:rsidR="00D94E4C">
        <w:rPr>
          <w:rFonts w:ascii="Times New Roman" w:eastAsia="Times New Roman" w:hAnsi="Times New Roman" w:cs="Times New Roman"/>
          <w:color w:val="000000" w:themeColor="text1"/>
        </w:rPr>
        <w:t>ed</w:t>
      </w:r>
      <w:r w:rsidRPr="00840527">
        <w:rPr>
          <w:rFonts w:ascii="Times New Roman" w:eastAsia="Times New Roman" w:hAnsi="Times New Roman" w:cs="Times New Roman"/>
          <w:color w:val="000000" w:themeColor="text1"/>
        </w:rPr>
        <w:t xml:space="preserve"> site visits to schools and ECE facilities to evaluate physical spaces and provide recommendations for COVID preparedness and mitigation strategies based on current guidance and best practices.</w:t>
      </w:r>
    </w:p>
    <w:p w14:paraId="6DF02BBC" w14:textId="51C524C1" w:rsidR="00941E64" w:rsidRPr="00D94E4C" w:rsidRDefault="00EC5C45" w:rsidP="00941E64">
      <w:pPr>
        <w:pStyle w:val="ListParagraph"/>
        <w:numPr>
          <w:ilvl w:val="0"/>
          <w:numId w:val="8"/>
        </w:numPr>
        <w:rPr>
          <w:rFonts w:ascii="Times New Roman" w:eastAsia="Times New Roman" w:hAnsi="Times New Roman" w:cs="Times New Roman"/>
          <w:bCs/>
          <w:color w:val="000000" w:themeColor="text1"/>
        </w:rPr>
      </w:pPr>
      <w:r w:rsidRPr="00D94E4C">
        <w:rPr>
          <w:rFonts w:ascii="Times New Roman" w:eastAsia="Times New Roman" w:hAnsi="Times New Roman" w:cs="Times New Roman"/>
          <w:bCs/>
          <w:color w:val="000000" w:themeColor="text1"/>
        </w:rPr>
        <w:t>Supported COVID-19 testing sites by managing participant registration, providing instructions for self-administered COVID-19 tests, notifying individuals of results, and guiding them on isolation and mitigation protocols</w:t>
      </w:r>
      <w:r w:rsidR="00D94E4C" w:rsidRPr="00D94E4C">
        <w:rPr>
          <w:rFonts w:ascii="Times New Roman" w:eastAsia="Times New Roman" w:hAnsi="Times New Roman" w:cs="Times New Roman"/>
          <w:bCs/>
          <w:color w:val="000000" w:themeColor="text1"/>
        </w:rPr>
        <w:t>.</w:t>
      </w:r>
    </w:p>
    <w:p w14:paraId="7FCE4CE6" w14:textId="26FF536D" w:rsidR="00E5217B" w:rsidRPr="00840527" w:rsidRDefault="00840527" w:rsidP="00E5217B">
      <w:pPr>
        <w:pStyle w:val="ListParagraph"/>
        <w:numPr>
          <w:ilvl w:val="0"/>
          <w:numId w:val="8"/>
        </w:numPr>
        <w:rPr>
          <w:rFonts w:ascii="Times New Roman" w:eastAsia="Times New Roman" w:hAnsi="Times New Roman" w:cs="Times New Roman"/>
          <w:color w:val="000000" w:themeColor="text1"/>
        </w:rPr>
      </w:pPr>
      <w:r w:rsidRPr="00D94E4C">
        <w:rPr>
          <w:rFonts w:ascii="Times New Roman" w:hAnsi="Times New Roman" w:cs="Times New Roman"/>
          <w:color w:val="000000" w:themeColor="text1"/>
        </w:rPr>
        <w:t>Assisted with the setup and coordination of COVID-19 testing and vaccination clinics, including managing supply inventory, directing patient flow, supporting registration and data entry, and ensuring adherence to safety protocols—demonstrating adaptability and operational support in emergency response settings.</w:t>
      </w:r>
    </w:p>
    <w:p w14:paraId="7A4A05C8" w14:textId="2C304DF9" w:rsidR="00E5217B" w:rsidRPr="00D94E4C" w:rsidRDefault="00E5217B" w:rsidP="00E5217B">
      <w:pPr>
        <w:pStyle w:val="ListParagraph"/>
        <w:numPr>
          <w:ilvl w:val="0"/>
          <w:numId w:val="8"/>
        </w:numPr>
        <w:rPr>
          <w:rFonts w:ascii="Times New Roman" w:eastAsia="Times New Roman" w:hAnsi="Times New Roman" w:cs="Times New Roman"/>
          <w:color w:val="000000" w:themeColor="text1"/>
        </w:rPr>
      </w:pPr>
      <w:r w:rsidRPr="00840527">
        <w:rPr>
          <w:rFonts w:ascii="Times New Roman" w:hAnsi="Times New Roman" w:cs="Times New Roman"/>
          <w:color w:val="000000" w:themeColor="text1"/>
        </w:rPr>
        <w:t>Liaise</w:t>
      </w:r>
      <w:r w:rsidR="00D94E4C">
        <w:rPr>
          <w:rFonts w:ascii="Times New Roman" w:hAnsi="Times New Roman" w:cs="Times New Roman"/>
          <w:color w:val="000000" w:themeColor="text1"/>
        </w:rPr>
        <w:t>d</w:t>
      </w:r>
      <w:r w:rsidRPr="00840527">
        <w:rPr>
          <w:rFonts w:ascii="Times New Roman" w:hAnsi="Times New Roman" w:cs="Times New Roman"/>
          <w:color w:val="000000" w:themeColor="text1"/>
        </w:rPr>
        <w:t xml:space="preserve"> with other COVID Containment branches, such as Operations, Testing, and Isolation and Quarantine, to facilitate timely supports to COVID cases.</w:t>
      </w:r>
    </w:p>
    <w:p w14:paraId="51A9B84B" w14:textId="08DBF870" w:rsidR="00FB507D" w:rsidRPr="00C432F6" w:rsidRDefault="00840527" w:rsidP="00C432F6">
      <w:pPr>
        <w:pStyle w:val="NormalWeb"/>
        <w:numPr>
          <w:ilvl w:val="0"/>
          <w:numId w:val="8"/>
        </w:numPr>
        <w:rPr>
          <w:color w:val="000000" w:themeColor="text1"/>
          <w:sz w:val="22"/>
          <w:szCs w:val="22"/>
        </w:rPr>
      </w:pPr>
      <w:r w:rsidRPr="00D94E4C">
        <w:rPr>
          <w:color w:val="000000" w:themeColor="text1"/>
          <w:sz w:val="22"/>
          <w:szCs w:val="22"/>
        </w:rPr>
        <w:t>Liaised with Operations, Testing, and Isolation &amp; Quarantine branches to coordinate timely support for COVID-19 cases, including arranging testing appointments, delivering isolation resources, facilitating housing placements, and ensuring access to food and medical supplies</w:t>
      </w:r>
    </w:p>
    <w:p w14:paraId="00000015" w14:textId="3232606B" w:rsidR="00976F26" w:rsidRDefault="00D33DFB">
      <w:pPr>
        <w:rPr>
          <w:rFonts w:ascii="Times New Roman" w:eastAsia="Times New Roman" w:hAnsi="Times New Roman" w:cs="Times New Roman"/>
          <w:b/>
        </w:rPr>
      </w:pPr>
      <w:r>
        <w:rPr>
          <w:rFonts w:ascii="Times New Roman" w:eastAsia="Times New Roman" w:hAnsi="Times New Roman" w:cs="Times New Roman"/>
          <w:b/>
        </w:rPr>
        <w:t>Philadelphia Department of Public Health</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C165EB8" w14:textId="0B74D4B5" w:rsidR="00D33DFB" w:rsidRDefault="00D33DFB">
      <w:pPr>
        <w:rPr>
          <w:rFonts w:ascii="Times New Roman" w:eastAsia="Times New Roman" w:hAnsi="Times New Roman" w:cs="Times New Roman"/>
          <w:i/>
        </w:rPr>
      </w:pPr>
      <w:r>
        <w:rPr>
          <w:rFonts w:ascii="Times New Roman" w:eastAsia="Times New Roman" w:hAnsi="Times New Roman" w:cs="Times New Roman"/>
          <w:i/>
        </w:rPr>
        <w:t>COVID-19 Case Investigator/Contact Tracer II</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sidR="00713254">
        <w:rPr>
          <w:rFonts w:ascii="Times New Roman" w:eastAsia="Times New Roman" w:hAnsi="Times New Roman" w:cs="Times New Roman"/>
          <w:i/>
        </w:rPr>
        <w:t xml:space="preserve">June </w:t>
      </w:r>
      <w:r>
        <w:rPr>
          <w:rFonts w:ascii="Times New Roman" w:eastAsia="Times New Roman" w:hAnsi="Times New Roman" w:cs="Times New Roman"/>
          <w:i/>
        </w:rPr>
        <w:t>2020 – July 2021</w:t>
      </w:r>
      <w:r>
        <w:rPr>
          <w:rFonts w:ascii="Times New Roman" w:eastAsia="Times New Roman" w:hAnsi="Times New Roman" w:cs="Times New Roman"/>
          <w:i/>
        </w:rPr>
        <w:tab/>
      </w:r>
    </w:p>
    <w:p w14:paraId="1A251DA5" w14:textId="77777777" w:rsidR="00D33DFB" w:rsidRPr="00D33DFB" w:rsidRDefault="00D33DFB" w:rsidP="00D33DFB">
      <w:pPr>
        <w:pStyle w:val="ListParagraph"/>
        <w:numPr>
          <w:ilvl w:val="0"/>
          <w:numId w:val="7"/>
        </w:numPr>
        <w:rPr>
          <w:rFonts w:ascii="Times New Roman" w:eastAsia="Times New Roman" w:hAnsi="Times New Roman" w:cs="Times New Roman"/>
          <w:color w:val="000000" w:themeColor="text1"/>
        </w:rPr>
      </w:pPr>
      <w:r w:rsidRPr="00D33DFB">
        <w:rPr>
          <w:rFonts w:ascii="Times New Roman" w:eastAsia="Times New Roman" w:hAnsi="Times New Roman" w:cs="Times New Roman"/>
          <w:color w:val="000000" w:themeColor="text1"/>
        </w:rPr>
        <w:t>Contacted diagnosed cases to ascertain compliance with required and recommended actions to prevent transmittal of COVID-19.</w:t>
      </w:r>
    </w:p>
    <w:p w14:paraId="63C1FD7E" w14:textId="55A6B63D" w:rsidR="00840527" w:rsidRPr="00D94E4C" w:rsidRDefault="00840527" w:rsidP="00840527">
      <w:pPr>
        <w:pStyle w:val="NormalWeb"/>
        <w:numPr>
          <w:ilvl w:val="0"/>
          <w:numId w:val="7"/>
        </w:numPr>
        <w:rPr>
          <w:color w:val="000000" w:themeColor="text1"/>
          <w:sz w:val="22"/>
          <w:szCs w:val="22"/>
        </w:rPr>
      </w:pPr>
      <w:r w:rsidRPr="00D94E4C">
        <w:rPr>
          <w:color w:val="000000" w:themeColor="text1"/>
          <w:sz w:val="22"/>
          <w:szCs w:val="22"/>
        </w:rPr>
        <w:t>Entered and organized detailed case investigation data</w:t>
      </w:r>
      <w:r w:rsidRPr="00D94E4C">
        <w:rPr>
          <w:color w:val="000000" w:themeColor="text1"/>
          <w:sz w:val="22"/>
          <w:szCs w:val="22"/>
        </w:rPr>
        <w:t xml:space="preserve"> </w:t>
      </w:r>
      <w:r w:rsidRPr="00D94E4C">
        <w:rPr>
          <w:color w:val="000000" w:themeColor="text1"/>
          <w:sz w:val="22"/>
          <w:szCs w:val="22"/>
        </w:rPr>
        <w:t>including clinical symptoms, lab results, comorbidities, and exposure history</w:t>
      </w:r>
      <w:r w:rsidRPr="00D94E4C">
        <w:rPr>
          <w:color w:val="000000" w:themeColor="text1"/>
          <w:sz w:val="22"/>
          <w:szCs w:val="22"/>
        </w:rPr>
        <w:t xml:space="preserve"> </w:t>
      </w:r>
      <w:r w:rsidRPr="00D94E4C">
        <w:rPr>
          <w:color w:val="000000" w:themeColor="text1"/>
          <w:sz w:val="22"/>
          <w:szCs w:val="22"/>
        </w:rPr>
        <w:t xml:space="preserve">into </w:t>
      </w:r>
      <w:proofErr w:type="spellStart"/>
      <w:r w:rsidRPr="00D94E4C">
        <w:rPr>
          <w:color w:val="000000" w:themeColor="text1"/>
          <w:sz w:val="22"/>
          <w:szCs w:val="22"/>
        </w:rPr>
        <w:t>CommCare</w:t>
      </w:r>
      <w:proofErr w:type="spellEnd"/>
      <w:r w:rsidRPr="00D94E4C">
        <w:rPr>
          <w:color w:val="000000" w:themeColor="text1"/>
          <w:sz w:val="22"/>
          <w:szCs w:val="22"/>
        </w:rPr>
        <w:t xml:space="preserve"> and </w:t>
      </w:r>
      <w:proofErr w:type="spellStart"/>
      <w:r w:rsidRPr="00D94E4C">
        <w:rPr>
          <w:color w:val="000000" w:themeColor="text1"/>
          <w:sz w:val="22"/>
          <w:szCs w:val="22"/>
        </w:rPr>
        <w:t>REDCap</w:t>
      </w:r>
      <w:proofErr w:type="spellEnd"/>
      <w:r w:rsidRPr="00D94E4C">
        <w:rPr>
          <w:color w:val="000000" w:themeColor="text1"/>
          <w:sz w:val="22"/>
          <w:szCs w:val="22"/>
        </w:rPr>
        <w:t>, ensuring data completeness, consistency, and readiness for epidemiological analysis and public health reporting.</w:t>
      </w:r>
    </w:p>
    <w:p w14:paraId="0000001A" w14:textId="106A3D1D" w:rsidR="00976F26" w:rsidRPr="00D94E4C" w:rsidRDefault="00D94E4C" w:rsidP="00E75385">
      <w:pPr>
        <w:pStyle w:val="ListParagraph"/>
        <w:numPr>
          <w:ilvl w:val="0"/>
          <w:numId w:val="7"/>
        </w:numPr>
        <w:rPr>
          <w:rFonts w:ascii="Times New Roman" w:eastAsia="Times New Roman" w:hAnsi="Times New Roman" w:cs="Times New Roman"/>
          <w:color w:val="000000" w:themeColor="text1"/>
        </w:rPr>
      </w:pPr>
      <w:r w:rsidRPr="00D94E4C">
        <w:rPr>
          <w:rFonts w:ascii="Times New Roman" w:hAnsi="Times New Roman" w:cs="Times New Roman"/>
          <w:color w:val="000000" w:themeColor="text1"/>
        </w:rPr>
        <w:t>Assigned risk categories to COVID-19 cases based on CDC and local public health guidelines related to underlying medical conditions, ensuring appropriate prioritization for follow-up and support services.</w:t>
      </w:r>
    </w:p>
    <w:p w14:paraId="3C6D4CF8" w14:textId="77777777" w:rsidR="00FB507D" w:rsidRDefault="00FB507D">
      <w:pPr>
        <w:rPr>
          <w:rFonts w:ascii="Times New Roman" w:eastAsia="Times New Roman" w:hAnsi="Times New Roman" w:cs="Times New Roman"/>
          <w:b/>
        </w:rPr>
      </w:pPr>
    </w:p>
    <w:p w14:paraId="0000001B" w14:textId="771003C3" w:rsidR="00976F26" w:rsidRDefault="00D33DFB">
      <w:pPr>
        <w:rPr>
          <w:rFonts w:ascii="Times New Roman" w:eastAsia="Times New Roman" w:hAnsi="Times New Roman" w:cs="Times New Roman"/>
          <w:b/>
        </w:rPr>
      </w:pPr>
      <w:r>
        <w:rPr>
          <w:rFonts w:ascii="Times New Roman" w:eastAsia="Times New Roman" w:hAnsi="Times New Roman" w:cs="Times New Roman"/>
          <w:b/>
        </w:rPr>
        <w:t xml:space="preserve">Temple University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
    <w:p w14:paraId="0000001C" w14:textId="521D2D06" w:rsidR="00976F26" w:rsidRDefault="00D33DFB">
      <w:pPr>
        <w:rPr>
          <w:rFonts w:ascii="Times New Roman" w:eastAsia="Times New Roman" w:hAnsi="Times New Roman" w:cs="Times New Roman"/>
          <w:i/>
        </w:rPr>
      </w:pPr>
      <w:r>
        <w:rPr>
          <w:rFonts w:ascii="Times New Roman" w:eastAsia="Times New Roman" w:hAnsi="Times New Roman" w:cs="Times New Roman"/>
          <w:i/>
        </w:rPr>
        <w:t>Graduate Teaching Assistant</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August 2020 – May 2021</w:t>
      </w:r>
    </w:p>
    <w:p w14:paraId="1CEA014E" w14:textId="7A36E982" w:rsidR="00D33DFB" w:rsidRPr="00D33DFB" w:rsidRDefault="00D33DFB" w:rsidP="00D33DFB">
      <w:pPr>
        <w:pStyle w:val="ListParagraph"/>
        <w:numPr>
          <w:ilvl w:val="0"/>
          <w:numId w:val="9"/>
        </w:numPr>
        <w:rPr>
          <w:rFonts w:ascii="Times New Roman" w:eastAsia="Times New Roman" w:hAnsi="Times New Roman" w:cs="Times New Roman"/>
          <w:color w:val="000000" w:themeColor="text1"/>
        </w:rPr>
      </w:pPr>
      <w:r w:rsidRPr="00D33DFB">
        <w:rPr>
          <w:rFonts w:ascii="Times New Roman" w:eastAsia="Times New Roman" w:hAnsi="Times New Roman" w:cs="Times New Roman"/>
          <w:color w:val="000000" w:themeColor="text1"/>
        </w:rPr>
        <w:t xml:space="preserve">Proctored and lead class discussions, prepared lessons, </w:t>
      </w:r>
      <w:r w:rsidR="000045E8">
        <w:rPr>
          <w:rFonts w:ascii="Times New Roman" w:eastAsia="Times New Roman" w:hAnsi="Times New Roman" w:cs="Times New Roman"/>
          <w:color w:val="000000" w:themeColor="text1"/>
        </w:rPr>
        <w:t xml:space="preserve">delivered </w:t>
      </w:r>
      <w:r w:rsidRPr="00D33DFB">
        <w:rPr>
          <w:rFonts w:ascii="Times New Roman" w:eastAsia="Times New Roman" w:hAnsi="Times New Roman" w:cs="Times New Roman"/>
          <w:color w:val="000000" w:themeColor="text1"/>
        </w:rPr>
        <w:t>lab instruction, graded assignments, and tutored deepening student understanding for the Department of Health and Rehabilitation Sciences/College of Public Health Unit</w:t>
      </w:r>
    </w:p>
    <w:p w14:paraId="00000020" w14:textId="5993F9FB" w:rsidR="00976F26" w:rsidRDefault="00D33DFB" w:rsidP="00D33DFB">
      <w:pPr>
        <w:pStyle w:val="ListParagraph"/>
        <w:numPr>
          <w:ilvl w:val="0"/>
          <w:numId w:val="9"/>
        </w:numPr>
        <w:rPr>
          <w:rFonts w:ascii="Times New Roman" w:eastAsia="Times New Roman" w:hAnsi="Times New Roman" w:cs="Times New Roman"/>
          <w:color w:val="000000" w:themeColor="text1"/>
        </w:rPr>
      </w:pPr>
      <w:r w:rsidRPr="00D33DFB">
        <w:rPr>
          <w:rFonts w:ascii="Times New Roman" w:eastAsia="Times New Roman" w:hAnsi="Times New Roman" w:cs="Times New Roman"/>
          <w:color w:val="000000" w:themeColor="text1"/>
        </w:rPr>
        <w:t>Instructed two college-leveled classes per semester for Fall 2020 and Spring 2021 averaging 39 students per semester.</w:t>
      </w:r>
    </w:p>
    <w:p w14:paraId="36F0AD16" w14:textId="77777777" w:rsidR="00C432F6" w:rsidRPr="00C432F6" w:rsidRDefault="00C432F6" w:rsidP="00C432F6">
      <w:pPr>
        <w:ind w:left="360"/>
        <w:rPr>
          <w:rFonts w:ascii="Times New Roman" w:eastAsia="Times New Roman" w:hAnsi="Times New Roman" w:cs="Times New Roman"/>
          <w:color w:val="000000" w:themeColor="text1"/>
        </w:rPr>
      </w:pPr>
    </w:p>
    <w:p w14:paraId="1FF364CD" w14:textId="3E5DD957" w:rsidR="00D33DFB" w:rsidRDefault="00D33DFB" w:rsidP="00D33DFB">
      <w:pPr>
        <w:rPr>
          <w:rFonts w:ascii="Times New Roman" w:eastAsia="Times New Roman" w:hAnsi="Times New Roman" w:cs="Times New Roman"/>
          <w:b/>
        </w:rPr>
      </w:pPr>
      <w:r>
        <w:rPr>
          <w:rFonts w:ascii="Times New Roman" w:eastAsia="Times New Roman" w:hAnsi="Times New Roman" w:cs="Times New Roman"/>
          <w:b/>
        </w:rPr>
        <w:t>Public Health Management Corporation</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76EC44B" w14:textId="30A5E12F" w:rsidR="00D33DFB" w:rsidRDefault="00D33DFB" w:rsidP="00D33DFB">
      <w:pPr>
        <w:rPr>
          <w:rFonts w:ascii="Times New Roman" w:eastAsia="Times New Roman" w:hAnsi="Times New Roman" w:cs="Times New Roman"/>
          <w:i/>
        </w:rPr>
      </w:pPr>
      <w:r w:rsidRPr="00D33DFB">
        <w:rPr>
          <w:rFonts w:ascii="Times New Roman" w:eastAsia="Times New Roman" w:hAnsi="Times New Roman" w:cs="Times New Roman"/>
          <w:i/>
        </w:rPr>
        <w:t>Master of Public Health Fieldwork Fellow</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August 2020 – May 2021</w:t>
      </w:r>
      <w:r>
        <w:rPr>
          <w:rFonts w:ascii="Times New Roman" w:eastAsia="Times New Roman" w:hAnsi="Times New Roman" w:cs="Times New Roman"/>
          <w:i/>
        </w:rPr>
        <w:tab/>
      </w:r>
    </w:p>
    <w:p w14:paraId="45CD116E" w14:textId="77777777" w:rsidR="00D33DFB" w:rsidRPr="00D33DFB" w:rsidRDefault="00D33DFB" w:rsidP="00D33DFB">
      <w:pPr>
        <w:pStyle w:val="ListParagraph"/>
        <w:numPr>
          <w:ilvl w:val="0"/>
          <w:numId w:val="10"/>
        </w:numPr>
        <w:rPr>
          <w:rFonts w:ascii="Times New Roman" w:eastAsia="Times New Roman" w:hAnsi="Times New Roman" w:cs="Times New Roman"/>
          <w:color w:val="000000" w:themeColor="text1"/>
        </w:rPr>
      </w:pPr>
      <w:r w:rsidRPr="00D33DFB">
        <w:rPr>
          <w:rFonts w:ascii="Times New Roman" w:eastAsia="Times New Roman" w:hAnsi="Times New Roman" w:cs="Times New Roman"/>
          <w:color w:val="000000" w:themeColor="text1"/>
        </w:rPr>
        <w:t>Performed with Health Promotion Council's Tobacco Control and Prevention Services to improve community health and vaping behaviors.</w:t>
      </w:r>
    </w:p>
    <w:p w14:paraId="672288DE" w14:textId="098E92EC" w:rsidR="00D33DFB" w:rsidRPr="00D33DFB" w:rsidRDefault="00D33DFB" w:rsidP="00D33DFB">
      <w:pPr>
        <w:pStyle w:val="ListParagraph"/>
        <w:numPr>
          <w:ilvl w:val="0"/>
          <w:numId w:val="10"/>
        </w:numPr>
        <w:rPr>
          <w:rFonts w:ascii="Times New Roman" w:eastAsia="Times New Roman" w:hAnsi="Times New Roman" w:cs="Times New Roman"/>
          <w:color w:val="000000" w:themeColor="text1"/>
        </w:rPr>
      </w:pPr>
      <w:r w:rsidRPr="00D33DFB">
        <w:rPr>
          <w:rFonts w:ascii="Times New Roman" w:eastAsia="Times New Roman" w:hAnsi="Times New Roman" w:cs="Times New Roman"/>
          <w:color w:val="000000" w:themeColor="text1"/>
        </w:rPr>
        <w:t xml:space="preserve">Assisted multidisciplinary team in implementing </w:t>
      </w:r>
      <w:r w:rsidR="00C763FD">
        <w:rPr>
          <w:rFonts w:ascii="Times New Roman" w:eastAsia="Times New Roman" w:hAnsi="Times New Roman" w:cs="Times New Roman"/>
          <w:color w:val="000000" w:themeColor="text1"/>
        </w:rPr>
        <w:t xml:space="preserve">a </w:t>
      </w:r>
      <w:r w:rsidRPr="00D33DFB">
        <w:rPr>
          <w:rFonts w:ascii="Times New Roman" w:eastAsia="Times New Roman" w:hAnsi="Times New Roman" w:cs="Times New Roman"/>
          <w:color w:val="000000" w:themeColor="text1"/>
        </w:rPr>
        <w:t>texted-based vaping program</w:t>
      </w:r>
      <w:r w:rsidR="00C763FD">
        <w:rPr>
          <w:rFonts w:ascii="Times New Roman" w:eastAsia="Times New Roman" w:hAnsi="Times New Roman" w:cs="Times New Roman"/>
          <w:color w:val="000000" w:themeColor="text1"/>
        </w:rPr>
        <w:t xml:space="preserve"> </w:t>
      </w:r>
      <w:r w:rsidRPr="00D33DFB">
        <w:rPr>
          <w:rFonts w:ascii="Times New Roman" w:eastAsia="Times New Roman" w:hAnsi="Times New Roman" w:cs="Times New Roman"/>
          <w:color w:val="000000" w:themeColor="text1"/>
        </w:rPr>
        <w:t>as a deliverable for youth in Southeastern Pennsylvania to deter usage.</w:t>
      </w:r>
    </w:p>
    <w:p w14:paraId="383FA856" w14:textId="62107DB3" w:rsidR="00FB507D" w:rsidRPr="00C432F6" w:rsidRDefault="00FB507D" w:rsidP="00C432F6">
      <w:pPr>
        <w:rPr>
          <w:rFonts w:ascii="Times New Roman" w:eastAsia="Times New Roman" w:hAnsi="Times New Roman" w:cs="Times New Roman"/>
          <w:color w:val="000000" w:themeColor="text1"/>
        </w:rPr>
      </w:pPr>
    </w:p>
    <w:p w14:paraId="053A884E" w14:textId="5AD5142D" w:rsidR="00827F6A" w:rsidRDefault="00827F6A" w:rsidP="00827F6A">
      <w:pPr>
        <w:rPr>
          <w:rFonts w:ascii="Times New Roman" w:eastAsia="Times New Roman" w:hAnsi="Times New Roman" w:cs="Times New Roman"/>
          <w:b/>
        </w:rPr>
      </w:pPr>
      <w:r>
        <w:rPr>
          <w:rFonts w:ascii="Times New Roman" w:eastAsia="Times New Roman" w:hAnsi="Times New Roman" w:cs="Times New Roman"/>
          <w:b/>
        </w:rPr>
        <w:t xml:space="preserve">Philadelphia Department of Public Health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318BD3E8" w14:textId="3509774E" w:rsidR="00827F6A" w:rsidRDefault="00827F6A" w:rsidP="00827F6A">
      <w:pPr>
        <w:rPr>
          <w:rFonts w:ascii="Times New Roman" w:eastAsia="Times New Roman" w:hAnsi="Times New Roman" w:cs="Times New Roman"/>
          <w:i/>
        </w:rPr>
      </w:pPr>
      <w:r>
        <w:rPr>
          <w:rFonts w:ascii="Times New Roman" w:eastAsia="Times New Roman" w:hAnsi="Times New Roman" w:cs="Times New Roman"/>
          <w:i/>
        </w:rPr>
        <w:t>Injury Prevention and Water Assessment Intern</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January 2020 – April 2020</w:t>
      </w:r>
      <w:r>
        <w:rPr>
          <w:rFonts w:ascii="Times New Roman" w:eastAsia="Times New Roman" w:hAnsi="Times New Roman" w:cs="Times New Roman"/>
          <w:i/>
        </w:rPr>
        <w:tab/>
      </w:r>
    </w:p>
    <w:p w14:paraId="406BF753" w14:textId="254CF157" w:rsidR="00827F6A" w:rsidRPr="00D94E4C" w:rsidRDefault="00840527" w:rsidP="00827F6A">
      <w:pPr>
        <w:pStyle w:val="ListParagraph"/>
        <w:numPr>
          <w:ilvl w:val="0"/>
          <w:numId w:val="12"/>
        </w:numPr>
        <w:shd w:val="clear" w:color="auto" w:fill="FFFFFF"/>
        <w:rPr>
          <w:rFonts w:ascii="Times New Roman" w:hAnsi="Times New Roman" w:cs="Times New Roman"/>
          <w:color w:val="000000" w:themeColor="text1"/>
        </w:rPr>
      </w:pPr>
      <w:r w:rsidRPr="00D94E4C">
        <w:rPr>
          <w:rFonts w:ascii="Times New Roman" w:hAnsi="Times New Roman" w:cs="Times New Roman"/>
          <w:color w:val="000000" w:themeColor="text1"/>
        </w:rPr>
        <w:t>Conducted research and data analysis on behavioral factors associated with firearm-related injuries using emergency room admission records; utilized Excel and SPSS for data organization and statistical analysis, culminating in a final paper submitted for academic credit as part of my internship coursework.</w:t>
      </w:r>
    </w:p>
    <w:p w14:paraId="44AF1498" w14:textId="7345A406" w:rsidR="00827F6A" w:rsidRPr="00827F6A" w:rsidRDefault="00827F6A" w:rsidP="00827F6A">
      <w:pPr>
        <w:pStyle w:val="ListParagraph"/>
        <w:numPr>
          <w:ilvl w:val="0"/>
          <w:numId w:val="12"/>
        </w:numPr>
        <w:shd w:val="clear" w:color="auto" w:fill="FFFFFF"/>
        <w:rPr>
          <w:rFonts w:ascii="Times New Roman" w:hAnsi="Times New Roman" w:cs="Times New Roman"/>
          <w:color w:val="000000" w:themeColor="text1"/>
        </w:rPr>
      </w:pPr>
      <w:r w:rsidRPr="00827F6A">
        <w:rPr>
          <w:rFonts w:ascii="Times New Roman" w:hAnsi="Times New Roman" w:cs="Times New Roman"/>
          <w:color w:val="000000" w:themeColor="text1"/>
        </w:rPr>
        <w:t>Evaluated, observed, and assessed water usage in over 12 schools in Philadelphia's school district.</w:t>
      </w:r>
    </w:p>
    <w:p w14:paraId="00513F5E" w14:textId="77777777" w:rsidR="00827F6A" w:rsidRDefault="00827F6A" w:rsidP="00D33DFB">
      <w:pPr>
        <w:rPr>
          <w:rFonts w:ascii="Times New Roman" w:eastAsia="Times New Roman" w:hAnsi="Times New Roman" w:cs="Times New Roman"/>
          <w:color w:val="000000" w:themeColor="text1"/>
        </w:rPr>
      </w:pPr>
    </w:p>
    <w:p w14:paraId="70EA178C" w14:textId="1E216407" w:rsidR="00827F6A" w:rsidRDefault="00827F6A" w:rsidP="00827F6A">
      <w:pPr>
        <w:rPr>
          <w:rFonts w:ascii="Times New Roman" w:eastAsia="Times New Roman" w:hAnsi="Times New Roman" w:cs="Times New Roman"/>
          <w:b/>
        </w:rPr>
      </w:pPr>
      <w:r>
        <w:rPr>
          <w:rFonts w:ascii="Times New Roman" w:eastAsia="Times New Roman" w:hAnsi="Times New Roman" w:cs="Times New Roman"/>
          <w:b/>
        </w:rPr>
        <w:t>American Heart Association</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F964B92" w14:textId="17CAF99A" w:rsidR="00827F6A" w:rsidRDefault="00827F6A" w:rsidP="00827F6A">
      <w:pPr>
        <w:rPr>
          <w:rFonts w:ascii="Times New Roman" w:eastAsia="Times New Roman" w:hAnsi="Times New Roman" w:cs="Times New Roman"/>
          <w:i/>
        </w:rPr>
      </w:pPr>
      <w:r>
        <w:rPr>
          <w:rFonts w:ascii="Times New Roman" w:eastAsia="Times New Roman" w:hAnsi="Times New Roman" w:cs="Times New Roman"/>
          <w:i/>
        </w:rPr>
        <w:t>Community Impact Intern</w:t>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r>
      <w:r>
        <w:rPr>
          <w:rFonts w:ascii="Times New Roman" w:eastAsia="Times New Roman" w:hAnsi="Times New Roman" w:cs="Times New Roman"/>
          <w:i/>
        </w:rPr>
        <w:tab/>
        <w:t xml:space="preserve">          September 2019 – December 2019</w:t>
      </w:r>
      <w:r>
        <w:rPr>
          <w:rFonts w:ascii="Times New Roman" w:eastAsia="Times New Roman" w:hAnsi="Times New Roman" w:cs="Times New Roman"/>
          <w:i/>
        </w:rPr>
        <w:tab/>
      </w:r>
    </w:p>
    <w:p w14:paraId="5CBD4B2A" w14:textId="231BA6B5" w:rsidR="00827F6A" w:rsidRPr="00827F6A" w:rsidRDefault="00827F6A" w:rsidP="00827F6A">
      <w:pPr>
        <w:pStyle w:val="ListParagraph"/>
        <w:numPr>
          <w:ilvl w:val="0"/>
          <w:numId w:val="13"/>
        </w:numPr>
        <w:rPr>
          <w:rFonts w:ascii="Times New Roman" w:eastAsia="Times New Roman" w:hAnsi="Times New Roman" w:cs="Times New Roman"/>
          <w:color w:val="000000" w:themeColor="text1"/>
        </w:rPr>
      </w:pPr>
      <w:r w:rsidRPr="00827F6A">
        <w:rPr>
          <w:rFonts w:ascii="Times New Roman" w:eastAsia="Times New Roman" w:hAnsi="Times New Roman" w:cs="Times New Roman"/>
          <w:color w:val="000000" w:themeColor="text1"/>
        </w:rPr>
        <w:t>Implemented community-based programs to improve heart health education</w:t>
      </w:r>
      <w:r w:rsidR="002070AA">
        <w:rPr>
          <w:rFonts w:ascii="Times New Roman" w:eastAsia="Times New Roman" w:hAnsi="Times New Roman" w:cs="Times New Roman"/>
          <w:color w:val="000000" w:themeColor="text1"/>
        </w:rPr>
        <w:t>.</w:t>
      </w:r>
    </w:p>
    <w:p w14:paraId="64F97B79" w14:textId="77777777" w:rsidR="00827F6A" w:rsidRDefault="00827F6A" w:rsidP="00827F6A">
      <w:pPr>
        <w:pStyle w:val="ListParagraph"/>
        <w:numPr>
          <w:ilvl w:val="0"/>
          <w:numId w:val="13"/>
        </w:numPr>
        <w:rPr>
          <w:rFonts w:ascii="Times New Roman" w:eastAsia="Times New Roman" w:hAnsi="Times New Roman" w:cs="Times New Roman"/>
          <w:color w:val="000000" w:themeColor="text1"/>
        </w:rPr>
      </w:pPr>
      <w:r w:rsidRPr="00827F6A">
        <w:rPr>
          <w:rFonts w:ascii="Times New Roman" w:eastAsia="Times New Roman" w:hAnsi="Times New Roman" w:cs="Times New Roman"/>
          <w:color w:val="000000" w:themeColor="text1"/>
        </w:rPr>
        <w:t>Assisted in logistics in coordinating two local health fairs.</w:t>
      </w:r>
    </w:p>
    <w:p w14:paraId="4196CB71" w14:textId="1D2D9F4E" w:rsidR="00C763FD" w:rsidRDefault="00C763FD" w:rsidP="00827F6A">
      <w:pPr>
        <w:pStyle w:val="ListParagraph"/>
        <w:numPr>
          <w:ilvl w:val="0"/>
          <w:numId w:val="13"/>
        </w:numPr>
        <w:rPr>
          <w:rFonts w:ascii="Times New Roman" w:eastAsia="Times New Roman" w:hAnsi="Times New Roman" w:cs="Times New Roman"/>
          <w:color w:val="000000" w:themeColor="text1"/>
        </w:rPr>
      </w:pPr>
      <w:r w:rsidRPr="00C763FD">
        <w:rPr>
          <w:rFonts w:ascii="Times New Roman" w:eastAsia="Times New Roman" w:hAnsi="Times New Roman" w:cs="Times New Roman"/>
          <w:color w:val="000000" w:themeColor="text1"/>
        </w:rPr>
        <w:t>Performed research to support efforts to engage health systems.</w:t>
      </w:r>
    </w:p>
    <w:p w14:paraId="0059D061" w14:textId="2C0272DB" w:rsidR="00C763FD" w:rsidRDefault="00C763FD" w:rsidP="00827F6A">
      <w:pPr>
        <w:pStyle w:val="ListParagraph"/>
        <w:numPr>
          <w:ilvl w:val="0"/>
          <w:numId w:val="13"/>
        </w:numPr>
        <w:rPr>
          <w:rFonts w:ascii="Times New Roman" w:eastAsia="Times New Roman" w:hAnsi="Times New Roman" w:cs="Times New Roman"/>
          <w:color w:val="000000" w:themeColor="text1"/>
        </w:rPr>
      </w:pPr>
      <w:r w:rsidRPr="00C763FD">
        <w:rPr>
          <w:rFonts w:ascii="Times New Roman" w:eastAsia="Times New Roman" w:hAnsi="Times New Roman" w:cs="Times New Roman"/>
          <w:color w:val="000000" w:themeColor="text1"/>
        </w:rPr>
        <w:t>Assisted the Community Impact team with data collection and reporting.</w:t>
      </w:r>
    </w:p>
    <w:p w14:paraId="2728B568" w14:textId="5B8C819E" w:rsidR="00C763FD" w:rsidRPr="00827F6A" w:rsidRDefault="00C763FD" w:rsidP="00827F6A">
      <w:pPr>
        <w:pStyle w:val="ListParagraph"/>
        <w:numPr>
          <w:ilvl w:val="0"/>
          <w:numId w:val="13"/>
        </w:numPr>
        <w:rPr>
          <w:rFonts w:ascii="Times New Roman" w:eastAsia="Times New Roman" w:hAnsi="Times New Roman" w:cs="Times New Roman"/>
          <w:color w:val="000000" w:themeColor="text1"/>
        </w:rPr>
      </w:pPr>
      <w:r w:rsidRPr="00C763FD">
        <w:rPr>
          <w:rFonts w:ascii="Times New Roman" w:eastAsia="Times New Roman" w:hAnsi="Times New Roman" w:cs="Times New Roman"/>
          <w:color w:val="000000" w:themeColor="text1"/>
        </w:rPr>
        <w:t>Assisted in logistics for community programs.</w:t>
      </w:r>
    </w:p>
    <w:p w14:paraId="27E4003E" w14:textId="77777777" w:rsidR="00827F6A" w:rsidRDefault="00827F6A" w:rsidP="00D33DFB">
      <w:pPr>
        <w:rPr>
          <w:rFonts w:ascii="Times New Roman" w:eastAsia="Times New Roman" w:hAnsi="Times New Roman" w:cs="Times New Roman"/>
          <w:color w:val="000000" w:themeColor="text1"/>
        </w:rPr>
      </w:pPr>
    </w:p>
    <w:p w14:paraId="255BFB29" w14:textId="77777777" w:rsidR="00D33DFB" w:rsidRDefault="00D33DFB" w:rsidP="00D33DFB">
      <w:pPr>
        <w:rPr>
          <w:rFonts w:ascii="Times New Roman" w:eastAsia="Times New Roman" w:hAnsi="Times New Roman" w:cs="Times New Roman"/>
          <w:color w:val="000000" w:themeColor="text1"/>
        </w:rPr>
      </w:pPr>
    </w:p>
    <w:p w14:paraId="0000002D" w14:textId="77777777" w:rsidR="00976F26" w:rsidRDefault="00976F26">
      <w:pPr>
        <w:rPr>
          <w:rFonts w:ascii="Times New Roman" w:eastAsia="Times New Roman" w:hAnsi="Times New Roman" w:cs="Times New Roman"/>
          <w:sz w:val="10"/>
          <w:szCs w:val="10"/>
        </w:rPr>
      </w:pPr>
    </w:p>
    <w:p w14:paraId="0000002E" w14:textId="3AC2BBB1" w:rsidR="00976F26" w:rsidRDefault="00000000">
      <w:pPr>
        <w:rPr>
          <w:rFonts w:ascii="Times New Roman" w:eastAsia="Times New Roman" w:hAnsi="Times New Roman" w:cs="Times New Roman"/>
          <w:sz w:val="2"/>
          <w:szCs w:val="2"/>
        </w:rPr>
      </w:pPr>
      <w:r>
        <w:rPr>
          <w:rFonts w:ascii="Times New Roman" w:eastAsia="Times New Roman" w:hAnsi="Times New Roman" w:cs="Times New Roman"/>
          <w:b/>
          <w:sz w:val="26"/>
          <w:szCs w:val="26"/>
        </w:rPr>
        <w:t xml:space="preserve">SKILLS </w:t>
      </w:r>
    </w:p>
    <w:p w14:paraId="0000002F" w14:textId="77777777" w:rsidR="00976F26" w:rsidRDefault="00D6203D">
      <w:pPr>
        <w:rPr>
          <w:rFonts w:ascii="Times New Roman" w:eastAsia="Times New Roman" w:hAnsi="Times New Roman" w:cs="Times New Roman"/>
          <w:sz w:val="2"/>
          <w:szCs w:val="2"/>
        </w:rPr>
      </w:pPr>
      <w:r>
        <w:rPr>
          <w:noProof/>
        </w:rPr>
        <w:pict w14:anchorId="46B09F9C">
          <v:rect id="_x0000_i1025" alt="" style="width:468pt;height:.05pt;mso-width-percent:0;mso-height-percent:0;mso-width-percent:0;mso-height-percent:0" o:hralign="center" o:hrstd="t" o:hr="t" fillcolor="#a0a0a0" stroked="f"/>
        </w:pict>
      </w:r>
    </w:p>
    <w:p w14:paraId="00000030" w14:textId="77777777" w:rsidR="00976F26" w:rsidRDefault="00976F26">
      <w:pPr>
        <w:rPr>
          <w:rFonts w:ascii="Times New Roman" w:eastAsia="Times New Roman" w:hAnsi="Times New Roman" w:cs="Times New Roman"/>
          <w:sz w:val="2"/>
          <w:szCs w:val="2"/>
        </w:rPr>
      </w:pPr>
    </w:p>
    <w:p w14:paraId="62E0496D" w14:textId="13D3583F" w:rsidR="00827F6A" w:rsidRPr="002070AA" w:rsidRDefault="00827F6A" w:rsidP="002070AA">
      <w:pPr>
        <w:pStyle w:val="ListParagraph"/>
        <w:numPr>
          <w:ilvl w:val="0"/>
          <w:numId w:val="14"/>
        </w:numPr>
        <w:rPr>
          <w:rFonts w:ascii="Times New Roman" w:eastAsia="Times New Roman" w:hAnsi="Times New Roman" w:cs="Times New Roman"/>
          <w:bCs/>
          <w:color w:val="000000" w:themeColor="text1"/>
        </w:rPr>
      </w:pPr>
      <w:r w:rsidRPr="002070AA">
        <w:rPr>
          <w:rFonts w:ascii="Times New Roman" w:eastAsia="Times New Roman" w:hAnsi="Times New Roman" w:cs="Times New Roman"/>
          <w:bCs/>
          <w:color w:val="000000" w:themeColor="text1"/>
        </w:rPr>
        <w:t xml:space="preserve">Highly effective motivator with good communication skills both written and </w:t>
      </w:r>
      <w:r w:rsidR="00713254">
        <w:rPr>
          <w:rFonts w:ascii="Times New Roman" w:eastAsia="Times New Roman" w:hAnsi="Times New Roman" w:cs="Times New Roman"/>
          <w:bCs/>
          <w:color w:val="000000" w:themeColor="text1"/>
        </w:rPr>
        <w:t>verbal</w:t>
      </w:r>
    </w:p>
    <w:p w14:paraId="513F3B2C" w14:textId="32E00568" w:rsidR="00827F6A" w:rsidRPr="002070AA" w:rsidRDefault="00827F6A" w:rsidP="002070AA">
      <w:pPr>
        <w:pStyle w:val="ListParagraph"/>
        <w:numPr>
          <w:ilvl w:val="0"/>
          <w:numId w:val="14"/>
        </w:numPr>
        <w:rPr>
          <w:rFonts w:ascii="Times New Roman" w:eastAsia="Times New Roman" w:hAnsi="Times New Roman" w:cs="Times New Roman"/>
          <w:bCs/>
          <w:color w:val="000000" w:themeColor="text1"/>
        </w:rPr>
      </w:pPr>
      <w:r w:rsidRPr="002070AA">
        <w:rPr>
          <w:rFonts w:ascii="Times New Roman" w:eastAsia="Times New Roman" w:hAnsi="Times New Roman" w:cs="Times New Roman"/>
          <w:bCs/>
          <w:color w:val="000000" w:themeColor="text1"/>
        </w:rPr>
        <w:t>Well-developed analytical and communication skills.</w:t>
      </w:r>
    </w:p>
    <w:p w14:paraId="438B217D" w14:textId="65D5398A" w:rsidR="00827F6A" w:rsidRPr="002070AA" w:rsidRDefault="00827F6A" w:rsidP="002070AA">
      <w:pPr>
        <w:pStyle w:val="ListParagraph"/>
        <w:numPr>
          <w:ilvl w:val="0"/>
          <w:numId w:val="14"/>
        </w:numPr>
        <w:rPr>
          <w:rFonts w:ascii="Times New Roman" w:eastAsia="Times New Roman" w:hAnsi="Times New Roman" w:cs="Times New Roman"/>
          <w:bCs/>
          <w:color w:val="000000" w:themeColor="text1"/>
        </w:rPr>
      </w:pPr>
      <w:r w:rsidRPr="002070AA">
        <w:rPr>
          <w:rFonts w:ascii="Times New Roman" w:eastAsia="Times New Roman" w:hAnsi="Times New Roman" w:cs="Times New Roman"/>
          <w:bCs/>
          <w:color w:val="000000" w:themeColor="text1"/>
        </w:rPr>
        <w:t>Excellent writing skills and ability to make presentations to various audiences.</w:t>
      </w:r>
    </w:p>
    <w:p w14:paraId="620453E4" w14:textId="43B5ECEA" w:rsidR="00827F6A" w:rsidRPr="00D94E4C" w:rsidRDefault="00827F6A" w:rsidP="002070AA">
      <w:pPr>
        <w:pStyle w:val="ListParagraph"/>
        <w:numPr>
          <w:ilvl w:val="0"/>
          <w:numId w:val="14"/>
        </w:numPr>
        <w:rPr>
          <w:rFonts w:ascii="Times New Roman" w:eastAsia="Times New Roman" w:hAnsi="Times New Roman" w:cs="Times New Roman"/>
          <w:bCs/>
          <w:color w:val="000000" w:themeColor="text1"/>
        </w:rPr>
      </w:pPr>
      <w:r w:rsidRPr="00D94E4C">
        <w:rPr>
          <w:rFonts w:ascii="Times New Roman" w:eastAsia="Times New Roman" w:hAnsi="Times New Roman" w:cs="Times New Roman"/>
          <w:bCs/>
          <w:color w:val="000000" w:themeColor="text1"/>
        </w:rPr>
        <w:t>Proven ability to take initiative to move daily work forward.</w:t>
      </w:r>
    </w:p>
    <w:p w14:paraId="3DFE4D0A" w14:textId="2DED20DC" w:rsidR="00827F6A" w:rsidRPr="00D94E4C" w:rsidRDefault="00D50D76" w:rsidP="002070AA">
      <w:pPr>
        <w:pStyle w:val="ListParagraph"/>
        <w:numPr>
          <w:ilvl w:val="0"/>
          <w:numId w:val="14"/>
        </w:numPr>
        <w:rPr>
          <w:rFonts w:ascii="Times New Roman" w:eastAsia="Times New Roman" w:hAnsi="Times New Roman" w:cs="Times New Roman"/>
          <w:bCs/>
          <w:color w:val="000000" w:themeColor="text1"/>
        </w:rPr>
      </w:pPr>
      <w:r w:rsidRPr="00D94E4C">
        <w:rPr>
          <w:rFonts w:ascii="Times New Roman" w:eastAsia="Times New Roman" w:hAnsi="Times New Roman" w:cs="Times New Roman"/>
          <w:bCs/>
          <w:color w:val="000000" w:themeColor="text1"/>
        </w:rPr>
        <w:t xml:space="preserve">Solutions oriented  </w:t>
      </w:r>
    </w:p>
    <w:p w14:paraId="6E03B85E" w14:textId="65236404" w:rsidR="00827F6A" w:rsidRPr="00D94E4C" w:rsidRDefault="00827F6A" w:rsidP="002070AA">
      <w:pPr>
        <w:pStyle w:val="ListParagraph"/>
        <w:numPr>
          <w:ilvl w:val="0"/>
          <w:numId w:val="14"/>
        </w:numPr>
        <w:rPr>
          <w:rFonts w:ascii="Times New Roman" w:eastAsia="Times New Roman" w:hAnsi="Times New Roman" w:cs="Times New Roman"/>
          <w:bCs/>
          <w:color w:val="000000" w:themeColor="text1"/>
        </w:rPr>
      </w:pPr>
      <w:r w:rsidRPr="00D94E4C">
        <w:rPr>
          <w:rFonts w:ascii="Times New Roman" w:eastAsia="Times New Roman" w:hAnsi="Times New Roman" w:cs="Times New Roman"/>
          <w:bCs/>
          <w:color w:val="000000" w:themeColor="text1"/>
        </w:rPr>
        <w:t>Immense ability to communicate with diverse populations.</w:t>
      </w:r>
    </w:p>
    <w:p w14:paraId="1B20FBEE" w14:textId="61809A89" w:rsidR="00D94E4C" w:rsidRPr="00D94E4C" w:rsidRDefault="00D94E4C" w:rsidP="00D94E4C">
      <w:pPr>
        <w:pStyle w:val="NormalWeb"/>
        <w:numPr>
          <w:ilvl w:val="0"/>
          <w:numId w:val="14"/>
        </w:numPr>
        <w:rPr>
          <w:color w:val="000000" w:themeColor="text1"/>
          <w:sz w:val="22"/>
          <w:szCs w:val="22"/>
        </w:rPr>
      </w:pPr>
      <w:r w:rsidRPr="00D94E4C">
        <w:rPr>
          <w:color w:val="000000" w:themeColor="text1"/>
          <w:sz w:val="22"/>
          <w:szCs w:val="22"/>
        </w:rPr>
        <w:t>Microsoft Office Suite (Word, Excel, PowerPoint, Outlook)</w:t>
      </w:r>
    </w:p>
    <w:p w14:paraId="5B6D9F25" w14:textId="0D5CAF16" w:rsidR="00D94E4C" w:rsidRPr="00D94E4C" w:rsidRDefault="00D94E4C" w:rsidP="00D94E4C">
      <w:pPr>
        <w:pStyle w:val="NormalWeb"/>
        <w:numPr>
          <w:ilvl w:val="0"/>
          <w:numId w:val="14"/>
        </w:numPr>
        <w:rPr>
          <w:color w:val="000000" w:themeColor="text1"/>
          <w:sz w:val="22"/>
          <w:szCs w:val="22"/>
        </w:rPr>
      </w:pPr>
      <w:r w:rsidRPr="00D94E4C">
        <w:rPr>
          <w:color w:val="000000" w:themeColor="text1"/>
          <w:sz w:val="22"/>
          <w:szCs w:val="22"/>
        </w:rPr>
        <w:t>SPSS</w:t>
      </w:r>
    </w:p>
    <w:p w14:paraId="03CBE8BF" w14:textId="0530B811" w:rsidR="00D94E4C" w:rsidRPr="00D94E4C" w:rsidRDefault="00D94E4C" w:rsidP="00D94E4C">
      <w:pPr>
        <w:pStyle w:val="NormalWeb"/>
        <w:numPr>
          <w:ilvl w:val="0"/>
          <w:numId w:val="14"/>
        </w:numPr>
        <w:rPr>
          <w:color w:val="000000" w:themeColor="text1"/>
          <w:sz w:val="22"/>
          <w:szCs w:val="22"/>
        </w:rPr>
      </w:pPr>
      <w:proofErr w:type="spellStart"/>
      <w:r w:rsidRPr="00D94E4C">
        <w:rPr>
          <w:color w:val="000000" w:themeColor="text1"/>
          <w:sz w:val="22"/>
          <w:szCs w:val="22"/>
        </w:rPr>
        <w:t>REDCap</w:t>
      </w:r>
      <w:proofErr w:type="spellEnd"/>
      <w:r w:rsidRPr="00D94E4C">
        <w:rPr>
          <w:color w:val="000000" w:themeColor="text1"/>
          <w:sz w:val="22"/>
          <w:szCs w:val="22"/>
        </w:rPr>
        <w:t xml:space="preserve"> </w:t>
      </w:r>
    </w:p>
    <w:p w14:paraId="480FDCB3" w14:textId="77777777" w:rsidR="00D94E4C" w:rsidRPr="00D94E4C" w:rsidRDefault="00D94E4C" w:rsidP="00D94E4C">
      <w:pPr>
        <w:pStyle w:val="NormalWeb"/>
        <w:numPr>
          <w:ilvl w:val="0"/>
          <w:numId w:val="14"/>
        </w:numPr>
        <w:rPr>
          <w:color w:val="000000" w:themeColor="text1"/>
          <w:sz w:val="22"/>
          <w:szCs w:val="22"/>
        </w:rPr>
      </w:pPr>
      <w:r w:rsidRPr="00D94E4C">
        <w:rPr>
          <w:color w:val="000000" w:themeColor="text1"/>
          <w:sz w:val="22"/>
          <w:szCs w:val="22"/>
        </w:rPr>
        <w:t>Data entry, cleaning, and basic statistical analysis</w:t>
      </w:r>
    </w:p>
    <w:p w14:paraId="2FFC6A2E" w14:textId="77777777" w:rsidR="00D94E4C" w:rsidRDefault="00D94E4C" w:rsidP="00D94E4C">
      <w:pPr>
        <w:pStyle w:val="NormalWeb"/>
        <w:ind w:left="360"/>
      </w:pPr>
    </w:p>
    <w:p w14:paraId="00000036" w14:textId="08FD1702" w:rsidR="00976F26" w:rsidRPr="00D94E4C" w:rsidRDefault="00976F26" w:rsidP="00D94E4C">
      <w:pPr>
        <w:rPr>
          <w:rFonts w:ascii="Times New Roman" w:eastAsia="Times New Roman" w:hAnsi="Times New Roman" w:cs="Times New Roman"/>
          <w:bCs/>
          <w:color w:val="000000" w:themeColor="text1"/>
        </w:rPr>
      </w:pPr>
    </w:p>
    <w:sectPr w:rsidR="00976F26" w:rsidRPr="00D94E4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10FA2"/>
    <w:multiLevelType w:val="multilevel"/>
    <w:tmpl w:val="C61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38E3"/>
    <w:multiLevelType w:val="hybridMultilevel"/>
    <w:tmpl w:val="5C6A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A64BD"/>
    <w:multiLevelType w:val="hybridMultilevel"/>
    <w:tmpl w:val="DD3E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56B50"/>
    <w:multiLevelType w:val="hybridMultilevel"/>
    <w:tmpl w:val="627C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D0191"/>
    <w:multiLevelType w:val="hybridMultilevel"/>
    <w:tmpl w:val="975C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A06F6"/>
    <w:multiLevelType w:val="hybridMultilevel"/>
    <w:tmpl w:val="93E6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F53FB"/>
    <w:multiLevelType w:val="hybridMultilevel"/>
    <w:tmpl w:val="15E0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72F8C"/>
    <w:multiLevelType w:val="hybridMultilevel"/>
    <w:tmpl w:val="B75C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C7F0B"/>
    <w:multiLevelType w:val="multilevel"/>
    <w:tmpl w:val="4A146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A95CF7"/>
    <w:multiLevelType w:val="hybridMultilevel"/>
    <w:tmpl w:val="4DE8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4A2AC7"/>
    <w:multiLevelType w:val="hybridMultilevel"/>
    <w:tmpl w:val="96F6F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4155A"/>
    <w:multiLevelType w:val="multilevel"/>
    <w:tmpl w:val="BB30B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FB504B"/>
    <w:multiLevelType w:val="multilevel"/>
    <w:tmpl w:val="13D2E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EF3A7B"/>
    <w:multiLevelType w:val="hybridMultilevel"/>
    <w:tmpl w:val="9D229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754682"/>
    <w:multiLevelType w:val="multilevel"/>
    <w:tmpl w:val="63A8B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CE6DE8"/>
    <w:multiLevelType w:val="hybridMultilevel"/>
    <w:tmpl w:val="6B92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308810">
    <w:abstractNumId w:val="14"/>
  </w:num>
  <w:num w:numId="2" w16cid:durableId="566768708">
    <w:abstractNumId w:val="11"/>
  </w:num>
  <w:num w:numId="3" w16cid:durableId="319429765">
    <w:abstractNumId w:val="8"/>
  </w:num>
  <w:num w:numId="4" w16cid:durableId="824391801">
    <w:abstractNumId w:val="12"/>
  </w:num>
  <w:num w:numId="5" w16cid:durableId="1321882203">
    <w:abstractNumId w:val="9"/>
  </w:num>
  <w:num w:numId="6" w16cid:durableId="1192961213">
    <w:abstractNumId w:val="2"/>
  </w:num>
  <w:num w:numId="7" w16cid:durableId="504366097">
    <w:abstractNumId w:val="7"/>
  </w:num>
  <w:num w:numId="8" w16cid:durableId="1860241606">
    <w:abstractNumId w:val="10"/>
  </w:num>
  <w:num w:numId="9" w16cid:durableId="1272130882">
    <w:abstractNumId w:val="1"/>
  </w:num>
  <w:num w:numId="10" w16cid:durableId="1325431959">
    <w:abstractNumId w:val="3"/>
  </w:num>
  <w:num w:numId="11" w16cid:durableId="1695423575">
    <w:abstractNumId w:val="13"/>
  </w:num>
  <w:num w:numId="12" w16cid:durableId="1878926763">
    <w:abstractNumId w:val="15"/>
  </w:num>
  <w:num w:numId="13" w16cid:durableId="188759214">
    <w:abstractNumId w:val="4"/>
  </w:num>
  <w:num w:numId="14" w16cid:durableId="1677464750">
    <w:abstractNumId w:val="5"/>
  </w:num>
  <w:num w:numId="15" w16cid:durableId="59602472">
    <w:abstractNumId w:val="6"/>
  </w:num>
  <w:num w:numId="16" w16cid:durableId="63086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F26"/>
    <w:rsid w:val="000045E8"/>
    <w:rsid w:val="00065899"/>
    <w:rsid w:val="00095569"/>
    <w:rsid w:val="0012169C"/>
    <w:rsid w:val="00123DE1"/>
    <w:rsid w:val="001B34AE"/>
    <w:rsid w:val="002070AA"/>
    <w:rsid w:val="003006C1"/>
    <w:rsid w:val="003666BE"/>
    <w:rsid w:val="004200C8"/>
    <w:rsid w:val="00445635"/>
    <w:rsid w:val="00551D0A"/>
    <w:rsid w:val="00573334"/>
    <w:rsid w:val="00576F01"/>
    <w:rsid w:val="00593DE5"/>
    <w:rsid w:val="00624967"/>
    <w:rsid w:val="00641F2C"/>
    <w:rsid w:val="006D62A3"/>
    <w:rsid w:val="00707C9F"/>
    <w:rsid w:val="00713254"/>
    <w:rsid w:val="00716375"/>
    <w:rsid w:val="007508E4"/>
    <w:rsid w:val="00781AF7"/>
    <w:rsid w:val="00785251"/>
    <w:rsid w:val="007A3123"/>
    <w:rsid w:val="007B7CFF"/>
    <w:rsid w:val="007D3FD6"/>
    <w:rsid w:val="007D6669"/>
    <w:rsid w:val="00827F6A"/>
    <w:rsid w:val="00830EB9"/>
    <w:rsid w:val="00840527"/>
    <w:rsid w:val="008B3234"/>
    <w:rsid w:val="00936D3B"/>
    <w:rsid w:val="00940A29"/>
    <w:rsid w:val="00941E64"/>
    <w:rsid w:val="00976755"/>
    <w:rsid w:val="00976F26"/>
    <w:rsid w:val="009A23CB"/>
    <w:rsid w:val="009D270A"/>
    <w:rsid w:val="009D4407"/>
    <w:rsid w:val="009F3653"/>
    <w:rsid w:val="009F3980"/>
    <w:rsid w:val="00A35E7C"/>
    <w:rsid w:val="00AC4C9C"/>
    <w:rsid w:val="00AC7316"/>
    <w:rsid w:val="00AF54EC"/>
    <w:rsid w:val="00B04F55"/>
    <w:rsid w:val="00B60D13"/>
    <w:rsid w:val="00B67303"/>
    <w:rsid w:val="00B73ED1"/>
    <w:rsid w:val="00BD089C"/>
    <w:rsid w:val="00BF5EDD"/>
    <w:rsid w:val="00C432F6"/>
    <w:rsid w:val="00C763FD"/>
    <w:rsid w:val="00D33DFB"/>
    <w:rsid w:val="00D50D76"/>
    <w:rsid w:val="00D56C7B"/>
    <w:rsid w:val="00D60B4E"/>
    <w:rsid w:val="00D6203D"/>
    <w:rsid w:val="00D92AD6"/>
    <w:rsid w:val="00D94E4C"/>
    <w:rsid w:val="00DA78FE"/>
    <w:rsid w:val="00E07FB4"/>
    <w:rsid w:val="00E24AB2"/>
    <w:rsid w:val="00E5217B"/>
    <w:rsid w:val="00EC5C45"/>
    <w:rsid w:val="00F00FE6"/>
    <w:rsid w:val="00FB507D"/>
    <w:rsid w:val="00FD3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3E84"/>
  <w15:docId w15:val="{53561763-C054-1D4D-BE56-FC8120F6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976755"/>
    <w:pPr>
      <w:spacing w:line="240" w:lineRule="auto"/>
      <w:contextualSpacing/>
    </w:pPr>
    <w:rPr>
      <w:rFonts w:asciiTheme="minorHAnsi" w:eastAsiaTheme="minorHAnsi" w:hAnsiTheme="minorHAnsi" w:cstheme="minorBidi"/>
      <w:color w:val="595959" w:themeColor="text1" w:themeTint="A6"/>
      <w:lang w:val="en-US"/>
    </w:rPr>
    <w:tblPr/>
  </w:style>
  <w:style w:type="paragraph" w:styleId="ListParagraph">
    <w:name w:val="List Paragraph"/>
    <w:basedOn w:val="Normal"/>
    <w:uiPriority w:val="34"/>
    <w:unhideWhenUsed/>
    <w:rsid w:val="00976755"/>
    <w:pPr>
      <w:spacing w:line="240" w:lineRule="auto"/>
      <w:ind w:left="720"/>
      <w:contextualSpacing/>
    </w:pPr>
    <w:rPr>
      <w:rFonts w:asciiTheme="minorHAnsi" w:eastAsiaTheme="minorHAnsi" w:hAnsiTheme="minorHAnsi" w:cstheme="minorBidi"/>
      <w:color w:val="595959" w:themeColor="text1" w:themeTint="A6"/>
      <w:lang w:val="en-US"/>
    </w:rPr>
  </w:style>
  <w:style w:type="paragraph" w:styleId="NormalWeb">
    <w:name w:val="Normal (Web)"/>
    <w:basedOn w:val="Normal"/>
    <w:uiPriority w:val="99"/>
    <w:unhideWhenUsed/>
    <w:rsid w:val="00E5217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7B7CFF"/>
    <w:rPr>
      <w:sz w:val="16"/>
      <w:szCs w:val="16"/>
    </w:rPr>
  </w:style>
  <w:style w:type="paragraph" w:styleId="CommentText">
    <w:name w:val="annotation text"/>
    <w:basedOn w:val="Normal"/>
    <w:link w:val="CommentTextChar"/>
    <w:uiPriority w:val="99"/>
    <w:unhideWhenUsed/>
    <w:rsid w:val="007B7CFF"/>
    <w:pPr>
      <w:spacing w:line="240" w:lineRule="auto"/>
    </w:pPr>
    <w:rPr>
      <w:sz w:val="20"/>
      <w:szCs w:val="20"/>
    </w:rPr>
  </w:style>
  <w:style w:type="character" w:customStyle="1" w:styleId="CommentTextChar">
    <w:name w:val="Comment Text Char"/>
    <w:basedOn w:val="DefaultParagraphFont"/>
    <w:link w:val="CommentText"/>
    <w:uiPriority w:val="99"/>
    <w:rsid w:val="007B7CFF"/>
    <w:rPr>
      <w:sz w:val="20"/>
      <w:szCs w:val="20"/>
    </w:rPr>
  </w:style>
  <w:style w:type="paragraph" w:styleId="CommentSubject">
    <w:name w:val="annotation subject"/>
    <w:basedOn w:val="CommentText"/>
    <w:next w:val="CommentText"/>
    <w:link w:val="CommentSubjectChar"/>
    <w:uiPriority w:val="99"/>
    <w:semiHidden/>
    <w:unhideWhenUsed/>
    <w:rsid w:val="007B7CFF"/>
    <w:rPr>
      <w:b/>
      <w:bCs/>
    </w:rPr>
  </w:style>
  <w:style w:type="character" w:customStyle="1" w:styleId="CommentSubjectChar">
    <w:name w:val="Comment Subject Char"/>
    <w:basedOn w:val="CommentTextChar"/>
    <w:link w:val="CommentSubject"/>
    <w:uiPriority w:val="99"/>
    <w:semiHidden/>
    <w:rsid w:val="007B7CFF"/>
    <w:rPr>
      <w:b/>
      <w:bCs/>
      <w:sz w:val="20"/>
      <w:szCs w:val="20"/>
    </w:rPr>
  </w:style>
  <w:style w:type="paragraph" w:styleId="Revision">
    <w:name w:val="Revision"/>
    <w:hidden/>
    <w:uiPriority w:val="99"/>
    <w:semiHidden/>
    <w:rsid w:val="007B7CF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4385">
      <w:bodyDiv w:val="1"/>
      <w:marLeft w:val="0"/>
      <w:marRight w:val="0"/>
      <w:marTop w:val="0"/>
      <w:marBottom w:val="0"/>
      <w:divBdr>
        <w:top w:val="none" w:sz="0" w:space="0" w:color="auto"/>
        <w:left w:val="none" w:sz="0" w:space="0" w:color="auto"/>
        <w:bottom w:val="none" w:sz="0" w:space="0" w:color="auto"/>
        <w:right w:val="none" w:sz="0" w:space="0" w:color="auto"/>
      </w:divBdr>
      <w:divsChild>
        <w:div w:id="399404010">
          <w:marLeft w:val="0"/>
          <w:marRight w:val="0"/>
          <w:marTop w:val="0"/>
          <w:marBottom w:val="0"/>
          <w:divBdr>
            <w:top w:val="none" w:sz="0" w:space="0" w:color="auto"/>
            <w:left w:val="none" w:sz="0" w:space="0" w:color="auto"/>
            <w:bottom w:val="none" w:sz="0" w:space="0" w:color="auto"/>
            <w:right w:val="none" w:sz="0" w:space="0" w:color="auto"/>
          </w:divBdr>
          <w:divsChild>
            <w:div w:id="1734355321">
              <w:marLeft w:val="0"/>
              <w:marRight w:val="0"/>
              <w:marTop w:val="0"/>
              <w:marBottom w:val="0"/>
              <w:divBdr>
                <w:top w:val="none" w:sz="0" w:space="0" w:color="auto"/>
                <w:left w:val="none" w:sz="0" w:space="0" w:color="auto"/>
                <w:bottom w:val="none" w:sz="0" w:space="0" w:color="auto"/>
                <w:right w:val="none" w:sz="0" w:space="0" w:color="auto"/>
              </w:divBdr>
              <w:divsChild>
                <w:div w:id="1958877385">
                  <w:marLeft w:val="0"/>
                  <w:marRight w:val="0"/>
                  <w:marTop w:val="0"/>
                  <w:marBottom w:val="0"/>
                  <w:divBdr>
                    <w:top w:val="none" w:sz="0" w:space="0" w:color="auto"/>
                    <w:left w:val="none" w:sz="0" w:space="0" w:color="auto"/>
                    <w:bottom w:val="none" w:sz="0" w:space="0" w:color="auto"/>
                    <w:right w:val="none" w:sz="0" w:space="0" w:color="auto"/>
                  </w:divBdr>
                  <w:divsChild>
                    <w:div w:id="298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68624">
      <w:bodyDiv w:val="1"/>
      <w:marLeft w:val="0"/>
      <w:marRight w:val="0"/>
      <w:marTop w:val="0"/>
      <w:marBottom w:val="0"/>
      <w:divBdr>
        <w:top w:val="none" w:sz="0" w:space="0" w:color="auto"/>
        <w:left w:val="none" w:sz="0" w:space="0" w:color="auto"/>
        <w:bottom w:val="none" w:sz="0" w:space="0" w:color="auto"/>
        <w:right w:val="none" w:sz="0" w:space="0" w:color="auto"/>
      </w:divBdr>
    </w:div>
    <w:div w:id="148522671">
      <w:bodyDiv w:val="1"/>
      <w:marLeft w:val="0"/>
      <w:marRight w:val="0"/>
      <w:marTop w:val="0"/>
      <w:marBottom w:val="0"/>
      <w:divBdr>
        <w:top w:val="none" w:sz="0" w:space="0" w:color="auto"/>
        <w:left w:val="none" w:sz="0" w:space="0" w:color="auto"/>
        <w:bottom w:val="none" w:sz="0" w:space="0" w:color="auto"/>
        <w:right w:val="none" w:sz="0" w:space="0" w:color="auto"/>
      </w:divBdr>
      <w:divsChild>
        <w:div w:id="1928805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154466">
      <w:bodyDiv w:val="1"/>
      <w:marLeft w:val="0"/>
      <w:marRight w:val="0"/>
      <w:marTop w:val="0"/>
      <w:marBottom w:val="0"/>
      <w:divBdr>
        <w:top w:val="none" w:sz="0" w:space="0" w:color="auto"/>
        <w:left w:val="none" w:sz="0" w:space="0" w:color="auto"/>
        <w:bottom w:val="none" w:sz="0" w:space="0" w:color="auto"/>
        <w:right w:val="none" w:sz="0" w:space="0" w:color="auto"/>
      </w:divBdr>
    </w:div>
    <w:div w:id="283998727">
      <w:bodyDiv w:val="1"/>
      <w:marLeft w:val="0"/>
      <w:marRight w:val="0"/>
      <w:marTop w:val="0"/>
      <w:marBottom w:val="0"/>
      <w:divBdr>
        <w:top w:val="none" w:sz="0" w:space="0" w:color="auto"/>
        <w:left w:val="none" w:sz="0" w:space="0" w:color="auto"/>
        <w:bottom w:val="none" w:sz="0" w:space="0" w:color="auto"/>
        <w:right w:val="none" w:sz="0" w:space="0" w:color="auto"/>
      </w:divBdr>
      <w:divsChild>
        <w:div w:id="754017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765837">
      <w:bodyDiv w:val="1"/>
      <w:marLeft w:val="0"/>
      <w:marRight w:val="0"/>
      <w:marTop w:val="0"/>
      <w:marBottom w:val="0"/>
      <w:divBdr>
        <w:top w:val="none" w:sz="0" w:space="0" w:color="auto"/>
        <w:left w:val="none" w:sz="0" w:space="0" w:color="auto"/>
        <w:bottom w:val="none" w:sz="0" w:space="0" w:color="auto"/>
        <w:right w:val="none" w:sz="0" w:space="0" w:color="auto"/>
      </w:divBdr>
      <w:divsChild>
        <w:div w:id="5204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919115">
      <w:bodyDiv w:val="1"/>
      <w:marLeft w:val="0"/>
      <w:marRight w:val="0"/>
      <w:marTop w:val="0"/>
      <w:marBottom w:val="0"/>
      <w:divBdr>
        <w:top w:val="none" w:sz="0" w:space="0" w:color="auto"/>
        <w:left w:val="none" w:sz="0" w:space="0" w:color="auto"/>
        <w:bottom w:val="none" w:sz="0" w:space="0" w:color="auto"/>
        <w:right w:val="none" w:sz="0" w:space="0" w:color="auto"/>
      </w:divBdr>
    </w:div>
    <w:div w:id="443118573">
      <w:bodyDiv w:val="1"/>
      <w:marLeft w:val="0"/>
      <w:marRight w:val="0"/>
      <w:marTop w:val="0"/>
      <w:marBottom w:val="0"/>
      <w:divBdr>
        <w:top w:val="none" w:sz="0" w:space="0" w:color="auto"/>
        <w:left w:val="none" w:sz="0" w:space="0" w:color="auto"/>
        <w:bottom w:val="none" w:sz="0" w:space="0" w:color="auto"/>
        <w:right w:val="none" w:sz="0" w:space="0" w:color="auto"/>
      </w:divBdr>
      <w:divsChild>
        <w:div w:id="32166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410919">
      <w:bodyDiv w:val="1"/>
      <w:marLeft w:val="0"/>
      <w:marRight w:val="0"/>
      <w:marTop w:val="0"/>
      <w:marBottom w:val="0"/>
      <w:divBdr>
        <w:top w:val="none" w:sz="0" w:space="0" w:color="auto"/>
        <w:left w:val="none" w:sz="0" w:space="0" w:color="auto"/>
        <w:bottom w:val="none" w:sz="0" w:space="0" w:color="auto"/>
        <w:right w:val="none" w:sz="0" w:space="0" w:color="auto"/>
      </w:divBdr>
      <w:divsChild>
        <w:div w:id="385109983">
          <w:marLeft w:val="0"/>
          <w:marRight w:val="0"/>
          <w:marTop w:val="0"/>
          <w:marBottom w:val="0"/>
          <w:divBdr>
            <w:top w:val="none" w:sz="0" w:space="0" w:color="auto"/>
            <w:left w:val="none" w:sz="0" w:space="0" w:color="auto"/>
            <w:bottom w:val="none" w:sz="0" w:space="0" w:color="auto"/>
            <w:right w:val="none" w:sz="0" w:space="0" w:color="auto"/>
          </w:divBdr>
          <w:divsChild>
            <w:div w:id="1965189021">
              <w:marLeft w:val="0"/>
              <w:marRight w:val="0"/>
              <w:marTop w:val="0"/>
              <w:marBottom w:val="0"/>
              <w:divBdr>
                <w:top w:val="none" w:sz="0" w:space="0" w:color="auto"/>
                <w:left w:val="none" w:sz="0" w:space="0" w:color="auto"/>
                <w:bottom w:val="none" w:sz="0" w:space="0" w:color="auto"/>
                <w:right w:val="none" w:sz="0" w:space="0" w:color="auto"/>
              </w:divBdr>
              <w:divsChild>
                <w:div w:id="2062750721">
                  <w:marLeft w:val="0"/>
                  <w:marRight w:val="0"/>
                  <w:marTop w:val="0"/>
                  <w:marBottom w:val="0"/>
                  <w:divBdr>
                    <w:top w:val="none" w:sz="0" w:space="0" w:color="auto"/>
                    <w:left w:val="none" w:sz="0" w:space="0" w:color="auto"/>
                    <w:bottom w:val="none" w:sz="0" w:space="0" w:color="auto"/>
                    <w:right w:val="none" w:sz="0" w:space="0" w:color="auto"/>
                  </w:divBdr>
                  <w:divsChild>
                    <w:div w:id="1295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45256">
      <w:bodyDiv w:val="1"/>
      <w:marLeft w:val="0"/>
      <w:marRight w:val="0"/>
      <w:marTop w:val="0"/>
      <w:marBottom w:val="0"/>
      <w:divBdr>
        <w:top w:val="none" w:sz="0" w:space="0" w:color="auto"/>
        <w:left w:val="none" w:sz="0" w:space="0" w:color="auto"/>
        <w:bottom w:val="none" w:sz="0" w:space="0" w:color="auto"/>
        <w:right w:val="none" w:sz="0" w:space="0" w:color="auto"/>
      </w:divBdr>
      <w:divsChild>
        <w:div w:id="1334339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229127">
      <w:bodyDiv w:val="1"/>
      <w:marLeft w:val="0"/>
      <w:marRight w:val="0"/>
      <w:marTop w:val="0"/>
      <w:marBottom w:val="0"/>
      <w:divBdr>
        <w:top w:val="none" w:sz="0" w:space="0" w:color="auto"/>
        <w:left w:val="none" w:sz="0" w:space="0" w:color="auto"/>
        <w:bottom w:val="none" w:sz="0" w:space="0" w:color="auto"/>
        <w:right w:val="none" w:sz="0" w:space="0" w:color="auto"/>
      </w:divBdr>
    </w:div>
    <w:div w:id="1328753905">
      <w:bodyDiv w:val="1"/>
      <w:marLeft w:val="0"/>
      <w:marRight w:val="0"/>
      <w:marTop w:val="0"/>
      <w:marBottom w:val="0"/>
      <w:divBdr>
        <w:top w:val="none" w:sz="0" w:space="0" w:color="auto"/>
        <w:left w:val="none" w:sz="0" w:space="0" w:color="auto"/>
        <w:bottom w:val="none" w:sz="0" w:space="0" w:color="auto"/>
        <w:right w:val="none" w:sz="0" w:space="0" w:color="auto"/>
      </w:divBdr>
    </w:div>
    <w:div w:id="1449929215">
      <w:bodyDiv w:val="1"/>
      <w:marLeft w:val="0"/>
      <w:marRight w:val="0"/>
      <w:marTop w:val="0"/>
      <w:marBottom w:val="0"/>
      <w:divBdr>
        <w:top w:val="none" w:sz="0" w:space="0" w:color="auto"/>
        <w:left w:val="none" w:sz="0" w:space="0" w:color="auto"/>
        <w:bottom w:val="none" w:sz="0" w:space="0" w:color="auto"/>
        <w:right w:val="none" w:sz="0" w:space="0" w:color="auto"/>
      </w:divBdr>
    </w:div>
    <w:div w:id="1547331677">
      <w:bodyDiv w:val="1"/>
      <w:marLeft w:val="0"/>
      <w:marRight w:val="0"/>
      <w:marTop w:val="0"/>
      <w:marBottom w:val="0"/>
      <w:divBdr>
        <w:top w:val="none" w:sz="0" w:space="0" w:color="auto"/>
        <w:left w:val="none" w:sz="0" w:space="0" w:color="auto"/>
        <w:bottom w:val="none" w:sz="0" w:space="0" w:color="auto"/>
        <w:right w:val="none" w:sz="0" w:space="0" w:color="auto"/>
      </w:divBdr>
      <w:divsChild>
        <w:div w:id="130281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648711">
      <w:bodyDiv w:val="1"/>
      <w:marLeft w:val="0"/>
      <w:marRight w:val="0"/>
      <w:marTop w:val="0"/>
      <w:marBottom w:val="0"/>
      <w:divBdr>
        <w:top w:val="none" w:sz="0" w:space="0" w:color="auto"/>
        <w:left w:val="none" w:sz="0" w:space="0" w:color="auto"/>
        <w:bottom w:val="none" w:sz="0" w:space="0" w:color="auto"/>
        <w:right w:val="none" w:sz="0" w:space="0" w:color="auto"/>
      </w:divBdr>
    </w:div>
    <w:div w:id="1776749210">
      <w:bodyDiv w:val="1"/>
      <w:marLeft w:val="0"/>
      <w:marRight w:val="0"/>
      <w:marTop w:val="0"/>
      <w:marBottom w:val="0"/>
      <w:divBdr>
        <w:top w:val="none" w:sz="0" w:space="0" w:color="auto"/>
        <w:left w:val="none" w:sz="0" w:space="0" w:color="auto"/>
        <w:bottom w:val="none" w:sz="0" w:space="0" w:color="auto"/>
        <w:right w:val="none" w:sz="0" w:space="0" w:color="auto"/>
      </w:divBdr>
      <w:divsChild>
        <w:div w:id="225923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060670">
      <w:bodyDiv w:val="1"/>
      <w:marLeft w:val="0"/>
      <w:marRight w:val="0"/>
      <w:marTop w:val="0"/>
      <w:marBottom w:val="0"/>
      <w:divBdr>
        <w:top w:val="none" w:sz="0" w:space="0" w:color="auto"/>
        <w:left w:val="none" w:sz="0" w:space="0" w:color="auto"/>
        <w:bottom w:val="none" w:sz="0" w:space="0" w:color="auto"/>
        <w:right w:val="none" w:sz="0" w:space="0" w:color="auto"/>
      </w:divBdr>
      <w:divsChild>
        <w:div w:id="43112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270082">
      <w:bodyDiv w:val="1"/>
      <w:marLeft w:val="0"/>
      <w:marRight w:val="0"/>
      <w:marTop w:val="0"/>
      <w:marBottom w:val="0"/>
      <w:divBdr>
        <w:top w:val="none" w:sz="0" w:space="0" w:color="auto"/>
        <w:left w:val="none" w:sz="0" w:space="0" w:color="auto"/>
        <w:bottom w:val="none" w:sz="0" w:space="0" w:color="auto"/>
        <w:right w:val="none" w:sz="0" w:space="0" w:color="auto"/>
      </w:divBdr>
      <w:divsChild>
        <w:div w:id="26550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Kellie McWilliams</dc:creator>
  <cp:lastModifiedBy>Lauren Ragsdale</cp:lastModifiedBy>
  <cp:revision>3</cp:revision>
  <dcterms:created xsi:type="dcterms:W3CDTF">2025-07-09T23:44:00Z</dcterms:created>
  <dcterms:modified xsi:type="dcterms:W3CDTF">2025-07-09T23:48:00Z</dcterms:modified>
</cp:coreProperties>
</file>