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28B8" w14:textId="3FBA28A7" w:rsidR="00F41BEE" w:rsidRPr="00C65758" w:rsidRDefault="003347D2" w:rsidP="009F2912">
      <w:pPr>
        <w:pStyle w:val="Title"/>
        <w:rPr>
          <w:sz w:val="56"/>
          <w:szCs w:val="20"/>
          <w:lang w:val="fr-FR"/>
        </w:rPr>
      </w:pPr>
      <w:r w:rsidRPr="00C65758">
        <w:rPr>
          <w:sz w:val="56"/>
          <w:szCs w:val="20"/>
          <w:lang w:val="fr-FR"/>
        </w:rPr>
        <w:t xml:space="preserve">Madison </w:t>
      </w:r>
      <w:r w:rsidR="00B252AB" w:rsidRPr="00C65758">
        <w:rPr>
          <w:sz w:val="56"/>
          <w:szCs w:val="20"/>
          <w:lang w:val="fr-FR"/>
        </w:rPr>
        <w:t>Doyle-</w:t>
      </w:r>
      <w:r w:rsidRPr="00C65758">
        <w:rPr>
          <w:sz w:val="56"/>
          <w:szCs w:val="20"/>
          <w:lang w:val="fr-FR"/>
        </w:rPr>
        <w:t>Krause</w:t>
      </w:r>
    </w:p>
    <w:p w14:paraId="55E6E8D8" w14:textId="6994C4FB" w:rsidR="00F41BEE" w:rsidRPr="00B252AB" w:rsidRDefault="00B252AB" w:rsidP="009E3475">
      <w:pPr>
        <w:pStyle w:val="Subtitle"/>
        <w:rPr>
          <w:lang w:val="fr-FR"/>
        </w:rPr>
      </w:pPr>
      <w:r w:rsidRPr="00B252AB">
        <w:rPr>
          <w:lang w:val="fr-FR"/>
        </w:rPr>
        <w:t>C</w:t>
      </w:r>
      <w:r>
        <w:rPr>
          <w:lang w:val="fr-FR"/>
        </w:rPr>
        <w:t>enter Quality manager</w:t>
      </w:r>
      <w:r w:rsidR="0009609A">
        <w:rPr>
          <w:lang w:val="fr-FR"/>
        </w:rPr>
        <w:t xml:space="preserve"> – Octapharma Plasma </w:t>
      </w:r>
      <w:r w:rsidR="001C683E">
        <w:rPr>
          <w:lang w:val="fr-FR"/>
        </w:rPr>
        <w:t>Inc.</w:t>
      </w:r>
    </w:p>
    <w:p w14:paraId="3866AC44" w14:textId="75C0CC7D" w:rsidR="004B790F" w:rsidRPr="00F143B9" w:rsidRDefault="003347D2" w:rsidP="006E0605">
      <w:pPr>
        <w:pStyle w:val="Heading1"/>
        <w:rPr>
          <w:lang w:val="fr-FR"/>
        </w:rPr>
      </w:pPr>
      <w:r w:rsidRPr="003347D2">
        <w:rPr>
          <w:lang w:val="fr-FR"/>
        </w:rPr>
        <w:t>Moline, IL</w:t>
      </w:r>
      <w:r w:rsidR="00F41BEE" w:rsidRPr="003347D2">
        <w:rPr>
          <w:lang w:val="fr-FR"/>
        </w:rPr>
        <w:t xml:space="preserve"> | </w:t>
      </w:r>
      <w:r w:rsidRPr="003347D2">
        <w:rPr>
          <w:lang w:val="fr-FR"/>
        </w:rPr>
        <w:t>309.230.4314</w:t>
      </w:r>
      <w:r w:rsidR="00F41BEE" w:rsidRPr="003347D2">
        <w:rPr>
          <w:lang w:val="fr-FR"/>
        </w:rPr>
        <w:t xml:space="preserve"> | </w:t>
      </w:r>
      <w:r w:rsidRPr="003347D2">
        <w:rPr>
          <w:lang w:val="fr-FR"/>
        </w:rPr>
        <w:t>MADK.1997@GMAIL.</w:t>
      </w:r>
      <w:r>
        <w:rPr>
          <w:lang w:val="fr-FR"/>
        </w:rPr>
        <w:t>COM</w:t>
      </w:r>
      <w:r w:rsidR="00F41BEE" w:rsidRPr="003347D2">
        <w:rPr>
          <w:lang w:val="fr-FR"/>
        </w:rPr>
        <w:t xml:space="preserve"> </w:t>
      </w:r>
    </w:p>
    <w:p w14:paraId="363786E9" w14:textId="533BCE50" w:rsidR="00F41BEE" w:rsidRDefault="00000000" w:rsidP="006E0605">
      <w:pPr>
        <w:pStyle w:val="Heading1"/>
      </w:pPr>
      <w:sdt>
        <w:sdtPr>
          <w:id w:val="1494989950"/>
          <w:placeholder>
            <w:docPart w:val="CDF24214B5CE4E7AB030A0D4AB9E6A45"/>
          </w:placeholder>
          <w:temporary/>
          <w:showingPlcHdr/>
          <w15:appearance w15:val="hidden"/>
        </w:sdtPr>
        <w:sdtContent>
          <w:r w:rsidR="00F41BEE">
            <w:t>Experience</w:t>
          </w:r>
        </w:sdtContent>
      </w:sdt>
    </w:p>
    <w:p w14:paraId="0B3F7A6E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950F0F6" wp14:editId="5138BE72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8AD76C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9F36F8E" w14:textId="41A5D7B1" w:rsidR="0074399F" w:rsidRPr="0074399F" w:rsidRDefault="00A30488" w:rsidP="000A4FC6">
      <w:pPr>
        <w:pStyle w:val="Heading2"/>
      </w:pPr>
      <w:r>
        <w:t>Center Quality Manager</w:t>
      </w:r>
      <w:r w:rsidR="003347D2">
        <w:t xml:space="preserve"> | </w:t>
      </w:r>
      <w:proofErr w:type="spellStart"/>
      <w:r w:rsidR="003347D2">
        <w:t>Octapharma</w:t>
      </w:r>
      <w:proofErr w:type="spellEnd"/>
      <w:r w:rsidR="003347D2">
        <w:t xml:space="preserve"> Plasma, Inc.</w:t>
      </w:r>
      <w:r w:rsidR="00003455">
        <w:tab/>
      </w:r>
      <w:r w:rsidR="00CA664E">
        <w:t xml:space="preserve">Jan </w:t>
      </w:r>
      <w:r w:rsidR="003347D2">
        <w:t>2022 - Current</w:t>
      </w:r>
    </w:p>
    <w:p w14:paraId="645D8A6F" w14:textId="6303B290" w:rsidR="00A30488" w:rsidRPr="00A30488" w:rsidRDefault="00A65D48" w:rsidP="00A30488">
      <w:pPr>
        <w:pStyle w:val="ListBullet"/>
        <w:rPr>
          <w:lang w:eastAsia="en-US"/>
        </w:rPr>
      </w:pPr>
      <w:r w:rsidRPr="00A65D48">
        <w:rPr>
          <w:lang w:eastAsia="en-US"/>
        </w:rPr>
        <w:t>Lead site-level Quality Assurance operations in a highly regulated biologics environment, ensuring compliance with FDA, EMA</w:t>
      </w:r>
      <w:r w:rsidR="00176F38">
        <w:rPr>
          <w:lang w:eastAsia="en-US"/>
        </w:rPr>
        <w:t xml:space="preserve"> (EU)</w:t>
      </w:r>
      <w:r w:rsidRPr="00A65D48">
        <w:rPr>
          <w:lang w:eastAsia="en-US"/>
        </w:rPr>
        <w:t>, CLIA, and internal QMS requirements.</w:t>
      </w:r>
    </w:p>
    <w:p w14:paraId="596EAB63" w14:textId="77777777" w:rsidR="003F0B3D" w:rsidRDefault="003F0B3D" w:rsidP="00790543">
      <w:pPr>
        <w:pStyle w:val="ListBullet"/>
        <w:rPr>
          <w:lang w:eastAsia="en-US"/>
        </w:rPr>
      </w:pPr>
      <w:r w:rsidRPr="003F0B3D">
        <w:rPr>
          <w:lang w:eastAsia="en-US"/>
        </w:rPr>
        <w:t>Independently oversee final batch record review and release of source plasma shipments, verifying all documentation and testing meet regulatory and customer specifications.</w:t>
      </w:r>
    </w:p>
    <w:p w14:paraId="42FBB437" w14:textId="77777777" w:rsidR="00035175" w:rsidRDefault="00035175" w:rsidP="00441F57">
      <w:pPr>
        <w:pStyle w:val="ListBullet"/>
        <w:rPr>
          <w:bCs/>
        </w:rPr>
      </w:pPr>
      <w:r w:rsidRPr="00035175">
        <w:rPr>
          <w:bCs/>
        </w:rPr>
        <w:t>Manage internal and external audit preparation and execution, including response development and follow-up on all findings and regulatory inspections.</w:t>
      </w:r>
    </w:p>
    <w:p w14:paraId="532B1ECA" w14:textId="08DD8EA9" w:rsidR="00D240F2" w:rsidRPr="00D240F2" w:rsidRDefault="00D240F2" w:rsidP="00D240F2">
      <w:pPr>
        <w:pStyle w:val="ListBullet"/>
        <w:rPr>
          <w:lang w:eastAsia="en-US"/>
        </w:rPr>
      </w:pPr>
      <w:r w:rsidRPr="00D240F2">
        <w:rPr>
          <w:lang w:eastAsia="en-US"/>
        </w:rPr>
        <w:t>Lead monthly QA meetings with center leadership to review SOP updates, training needs, and regulatory priorities.</w:t>
      </w:r>
    </w:p>
    <w:p w14:paraId="66B8B217" w14:textId="543CBC68" w:rsidR="00D240F2" w:rsidRPr="00D240F2" w:rsidRDefault="00D240F2" w:rsidP="00D240F2">
      <w:pPr>
        <w:pStyle w:val="ListBullet"/>
        <w:rPr>
          <w:lang w:eastAsia="en-US"/>
        </w:rPr>
      </w:pPr>
      <w:r w:rsidRPr="00D240F2">
        <w:rPr>
          <w:lang w:eastAsia="en-US"/>
        </w:rPr>
        <w:t>Collaborate cross-functionally with Operations and regional QA leadership to support quality initiatives, product traceability, and donor safety programs.</w:t>
      </w:r>
    </w:p>
    <w:p w14:paraId="459CF318" w14:textId="1B513F16" w:rsidR="000A4FC6" w:rsidRPr="00B219EF" w:rsidRDefault="00B219EF" w:rsidP="000A4FC6">
      <w:pPr>
        <w:pStyle w:val="ListBullet"/>
        <w:numPr>
          <w:ilvl w:val="0"/>
          <w:numId w:val="0"/>
        </w:numPr>
        <w:ind w:left="360"/>
        <w:rPr>
          <w:bCs/>
          <w:i/>
          <w:iCs/>
        </w:rPr>
      </w:pPr>
      <w:r>
        <w:rPr>
          <w:bCs/>
          <w:i/>
          <w:iCs/>
        </w:rPr>
        <w:t>*</w:t>
      </w:r>
      <w:r w:rsidR="000A4FC6" w:rsidRPr="00B219EF">
        <w:rPr>
          <w:bCs/>
          <w:i/>
          <w:iCs/>
        </w:rPr>
        <w:t>In addition to the tasks listed below</w:t>
      </w:r>
      <w:r>
        <w:rPr>
          <w:bCs/>
          <w:i/>
          <w:iCs/>
        </w:rPr>
        <w:t>*</w:t>
      </w:r>
    </w:p>
    <w:p w14:paraId="56532398" w14:textId="3E748776" w:rsidR="00003455" w:rsidRDefault="003347D2" w:rsidP="003347D2">
      <w:pPr>
        <w:pStyle w:val="Heading2"/>
      </w:pPr>
      <w:r>
        <w:t xml:space="preserve">Quality Assurance </w:t>
      </w:r>
      <w:r w:rsidR="00AC21B7">
        <w:t xml:space="preserve">Associate </w:t>
      </w:r>
      <w:r>
        <w:t xml:space="preserve">| </w:t>
      </w:r>
      <w:proofErr w:type="spellStart"/>
      <w:r>
        <w:t>Octapharma</w:t>
      </w:r>
      <w:proofErr w:type="spellEnd"/>
      <w:r>
        <w:t xml:space="preserve"> Plasma, Inc.</w:t>
      </w:r>
      <w:r w:rsidR="00003455">
        <w:tab/>
      </w:r>
      <w:r w:rsidR="00A851AC">
        <w:t>Oct</w:t>
      </w:r>
      <w:r w:rsidR="00CA664E">
        <w:t xml:space="preserve"> </w:t>
      </w:r>
      <w:r>
        <w:t xml:space="preserve">2018 </w:t>
      </w:r>
      <w:r w:rsidR="00B219EF">
        <w:t>–</w:t>
      </w:r>
      <w:r>
        <w:t xml:space="preserve"> </w:t>
      </w:r>
      <w:r w:rsidR="00CA664E">
        <w:t xml:space="preserve">Dec </w:t>
      </w:r>
      <w:r>
        <w:t>202</w:t>
      </w:r>
      <w:r w:rsidR="00CA664E">
        <w:t>1</w:t>
      </w:r>
    </w:p>
    <w:p w14:paraId="5EB7DD66" w14:textId="77777777" w:rsidR="001F0494" w:rsidRDefault="001F0494" w:rsidP="001F0494">
      <w:pPr>
        <w:pStyle w:val="ListBullet"/>
        <w:rPr>
          <w:lang w:eastAsia="en-US"/>
        </w:rPr>
      </w:pPr>
      <w:r w:rsidRPr="00D240F2">
        <w:rPr>
          <w:lang w:eastAsia="en-US"/>
        </w:rPr>
        <w:t>Maintain document control standards for validation, equipment calibration, QC activities, and personnel competencies in alignment with GMP and corporate policy.</w:t>
      </w:r>
    </w:p>
    <w:p w14:paraId="09FAFFCA" w14:textId="3395695B" w:rsidR="001F2E93" w:rsidRPr="001F2E93" w:rsidRDefault="001F2E93" w:rsidP="001F2E93">
      <w:pPr>
        <w:pStyle w:val="ListBullet"/>
        <w:rPr>
          <w:bCs/>
        </w:rPr>
      </w:pPr>
      <w:r w:rsidRPr="003F0B3D">
        <w:rPr>
          <w:lang w:eastAsia="en-US"/>
        </w:rPr>
        <w:t>Drive CAPA and deviation processes through root cause investigations, documentation, and implementation of effective corrective actions.</w:t>
      </w:r>
    </w:p>
    <w:p w14:paraId="3DBC13EC" w14:textId="63ABCAB5" w:rsidR="00334292" w:rsidRPr="00334292" w:rsidRDefault="00334292" w:rsidP="00334292">
      <w:pPr>
        <w:pStyle w:val="ListBullet"/>
        <w:rPr>
          <w:bCs/>
        </w:rPr>
      </w:pPr>
      <w:r w:rsidRPr="00035175">
        <w:rPr>
          <w:bCs/>
        </w:rPr>
        <w:t>Monitor and analyze key quality metrics (deviations, complaints, compliance trends), recommending and implementing continuous improvement initiatives to mitigate risk.</w:t>
      </w:r>
    </w:p>
    <w:p w14:paraId="50476797" w14:textId="455DE236" w:rsidR="001F0494" w:rsidRPr="00D240F2" w:rsidRDefault="001F0494" w:rsidP="001F0494">
      <w:pPr>
        <w:pStyle w:val="ListBullet"/>
        <w:rPr>
          <w:lang w:eastAsia="en-US"/>
        </w:rPr>
      </w:pPr>
      <w:r w:rsidRPr="00D240F2">
        <w:rPr>
          <w:lang w:eastAsia="en-US"/>
        </w:rPr>
        <w:t>Oversee sanitation and storage compliance, including validated cold-chain logistics (≤ -20°C) for plasma product inventory.</w:t>
      </w:r>
    </w:p>
    <w:p w14:paraId="4E8955F6" w14:textId="77777777" w:rsidR="00F41BEE" w:rsidRDefault="00000000" w:rsidP="006E0605">
      <w:pPr>
        <w:pStyle w:val="Heading1"/>
      </w:pPr>
      <w:sdt>
        <w:sdtPr>
          <w:id w:val="1513793667"/>
          <w:placeholder>
            <w:docPart w:val="DE633AF623BF49D992402D8D05BFAC81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14:paraId="05B38CBF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8EEF448" wp14:editId="521E31F7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48EAD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42B2EB6" w14:textId="70B0FF30" w:rsidR="00F41BEE" w:rsidRDefault="003347D2" w:rsidP="006E0605">
      <w:pPr>
        <w:pStyle w:val="Heading2"/>
      </w:pPr>
      <w:r>
        <w:t>Upper Iowa University</w:t>
      </w:r>
      <w:r w:rsidR="00003455">
        <w:tab/>
      </w:r>
      <w:r>
        <w:t>2015 - 2018</w:t>
      </w:r>
    </w:p>
    <w:p w14:paraId="662A1DCA" w14:textId="67DCF40E" w:rsidR="00003455" w:rsidRDefault="00002C0F" w:rsidP="00003455">
      <w:r>
        <w:rPr>
          <w:i/>
          <w:iCs/>
        </w:rPr>
        <w:t>3 years of college coursework majoring in Biology with a minor in Forensic Science</w:t>
      </w:r>
    </w:p>
    <w:p w14:paraId="78C5AB84" w14:textId="447685AB" w:rsidR="00F41BEE" w:rsidRDefault="00002C0F" w:rsidP="00D52131">
      <w:pPr>
        <w:pStyle w:val="Heading1"/>
      </w:pPr>
      <w:r>
        <w:t>Skills &amp; Abilities</w:t>
      </w:r>
    </w:p>
    <w:p w14:paraId="5251DEB0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B6FB954" wp14:editId="3825BB3C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91C5AF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680"/>
        <w:gridCol w:w="4680"/>
      </w:tblGrid>
      <w:tr w:rsidR="00B925EA" w:rsidRPr="00565B06" w14:paraId="2C040953" w14:textId="77777777" w:rsidTr="001A125E">
        <w:tc>
          <w:tcPr>
            <w:tcW w:w="4320" w:type="dxa"/>
          </w:tcPr>
          <w:p w14:paraId="30B5D6FF" w14:textId="5A071A2E" w:rsidR="006A61EA" w:rsidRDefault="00002C0F" w:rsidP="00C7375C">
            <w:pPr>
              <w:pStyle w:val="ListBullet"/>
            </w:pPr>
            <w:hyperlink r:id="rId11" w:history="1">
              <w:r w:rsidR="00D22438" w:rsidRPr="00002C0F">
                <w:rPr>
                  <w:rStyle w:val="Hyperlink"/>
                </w:rPr>
                <w:t>AIGPE™ Certified Six Sigm</w:t>
              </w:r>
              <w:r w:rsidR="00D22438" w:rsidRPr="00002C0F">
                <w:rPr>
                  <w:rStyle w:val="Hyperlink"/>
                </w:rPr>
                <w:t>a</w:t>
              </w:r>
              <w:r w:rsidR="00D22438" w:rsidRPr="00002C0F">
                <w:rPr>
                  <w:rStyle w:val="Hyperlink"/>
                </w:rPr>
                <w:t xml:space="preserve"> Green Belt</w:t>
              </w:r>
            </w:hyperlink>
            <w:r>
              <w:t xml:space="preserve"> and other </w:t>
            </w:r>
            <w:r>
              <w:t>Continuous Improvement Methodologies</w:t>
            </w:r>
          </w:p>
          <w:p w14:paraId="599BD00B" w14:textId="77777777" w:rsidR="00002C0F" w:rsidRDefault="00002C0F" w:rsidP="00C7375C">
            <w:pPr>
              <w:pStyle w:val="ListBullet"/>
            </w:pPr>
            <w:r w:rsidRPr="00002C0F">
              <w:t>Regulatory Compliance (FDA, CLIA, COLA, PPTA, cGMP, SOP adherence)</w:t>
            </w:r>
          </w:p>
          <w:p w14:paraId="13279A27" w14:textId="6C578B0B" w:rsidR="00B925EA" w:rsidRDefault="00B925EA" w:rsidP="00C7375C">
            <w:pPr>
              <w:pStyle w:val="ListBullet"/>
            </w:pPr>
            <w:r>
              <w:t xml:space="preserve">Risk Management and </w:t>
            </w:r>
            <w:r w:rsidR="00002C0F">
              <w:t>Mitigation</w:t>
            </w:r>
          </w:p>
          <w:p w14:paraId="376871B5" w14:textId="77777777" w:rsidR="00B51E2D" w:rsidRDefault="00B51E2D" w:rsidP="00C7375C">
            <w:pPr>
              <w:pStyle w:val="ListBullet"/>
            </w:pPr>
            <w:r w:rsidRPr="00B51E2D">
              <w:t>Internal Auditing &amp; Inspection Readiness</w:t>
            </w:r>
            <w:r w:rsidRPr="00B51E2D">
              <w:t xml:space="preserve"> </w:t>
            </w:r>
          </w:p>
          <w:p w14:paraId="60CC17E7" w14:textId="5A945B3F" w:rsidR="00B925EA" w:rsidRPr="00565B06" w:rsidRDefault="00B51E2D" w:rsidP="00B51E2D">
            <w:pPr>
              <w:pStyle w:val="ListBullet"/>
            </w:pPr>
            <w:r w:rsidRPr="00B51E2D">
              <w:t>Performance Feedback &amp; Development Planning</w:t>
            </w:r>
          </w:p>
        </w:tc>
        <w:tc>
          <w:tcPr>
            <w:tcW w:w="4320" w:type="dxa"/>
            <w:tcMar>
              <w:left w:w="576" w:type="dxa"/>
            </w:tcMar>
          </w:tcPr>
          <w:p w14:paraId="10BDD828" w14:textId="77777777" w:rsidR="00B925EA" w:rsidRDefault="00B925EA" w:rsidP="00C7375C">
            <w:pPr>
              <w:pStyle w:val="ListBullet"/>
            </w:pPr>
            <w:r>
              <w:t>Documentation and SOP Development</w:t>
            </w:r>
          </w:p>
          <w:p w14:paraId="4B21AF2A" w14:textId="77777777" w:rsidR="00002C0F" w:rsidRDefault="00002C0F" w:rsidP="006A61EA">
            <w:pPr>
              <w:pStyle w:val="ListBullet"/>
            </w:pPr>
            <w:r w:rsidRPr="00002C0F">
              <w:t>Instructional Design (Job Aids, SOP Clarifications, Visual Training Tools)</w:t>
            </w:r>
          </w:p>
          <w:p w14:paraId="7A2895A7" w14:textId="77777777" w:rsidR="00B51E2D" w:rsidRDefault="00B51E2D" w:rsidP="006A61EA">
            <w:pPr>
              <w:pStyle w:val="ListBullet"/>
            </w:pPr>
            <w:r>
              <w:t>Blood and Plasma product regulations (FDA, EU, ISO standards)</w:t>
            </w:r>
          </w:p>
          <w:p w14:paraId="7B8A6AE4" w14:textId="77777777" w:rsidR="00B51E2D" w:rsidRDefault="00B51E2D" w:rsidP="006A61EA">
            <w:pPr>
              <w:pStyle w:val="ListBullet"/>
            </w:pPr>
            <w:r w:rsidRPr="00B51E2D">
              <w:t>Data Analysis &amp; Trend Identification</w:t>
            </w:r>
          </w:p>
          <w:p w14:paraId="5E1A24D6" w14:textId="6C3F1711" w:rsidR="00B51E2D" w:rsidRPr="00565B06" w:rsidRDefault="00B51E2D" w:rsidP="006A61EA">
            <w:pPr>
              <w:pStyle w:val="ListBullet"/>
            </w:pPr>
            <w:r>
              <w:t>Deviation Investigation &amp; CAPA Implementation</w:t>
            </w:r>
          </w:p>
        </w:tc>
      </w:tr>
    </w:tbl>
    <w:p w14:paraId="1BCCAE11" w14:textId="3A352135" w:rsidR="00F41BEE" w:rsidRDefault="00F41BEE" w:rsidP="00B925EA">
      <w:pPr>
        <w:pStyle w:val="ListBullet"/>
        <w:numPr>
          <w:ilvl w:val="0"/>
          <w:numId w:val="0"/>
        </w:numPr>
      </w:pPr>
    </w:p>
    <w:sectPr w:rsidR="00F41BEE" w:rsidSect="00ED598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A2DA6" w14:textId="77777777" w:rsidR="00EF27F6" w:rsidRDefault="00EF27F6">
      <w:pPr>
        <w:spacing w:after="0"/>
      </w:pPr>
      <w:r>
        <w:separator/>
      </w:r>
    </w:p>
  </w:endnote>
  <w:endnote w:type="continuationSeparator" w:id="0">
    <w:p w14:paraId="40C6347B" w14:textId="77777777" w:rsidR="00EF27F6" w:rsidRDefault="00EF27F6">
      <w:pPr>
        <w:spacing w:after="0"/>
      </w:pPr>
      <w:r>
        <w:continuationSeparator/>
      </w:r>
    </w:p>
  </w:endnote>
  <w:endnote w:type="continuationNotice" w:id="1">
    <w:p w14:paraId="1722577E" w14:textId="77777777" w:rsidR="00EF27F6" w:rsidRDefault="00EF27F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685DF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2AC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BD99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DE9C8" w14:textId="77777777" w:rsidR="00EF27F6" w:rsidRDefault="00EF27F6">
      <w:pPr>
        <w:spacing w:after="0"/>
      </w:pPr>
      <w:r>
        <w:separator/>
      </w:r>
    </w:p>
  </w:footnote>
  <w:footnote w:type="continuationSeparator" w:id="0">
    <w:p w14:paraId="7B622EBA" w14:textId="77777777" w:rsidR="00EF27F6" w:rsidRDefault="00EF27F6">
      <w:pPr>
        <w:spacing w:after="0"/>
      </w:pPr>
      <w:r>
        <w:continuationSeparator/>
      </w:r>
    </w:p>
  </w:footnote>
  <w:footnote w:type="continuationNotice" w:id="1">
    <w:p w14:paraId="37D0829D" w14:textId="77777777" w:rsidR="00EF27F6" w:rsidRDefault="00EF27F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53A3C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E3F1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CCFC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2A442F0E"/>
    <w:multiLevelType w:val="multilevel"/>
    <w:tmpl w:val="D8A2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40344A05"/>
    <w:multiLevelType w:val="multilevel"/>
    <w:tmpl w:val="D32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755C3"/>
    <w:multiLevelType w:val="multilevel"/>
    <w:tmpl w:val="9EC4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7A3527"/>
    <w:multiLevelType w:val="multilevel"/>
    <w:tmpl w:val="8C9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36639"/>
    <w:multiLevelType w:val="multilevel"/>
    <w:tmpl w:val="E6C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47783"/>
    <w:multiLevelType w:val="multilevel"/>
    <w:tmpl w:val="6D1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1"/>
  </w:num>
  <w:num w:numId="15" w16cid:durableId="94441604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4"/>
  </w:num>
  <w:num w:numId="20" w16cid:durableId="1468086236">
    <w:abstractNumId w:val="12"/>
  </w:num>
  <w:num w:numId="21" w16cid:durableId="1431896788">
    <w:abstractNumId w:val="10"/>
  </w:num>
  <w:num w:numId="22" w16cid:durableId="1356883714">
    <w:abstractNumId w:val="17"/>
  </w:num>
  <w:num w:numId="23" w16cid:durableId="1741906981">
    <w:abstractNumId w:val="15"/>
  </w:num>
  <w:num w:numId="24" w16cid:durableId="68772610">
    <w:abstractNumId w:val="13"/>
  </w:num>
  <w:num w:numId="25" w16cid:durableId="9692384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D2"/>
    <w:rsid w:val="00002C0F"/>
    <w:rsid w:val="00003455"/>
    <w:rsid w:val="00015B73"/>
    <w:rsid w:val="00021C10"/>
    <w:rsid w:val="00032277"/>
    <w:rsid w:val="00032383"/>
    <w:rsid w:val="00032982"/>
    <w:rsid w:val="00035175"/>
    <w:rsid w:val="00037A3D"/>
    <w:rsid w:val="00037A80"/>
    <w:rsid w:val="0004081D"/>
    <w:rsid w:val="00047720"/>
    <w:rsid w:val="00047C0B"/>
    <w:rsid w:val="000539BD"/>
    <w:rsid w:val="00066E2A"/>
    <w:rsid w:val="0007555F"/>
    <w:rsid w:val="000755E0"/>
    <w:rsid w:val="000766B9"/>
    <w:rsid w:val="00076DB4"/>
    <w:rsid w:val="0009195F"/>
    <w:rsid w:val="0009609A"/>
    <w:rsid w:val="000A4FC6"/>
    <w:rsid w:val="000B2454"/>
    <w:rsid w:val="000D355D"/>
    <w:rsid w:val="001046AC"/>
    <w:rsid w:val="0010726D"/>
    <w:rsid w:val="0011008C"/>
    <w:rsid w:val="00111371"/>
    <w:rsid w:val="001172E5"/>
    <w:rsid w:val="00117992"/>
    <w:rsid w:val="001274B5"/>
    <w:rsid w:val="00140528"/>
    <w:rsid w:val="001433E3"/>
    <w:rsid w:val="0016014D"/>
    <w:rsid w:val="001608CC"/>
    <w:rsid w:val="00176F38"/>
    <w:rsid w:val="0018191F"/>
    <w:rsid w:val="00181FE7"/>
    <w:rsid w:val="00186230"/>
    <w:rsid w:val="001A0DFF"/>
    <w:rsid w:val="001A68EC"/>
    <w:rsid w:val="001B5DAC"/>
    <w:rsid w:val="001C683E"/>
    <w:rsid w:val="001D4B58"/>
    <w:rsid w:val="001D6A3E"/>
    <w:rsid w:val="001F0494"/>
    <w:rsid w:val="001F2E93"/>
    <w:rsid w:val="00200572"/>
    <w:rsid w:val="00206127"/>
    <w:rsid w:val="002061B4"/>
    <w:rsid w:val="00262033"/>
    <w:rsid w:val="0026541D"/>
    <w:rsid w:val="00271453"/>
    <w:rsid w:val="00272DA8"/>
    <w:rsid w:val="00272F98"/>
    <w:rsid w:val="00276E4F"/>
    <w:rsid w:val="00280D62"/>
    <w:rsid w:val="00295104"/>
    <w:rsid w:val="002C0DDD"/>
    <w:rsid w:val="002D59A2"/>
    <w:rsid w:val="00302F19"/>
    <w:rsid w:val="00303EBF"/>
    <w:rsid w:val="00304507"/>
    <w:rsid w:val="003108DB"/>
    <w:rsid w:val="003130F6"/>
    <w:rsid w:val="003237F5"/>
    <w:rsid w:val="00324B40"/>
    <w:rsid w:val="00331246"/>
    <w:rsid w:val="003319FB"/>
    <w:rsid w:val="00334055"/>
    <w:rsid w:val="00334292"/>
    <w:rsid w:val="003347D2"/>
    <w:rsid w:val="00351D1B"/>
    <w:rsid w:val="00357FD0"/>
    <w:rsid w:val="003630D5"/>
    <w:rsid w:val="00374627"/>
    <w:rsid w:val="00380722"/>
    <w:rsid w:val="00387AF6"/>
    <w:rsid w:val="00394A6D"/>
    <w:rsid w:val="003B2143"/>
    <w:rsid w:val="003B6852"/>
    <w:rsid w:val="003C14A1"/>
    <w:rsid w:val="003C38F0"/>
    <w:rsid w:val="003F0B3D"/>
    <w:rsid w:val="003F19B9"/>
    <w:rsid w:val="003F5237"/>
    <w:rsid w:val="00400FD0"/>
    <w:rsid w:val="0040118E"/>
    <w:rsid w:val="00420DE9"/>
    <w:rsid w:val="004257A0"/>
    <w:rsid w:val="00433CD1"/>
    <w:rsid w:val="00441F57"/>
    <w:rsid w:val="00445933"/>
    <w:rsid w:val="004476A1"/>
    <w:rsid w:val="004476B0"/>
    <w:rsid w:val="00475C3E"/>
    <w:rsid w:val="004A4BFA"/>
    <w:rsid w:val="004B369F"/>
    <w:rsid w:val="004B790F"/>
    <w:rsid w:val="004D1A1E"/>
    <w:rsid w:val="004D433E"/>
    <w:rsid w:val="004E47F6"/>
    <w:rsid w:val="004E6381"/>
    <w:rsid w:val="004F305A"/>
    <w:rsid w:val="004F7524"/>
    <w:rsid w:val="00502815"/>
    <w:rsid w:val="00504FB9"/>
    <w:rsid w:val="005114E7"/>
    <w:rsid w:val="00512D0C"/>
    <w:rsid w:val="005338E9"/>
    <w:rsid w:val="00536083"/>
    <w:rsid w:val="00542008"/>
    <w:rsid w:val="005463C0"/>
    <w:rsid w:val="00582E2D"/>
    <w:rsid w:val="00595D3C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07B81"/>
    <w:rsid w:val="006139EE"/>
    <w:rsid w:val="00616068"/>
    <w:rsid w:val="00627B1A"/>
    <w:rsid w:val="006734FD"/>
    <w:rsid w:val="00692F19"/>
    <w:rsid w:val="006953A2"/>
    <w:rsid w:val="006A3D6F"/>
    <w:rsid w:val="006A61EA"/>
    <w:rsid w:val="006B3956"/>
    <w:rsid w:val="006B4315"/>
    <w:rsid w:val="006D236F"/>
    <w:rsid w:val="006E0605"/>
    <w:rsid w:val="006E401C"/>
    <w:rsid w:val="006F0EAE"/>
    <w:rsid w:val="006F2441"/>
    <w:rsid w:val="006F5ABA"/>
    <w:rsid w:val="0071054D"/>
    <w:rsid w:val="00711175"/>
    <w:rsid w:val="00712084"/>
    <w:rsid w:val="007148DA"/>
    <w:rsid w:val="0072501C"/>
    <w:rsid w:val="0074399F"/>
    <w:rsid w:val="0075294C"/>
    <w:rsid w:val="007571DC"/>
    <w:rsid w:val="00774126"/>
    <w:rsid w:val="0077621B"/>
    <w:rsid w:val="00781236"/>
    <w:rsid w:val="00785039"/>
    <w:rsid w:val="00790543"/>
    <w:rsid w:val="00790E45"/>
    <w:rsid w:val="007941C7"/>
    <w:rsid w:val="007963CE"/>
    <w:rsid w:val="007A29FF"/>
    <w:rsid w:val="007A7186"/>
    <w:rsid w:val="007C442A"/>
    <w:rsid w:val="007D00B3"/>
    <w:rsid w:val="007D48AC"/>
    <w:rsid w:val="00814F5A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15C7"/>
    <w:rsid w:val="008D5413"/>
    <w:rsid w:val="008D5A41"/>
    <w:rsid w:val="008D6A27"/>
    <w:rsid w:val="008E038B"/>
    <w:rsid w:val="008E10EB"/>
    <w:rsid w:val="008E5671"/>
    <w:rsid w:val="008F2785"/>
    <w:rsid w:val="008F7ACA"/>
    <w:rsid w:val="00912D4C"/>
    <w:rsid w:val="00923CDD"/>
    <w:rsid w:val="00924DC2"/>
    <w:rsid w:val="0093056E"/>
    <w:rsid w:val="0093754D"/>
    <w:rsid w:val="00950405"/>
    <w:rsid w:val="00950EA4"/>
    <w:rsid w:val="00952F98"/>
    <w:rsid w:val="009556A2"/>
    <w:rsid w:val="00956C3B"/>
    <w:rsid w:val="00971892"/>
    <w:rsid w:val="0097323F"/>
    <w:rsid w:val="009757B2"/>
    <w:rsid w:val="009763C8"/>
    <w:rsid w:val="00982EDE"/>
    <w:rsid w:val="009858B8"/>
    <w:rsid w:val="009A3FC4"/>
    <w:rsid w:val="009A68CA"/>
    <w:rsid w:val="009B11F5"/>
    <w:rsid w:val="009B24B9"/>
    <w:rsid w:val="009C2119"/>
    <w:rsid w:val="009C3B80"/>
    <w:rsid w:val="009C429D"/>
    <w:rsid w:val="009C7FD6"/>
    <w:rsid w:val="009D04EB"/>
    <w:rsid w:val="009D34D0"/>
    <w:rsid w:val="009D41D9"/>
    <w:rsid w:val="009D5B56"/>
    <w:rsid w:val="009D72D5"/>
    <w:rsid w:val="009E3475"/>
    <w:rsid w:val="009F2912"/>
    <w:rsid w:val="00A00679"/>
    <w:rsid w:val="00A249B7"/>
    <w:rsid w:val="00A30488"/>
    <w:rsid w:val="00A32061"/>
    <w:rsid w:val="00A36F7A"/>
    <w:rsid w:val="00A43B57"/>
    <w:rsid w:val="00A601AC"/>
    <w:rsid w:val="00A65D48"/>
    <w:rsid w:val="00A7066C"/>
    <w:rsid w:val="00A70EFD"/>
    <w:rsid w:val="00A734D6"/>
    <w:rsid w:val="00A8131A"/>
    <w:rsid w:val="00A851AC"/>
    <w:rsid w:val="00A96E28"/>
    <w:rsid w:val="00AA2091"/>
    <w:rsid w:val="00AA3606"/>
    <w:rsid w:val="00AA469E"/>
    <w:rsid w:val="00AB2C3D"/>
    <w:rsid w:val="00AC21B7"/>
    <w:rsid w:val="00AD646E"/>
    <w:rsid w:val="00AF3073"/>
    <w:rsid w:val="00B063E6"/>
    <w:rsid w:val="00B15C87"/>
    <w:rsid w:val="00B203B6"/>
    <w:rsid w:val="00B219EF"/>
    <w:rsid w:val="00B252AB"/>
    <w:rsid w:val="00B35070"/>
    <w:rsid w:val="00B430AF"/>
    <w:rsid w:val="00B51E2D"/>
    <w:rsid w:val="00B5201C"/>
    <w:rsid w:val="00B5257D"/>
    <w:rsid w:val="00B53EE2"/>
    <w:rsid w:val="00B610B1"/>
    <w:rsid w:val="00B62D3A"/>
    <w:rsid w:val="00B769EE"/>
    <w:rsid w:val="00B8342B"/>
    <w:rsid w:val="00B86516"/>
    <w:rsid w:val="00B90962"/>
    <w:rsid w:val="00B925EA"/>
    <w:rsid w:val="00BB273E"/>
    <w:rsid w:val="00BD735D"/>
    <w:rsid w:val="00C03729"/>
    <w:rsid w:val="00C04033"/>
    <w:rsid w:val="00C117B8"/>
    <w:rsid w:val="00C12696"/>
    <w:rsid w:val="00C146D6"/>
    <w:rsid w:val="00C30F46"/>
    <w:rsid w:val="00C444AC"/>
    <w:rsid w:val="00C57E43"/>
    <w:rsid w:val="00C6111E"/>
    <w:rsid w:val="00C6464E"/>
    <w:rsid w:val="00C65758"/>
    <w:rsid w:val="00C72B59"/>
    <w:rsid w:val="00C7375C"/>
    <w:rsid w:val="00C863B1"/>
    <w:rsid w:val="00C86F4F"/>
    <w:rsid w:val="00C904F1"/>
    <w:rsid w:val="00C92011"/>
    <w:rsid w:val="00C9734F"/>
    <w:rsid w:val="00CA664E"/>
    <w:rsid w:val="00CB394F"/>
    <w:rsid w:val="00CC75DB"/>
    <w:rsid w:val="00CE1E1E"/>
    <w:rsid w:val="00CF36B2"/>
    <w:rsid w:val="00CF70C6"/>
    <w:rsid w:val="00D016ED"/>
    <w:rsid w:val="00D05F48"/>
    <w:rsid w:val="00D22438"/>
    <w:rsid w:val="00D240F2"/>
    <w:rsid w:val="00D241A0"/>
    <w:rsid w:val="00D25CAC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84CD1"/>
    <w:rsid w:val="00D95183"/>
    <w:rsid w:val="00DD39F6"/>
    <w:rsid w:val="00DD4208"/>
    <w:rsid w:val="00DF3757"/>
    <w:rsid w:val="00DF3D23"/>
    <w:rsid w:val="00E01B82"/>
    <w:rsid w:val="00E17BA3"/>
    <w:rsid w:val="00E23538"/>
    <w:rsid w:val="00E31F6C"/>
    <w:rsid w:val="00E321B6"/>
    <w:rsid w:val="00E32DC9"/>
    <w:rsid w:val="00E45F8D"/>
    <w:rsid w:val="00E52AB7"/>
    <w:rsid w:val="00E57127"/>
    <w:rsid w:val="00E71047"/>
    <w:rsid w:val="00E726F0"/>
    <w:rsid w:val="00EA2B92"/>
    <w:rsid w:val="00EA4B94"/>
    <w:rsid w:val="00EC0963"/>
    <w:rsid w:val="00EC12CE"/>
    <w:rsid w:val="00ED598E"/>
    <w:rsid w:val="00ED7FEB"/>
    <w:rsid w:val="00EE25F3"/>
    <w:rsid w:val="00EE65CD"/>
    <w:rsid w:val="00EF27F6"/>
    <w:rsid w:val="00F143B9"/>
    <w:rsid w:val="00F240DB"/>
    <w:rsid w:val="00F37140"/>
    <w:rsid w:val="00F40303"/>
    <w:rsid w:val="00F41BEE"/>
    <w:rsid w:val="00F7398E"/>
    <w:rsid w:val="00FF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26D1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002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igitalcredentials.aigproexcellence.com/en/verify/61944150821977?ref=emai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2doym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F24214B5CE4E7AB030A0D4AB9E6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AD100-B778-4C7D-8810-D7BF78983DAF}"/>
      </w:docPartPr>
      <w:docPartBody>
        <w:p w:rsidR="00AC7D65" w:rsidRDefault="006A48F8">
          <w:pPr>
            <w:pStyle w:val="CDF24214B5CE4E7AB030A0D4AB9E6A45"/>
          </w:pPr>
          <w:r>
            <w:t>Experience</w:t>
          </w:r>
        </w:p>
      </w:docPartBody>
    </w:docPart>
    <w:docPart>
      <w:docPartPr>
        <w:name w:val="DE633AF623BF49D992402D8D05BFA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94E85-F6F7-4CAA-82D9-57CDC786D4EF}"/>
      </w:docPartPr>
      <w:docPartBody>
        <w:p w:rsidR="00AC7D65" w:rsidRDefault="006A48F8">
          <w:pPr>
            <w:pStyle w:val="DE633AF623BF49D992402D8D05BFAC81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65"/>
    <w:rsid w:val="001A68EC"/>
    <w:rsid w:val="002268DD"/>
    <w:rsid w:val="00272DA8"/>
    <w:rsid w:val="00387AF6"/>
    <w:rsid w:val="004672CB"/>
    <w:rsid w:val="006A48F8"/>
    <w:rsid w:val="00AA4940"/>
    <w:rsid w:val="00AC7D65"/>
    <w:rsid w:val="00C4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F24214B5CE4E7AB030A0D4AB9E6A45">
    <w:name w:val="CDF24214B5CE4E7AB030A0D4AB9E6A45"/>
  </w:style>
  <w:style w:type="paragraph" w:customStyle="1" w:styleId="DE633AF623BF49D992402D8D05BFAC81">
    <w:name w:val="DE633AF623BF49D992402D8D05BFAC81"/>
  </w:style>
  <w:style w:type="paragraph" w:customStyle="1" w:styleId="73F5DC309AD54C2695745EE8D45D828A">
    <w:name w:val="73F5DC309AD54C2695745EE8D45D82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0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2025-05-27T17:12:00Z</dcterms:created>
  <dcterms:modified xsi:type="dcterms:W3CDTF">2025-08-27T18:59:00Z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