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7439E" w14:textId="77777777" w:rsidR="005D0602" w:rsidRPr="0018777D" w:rsidRDefault="00000000">
      <w:pPr>
        <w:spacing w:after="60"/>
        <w:jc w:val="center"/>
      </w:pPr>
      <w:r w:rsidRPr="0018777D">
        <w:rPr>
          <w:rFonts w:ascii="Calibri" w:eastAsia="Calibri" w:hAnsi="Calibri" w:cs="Calibri"/>
          <w:b/>
          <w:bCs/>
          <w:sz w:val="32"/>
          <w:szCs w:val="32"/>
        </w:rPr>
        <w:t>Pavan Kumar Nallabothula</w:t>
      </w:r>
    </w:p>
    <w:p w14:paraId="59D9BA45" w14:textId="77777777" w:rsidR="005D0602" w:rsidRPr="0018777D" w:rsidRDefault="00000000">
      <w:pPr>
        <w:spacing w:after="200"/>
        <w:jc w:val="center"/>
      </w:pPr>
      <w:r w:rsidRPr="0018777D">
        <w:rPr>
          <w:rFonts w:ascii="Calibri" w:eastAsia="Calibri" w:hAnsi="Calibri" w:cs="Calibri"/>
        </w:rPr>
        <w:t>+1 (682) 323-1661 | nallabothulapavan05@gmail.com | Dallas, TX</w:t>
      </w:r>
    </w:p>
    <w:p w14:paraId="10CBD9E9" w14:textId="77777777" w:rsidR="005D0602" w:rsidRPr="0018777D" w:rsidRDefault="00000000">
      <w:pPr>
        <w:pBdr>
          <w:bottom w:val="single" w:sz="6" w:space="2" w:color="1F4E79"/>
        </w:pBdr>
        <w:spacing w:before="260" w:after="120"/>
      </w:pPr>
      <w:r w:rsidRPr="0018777D">
        <w:rPr>
          <w:rFonts w:ascii="Calibri" w:eastAsia="Calibri" w:hAnsi="Calibri" w:cs="Calibri"/>
          <w:b/>
          <w:bCs/>
          <w:sz w:val="22"/>
          <w:szCs w:val="22"/>
        </w:rPr>
        <w:t>PROFESSIONAL SUMMARY</w:t>
      </w:r>
    </w:p>
    <w:p w14:paraId="7773883F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Business Analyst with 4+ years of experience delivering business and technology solutions across healthcare environments by translating business needs into clear functional requirements.</w:t>
      </w:r>
    </w:p>
    <w:p w14:paraId="263ED977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Experienced in gathering and documenting business requirements through stakeholder workshops, interviews, and collaborative discovery sessions.</w:t>
      </w:r>
    </w:p>
    <w:p w14:paraId="54297861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Skilled in creating Business Requirement Documents (BRDs), Functional Requirement Documents (FRDs), user stories, acceptance criteria, and process flow diagrams.</w:t>
      </w:r>
    </w:p>
    <w:p w14:paraId="55FC0C62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Strong knowledge of Agile Scrum methodologies, sprint planning, backlog refinement, UAT coordination, and cross-functional collaboration.</w:t>
      </w:r>
    </w:p>
    <w:p w14:paraId="41740210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Proficient in SQL, Excel, Power BI, JIRA, Confluence, and Visio to support data analysis, reporting, and project delivery.</w:t>
      </w:r>
    </w:p>
    <w:p w14:paraId="1A800053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Experienced in business process analysis, gap analysis, workflow optimization, root cause analysis, and KPI reporting to improve operational efficiency.</w:t>
      </w:r>
    </w:p>
    <w:p w14:paraId="3B9921D5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Effective communicator with a proven ability to bridge business and technical teams while ensuring successful project delivery and stakeholder satisfaction.</w:t>
      </w:r>
    </w:p>
    <w:p w14:paraId="7CB3AC43" w14:textId="77777777" w:rsidR="005D0602" w:rsidRPr="0018777D" w:rsidRDefault="00000000">
      <w:pPr>
        <w:pBdr>
          <w:bottom w:val="single" w:sz="6" w:space="2" w:color="1F4E79"/>
        </w:pBdr>
        <w:spacing w:before="260" w:after="120"/>
      </w:pPr>
      <w:r w:rsidRPr="0018777D">
        <w:rPr>
          <w:rFonts w:ascii="Calibri" w:eastAsia="Calibri" w:hAnsi="Calibri" w:cs="Calibri"/>
          <w:b/>
          <w:bCs/>
          <w:sz w:val="22"/>
          <w:szCs w:val="22"/>
        </w:rPr>
        <w:t>TECHNICAL SKILLS</w:t>
      </w:r>
    </w:p>
    <w:p w14:paraId="13E475E9" w14:textId="77777777" w:rsidR="005D0602" w:rsidRPr="0018777D" w:rsidRDefault="00000000">
      <w:pPr>
        <w:spacing w:after="60"/>
      </w:pPr>
      <w:r w:rsidRPr="0018777D">
        <w:rPr>
          <w:rFonts w:ascii="Calibri" w:eastAsia="Calibri" w:hAnsi="Calibri" w:cs="Calibri"/>
          <w:b/>
          <w:bCs/>
        </w:rPr>
        <w:t xml:space="preserve">Requirements &amp; Documentation: </w:t>
      </w:r>
      <w:r w:rsidRPr="0018777D">
        <w:rPr>
          <w:rFonts w:ascii="Calibri" w:eastAsia="Calibri" w:hAnsi="Calibri" w:cs="Calibri"/>
        </w:rPr>
        <w:t>BRDs, FRDs, User Stories, Acceptance Criteria, Process Flow Diagrams</w:t>
      </w:r>
    </w:p>
    <w:p w14:paraId="3E8C30F4" w14:textId="77777777" w:rsidR="005D0602" w:rsidRPr="0018777D" w:rsidRDefault="00000000">
      <w:pPr>
        <w:spacing w:after="60"/>
      </w:pPr>
      <w:r w:rsidRPr="0018777D">
        <w:rPr>
          <w:rFonts w:ascii="Calibri" w:eastAsia="Calibri" w:hAnsi="Calibri" w:cs="Calibri"/>
          <w:b/>
          <w:bCs/>
        </w:rPr>
        <w:t xml:space="preserve">Methodologies: </w:t>
      </w:r>
      <w:r w:rsidRPr="0018777D">
        <w:rPr>
          <w:rFonts w:ascii="Calibri" w:eastAsia="Calibri" w:hAnsi="Calibri" w:cs="Calibri"/>
        </w:rPr>
        <w:t>Agile Scrum, Sprint Planning, Backlog Refinement, SDLC, UAT Coordination</w:t>
      </w:r>
    </w:p>
    <w:p w14:paraId="233EDB28" w14:textId="77777777" w:rsidR="005D0602" w:rsidRPr="0018777D" w:rsidRDefault="00000000">
      <w:pPr>
        <w:spacing w:after="60"/>
      </w:pPr>
      <w:r w:rsidRPr="0018777D">
        <w:rPr>
          <w:rFonts w:ascii="Calibri" w:eastAsia="Calibri" w:hAnsi="Calibri" w:cs="Calibri"/>
          <w:b/>
          <w:bCs/>
        </w:rPr>
        <w:t xml:space="preserve">Data &amp; Reporting: </w:t>
      </w:r>
      <w:r w:rsidRPr="0018777D">
        <w:rPr>
          <w:rFonts w:ascii="Calibri" w:eastAsia="Calibri" w:hAnsi="Calibri" w:cs="Calibri"/>
        </w:rPr>
        <w:t>SQL, Excel, Power BI, KPI Reporting</w:t>
      </w:r>
    </w:p>
    <w:p w14:paraId="3D6A5131" w14:textId="77777777" w:rsidR="005D0602" w:rsidRPr="0018777D" w:rsidRDefault="00000000">
      <w:pPr>
        <w:spacing w:after="60"/>
      </w:pPr>
      <w:r w:rsidRPr="0018777D">
        <w:rPr>
          <w:rFonts w:ascii="Calibri" w:eastAsia="Calibri" w:hAnsi="Calibri" w:cs="Calibri"/>
          <w:b/>
          <w:bCs/>
        </w:rPr>
        <w:t xml:space="preserve">Tools: </w:t>
      </w:r>
      <w:r w:rsidRPr="0018777D">
        <w:rPr>
          <w:rFonts w:ascii="Calibri" w:eastAsia="Calibri" w:hAnsi="Calibri" w:cs="Calibri"/>
        </w:rPr>
        <w:t>JIRA, Confluence, Visio</w:t>
      </w:r>
    </w:p>
    <w:p w14:paraId="32B99F77" w14:textId="77777777" w:rsidR="005D0602" w:rsidRPr="0018777D" w:rsidRDefault="00000000">
      <w:pPr>
        <w:spacing w:after="60"/>
      </w:pPr>
      <w:r w:rsidRPr="0018777D">
        <w:rPr>
          <w:rFonts w:ascii="Calibri" w:eastAsia="Calibri" w:hAnsi="Calibri" w:cs="Calibri"/>
          <w:b/>
          <w:bCs/>
        </w:rPr>
        <w:t xml:space="preserve">Analysis: </w:t>
      </w:r>
      <w:r w:rsidRPr="0018777D">
        <w:rPr>
          <w:rFonts w:ascii="Calibri" w:eastAsia="Calibri" w:hAnsi="Calibri" w:cs="Calibri"/>
        </w:rPr>
        <w:t>Business Process Analysis, Gap Analysis, Workflow Optimization, Root Cause Analysis</w:t>
      </w:r>
    </w:p>
    <w:p w14:paraId="162769D5" w14:textId="77777777" w:rsidR="005D0602" w:rsidRPr="0018777D" w:rsidRDefault="00000000">
      <w:pPr>
        <w:spacing w:after="60"/>
      </w:pPr>
      <w:r w:rsidRPr="0018777D">
        <w:rPr>
          <w:rFonts w:ascii="Calibri" w:eastAsia="Calibri" w:hAnsi="Calibri" w:cs="Calibri"/>
          <w:b/>
          <w:bCs/>
        </w:rPr>
        <w:t xml:space="preserve">Domain: </w:t>
      </w:r>
      <w:r w:rsidRPr="0018777D">
        <w:rPr>
          <w:rFonts w:ascii="Calibri" w:eastAsia="Calibri" w:hAnsi="Calibri" w:cs="Calibri"/>
        </w:rPr>
        <w:t>Healthcare Technology, Healthcare Operations</w:t>
      </w:r>
    </w:p>
    <w:p w14:paraId="0113BC71" w14:textId="77777777" w:rsidR="005D0602" w:rsidRPr="0018777D" w:rsidRDefault="00000000">
      <w:pPr>
        <w:pBdr>
          <w:bottom w:val="single" w:sz="6" w:space="2" w:color="1F4E79"/>
        </w:pBdr>
        <w:spacing w:before="260" w:after="120"/>
      </w:pPr>
      <w:r w:rsidRPr="0018777D">
        <w:rPr>
          <w:rFonts w:ascii="Calibri" w:eastAsia="Calibri" w:hAnsi="Calibri" w:cs="Calibri"/>
          <w:b/>
          <w:bCs/>
          <w:sz w:val="22"/>
          <w:szCs w:val="22"/>
        </w:rPr>
        <w:t>PROFESSIONAL EXPERIENCE</w:t>
      </w:r>
    </w:p>
    <w:p w14:paraId="6D30E708" w14:textId="76FC7A10" w:rsidR="005D0602" w:rsidRPr="0018777D" w:rsidRDefault="00000000">
      <w:pPr>
        <w:spacing w:before="160" w:after="40"/>
      </w:pPr>
      <w:r w:rsidRPr="0018777D">
        <w:rPr>
          <w:rFonts w:ascii="Calibri" w:eastAsia="Calibri" w:hAnsi="Calibri" w:cs="Calibri"/>
          <w:b/>
          <w:bCs/>
          <w:sz w:val="21"/>
          <w:szCs w:val="21"/>
        </w:rPr>
        <w:t>Business Analyst | US Bank</w:t>
      </w:r>
      <w:r w:rsidRPr="0018777D">
        <w:rPr>
          <w:rFonts w:ascii="Calibri" w:eastAsia="Calibri" w:hAnsi="Calibri" w:cs="Calibri"/>
          <w:i/>
          <w:iCs/>
          <w:sz w:val="19"/>
          <w:szCs w:val="19"/>
        </w:rPr>
        <w:t xml:space="preserve">   Remote   |   Mar 2025 </w:t>
      </w:r>
      <w:r w:rsidR="0018777D">
        <w:rPr>
          <w:rFonts w:ascii="Calibri" w:eastAsia="Calibri" w:hAnsi="Calibri" w:cs="Calibri"/>
          <w:i/>
          <w:iCs/>
          <w:sz w:val="19"/>
          <w:szCs w:val="19"/>
        </w:rPr>
        <w:t>-</w:t>
      </w:r>
      <w:r w:rsidRPr="0018777D">
        <w:rPr>
          <w:rFonts w:ascii="Calibri" w:eastAsia="Calibri" w:hAnsi="Calibri" w:cs="Calibri"/>
          <w:i/>
          <w:iCs/>
          <w:sz w:val="19"/>
          <w:szCs w:val="19"/>
        </w:rPr>
        <w:t xml:space="preserve"> Present</w:t>
      </w:r>
    </w:p>
    <w:p w14:paraId="081C0FA7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Collaborate with business stakeholders across Retail Banking and Digital Banking teams to gather, analyze, and document business and functional requirements for enterprise applications.</w:t>
      </w:r>
    </w:p>
    <w:p w14:paraId="37912E58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Lead requirement gathering workshops and stakeholder interviews to identify business needs, define project scope, and recommend process improvements.</w:t>
      </w:r>
    </w:p>
    <w:p w14:paraId="57ABB40B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Develop Business Requirement Documents (BRDs), Functional Requirement Documents (FRDs), user stories, acceptance criteria, and workflow diagrams to support Agile delivery.</w:t>
      </w:r>
    </w:p>
    <w:p w14:paraId="7126EE2C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Partner with Product Owners, developers, QA teams, and business users throughout the Software Development Life Cycle (SDLC) to ensure solutions align with business objectives.</w:t>
      </w:r>
    </w:p>
    <w:p w14:paraId="7D8C0890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Analyze banking workflows related to customer onboarding, account servicing, payments, and transaction processing to identify process gaps and improve operational efficiency.</w:t>
      </w:r>
    </w:p>
    <w:p w14:paraId="003182D0" w14:textId="110EA384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 xml:space="preserve">Write SQL queries to analyze </w:t>
      </w:r>
      <w:r w:rsidR="0018777D" w:rsidRPr="0018777D">
        <w:rPr>
          <w:rFonts w:ascii="Calibri" w:eastAsia="Calibri" w:hAnsi="Calibri" w:cs="Calibri"/>
        </w:rPr>
        <w:t>customer</w:t>
      </w:r>
      <w:r w:rsidRPr="0018777D">
        <w:rPr>
          <w:rFonts w:ascii="Calibri" w:eastAsia="Calibri" w:hAnsi="Calibri" w:cs="Calibri"/>
        </w:rPr>
        <w:t xml:space="preserve"> </w:t>
      </w:r>
      <w:r w:rsidR="0018777D" w:rsidRPr="0018777D">
        <w:rPr>
          <w:rFonts w:ascii="Calibri" w:eastAsia="Calibri" w:hAnsi="Calibri" w:cs="Calibri"/>
        </w:rPr>
        <w:t>transactions</w:t>
      </w:r>
      <w:r w:rsidRPr="0018777D">
        <w:rPr>
          <w:rFonts w:ascii="Calibri" w:eastAsia="Calibri" w:hAnsi="Calibri" w:cs="Calibri"/>
        </w:rPr>
        <w:t>, and financial data for requirement validation, business reporting, and production issue investigation.</w:t>
      </w:r>
    </w:p>
    <w:p w14:paraId="06741AD7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Build interactive Power BI dashboards to monitor operational KPIs, service performance, transaction trends, and business metrics for leadership teams.</w:t>
      </w:r>
    </w:p>
    <w:p w14:paraId="2F366334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Coordinate User Acceptance Testing (UAT), prepare test scenarios, validate business requirements, track defects, and obtain stakeholder sign-off before production deployment.</w:t>
      </w:r>
    </w:p>
    <w:p w14:paraId="168E6ADB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Perform root cause analysis on production issues related to banking applications and collaborate with technical teams to implement sustainable business solutions.</w:t>
      </w:r>
    </w:p>
    <w:p w14:paraId="70A5FFEA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Support regulatory and compliance initiatives by ensuring business requirements align with internal governance, audit standards, and financial industry regulations.</w:t>
      </w:r>
    </w:p>
    <w:p w14:paraId="2B57A23B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lastRenderedPageBreak/>
        <w:t>Improved reporting accuracy and reduced manual operational effort by streamlining business workflows and implementing automated reporting solutions using SQL and Power BI.</w:t>
      </w:r>
    </w:p>
    <w:p w14:paraId="5BF76C67" w14:textId="352FF52C" w:rsidR="005D0602" w:rsidRPr="0018777D" w:rsidRDefault="00000000">
      <w:pPr>
        <w:spacing w:before="160" w:after="40"/>
      </w:pPr>
      <w:r w:rsidRPr="0018777D">
        <w:rPr>
          <w:rFonts w:ascii="Calibri" w:eastAsia="Calibri" w:hAnsi="Calibri" w:cs="Calibri"/>
          <w:b/>
          <w:bCs/>
          <w:sz w:val="21"/>
          <w:szCs w:val="21"/>
        </w:rPr>
        <w:t>Business Analyst | UnitedHealth Group</w:t>
      </w:r>
      <w:r w:rsidRPr="0018777D">
        <w:rPr>
          <w:rFonts w:ascii="Calibri" w:eastAsia="Calibri" w:hAnsi="Calibri" w:cs="Calibri"/>
          <w:i/>
          <w:iCs/>
          <w:sz w:val="19"/>
          <w:szCs w:val="19"/>
        </w:rPr>
        <w:t xml:space="preserve">   Remote   |   Jan 2022 </w:t>
      </w:r>
      <w:r w:rsidR="0018777D">
        <w:rPr>
          <w:rFonts w:ascii="Calibri" w:eastAsia="Calibri" w:hAnsi="Calibri" w:cs="Calibri"/>
          <w:i/>
          <w:iCs/>
          <w:sz w:val="19"/>
          <w:szCs w:val="19"/>
        </w:rPr>
        <w:t>-</w:t>
      </w:r>
      <w:r w:rsidRPr="0018777D">
        <w:rPr>
          <w:rFonts w:ascii="Calibri" w:eastAsia="Calibri" w:hAnsi="Calibri" w:cs="Calibri"/>
          <w:i/>
          <w:iCs/>
          <w:sz w:val="19"/>
          <w:szCs w:val="19"/>
        </w:rPr>
        <w:t xml:space="preserve"> Jul 2023</w:t>
      </w:r>
    </w:p>
    <w:p w14:paraId="3E068362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Gathered business requirements by working closely with healthcare operations teams, business stakeholders, and subject matter experts.</w:t>
      </w:r>
    </w:p>
    <w:p w14:paraId="1AEB29E2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Analyzed existing business processes and identified opportunities to improve operational workflows through process optimization and automation.</w:t>
      </w:r>
    </w:p>
    <w:p w14:paraId="4AB2906D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Created BRDs, FRDs, process flow diagrams, user stories, and functional specifications for multiple application enhancement projects.</w:t>
      </w:r>
    </w:p>
    <w:p w14:paraId="3F5B90D2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Worked with development and QA teams to clarify business requirements and ensure solutions aligned with stakeholder expectations.</w:t>
      </w:r>
    </w:p>
    <w:p w14:paraId="36CF9F5B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Assisted Product Owners in backlog prioritization, sprint planning, and defining acceptance criteria for Agile project delivery.</w:t>
      </w:r>
    </w:p>
    <w:p w14:paraId="56214272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Performed SQL-based data analysis to validate business rules, investigate production issues, and support decision-making.</w:t>
      </w:r>
    </w:p>
    <w:p w14:paraId="54FEE7D4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Designed and maintained Power BI dashboards and operational reports to monitor key business metrics and support executive reporting.</w:t>
      </w:r>
    </w:p>
    <w:p w14:paraId="521096BE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Coordinated User Acceptance Testing (UAT), documented test cases, managed defect resolution, and validated system readiness before release.</w:t>
      </w:r>
    </w:p>
    <w:p w14:paraId="6173D1FC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Conducted root cause analysis for business issues and collaborated with technical teams to implement long-term corrective solutions.</w:t>
      </w:r>
    </w:p>
    <w:p w14:paraId="334B9E05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Supported change management activities by preparing user documentation, conducting knowledge transfer sessions, and assisting end users during production rollouts.</w:t>
      </w:r>
    </w:p>
    <w:p w14:paraId="76F9E7C0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Worked with cross-functional teams to improve reporting accuracy, reduce manual processes, and enhance overall business operations.</w:t>
      </w:r>
    </w:p>
    <w:p w14:paraId="6C3CAAF5" w14:textId="77777777" w:rsidR="005D0602" w:rsidRPr="0018777D" w:rsidRDefault="00000000">
      <w:pPr>
        <w:pStyle w:val="ListParagraph"/>
        <w:numPr>
          <w:ilvl w:val="0"/>
          <w:numId w:val="2"/>
        </w:numPr>
        <w:spacing w:after="60"/>
      </w:pPr>
      <w:r w:rsidRPr="0018777D">
        <w:rPr>
          <w:rFonts w:ascii="Calibri" w:eastAsia="Calibri" w:hAnsi="Calibri" w:cs="Calibri"/>
        </w:rPr>
        <w:t>Ensured project documentation remained current using JIRA and Confluence while maintaining compliance with organizational standards.</w:t>
      </w:r>
    </w:p>
    <w:p w14:paraId="6E775CBB" w14:textId="77777777" w:rsidR="005D0602" w:rsidRPr="0018777D" w:rsidRDefault="00000000">
      <w:pPr>
        <w:pBdr>
          <w:bottom w:val="single" w:sz="6" w:space="2" w:color="1F4E79"/>
        </w:pBdr>
        <w:spacing w:before="260" w:after="120"/>
      </w:pPr>
      <w:r w:rsidRPr="0018777D">
        <w:rPr>
          <w:rFonts w:ascii="Calibri" w:eastAsia="Calibri" w:hAnsi="Calibri" w:cs="Calibri"/>
          <w:b/>
          <w:bCs/>
          <w:sz w:val="22"/>
          <w:szCs w:val="22"/>
        </w:rPr>
        <w:t>EDUCATION</w:t>
      </w:r>
    </w:p>
    <w:p w14:paraId="742D6924" w14:textId="77777777" w:rsidR="005D0602" w:rsidRPr="0018777D" w:rsidRDefault="00000000">
      <w:pPr>
        <w:spacing w:after="20"/>
      </w:pPr>
      <w:r w:rsidRPr="0018777D">
        <w:rPr>
          <w:rFonts w:ascii="Calibri" w:eastAsia="Calibri" w:hAnsi="Calibri" w:cs="Calibri"/>
          <w:b/>
          <w:bCs/>
        </w:rPr>
        <w:t>MS in Mathematics and Computer Science (CGPA: 3.66)</w:t>
      </w:r>
    </w:p>
    <w:p w14:paraId="0D2789FC" w14:textId="77777777" w:rsidR="005D0602" w:rsidRPr="0018777D" w:rsidRDefault="00000000">
      <w:pPr>
        <w:spacing w:after="120"/>
      </w:pPr>
      <w:r w:rsidRPr="0018777D">
        <w:rPr>
          <w:rFonts w:ascii="Calibri" w:eastAsia="Calibri" w:hAnsi="Calibri" w:cs="Calibri"/>
        </w:rPr>
        <w:t>University of Texas at Arlington, Arlington, TX</w:t>
      </w:r>
    </w:p>
    <w:p w14:paraId="40E53E6C" w14:textId="77777777" w:rsidR="005D0602" w:rsidRPr="0018777D" w:rsidRDefault="00000000">
      <w:pPr>
        <w:spacing w:after="20"/>
      </w:pPr>
      <w:r w:rsidRPr="0018777D">
        <w:rPr>
          <w:rFonts w:ascii="Calibri" w:eastAsia="Calibri" w:hAnsi="Calibri" w:cs="Calibri"/>
          <w:b/>
          <w:bCs/>
        </w:rPr>
        <w:t>B.Tech in Computer Science (CGPA: 8.34)</w:t>
      </w:r>
    </w:p>
    <w:p w14:paraId="35987FB7" w14:textId="77777777" w:rsidR="005D0602" w:rsidRPr="0018777D" w:rsidRDefault="00000000">
      <w:r w:rsidRPr="0018777D">
        <w:rPr>
          <w:rFonts w:ascii="Calibri" w:eastAsia="Calibri" w:hAnsi="Calibri" w:cs="Calibri"/>
        </w:rPr>
        <w:t>Sreenidhi Institute of Science and Technology, Hyderabad, Telangana</w:t>
      </w:r>
    </w:p>
    <w:sectPr w:rsidR="005D0602" w:rsidRPr="0018777D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E4348"/>
    <w:multiLevelType w:val="hybridMultilevel"/>
    <w:tmpl w:val="254411DC"/>
    <w:lvl w:ilvl="0" w:tplc="85AC9CC4">
      <w:start w:val="1"/>
      <w:numFmt w:val="bullet"/>
      <w:lvlText w:val="●"/>
      <w:lvlJc w:val="left"/>
      <w:pPr>
        <w:ind w:left="720" w:hanging="360"/>
      </w:pPr>
    </w:lvl>
    <w:lvl w:ilvl="1" w:tplc="B43CE996">
      <w:start w:val="1"/>
      <w:numFmt w:val="bullet"/>
      <w:lvlText w:val="○"/>
      <w:lvlJc w:val="left"/>
      <w:pPr>
        <w:ind w:left="1440" w:hanging="360"/>
      </w:pPr>
    </w:lvl>
    <w:lvl w:ilvl="2" w:tplc="B8064BDA">
      <w:start w:val="1"/>
      <w:numFmt w:val="bullet"/>
      <w:lvlText w:val="■"/>
      <w:lvlJc w:val="left"/>
      <w:pPr>
        <w:ind w:left="2160" w:hanging="360"/>
      </w:pPr>
    </w:lvl>
    <w:lvl w:ilvl="3" w:tplc="7C928B22">
      <w:start w:val="1"/>
      <w:numFmt w:val="bullet"/>
      <w:lvlText w:val="●"/>
      <w:lvlJc w:val="left"/>
      <w:pPr>
        <w:ind w:left="2880" w:hanging="360"/>
      </w:pPr>
    </w:lvl>
    <w:lvl w:ilvl="4" w:tplc="00AE9502">
      <w:start w:val="1"/>
      <w:numFmt w:val="bullet"/>
      <w:lvlText w:val="○"/>
      <w:lvlJc w:val="left"/>
      <w:pPr>
        <w:ind w:left="3600" w:hanging="360"/>
      </w:pPr>
    </w:lvl>
    <w:lvl w:ilvl="5" w:tplc="11D0D914">
      <w:start w:val="1"/>
      <w:numFmt w:val="bullet"/>
      <w:lvlText w:val="■"/>
      <w:lvlJc w:val="left"/>
      <w:pPr>
        <w:ind w:left="4320" w:hanging="360"/>
      </w:pPr>
    </w:lvl>
    <w:lvl w:ilvl="6" w:tplc="5B88C79E">
      <w:start w:val="1"/>
      <w:numFmt w:val="bullet"/>
      <w:lvlText w:val="●"/>
      <w:lvlJc w:val="left"/>
      <w:pPr>
        <w:ind w:left="5040" w:hanging="360"/>
      </w:pPr>
    </w:lvl>
    <w:lvl w:ilvl="7" w:tplc="71D447CC">
      <w:start w:val="1"/>
      <w:numFmt w:val="bullet"/>
      <w:lvlText w:val="●"/>
      <w:lvlJc w:val="left"/>
      <w:pPr>
        <w:ind w:left="5760" w:hanging="360"/>
      </w:pPr>
    </w:lvl>
    <w:lvl w:ilvl="8" w:tplc="C73254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BC7800"/>
    <w:multiLevelType w:val="hybridMultilevel"/>
    <w:tmpl w:val="DBEC7C56"/>
    <w:lvl w:ilvl="0" w:tplc="8466BDC2">
      <w:start w:val="1"/>
      <w:numFmt w:val="bullet"/>
      <w:lvlText w:val="•"/>
      <w:lvlJc w:val="left"/>
      <w:pPr>
        <w:ind w:left="504" w:hanging="259"/>
      </w:pPr>
    </w:lvl>
    <w:lvl w:ilvl="1" w:tplc="2B1640EC">
      <w:numFmt w:val="decimal"/>
      <w:lvlText w:val=""/>
      <w:lvlJc w:val="left"/>
    </w:lvl>
    <w:lvl w:ilvl="2" w:tplc="018221EE">
      <w:numFmt w:val="decimal"/>
      <w:lvlText w:val=""/>
      <w:lvlJc w:val="left"/>
    </w:lvl>
    <w:lvl w:ilvl="3" w:tplc="042C5CB6">
      <w:numFmt w:val="decimal"/>
      <w:lvlText w:val=""/>
      <w:lvlJc w:val="left"/>
    </w:lvl>
    <w:lvl w:ilvl="4" w:tplc="09F8E654">
      <w:numFmt w:val="decimal"/>
      <w:lvlText w:val=""/>
      <w:lvlJc w:val="left"/>
    </w:lvl>
    <w:lvl w:ilvl="5" w:tplc="A75876D2">
      <w:numFmt w:val="decimal"/>
      <w:lvlText w:val=""/>
      <w:lvlJc w:val="left"/>
    </w:lvl>
    <w:lvl w:ilvl="6" w:tplc="C6CE8442">
      <w:numFmt w:val="decimal"/>
      <w:lvlText w:val=""/>
      <w:lvlJc w:val="left"/>
    </w:lvl>
    <w:lvl w:ilvl="7" w:tplc="4C5A66B0">
      <w:numFmt w:val="decimal"/>
      <w:lvlText w:val=""/>
      <w:lvlJc w:val="left"/>
    </w:lvl>
    <w:lvl w:ilvl="8" w:tplc="072202E2">
      <w:numFmt w:val="decimal"/>
      <w:lvlText w:val=""/>
      <w:lvlJc w:val="left"/>
    </w:lvl>
  </w:abstractNum>
  <w:num w:numId="1" w16cid:durableId="2130512441">
    <w:abstractNumId w:val="0"/>
    <w:lvlOverride w:ilvl="0">
      <w:startOverride w:val="1"/>
    </w:lvlOverride>
  </w:num>
  <w:num w:numId="2" w16cid:durableId="608323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602"/>
    <w:rsid w:val="0018777D"/>
    <w:rsid w:val="001E1BDE"/>
    <w:rsid w:val="005D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54B91"/>
  <w15:docId w15:val="{CDE09903-B623-45EE-9383-9362747FF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669</Words>
  <Characters>4785</Characters>
  <Application>Microsoft Office Word</Application>
  <DocSecurity>0</DocSecurity>
  <Lines>75</Lines>
  <Paragraphs>53</Paragraphs>
  <ScaleCrop>false</ScaleCrop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Pavan Kumar Nallabothula</cp:lastModifiedBy>
  <cp:revision>2</cp:revision>
  <dcterms:created xsi:type="dcterms:W3CDTF">2026-07-23T15:14:00Z</dcterms:created>
  <dcterms:modified xsi:type="dcterms:W3CDTF">2026-07-23T15:19:00Z</dcterms:modified>
</cp:coreProperties>
</file>