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34"/>
          <w:szCs w:val="34"/>
          <w:rtl w:val="0"/>
        </w:rPr>
        <w:t xml:space="preserve">Pattabhi Ram</w:t>
      </w:r>
      <w:r w:rsidDel="00000000" w:rsidR="00000000" w:rsidRPr="00000000">
        <w:rPr>
          <w:b w:val="1"/>
          <w:bCs w:val="1"/>
          <w:rtl w:val="0"/>
        </w:rPr>
        <w:br w:type="textWrapping"/>
      </w:r>
      <w:r w:rsidDel="00000000" w:rsidR="00000000" w:rsidRPr="00000000">
        <w:rPr>
          <w:rtl w:val="0"/>
        </w:rPr>
        <w:t xml:space="preserve">Chicago, IL | +1 (312) 285-3934 | pattabhi.ram11@gmail.com | </w:t>
      </w:r>
      <w:hyperlink r:id="rId6">
        <w:r w:rsidDel="00000000" w:rsidR="00000000" w:rsidRPr="00000000">
          <w:rPr>
            <w:color w:val="1155cc"/>
            <w:u w:val="single"/>
            <w:rtl w:val="0"/>
          </w:rPr>
          <w:t xml:space="preserve">https://www.linkedin.com/in/pattabhi-ramarao-mothadugu-in/</w:t>
        </w:r>
      </w:hyperlink>
      <w:r w:rsidDel="00000000" w:rsidR="00000000" w:rsidRPr="00000000">
        <w:rPr>
          <w:rtl w:val="0"/>
        </w:rPr>
        <w:t xml:space="preserve">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LEAD DATA ENGINEER | AI ENGINEER | MACHINE LEARNING ENGINEER | GENERATIVE AI SPECIALIST</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4vqts24n58" w:id="0"/>
      <w:bookmarkEnd w:id="0"/>
      <w:r w:rsidDel="00000000" w:rsidR="00000000" w:rsidRPr="00000000">
        <w:rPr>
          <w:b w:val="1"/>
          <w:bCs w:val="1"/>
          <w:sz w:val="46"/>
          <w:szCs w:val="46"/>
          <w:rtl w:val="0"/>
        </w:rPr>
        <w:t xml:space="preserve">PROFESSIONAL SUMMARY</w:t>
      </w:r>
    </w:p>
    <w:p w:rsidR="00000000" w:rsidDel="00000000" w:rsidP="00000000" w:rsidRDefault="00000000" w:rsidRPr="00000000" w14:paraId="00000004">
      <w:pPr>
        <w:spacing w:after="240" w:before="240" w:lineRule="auto"/>
        <w:rPr/>
      </w:pPr>
      <w:r w:rsidDel="00000000" w:rsidR="00000000" w:rsidRPr="00000000">
        <w:rPr>
          <w:rtl w:val="0"/>
        </w:rPr>
        <w:t xml:space="preserve">• Around 8+ years of experience in Data Engineering, Data Science, Machine Learning, Artificial Intelligence, Advanced Analytics, and Generative AI solutions across Finance, Healthcare, Retail, Media, and Enterprise domains.</w:t>
      </w:r>
    </w:p>
    <w:p w:rsidR="00000000" w:rsidDel="00000000" w:rsidP="00000000" w:rsidRDefault="00000000" w:rsidRPr="00000000" w14:paraId="00000005">
      <w:pPr>
        <w:spacing w:after="240" w:before="240" w:lineRule="auto"/>
        <w:rPr/>
      </w:pPr>
      <w:r w:rsidDel="00000000" w:rsidR="00000000" w:rsidRPr="00000000">
        <w:rPr>
          <w:rtl w:val="0"/>
        </w:rPr>
        <w:t xml:space="preserve">• Expertise in designing and implementing scalable data platforms, machine learning solutions, cloud-native analytics ecosystems, and AI-powered applications using Python, SQL, Spark, Databricks, Snowflake, TensorFlow, PyTorch, and Scikit-Learn.</w:t>
      </w:r>
    </w:p>
    <w:p w:rsidR="00000000" w:rsidDel="00000000" w:rsidP="00000000" w:rsidRDefault="00000000" w:rsidRPr="00000000" w14:paraId="00000006">
      <w:pPr>
        <w:spacing w:after="240" w:before="240" w:lineRule="auto"/>
        <w:rPr/>
      </w:pPr>
      <w:r w:rsidDel="00000000" w:rsidR="00000000" w:rsidRPr="00000000">
        <w:rPr>
          <w:rtl w:val="0"/>
        </w:rPr>
        <w:t xml:space="preserve">• Extensive experience architecting enterprise Data Lakes, Lakehouse platforms, ETL/ELT pipelines, metadata frameworks, and analytics solutions supporting large-scale business operations and strategic decision-making.</w:t>
      </w:r>
    </w:p>
    <w:p w:rsidR="00000000" w:rsidDel="00000000" w:rsidP="00000000" w:rsidRDefault="00000000" w:rsidRPr="00000000" w14:paraId="00000007">
      <w:pPr>
        <w:spacing w:after="240" w:before="240" w:lineRule="auto"/>
        <w:rPr/>
      </w:pPr>
      <w:r w:rsidDel="00000000" w:rsidR="00000000" w:rsidRPr="00000000">
        <w:rPr>
          <w:rtl w:val="0"/>
        </w:rPr>
        <w:t xml:space="preserve">• Hands-on experience developing recommendation engines, churn prediction models, forecasting solutions, customer segmentation frameworks, NLP applications, computer vision systems, and predictive analytics platforms.</w:t>
      </w:r>
    </w:p>
    <w:p w:rsidR="00000000" w:rsidDel="00000000" w:rsidP="00000000" w:rsidRDefault="00000000" w:rsidRPr="00000000" w14:paraId="00000008">
      <w:pPr>
        <w:spacing w:after="240" w:before="240" w:lineRule="auto"/>
        <w:rPr/>
      </w:pPr>
      <w:r w:rsidDel="00000000" w:rsidR="00000000" w:rsidRPr="00000000">
        <w:rPr>
          <w:rtl w:val="0"/>
        </w:rPr>
        <w:t xml:space="preserve">• Strong expertise in Generative AI technologies including OpenAI, Gemini, LangChain, LangGraph, Retrieval-Augmented Generation (RAG), Knowledge Graphs, Neo4j, AI Agents, and enterprise AI orchestration frameworks.</w:t>
      </w:r>
    </w:p>
    <w:p w:rsidR="00000000" w:rsidDel="00000000" w:rsidP="00000000" w:rsidRDefault="00000000" w:rsidRPr="00000000" w14:paraId="00000009">
      <w:pPr>
        <w:spacing w:after="240" w:before="240" w:lineRule="auto"/>
        <w:rPr/>
      </w:pPr>
      <w:r w:rsidDel="00000000" w:rsidR="00000000" w:rsidRPr="00000000">
        <w:rPr>
          <w:rtl w:val="0"/>
        </w:rPr>
        <w:t xml:space="preserve">• Proven experience implementing enterprise MLOps platforms leveraging MLflow, Docker, Kubernetes, CI/CD automation, model governance, monitoring, and automated retraining pipelines.</w:t>
      </w:r>
    </w:p>
    <w:p w:rsidR="00000000" w:rsidDel="00000000" w:rsidP="00000000" w:rsidRDefault="00000000" w:rsidRPr="00000000" w14:paraId="0000000A">
      <w:pPr>
        <w:spacing w:after="240" w:before="240" w:lineRule="auto"/>
        <w:rPr/>
      </w:pPr>
      <w:r w:rsidDel="00000000" w:rsidR="00000000" w:rsidRPr="00000000">
        <w:rPr>
          <w:rtl w:val="0"/>
        </w:rPr>
        <w:t xml:space="preserve">• Experienced in real-time data processing and event-driven architectures using Kafka, Spark Streaming, cloud-native messaging platforms, and distributed analytics systems.</w:t>
      </w:r>
    </w:p>
    <w:p w:rsidR="00000000" w:rsidDel="00000000" w:rsidP="00000000" w:rsidRDefault="00000000" w:rsidRPr="00000000" w14:paraId="0000000B">
      <w:pPr>
        <w:spacing w:after="240" w:before="240" w:lineRule="auto"/>
        <w:rPr/>
      </w:pPr>
      <w:r w:rsidDel="00000000" w:rsidR="00000000" w:rsidRPr="00000000">
        <w:rPr>
          <w:rtl w:val="0"/>
        </w:rPr>
        <w:t xml:space="preserve">• Extensive experience working with AWS, Azure, and Google Cloud Platform for enterprise analytics modernization, AI adoption, and cloud transformation initiatives.</w:t>
      </w:r>
    </w:p>
    <w:p w:rsidR="00000000" w:rsidDel="00000000" w:rsidP="00000000" w:rsidRDefault="00000000" w:rsidRPr="00000000" w14:paraId="0000000C">
      <w:pPr>
        <w:spacing w:after="240" w:before="240" w:lineRule="auto"/>
        <w:rPr/>
      </w:pPr>
      <w:r w:rsidDel="00000000" w:rsidR="00000000" w:rsidRPr="00000000">
        <w:rPr>
          <w:rtl w:val="0"/>
        </w:rPr>
        <w:t xml:space="preserve">• Strong knowledge of Data Warehousing, Data Modeling, Master Data Management, Data Governance, Data Quality Frameworks, and enterprise analytics best practices.</w:t>
      </w:r>
    </w:p>
    <w:p w:rsidR="00000000" w:rsidDel="00000000" w:rsidP="00000000" w:rsidRDefault="00000000" w:rsidRPr="00000000" w14:paraId="0000000D">
      <w:pPr>
        <w:spacing w:after="240" w:before="240" w:lineRule="auto"/>
        <w:rPr/>
      </w:pPr>
      <w:r w:rsidDel="00000000" w:rsidR="00000000" w:rsidRPr="00000000">
        <w:rPr>
          <w:rtl w:val="0"/>
        </w:rPr>
        <w:t xml:space="preserve">• Experienced in stakeholder management, solution architecture, technical leadership, mentoring engineering teams, and delivering enterprise-scale digital transformation initiatives.</w:t>
      </w:r>
    </w:p>
    <w:p w:rsidR="00000000" w:rsidDel="00000000" w:rsidP="00000000" w:rsidRDefault="00000000" w:rsidRPr="00000000" w14:paraId="0000000E">
      <w:pPr>
        <w:spacing w:after="240" w:before="240" w:lineRule="auto"/>
        <w:rPr/>
      </w:pPr>
      <w:r w:rsidDel="00000000" w:rsidR="00000000" w:rsidRPr="00000000">
        <w:rPr>
          <w:rtl w:val="0"/>
        </w:rPr>
        <w:t xml:space="preserve">• Strong expertise in Agile/Scrum methodologies, DevOps practices, CI/CD automation, and cross-functional collaboration within global delivery environments.</w:t>
      </w:r>
    </w:p>
    <w:p w:rsidR="00000000" w:rsidDel="00000000" w:rsidP="00000000" w:rsidRDefault="00000000" w:rsidRPr="00000000" w14:paraId="0000000F">
      <w:pPr>
        <w:spacing w:after="240" w:before="240" w:lineRule="auto"/>
        <w:rPr/>
      </w:pPr>
      <w:r w:rsidDel="00000000" w:rsidR="00000000" w:rsidRPr="00000000">
        <w:rPr>
          <w:rtl w:val="0"/>
        </w:rPr>
        <w:t xml:space="preserve">• Passionate about emerging technologies including Generative AI, Agentic AI, Advanced Analytics, Knowledge Graphs, and Enterprise AI Transformation.</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8v9ly61ibvr4" w:id="1"/>
      <w:bookmarkEnd w:id="1"/>
      <w:r w:rsidDel="00000000" w:rsidR="00000000" w:rsidRPr="00000000">
        <w:rPr>
          <w:b w:val="1"/>
          <w:bCs w:val="1"/>
          <w:sz w:val="46"/>
          <w:szCs w:val="46"/>
          <w:rtl w:val="0"/>
        </w:rPr>
        <w:t xml:space="preserve">TECHNICAL SKILLS</w:t>
      </w:r>
    </w:p>
    <w:p w:rsidR="00000000" w:rsidDel="00000000" w:rsidP="00000000" w:rsidRDefault="00000000" w:rsidRPr="00000000" w14:paraId="00000011">
      <w:pPr>
        <w:spacing w:after="240" w:before="240" w:lineRule="auto"/>
        <w:rPr/>
      </w:pPr>
      <w:r w:rsidDel="00000000" w:rsidR="00000000" w:rsidRPr="00000000">
        <w:rPr>
          <w:rtl w:val="0"/>
        </w:rPr>
        <w:t xml:space="preserve">Programming Languages:</w:t>
        <w:br w:type="textWrapping"/>
        <w:t xml:space="preserve">Python, SQL, Scala, R, Java, JavaScript</w:t>
      </w:r>
    </w:p>
    <w:p w:rsidR="00000000" w:rsidDel="00000000" w:rsidP="00000000" w:rsidRDefault="00000000" w:rsidRPr="00000000" w14:paraId="00000012">
      <w:pPr>
        <w:spacing w:after="240" w:before="240" w:lineRule="auto"/>
        <w:rPr/>
      </w:pPr>
      <w:r w:rsidDel="00000000" w:rsidR="00000000" w:rsidRPr="00000000">
        <w:rPr>
          <w:rtl w:val="0"/>
        </w:rPr>
        <w:t xml:space="preserve">Data Engineering:</w:t>
        <w:br w:type="textWrapping"/>
        <w:t xml:space="preserve">Apache Spark, Databricks, Snowflake, Delta Lake, Apache Airflow, Kafka, Azure Data Factory, Data Lakes, Lakehouse Architecture</w:t>
      </w:r>
    </w:p>
    <w:p w:rsidR="00000000" w:rsidDel="00000000" w:rsidP="00000000" w:rsidRDefault="00000000" w:rsidRPr="00000000" w14:paraId="00000013">
      <w:pPr>
        <w:spacing w:after="240" w:before="240" w:lineRule="auto"/>
        <w:rPr/>
      </w:pPr>
      <w:r w:rsidDel="00000000" w:rsidR="00000000" w:rsidRPr="00000000">
        <w:rPr>
          <w:rtl w:val="0"/>
        </w:rPr>
        <w:t xml:space="preserve">Machine Learning &amp; AI:</w:t>
        <w:br w:type="textWrapping"/>
        <w:t xml:space="preserve">Scikit-Learn, TensorFlow, PyTorch, XGBoost, LightGBM, NLP, Deep Learning, Computer Vision, Recommendation Systems, Forecasting Models</w:t>
      </w:r>
    </w:p>
    <w:p w:rsidR="00000000" w:rsidDel="00000000" w:rsidP="00000000" w:rsidRDefault="00000000" w:rsidRPr="00000000" w14:paraId="00000014">
      <w:pPr>
        <w:spacing w:after="240" w:before="240" w:lineRule="auto"/>
        <w:rPr/>
      </w:pPr>
      <w:r w:rsidDel="00000000" w:rsidR="00000000" w:rsidRPr="00000000">
        <w:rPr>
          <w:rtl w:val="0"/>
        </w:rPr>
        <w:t xml:space="preserve">Generative AI:</w:t>
        <w:br w:type="textWrapping"/>
        <w:t xml:space="preserve">OpenAI, Gemini, LangChain, LangGraph, Neo4j, Knowledge Graphs, Vector Databases, RAG, AI Agents, Prompt Engineering</w:t>
      </w:r>
    </w:p>
    <w:p w:rsidR="00000000" w:rsidDel="00000000" w:rsidP="00000000" w:rsidRDefault="00000000" w:rsidRPr="00000000" w14:paraId="00000015">
      <w:pPr>
        <w:spacing w:after="240" w:before="240" w:lineRule="auto"/>
        <w:rPr/>
      </w:pPr>
      <w:r w:rsidDel="00000000" w:rsidR="00000000" w:rsidRPr="00000000">
        <w:rPr>
          <w:rtl w:val="0"/>
        </w:rPr>
        <w:t xml:space="preserve">Cloud Platforms:</w:t>
        <w:br w:type="textWrapping"/>
        <w:t xml:space="preserve">AWS (EC2, S3, RDS, EMR, SageMaker), Azure (Data Factory, Synapse, Databricks, AKS), GCP (BigQuery, Vertex AI, DataProc)</w:t>
      </w:r>
    </w:p>
    <w:p w:rsidR="00000000" w:rsidDel="00000000" w:rsidP="00000000" w:rsidRDefault="00000000" w:rsidRPr="00000000" w14:paraId="00000016">
      <w:pPr>
        <w:spacing w:after="240" w:before="240" w:lineRule="auto"/>
        <w:rPr/>
      </w:pPr>
      <w:r w:rsidDel="00000000" w:rsidR="00000000" w:rsidRPr="00000000">
        <w:rPr>
          <w:rtl w:val="0"/>
        </w:rPr>
        <w:t xml:space="preserve">Databases:</w:t>
        <w:br w:type="textWrapping"/>
        <w:t xml:space="preserve">Snowflake, SQL Server, PostgreSQL, MySQL, MongoDB, BigQuery, Neo4j, DynamoDB</w:t>
      </w:r>
    </w:p>
    <w:p w:rsidR="00000000" w:rsidDel="00000000" w:rsidP="00000000" w:rsidRDefault="00000000" w:rsidRPr="00000000" w14:paraId="00000017">
      <w:pPr>
        <w:spacing w:after="240" w:before="240" w:lineRule="auto"/>
        <w:rPr/>
      </w:pPr>
      <w:r w:rsidDel="00000000" w:rsidR="00000000" w:rsidRPr="00000000">
        <w:rPr>
          <w:rtl w:val="0"/>
        </w:rPr>
        <w:t xml:space="preserve">MLOps &amp; DevOps:</w:t>
        <w:br w:type="textWrapping"/>
        <w:t xml:space="preserve">MLflow, Docker, Kubernetes, GitHub Actions, Azure DevOps, Jenkins, Terraform, CI/CD</w:t>
      </w:r>
    </w:p>
    <w:p w:rsidR="00000000" w:rsidDel="00000000" w:rsidP="00000000" w:rsidRDefault="00000000" w:rsidRPr="00000000" w14:paraId="00000018">
      <w:pPr>
        <w:spacing w:after="240" w:before="240" w:lineRule="auto"/>
        <w:rPr/>
      </w:pPr>
      <w:r w:rsidDel="00000000" w:rsidR="00000000" w:rsidRPr="00000000">
        <w:rPr>
          <w:rtl w:val="0"/>
        </w:rPr>
        <w:t xml:space="preserve">BI &amp; Visualization:</w:t>
        <w:br w:type="textWrapping"/>
        <w:t xml:space="preserve">Power BI, Tableau, Looker, SSRS</w:t>
      </w:r>
    </w:p>
    <w:p w:rsidR="00000000" w:rsidDel="00000000" w:rsidP="00000000" w:rsidRDefault="00000000" w:rsidRPr="00000000" w14:paraId="00000019">
      <w:pPr>
        <w:spacing w:after="240" w:before="240" w:lineRule="auto"/>
        <w:rPr/>
      </w:pPr>
      <w:r w:rsidDel="00000000" w:rsidR="00000000" w:rsidRPr="00000000">
        <w:rPr>
          <w:rtl w:val="0"/>
        </w:rPr>
        <w:t xml:space="preserve">Monitoring &amp; Logging:</w:t>
        <w:br w:type="textWrapping"/>
        <w:t xml:space="preserve">Prometheus, Grafana, ELK Stack, Azure Monitor, CloudWatch</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nrlnho1f1ueo" w:id="2"/>
      <w:bookmarkEnd w:id="2"/>
      <w:r w:rsidDel="00000000" w:rsidR="00000000" w:rsidRPr="00000000">
        <w:rPr>
          <w:b w:val="1"/>
          <w:bCs w:val="1"/>
          <w:sz w:val="46"/>
          <w:szCs w:val="46"/>
          <w:rtl w:val="0"/>
        </w:rPr>
        <w:t xml:space="preserve">PROFESSIONAL EXPERIENCE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d6gavr844xn" w:id="3"/>
      <w:bookmarkEnd w:id="3"/>
      <w:r w:rsidDel="00000000" w:rsidR="00000000" w:rsidRPr="00000000">
        <w:rPr>
          <w:b w:val="1"/>
          <w:bCs w:val="1"/>
          <w:sz w:val="34"/>
          <w:szCs w:val="34"/>
          <w:rtl w:val="0"/>
        </w:rPr>
        <w:t xml:space="preserve">Caterpillar inc</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r42ejazz1qb" w:id="4"/>
      <w:bookmarkEnd w:id="4"/>
      <w:r w:rsidDel="00000000" w:rsidR="00000000" w:rsidRPr="00000000">
        <w:rPr>
          <w:b w:val="1"/>
          <w:bCs w:val="1"/>
          <w:color w:val="000000"/>
          <w:sz w:val="26"/>
          <w:szCs w:val="26"/>
          <w:rtl w:val="0"/>
        </w:rPr>
        <w:t xml:space="preserve">Lead Engineer</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gv7qzgqwqsy" w:id="5"/>
      <w:bookmarkEnd w:id="5"/>
      <w:r w:rsidDel="00000000" w:rsidR="00000000" w:rsidRPr="00000000">
        <w:rPr>
          <w:b w:val="1"/>
          <w:bCs w:val="1"/>
          <w:color w:val="000000"/>
          <w:sz w:val="26"/>
          <w:szCs w:val="26"/>
          <w:rtl w:val="0"/>
        </w:rPr>
        <w:t xml:space="preserve">Aug 2023 – Present</w:t>
      </w:r>
    </w:p>
    <w:p w:rsidR="00000000" w:rsidDel="00000000" w:rsidP="00000000" w:rsidRDefault="00000000" w:rsidRPr="00000000" w14:paraId="00000022">
      <w:pPr>
        <w:spacing w:after="240" w:before="240" w:lineRule="auto"/>
        <w:rPr/>
      </w:pPr>
      <w:r w:rsidDel="00000000" w:rsidR="00000000" w:rsidRPr="00000000">
        <w:rPr>
          <w:rtl w:val="0"/>
        </w:rPr>
        <w:t xml:space="preserve">Project Description:</w:t>
      </w:r>
    </w:p>
    <w:p w:rsidR="00000000" w:rsidDel="00000000" w:rsidP="00000000" w:rsidRDefault="00000000" w:rsidRPr="00000000" w14:paraId="00000023">
      <w:pPr>
        <w:spacing w:after="240" w:before="240" w:lineRule="auto"/>
        <w:rPr/>
      </w:pPr>
      <w:r w:rsidDel="00000000" w:rsidR="00000000" w:rsidRPr="00000000">
        <w:rPr>
          <w:rtl w:val="0"/>
        </w:rPr>
        <w:t xml:space="preserve">Key Contributions &amp; Responsibilities:</w:t>
      </w:r>
    </w:p>
    <w:p w:rsidR="00000000" w:rsidDel="00000000" w:rsidP="00000000" w:rsidRDefault="00000000" w:rsidRPr="00000000" w14:paraId="00000024">
      <w:pPr>
        <w:spacing w:after="240" w:before="240" w:lineRule="auto"/>
        <w:rPr/>
      </w:pPr>
      <w:r w:rsidDel="00000000" w:rsidR="00000000" w:rsidRPr="00000000">
        <w:rPr>
          <w:rtl w:val="0"/>
        </w:rPr>
        <w:t xml:space="preserve">• Led cross-functional teams consisting of Data Engineers, Data Scientists, Machine Learning Engineers, Product Managers, and Analytics Consultants delivering enterprise AI and analytics initiatives across multiple business domains.</w:t>
      </w:r>
    </w:p>
    <w:p w:rsidR="00000000" w:rsidDel="00000000" w:rsidP="00000000" w:rsidRDefault="00000000" w:rsidRPr="00000000" w14:paraId="00000025">
      <w:pPr>
        <w:spacing w:after="240" w:before="240" w:lineRule="auto"/>
        <w:rPr/>
      </w:pPr>
      <w:r w:rsidDel="00000000" w:rsidR="00000000" w:rsidRPr="00000000">
        <w:rPr>
          <w:rtl w:val="0"/>
        </w:rPr>
        <w:t xml:space="preserve">• Architected and implemented enterprise-scale Lakehouse platforms using Databricks, Snowflake, Apache Spark, and cloud-native storage services supporting analytics workloads across billions of records.</w:t>
      </w:r>
    </w:p>
    <w:p w:rsidR="00000000" w:rsidDel="00000000" w:rsidP="00000000" w:rsidRDefault="00000000" w:rsidRPr="00000000" w14:paraId="00000026">
      <w:pPr>
        <w:spacing w:after="240" w:before="240" w:lineRule="auto"/>
        <w:rPr/>
      </w:pPr>
      <w:r w:rsidDel="00000000" w:rsidR="00000000" w:rsidRPr="00000000">
        <w:rPr>
          <w:rtl w:val="0"/>
        </w:rPr>
        <w:t xml:space="preserve">• Designed and developed scalable ETL and ELT frameworks integrating structured, semi-structured, and unstructured data from ERP, CRM, Marketing, Supply Chain, and Customer Experience platforms.</w:t>
      </w:r>
    </w:p>
    <w:p w:rsidR="00000000" w:rsidDel="00000000" w:rsidP="00000000" w:rsidRDefault="00000000" w:rsidRPr="00000000" w14:paraId="00000027">
      <w:pPr>
        <w:spacing w:after="240" w:before="240" w:lineRule="auto"/>
        <w:rPr/>
      </w:pPr>
      <w:r w:rsidDel="00000000" w:rsidR="00000000" w:rsidRPr="00000000">
        <w:rPr>
          <w:rtl w:val="0"/>
        </w:rPr>
        <w:t xml:space="preserve">• Built enterprise Data Lake solutions enabling centralized storage, governance, cataloging, and analytics for large-scale business operations.</w:t>
      </w:r>
    </w:p>
    <w:p w:rsidR="00000000" w:rsidDel="00000000" w:rsidP="00000000" w:rsidRDefault="00000000" w:rsidRPr="00000000" w14:paraId="00000028">
      <w:pPr>
        <w:spacing w:after="240" w:before="240" w:lineRule="auto"/>
        <w:rPr/>
      </w:pPr>
      <w:r w:rsidDel="00000000" w:rsidR="00000000" w:rsidRPr="00000000">
        <w:rPr>
          <w:rtl w:val="0"/>
        </w:rPr>
        <w:t xml:space="preserve">• Led cloud modernization initiatives migrating legacy analytics workloads to modern cloud-native architectures across AWS, Azure, and Google Cloud Platform.</w:t>
      </w:r>
    </w:p>
    <w:p w:rsidR="00000000" w:rsidDel="00000000" w:rsidP="00000000" w:rsidRDefault="00000000" w:rsidRPr="00000000" w14:paraId="00000029">
      <w:pPr>
        <w:spacing w:after="240" w:before="240" w:lineRule="auto"/>
        <w:rPr/>
      </w:pPr>
      <w:r w:rsidDel="00000000" w:rsidR="00000000" w:rsidRPr="00000000">
        <w:rPr>
          <w:rtl w:val="0"/>
        </w:rPr>
        <w:t xml:space="preserve">• Architected and implemented enterprise MLOps frameworks supporting model training, deployment, monitoring, governance, experiment tracking, automated retraining, and lifecycle management.</w:t>
      </w:r>
    </w:p>
    <w:p w:rsidR="00000000" w:rsidDel="00000000" w:rsidP="00000000" w:rsidRDefault="00000000" w:rsidRPr="00000000" w14:paraId="0000002A">
      <w:pPr>
        <w:spacing w:after="240" w:before="240" w:lineRule="auto"/>
        <w:rPr/>
      </w:pPr>
      <w:r w:rsidDel="00000000" w:rsidR="00000000" w:rsidRPr="00000000">
        <w:rPr>
          <w:rtl w:val="0"/>
        </w:rPr>
        <w:t xml:space="preserve">• Developed advanced customer segmentation models, recommendation engines, churn prediction frameworks, propensity scoring solutions, and demand forecasting systems improving business decision-making capabilities.</w:t>
      </w:r>
    </w:p>
    <w:p w:rsidR="00000000" w:rsidDel="00000000" w:rsidP="00000000" w:rsidRDefault="00000000" w:rsidRPr="00000000" w14:paraId="0000002B">
      <w:pPr>
        <w:spacing w:after="240" w:before="240" w:lineRule="auto"/>
        <w:rPr/>
      </w:pPr>
      <w:r w:rsidDel="00000000" w:rsidR="00000000" w:rsidRPr="00000000">
        <w:rPr>
          <w:rtl w:val="0"/>
        </w:rPr>
        <w:t xml:space="preserve">• Designed and implemented real-time analytics pipelines using Apache Kafka and Spark Streaming, enabling near real-time business insights and operational monitoring.</w:t>
      </w:r>
    </w:p>
    <w:p w:rsidR="00000000" w:rsidDel="00000000" w:rsidP="00000000" w:rsidRDefault="00000000" w:rsidRPr="00000000" w14:paraId="0000002C">
      <w:pPr>
        <w:spacing w:after="240" w:before="240" w:lineRule="auto"/>
        <w:rPr/>
      </w:pPr>
      <w:r w:rsidDel="00000000" w:rsidR="00000000" w:rsidRPr="00000000">
        <w:rPr>
          <w:rtl w:val="0"/>
        </w:rPr>
        <w:t xml:space="preserve">• Built scalable machine learning pipelines leveraging TensorFlow, PyTorch, Scikit-Learn, MLflow, and Databricks to support enterprise AI adoption.</w:t>
      </w:r>
    </w:p>
    <w:p w:rsidR="00000000" w:rsidDel="00000000" w:rsidP="00000000" w:rsidRDefault="00000000" w:rsidRPr="00000000" w14:paraId="0000002D">
      <w:pPr>
        <w:spacing w:after="240" w:before="240" w:lineRule="auto"/>
        <w:rPr/>
      </w:pPr>
      <w:r w:rsidDel="00000000" w:rsidR="00000000" w:rsidRPr="00000000">
        <w:rPr>
          <w:rtl w:val="0"/>
        </w:rPr>
        <w:t xml:space="preserve">• Architected a Generative AI-powered Marketing Intelligence Assistant utilizing LangChain, Gemini, OpenAI, Neo4j Knowledge Graphs, and Retrieval-Augmented Generation (RAG) frameworks to provide intelligent marketing recommendations and campaign insights.</w:t>
      </w:r>
    </w:p>
    <w:p w:rsidR="00000000" w:rsidDel="00000000" w:rsidP="00000000" w:rsidRDefault="00000000" w:rsidRPr="00000000" w14:paraId="0000002E">
      <w:pPr>
        <w:spacing w:after="240" w:before="240" w:lineRule="auto"/>
        <w:rPr/>
      </w:pPr>
      <w:r w:rsidDel="00000000" w:rsidR="00000000" w:rsidRPr="00000000">
        <w:rPr>
          <w:rtl w:val="0"/>
        </w:rPr>
        <w:t xml:space="preserve">• Designed and implemented enterprise Knowledge Graph architectures using Neo4j to establish semantic relationships across business entities, products, customers, and marketing assets.</w:t>
      </w:r>
    </w:p>
    <w:p w:rsidR="00000000" w:rsidDel="00000000" w:rsidP="00000000" w:rsidRDefault="00000000" w:rsidRPr="00000000" w14:paraId="0000002F">
      <w:pPr>
        <w:spacing w:after="240" w:before="240" w:lineRule="auto"/>
        <w:rPr/>
      </w:pPr>
      <w:r w:rsidDel="00000000" w:rsidR="00000000" w:rsidRPr="00000000">
        <w:rPr>
          <w:rtl w:val="0"/>
        </w:rPr>
        <w:t xml:space="preserve">• Developed AI-powered search, recommendation, and content generation capabilities leveraging Large Language Models (LLMs), Vector Search, and Agentic AI architectures.</w:t>
      </w:r>
    </w:p>
    <w:p w:rsidR="00000000" w:rsidDel="00000000" w:rsidP="00000000" w:rsidRDefault="00000000" w:rsidRPr="00000000" w14:paraId="00000030">
      <w:pPr>
        <w:spacing w:after="240" w:before="240" w:lineRule="auto"/>
        <w:rPr/>
      </w:pPr>
      <w:r w:rsidDel="00000000" w:rsidR="00000000" w:rsidRPr="00000000">
        <w:rPr>
          <w:rtl w:val="0"/>
        </w:rPr>
        <w:t xml:space="preserve">• Established enterprise data governance frameworks including metadata management, lineage tracking, data quality monitoring, and compliance controls improving trust in analytics assets.</w:t>
      </w:r>
    </w:p>
    <w:p w:rsidR="00000000" w:rsidDel="00000000" w:rsidP="00000000" w:rsidRDefault="00000000" w:rsidRPr="00000000" w14:paraId="00000031">
      <w:pPr>
        <w:spacing w:after="240" w:before="240" w:lineRule="auto"/>
        <w:rPr/>
      </w:pPr>
      <w:r w:rsidDel="00000000" w:rsidR="00000000" w:rsidRPr="00000000">
        <w:rPr>
          <w:rtl w:val="0"/>
        </w:rPr>
        <w:t xml:space="preserve">• Designed scalable data models, dimensional models, and analytical data marts supporting executive reporting and self-service analytics initiatives.</w:t>
      </w:r>
    </w:p>
    <w:p w:rsidR="00000000" w:rsidDel="00000000" w:rsidP="00000000" w:rsidRDefault="00000000" w:rsidRPr="00000000" w14:paraId="00000032">
      <w:pPr>
        <w:spacing w:after="240" w:before="240" w:lineRule="auto"/>
        <w:rPr/>
      </w:pPr>
      <w:r w:rsidDel="00000000" w:rsidR="00000000" w:rsidRPr="00000000">
        <w:rPr>
          <w:rtl w:val="0"/>
        </w:rPr>
        <w:t xml:space="preserve">• Implemented CI/CD automation pipelines using GitHub Actions, Azure DevOps, Docker, Kubernetes, and Terraform to accelerate deployment cycles and improve platform reliability.</w:t>
      </w:r>
    </w:p>
    <w:p w:rsidR="00000000" w:rsidDel="00000000" w:rsidP="00000000" w:rsidRDefault="00000000" w:rsidRPr="00000000" w14:paraId="00000033">
      <w:pPr>
        <w:spacing w:after="240" w:before="240" w:lineRule="auto"/>
        <w:rPr/>
      </w:pPr>
      <w:r w:rsidDel="00000000" w:rsidR="00000000" w:rsidRPr="00000000">
        <w:rPr>
          <w:rtl w:val="0"/>
        </w:rPr>
        <w:t xml:space="preserve">• Collaborated closely with business stakeholders, product owners, and executive leadership teams to translate complex business requirements into scalable analytics and AI solutions.</w:t>
      </w:r>
    </w:p>
    <w:p w:rsidR="00000000" w:rsidDel="00000000" w:rsidP="00000000" w:rsidRDefault="00000000" w:rsidRPr="00000000" w14:paraId="00000034">
      <w:pPr>
        <w:spacing w:after="240" w:before="240" w:lineRule="auto"/>
        <w:rPr/>
      </w:pPr>
      <w:r w:rsidDel="00000000" w:rsidR="00000000" w:rsidRPr="00000000">
        <w:rPr>
          <w:rtl w:val="0"/>
        </w:rPr>
        <w:t xml:space="preserve">• Reduced model deployment timelines by over 70% through MLOps automation and deployment standardization.</w:t>
      </w:r>
    </w:p>
    <w:p w:rsidR="00000000" w:rsidDel="00000000" w:rsidP="00000000" w:rsidRDefault="00000000" w:rsidRPr="00000000" w14:paraId="00000035">
      <w:pPr>
        <w:spacing w:after="240" w:before="240" w:lineRule="auto"/>
        <w:rPr/>
      </w:pPr>
      <w:r w:rsidDel="00000000" w:rsidR="00000000" w:rsidRPr="00000000">
        <w:rPr>
          <w:rtl w:val="0"/>
        </w:rPr>
        <w:t xml:space="preserve">• Improved analytics platform scalability and performance while significantly reducing operational overhead through cloud-native modernization strategies.</w:t>
      </w:r>
    </w:p>
    <w:p w:rsidR="00000000" w:rsidDel="00000000" w:rsidP="00000000" w:rsidRDefault="00000000" w:rsidRPr="00000000" w14:paraId="00000036">
      <w:pPr>
        <w:spacing w:after="240" w:before="240" w:lineRule="auto"/>
        <w:rPr/>
      </w:pPr>
      <w:r w:rsidDel="00000000" w:rsidR="00000000" w:rsidRPr="00000000">
        <w:rPr>
          <w:rtl w:val="0"/>
        </w:rPr>
        <w:t xml:space="preserve">• Mentored junior engineers, data scientists, and analytics consultants while establishing enterprise engineering standards, architecture guidelines, and AI best practices.</w:t>
      </w:r>
    </w:p>
    <w:p w:rsidR="00000000" w:rsidDel="00000000" w:rsidP="00000000" w:rsidRDefault="00000000" w:rsidRPr="00000000" w14:paraId="00000037">
      <w:pPr>
        <w:spacing w:after="240" w:before="240" w:lineRule="auto"/>
        <w:rPr/>
      </w:pPr>
      <w:r w:rsidDel="00000000" w:rsidR="00000000" w:rsidRPr="00000000">
        <w:rPr>
          <w:rtl w:val="0"/>
        </w:rPr>
        <w:t xml:space="preserve">• Actively participated in architecture reviews, technology evaluations, roadmap planning, innovation initiatives, and Generative AI strategy programs.</w:t>
      </w:r>
    </w:p>
    <w:p w:rsidR="00000000" w:rsidDel="00000000" w:rsidP="00000000" w:rsidRDefault="00000000" w:rsidRPr="00000000" w14:paraId="00000038">
      <w:pPr>
        <w:spacing w:after="240" w:before="240" w:lineRule="auto"/>
        <w:rPr/>
      </w:pPr>
      <w:r w:rsidDel="00000000" w:rsidR="00000000" w:rsidRPr="00000000">
        <w:rPr>
          <w:rtl w:val="0"/>
        </w:rPr>
        <w:t xml:space="preserve">Environment:</w:t>
      </w:r>
    </w:p>
    <w:p w:rsidR="00000000" w:rsidDel="00000000" w:rsidP="00000000" w:rsidRDefault="00000000" w:rsidRPr="00000000" w14:paraId="00000039">
      <w:pPr>
        <w:spacing w:after="240" w:before="240" w:lineRule="auto"/>
        <w:rPr/>
      </w:pPr>
      <w:r w:rsidDel="00000000" w:rsidR="00000000" w:rsidRPr="00000000">
        <w:rPr>
          <w:rtl w:val="0"/>
        </w:rPr>
        <w:t xml:space="preserve">Python, SQL, Databricks, Snowflake, Apache Spark, Kafka, MLflow, Docker, Kubernetes, Terraform, AWS, Azure, GCP, Neo4j, LangChain, LangGraph, OpenAI, Gemini, RAG, Vector Databases, Data Lakehouse, GitHub Actions, Azure DevOps, Power BI, Tableau, Airflow, Delta Lake.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lkwga5s61aa2" w:id="6"/>
      <w:bookmarkEnd w:id="6"/>
      <w:r w:rsidDel="00000000" w:rsidR="00000000" w:rsidRPr="00000000">
        <w:rPr>
          <w:rtl w:val="0"/>
        </w:rPr>
      </w:r>
    </w:p>
    <w:p w:rsidR="00000000" w:rsidDel="00000000" w:rsidP="00000000" w:rsidRDefault="00000000" w:rsidRPr="00000000" w14:paraId="0000003B">
      <w:pPr>
        <w:spacing w:after="240" w:before="240" w:lineRule="auto"/>
        <w:rPr>
          <w:b w:val="1"/>
          <w:bCs w:val="1"/>
          <w:sz w:val="46"/>
          <w:szCs w:val="46"/>
        </w:rPr>
      </w:pPr>
      <w:r w:rsidDel="00000000" w:rsidR="00000000" w:rsidRPr="00000000">
        <w:rPr>
          <w:b w:val="1"/>
          <w:bCs w:val="1"/>
          <w:sz w:val="34"/>
          <w:szCs w:val="34"/>
          <w:rtl w:val="0"/>
        </w:rPr>
        <w:t xml:space="preserve">London Stock Exchange Group (LSEG) </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color w:val="000000"/>
          <w:sz w:val="26"/>
          <w:szCs w:val="26"/>
        </w:rPr>
      </w:pPr>
      <w:bookmarkStart w:colFirst="0" w:colLast="0" w:name="_vb39emc0qo6u" w:id="7"/>
      <w:bookmarkEnd w:id="7"/>
      <w:r w:rsidDel="00000000" w:rsidR="00000000" w:rsidRPr="00000000">
        <w:rPr>
          <w:b w:val="1"/>
          <w:bCs w:val="1"/>
          <w:sz w:val="26"/>
          <w:szCs w:val="26"/>
          <w:rtl w:val="0"/>
        </w:rPr>
        <w:t xml:space="preserve">Assistant Manager – Data Science</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o1xhlpb63lq" w:id="8"/>
      <w:bookmarkEnd w:id="8"/>
      <w:r w:rsidDel="00000000" w:rsidR="00000000" w:rsidRPr="00000000">
        <w:rPr>
          <w:b w:val="1"/>
          <w:bCs w:val="1"/>
          <w:color w:val="000000"/>
          <w:sz w:val="26"/>
          <w:szCs w:val="26"/>
          <w:rtl w:val="0"/>
        </w:rPr>
        <w:t xml:space="preserve">Sep 2021 – Aug 2023</w:t>
      </w:r>
    </w:p>
    <w:p w:rsidR="00000000" w:rsidDel="00000000" w:rsidP="00000000" w:rsidRDefault="00000000" w:rsidRPr="00000000" w14:paraId="0000003E">
      <w:pPr>
        <w:spacing w:after="240" w:before="240" w:lineRule="auto"/>
        <w:rPr/>
      </w:pPr>
      <w:r w:rsidDel="00000000" w:rsidR="00000000" w:rsidRPr="00000000">
        <w:rPr>
          <w:rtl w:val="0"/>
        </w:rPr>
        <w:t xml:space="preserve">Project Description:</w:t>
      </w:r>
    </w:p>
    <w:p w:rsidR="00000000" w:rsidDel="00000000" w:rsidP="00000000" w:rsidRDefault="00000000" w:rsidRPr="00000000" w14:paraId="0000003F">
      <w:pPr>
        <w:spacing w:after="240" w:before="240" w:lineRule="auto"/>
        <w:rPr/>
      </w:pPr>
      <w:r w:rsidDel="00000000" w:rsidR="00000000" w:rsidRPr="00000000">
        <w:rPr>
          <w:rtl w:val="0"/>
        </w:rPr>
        <w:t xml:space="preserve">London Stock Exchange Group (LSEG) provides global financial market infrastructure, market data services, analytics platforms, and financial technology solutions to investment banks, hedge funds, asset managers, exchanges, and institutional investors. The project focused on driving adoption of LSEG developer platforms, market data APIs, analytics solutions, and cloud-based financial services while improving developer experience and ecosystem engagement.</w:t>
      </w:r>
    </w:p>
    <w:p w:rsidR="00000000" w:rsidDel="00000000" w:rsidP="00000000" w:rsidRDefault="00000000" w:rsidRPr="00000000" w14:paraId="00000040">
      <w:pPr>
        <w:spacing w:after="240" w:before="240" w:lineRule="auto"/>
        <w:rPr/>
      </w:pPr>
      <w:r w:rsidDel="00000000" w:rsidR="00000000" w:rsidRPr="00000000">
        <w:rPr>
          <w:rtl w:val="0"/>
        </w:rPr>
        <w:t xml:space="preserve">Key Contributions &amp; Responsibilities:</w:t>
      </w:r>
    </w:p>
    <w:p w:rsidR="00000000" w:rsidDel="00000000" w:rsidP="00000000" w:rsidRDefault="00000000" w:rsidRPr="00000000" w14:paraId="00000041">
      <w:pPr>
        <w:spacing w:after="240" w:before="240" w:lineRule="auto"/>
        <w:rPr/>
      </w:pPr>
      <w:r w:rsidDel="00000000" w:rsidR="00000000" w:rsidRPr="00000000">
        <w:rPr>
          <w:rtl w:val="0"/>
        </w:rPr>
        <w:t xml:space="preserve">• Collaborated with product engineering teams to promote adoption of LSEG financial data APIs, analytics platforms, and cloud-based developer services across global developer communities.</w:t>
      </w:r>
    </w:p>
    <w:p w:rsidR="00000000" w:rsidDel="00000000" w:rsidP="00000000" w:rsidRDefault="00000000" w:rsidRPr="00000000" w14:paraId="00000042">
      <w:pPr>
        <w:spacing w:after="240" w:before="240" w:lineRule="auto"/>
        <w:rPr/>
      </w:pPr>
      <w:r w:rsidDel="00000000" w:rsidR="00000000" w:rsidRPr="00000000">
        <w:rPr>
          <w:rtl w:val="0"/>
        </w:rPr>
        <w:t xml:space="preserve">• Designed and developed proof-of-concept applications demonstrating integration of market data feeds, pricing services, trading analytics, and financial intelligence APIs.</w:t>
      </w:r>
    </w:p>
    <w:p w:rsidR="00000000" w:rsidDel="00000000" w:rsidP="00000000" w:rsidRDefault="00000000" w:rsidRPr="00000000" w14:paraId="00000043">
      <w:pPr>
        <w:spacing w:after="240" w:before="240" w:lineRule="auto"/>
        <w:rPr/>
      </w:pPr>
      <w:r w:rsidDel="00000000" w:rsidR="00000000" w:rsidRPr="00000000">
        <w:rPr>
          <w:rtl w:val="0"/>
        </w:rPr>
        <w:t xml:space="preserve">• Built analytics dashboards using Python, SQL, Tableau, and Power BI to monitor API adoption, developer engagement, usage trends, and platform growth metrics.</w:t>
      </w:r>
    </w:p>
    <w:p w:rsidR="00000000" w:rsidDel="00000000" w:rsidP="00000000" w:rsidRDefault="00000000" w:rsidRPr="00000000" w14:paraId="00000044">
      <w:pPr>
        <w:spacing w:after="240" w:before="240" w:lineRule="auto"/>
        <w:rPr/>
      </w:pPr>
      <w:r w:rsidDel="00000000" w:rsidR="00000000" w:rsidRPr="00000000">
        <w:rPr>
          <w:rtl w:val="0"/>
        </w:rPr>
        <w:t xml:space="preserve">• Developed sample applications, SDK implementations, and reusable code accelerators enabling developers to rapidly integrate with LSEG products and services.</w:t>
      </w:r>
    </w:p>
    <w:p w:rsidR="00000000" w:rsidDel="00000000" w:rsidP="00000000" w:rsidRDefault="00000000" w:rsidRPr="00000000" w14:paraId="00000045">
      <w:pPr>
        <w:spacing w:after="240" w:before="240" w:lineRule="auto"/>
        <w:rPr/>
      </w:pPr>
      <w:r w:rsidDel="00000000" w:rsidR="00000000" w:rsidRPr="00000000">
        <w:rPr>
          <w:rtl w:val="0"/>
        </w:rPr>
        <w:t xml:space="preserve">• Created technical documentation, architecture guides, onboarding materials, and implementation best practices improving developer productivity and reducing integration timelines.</w:t>
      </w:r>
    </w:p>
    <w:p w:rsidR="00000000" w:rsidDel="00000000" w:rsidP="00000000" w:rsidRDefault="00000000" w:rsidRPr="00000000" w14:paraId="00000046">
      <w:pPr>
        <w:spacing w:after="240" w:before="240" w:lineRule="auto"/>
        <w:rPr/>
      </w:pPr>
      <w:r w:rsidDel="00000000" w:rsidR="00000000" w:rsidRPr="00000000">
        <w:rPr>
          <w:rtl w:val="0"/>
        </w:rPr>
        <w:t xml:space="preserve">• Worked closely with enterprise customers, solution architects, and engineering teams to identify technical challenges and optimize developer experiences.</w:t>
      </w:r>
    </w:p>
    <w:p w:rsidR="00000000" w:rsidDel="00000000" w:rsidP="00000000" w:rsidRDefault="00000000" w:rsidRPr="00000000" w14:paraId="00000047">
      <w:pPr>
        <w:spacing w:after="240" w:before="240" w:lineRule="auto"/>
        <w:rPr/>
      </w:pPr>
      <w:r w:rsidDel="00000000" w:rsidR="00000000" w:rsidRPr="00000000">
        <w:rPr>
          <w:rtl w:val="0"/>
        </w:rPr>
        <w:t xml:space="preserve">• Developed cloud-native data visualization solutions enabling customers to analyze financial market trends, trading activities, and investment performance metrics.</w:t>
      </w:r>
    </w:p>
    <w:p w:rsidR="00000000" w:rsidDel="00000000" w:rsidP="00000000" w:rsidRDefault="00000000" w:rsidRPr="00000000" w14:paraId="00000048">
      <w:pPr>
        <w:spacing w:after="240" w:before="240" w:lineRule="auto"/>
        <w:rPr/>
      </w:pPr>
      <w:r w:rsidDel="00000000" w:rsidR="00000000" w:rsidRPr="00000000">
        <w:rPr>
          <w:rtl w:val="0"/>
        </w:rPr>
        <w:t xml:space="preserve">• Gathered product feedback from developer communities and collaborated with product management teams to prioritize platform enhancements and feature improvements.</w:t>
      </w:r>
    </w:p>
    <w:p w:rsidR="00000000" w:rsidDel="00000000" w:rsidP="00000000" w:rsidRDefault="00000000" w:rsidRPr="00000000" w14:paraId="00000049">
      <w:pPr>
        <w:spacing w:after="240" w:before="240" w:lineRule="auto"/>
        <w:rPr/>
      </w:pPr>
      <w:r w:rsidDel="00000000" w:rsidR="00000000" w:rsidRPr="00000000">
        <w:rPr>
          <w:rtl w:val="0"/>
        </w:rPr>
        <w:t xml:space="preserve">• Conducted technical workshops, webinars, hackathons, and developer enablement programs promoting adoption of financial analytics products and APIs.</w:t>
      </w:r>
    </w:p>
    <w:p w:rsidR="00000000" w:rsidDel="00000000" w:rsidP="00000000" w:rsidRDefault="00000000" w:rsidRPr="00000000" w14:paraId="0000004A">
      <w:pPr>
        <w:spacing w:after="240" w:before="240" w:lineRule="auto"/>
        <w:rPr/>
      </w:pPr>
      <w:r w:rsidDel="00000000" w:rsidR="00000000" w:rsidRPr="00000000">
        <w:rPr>
          <w:rtl w:val="0"/>
        </w:rPr>
        <w:t xml:space="preserve">• Implemented API usage monitoring and analytics frameworks helping identify customer adoption patterns and optimization opportunities.</w:t>
      </w:r>
    </w:p>
    <w:p w:rsidR="00000000" w:rsidDel="00000000" w:rsidP="00000000" w:rsidRDefault="00000000" w:rsidRPr="00000000" w14:paraId="0000004B">
      <w:pPr>
        <w:spacing w:after="240" w:before="240" w:lineRule="auto"/>
        <w:rPr/>
      </w:pPr>
      <w:r w:rsidDel="00000000" w:rsidR="00000000" w:rsidRPr="00000000">
        <w:rPr>
          <w:rtl w:val="0"/>
        </w:rPr>
        <w:t xml:space="preserve">• Assisted financial institutions with integration strategies, API onboarding, and cloud migration initiatives leveraging modern analytics platforms.</w:t>
      </w:r>
    </w:p>
    <w:p w:rsidR="00000000" w:rsidDel="00000000" w:rsidP="00000000" w:rsidRDefault="00000000" w:rsidRPr="00000000" w14:paraId="0000004C">
      <w:pPr>
        <w:spacing w:after="240" w:before="240" w:lineRule="auto"/>
        <w:rPr/>
      </w:pPr>
      <w:r w:rsidDel="00000000" w:rsidR="00000000" w:rsidRPr="00000000">
        <w:rPr>
          <w:rtl w:val="0"/>
        </w:rPr>
        <w:t xml:space="preserve">• Collaborated with cross-functional teams across engineering, product management, sales engineering, and customer success organizations to improve platform adoption.</w:t>
      </w:r>
    </w:p>
    <w:p w:rsidR="00000000" w:rsidDel="00000000" w:rsidP="00000000" w:rsidRDefault="00000000" w:rsidRPr="00000000" w14:paraId="0000004D">
      <w:pPr>
        <w:spacing w:after="240" w:before="240" w:lineRule="auto"/>
        <w:rPr/>
      </w:pPr>
      <w:r w:rsidDel="00000000" w:rsidR="00000000" w:rsidRPr="00000000">
        <w:rPr>
          <w:rtl w:val="0"/>
        </w:rPr>
        <w:t xml:space="preserve">• Built automated reporting solutions providing insights into platform utilization, customer engagement, and developer success metrics.</w:t>
      </w:r>
    </w:p>
    <w:p w:rsidR="00000000" w:rsidDel="00000000" w:rsidP="00000000" w:rsidRDefault="00000000" w:rsidRPr="00000000" w14:paraId="0000004E">
      <w:pPr>
        <w:spacing w:after="240" w:before="240" w:lineRule="auto"/>
        <w:rPr/>
      </w:pPr>
      <w:r w:rsidDel="00000000" w:rsidR="00000000" w:rsidRPr="00000000">
        <w:rPr>
          <w:rtl w:val="0"/>
        </w:rPr>
        <w:t xml:space="preserve">• Supported modernization initiatives focused on API-first architectures, cloud-native services, and developer self-service capabilities.</w:t>
      </w:r>
    </w:p>
    <w:p w:rsidR="00000000" w:rsidDel="00000000" w:rsidP="00000000" w:rsidRDefault="00000000" w:rsidRPr="00000000" w14:paraId="0000004F">
      <w:pPr>
        <w:spacing w:after="240" w:before="240" w:lineRule="auto"/>
        <w:rPr/>
      </w:pPr>
      <w:r w:rsidDel="00000000" w:rsidR="00000000" w:rsidRPr="00000000">
        <w:rPr>
          <w:rtl w:val="0"/>
        </w:rPr>
        <w:t xml:space="preserve">• Participated in Agile delivery teams contributing to roadmap planning, feature prioritization, technical reviews, and product innovation initiatives.</w:t>
      </w:r>
    </w:p>
    <w:p w:rsidR="00000000" w:rsidDel="00000000" w:rsidP="00000000" w:rsidRDefault="00000000" w:rsidRPr="00000000" w14:paraId="00000050">
      <w:pPr>
        <w:spacing w:after="240" w:before="240" w:lineRule="auto"/>
        <w:rPr/>
      </w:pPr>
      <w:r w:rsidDel="00000000" w:rsidR="00000000" w:rsidRPr="00000000">
        <w:rPr>
          <w:rtl w:val="0"/>
        </w:rPr>
        <w:t xml:space="preserve">Environment:</w:t>
      </w:r>
    </w:p>
    <w:p w:rsidR="00000000" w:rsidDel="00000000" w:rsidP="00000000" w:rsidRDefault="00000000" w:rsidRPr="00000000" w14:paraId="00000051">
      <w:pPr>
        <w:spacing w:after="240" w:before="240" w:lineRule="auto"/>
        <w:rPr/>
      </w:pPr>
      <w:r w:rsidDel="00000000" w:rsidR="00000000" w:rsidRPr="00000000">
        <w:rPr>
          <w:rtl w:val="0"/>
        </w:rPr>
        <w:t xml:space="preserve">Python, SQL, REST APIs, Financial Data APIs, AWS, Azure, Power BI, Tableau, Developer Platforms, API Management, Data Analytics, CI/CD, GitHub, Git, Agile Scrum, Data Visualization, Cloud Analytics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q70u78u0zp9m" w:id="9"/>
      <w:bookmarkEnd w:id="9"/>
      <w:r w:rsidDel="00000000" w:rsidR="00000000" w:rsidRPr="00000000">
        <w:rPr>
          <w:b w:val="1"/>
          <w:bCs w:val="1"/>
          <w:sz w:val="34"/>
          <w:szCs w:val="34"/>
          <w:rtl w:val="0"/>
        </w:rPr>
        <w:t xml:space="preserve">TheMathCompany </w:t>
      </w:r>
    </w:p>
    <w:p w:rsidR="00000000" w:rsidDel="00000000" w:rsidP="00000000" w:rsidRDefault="00000000" w:rsidRPr="00000000" w14:paraId="00000054">
      <w:pPr>
        <w:pStyle w:val="Heading2"/>
        <w:keepNext w:val="0"/>
        <w:keepLines w:val="0"/>
        <w:spacing w:after="80" w:lineRule="auto"/>
        <w:rPr>
          <w:b w:val="1"/>
          <w:bCs w:val="1"/>
          <w:color w:val="000000"/>
          <w:sz w:val="26"/>
          <w:szCs w:val="26"/>
        </w:rPr>
      </w:pPr>
      <w:bookmarkStart w:colFirst="0" w:colLast="0" w:name="_hnwah5za0u2q" w:id="10"/>
      <w:bookmarkEnd w:id="10"/>
      <w:r w:rsidDel="00000000" w:rsidR="00000000" w:rsidRPr="00000000">
        <w:rPr>
          <w:b w:val="1"/>
          <w:bCs w:val="1"/>
          <w:color w:val="000000"/>
          <w:sz w:val="26"/>
          <w:szCs w:val="26"/>
          <w:rtl w:val="0"/>
        </w:rPr>
        <w:t xml:space="preserve">Associate Data Scientist</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qlq8n88s46hh" w:id="11"/>
      <w:bookmarkEnd w:id="11"/>
      <w:r w:rsidDel="00000000" w:rsidR="00000000" w:rsidRPr="00000000">
        <w:rPr>
          <w:b w:val="1"/>
          <w:bCs w:val="1"/>
          <w:color w:val="000000"/>
          <w:sz w:val="26"/>
          <w:szCs w:val="26"/>
          <w:rtl w:val="0"/>
        </w:rPr>
        <w:t xml:space="preserve">Feb 2019 – Sep 2021</w:t>
      </w:r>
    </w:p>
    <w:p w:rsidR="00000000" w:rsidDel="00000000" w:rsidP="00000000" w:rsidRDefault="00000000" w:rsidRPr="00000000" w14:paraId="00000056">
      <w:pPr>
        <w:spacing w:after="240" w:before="240" w:lineRule="auto"/>
        <w:rPr/>
      </w:pPr>
      <w:r w:rsidDel="00000000" w:rsidR="00000000" w:rsidRPr="00000000">
        <w:rPr>
          <w:rtl w:val="0"/>
        </w:rPr>
        <w:t xml:space="preserve">Project Description:</w:t>
      </w:r>
    </w:p>
    <w:p w:rsidR="00000000" w:rsidDel="00000000" w:rsidP="00000000" w:rsidRDefault="00000000" w:rsidRPr="00000000" w14:paraId="00000057">
      <w:pPr>
        <w:spacing w:after="240" w:before="240" w:lineRule="auto"/>
        <w:rPr/>
      </w:pPr>
      <w:r w:rsidDel="00000000" w:rsidR="00000000" w:rsidRPr="00000000">
        <w:rPr>
          <w:rtl w:val="0"/>
        </w:rPr>
        <w:t xml:space="preserve">TheMathCompany delivers advanced analytics, machine learning, and AI-driven business solutions for global enterprises across retail, consumer goods, manufacturing, and technology sectors. The project focused on developing recommendation systems, customer analytics solutions, machine learning accelerators, explainable AI frameworks, and intelligent decision-support platforms.</w:t>
      </w:r>
    </w:p>
    <w:p w:rsidR="00000000" w:rsidDel="00000000" w:rsidP="00000000" w:rsidRDefault="00000000" w:rsidRPr="00000000" w14:paraId="00000058">
      <w:pPr>
        <w:spacing w:after="240" w:before="240" w:lineRule="auto"/>
        <w:rPr/>
      </w:pPr>
      <w:r w:rsidDel="00000000" w:rsidR="00000000" w:rsidRPr="00000000">
        <w:rPr>
          <w:rtl w:val="0"/>
        </w:rPr>
        <w:t xml:space="preserve">Key Contributions &amp; Responsibilities:</w:t>
      </w:r>
    </w:p>
    <w:p w:rsidR="00000000" w:rsidDel="00000000" w:rsidP="00000000" w:rsidRDefault="00000000" w:rsidRPr="00000000" w14:paraId="00000059">
      <w:pPr>
        <w:spacing w:after="240" w:before="240" w:lineRule="auto"/>
        <w:rPr/>
      </w:pPr>
      <w:r w:rsidDel="00000000" w:rsidR="00000000" w:rsidRPr="00000000">
        <w:rPr>
          <w:rtl w:val="0"/>
        </w:rPr>
        <w:t xml:space="preserve">• Developed enterprise machine learning solutions supporting customer analytics, recommendation systems, churn prediction, acquisition modeling, and marketing optimization initiatives.</w:t>
      </w:r>
    </w:p>
    <w:p w:rsidR="00000000" w:rsidDel="00000000" w:rsidP="00000000" w:rsidRDefault="00000000" w:rsidRPr="00000000" w14:paraId="0000005A">
      <w:pPr>
        <w:spacing w:after="240" w:before="240" w:lineRule="auto"/>
        <w:rPr/>
      </w:pPr>
      <w:r w:rsidDel="00000000" w:rsidR="00000000" w:rsidRPr="00000000">
        <w:rPr>
          <w:rtl w:val="0"/>
        </w:rPr>
        <w:t xml:space="preserve">• Designed and implemented recommendation engines utilizing customer behavioral data, transactional information, and predictive analytics techniques to improve personalization and engagement.</w:t>
      </w:r>
    </w:p>
    <w:p w:rsidR="00000000" w:rsidDel="00000000" w:rsidP="00000000" w:rsidRDefault="00000000" w:rsidRPr="00000000" w14:paraId="0000005B">
      <w:pPr>
        <w:spacing w:after="240" w:before="240" w:lineRule="auto"/>
        <w:rPr/>
      </w:pPr>
      <w:r w:rsidDel="00000000" w:rsidR="00000000" w:rsidRPr="00000000">
        <w:rPr>
          <w:rtl w:val="0"/>
        </w:rPr>
        <w:t xml:space="preserve">• Built customer churn prediction frameworks enabling proactive retention strategies and improved customer lifecycle management.</w:t>
      </w:r>
    </w:p>
    <w:p w:rsidR="00000000" w:rsidDel="00000000" w:rsidP="00000000" w:rsidRDefault="00000000" w:rsidRPr="00000000" w14:paraId="0000005C">
      <w:pPr>
        <w:spacing w:after="240" w:before="240" w:lineRule="auto"/>
        <w:rPr/>
      </w:pPr>
      <w:r w:rsidDel="00000000" w:rsidR="00000000" w:rsidRPr="00000000">
        <w:rPr>
          <w:rtl w:val="0"/>
        </w:rPr>
        <w:t xml:space="preserve">• Developed acquisition propensity models identifying high-value customer segments and optimizing marketing investment strategies.</w:t>
      </w:r>
    </w:p>
    <w:p w:rsidR="00000000" w:rsidDel="00000000" w:rsidP="00000000" w:rsidRDefault="00000000" w:rsidRPr="00000000" w14:paraId="0000005D">
      <w:pPr>
        <w:spacing w:after="240" w:before="240" w:lineRule="auto"/>
        <w:rPr/>
      </w:pPr>
      <w:r w:rsidDel="00000000" w:rsidR="00000000" w:rsidRPr="00000000">
        <w:rPr>
          <w:rtl w:val="0"/>
        </w:rPr>
        <w:t xml:space="preserve">• Created explainable AI modules providing transparency into model predictions, feature importance, and business decision drivers.</w:t>
      </w:r>
    </w:p>
    <w:p w:rsidR="00000000" w:rsidDel="00000000" w:rsidP="00000000" w:rsidRDefault="00000000" w:rsidRPr="00000000" w14:paraId="0000005E">
      <w:pPr>
        <w:spacing w:after="240" w:before="240" w:lineRule="auto"/>
        <w:rPr/>
      </w:pPr>
      <w:r w:rsidDel="00000000" w:rsidR="00000000" w:rsidRPr="00000000">
        <w:rPr>
          <w:rtl w:val="0"/>
        </w:rPr>
        <w:t xml:space="preserve">• Built intelligent decision-support solutions enabling business users to interact with machine learning insights through user-friendly interfaces and visualization tools.</w:t>
      </w:r>
    </w:p>
    <w:p w:rsidR="00000000" w:rsidDel="00000000" w:rsidP="00000000" w:rsidRDefault="00000000" w:rsidRPr="00000000" w14:paraId="0000005F">
      <w:pPr>
        <w:spacing w:after="240" w:before="240" w:lineRule="auto"/>
        <w:rPr/>
      </w:pPr>
      <w:r w:rsidDel="00000000" w:rsidR="00000000" w:rsidRPr="00000000">
        <w:rPr>
          <w:rtl w:val="0"/>
        </w:rPr>
        <w:t xml:space="preserve">• Developed a Virtual Data Scientist platform incorporating automated analytics workflows, insight generation capabilities, and visualization decision engines.</w:t>
      </w:r>
    </w:p>
    <w:p w:rsidR="00000000" w:rsidDel="00000000" w:rsidP="00000000" w:rsidRDefault="00000000" w:rsidRPr="00000000" w14:paraId="00000060">
      <w:pPr>
        <w:spacing w:after="240" w:before="240" w:lineRule="auto"/>
        <w:rPr/>
      </w:pPr>
      <w:r w:rsidDel="00000000" w:rsidR="00000000" w:rsidRPr="00000000">
        <w:rPr>
          <w:rtl w:val="0"/>
        </w:rPr>
        <w:t xml:space="preserve">• Implemented machine learning pipelines supporting data preparation, feature engineering, model training, evaluation, and deployment processes.</w:t>
      </w:r>
    </w:p>
    <w:p w:rsidR="00000000" w:rsidDel="00000000" w:rsidP="00000000" w:rsidRDefault="00000000" w:rsidRPr="00000000" w14:paraId="00000061">
      <w:pPr>
        <w:spacing w:after="240" w:before="240" w:lineRule="auto"/>
        <w:rPr/>
      </w:pPr>
      <w:r w:rsidDel="00000000" w:rsidR="00000000" w:rsidRPr="00000000">
        <w:rPr>
          <w:rtl w:val="0"/>
        </w:rPr>
        <w:t xml:space="preserve">• Worked extensively with AWS services including SageMaker, EMR, EC2, S3, and RDS to support scalable machine learning workloads.</w:t>
      </w:r>
    </w:p>
    <w:p w:rsidR="00000000" w:rsidDel="00000000" w:rsidP="00000000" w:rsidRDefault="00000000" w:rsidRPr="00000000" w14:paraId="00000062">
      <w:pPr>
        <w:spacing w:after="240" w:before="240" w:lineRule="auto"/>
        <w:rPr/>
      </w:pPr>
      <w:r w:rsidDel="00000000" w:rsidR="00000000" w:rsidRPr="00000000">
        <w:rPr>
          <w:rtl w:val="0"/>
        </w:rPr>
        <w:t xml:space="preserve">• Performed advanced exploratory data analysis identifying business trends, customer behavior patterns, and growth opportunities.</w:t>
      </w:r>
    </w:p>
    <w:p w:rsidR="00000000" w:rsidDel="00000000" w:rsidP="00000000" w:rsidRDefault="00000000" w:rsidRPr="00000000" w14:paraId="00000063">
      <w:pPr>
        <w:spacing w:after="240" w:before="240" w:lineRule="auto"/>
        <w:rPr/>
      </w:pPr>
      <w:r w:rsidDel="00000000" w:rsidR="00000000" w:rsidRPr="00000000">
        <w:rPr>
          <w:rtl w:val="0"/>
        </w:rPr>
        <w:t xml:space="preserve">• Collaborated with business stakeholders and analytics consultants to define success metrics, model objectives, and implementation strategies.</w:t>
      </w:r>
    </w:p>
    <w:p w:rsidR="00000000" w:rsidDel="00000000" w:rsidP="00000000" w:rsidRDefault="00000000" w:rsidRPr="00000000" w14:paraId="00000064">
      <w:pPr>
        <w:spacing w:after="240" w:before="240" w:lineRule="auto"/>
        <w:rPr/>
      </w:pPr>
      <w:r w:rsidDel="00000000" w:rsidR="00000000" w:rsidRPr="00000000">
        <w:rPr>
          <w:rtl w:val="0"/>
        </w:rPr>
        <w:t xml:space="preserve">• Built reusable machine learning components and analytics accelerators reducing project delivery timelines and improving solution consistency.</w:t>
      </w:r>
    </w:p>
    <w:p w:rsidR="00000000" w:rsidDel="00000000" w:rsidP="00000000" w:rsidRDefault="00000000" w:rsidRPr="00000000" w14:paraId="00000065">
      <w:pPr>
        <w:spacing w:after="240" w:before="240" w:lineRule="auto"/>
        <w:rPr/>
      </w:pPr>
      <w:r w:rsidDel="00000000" w:rsidR="00000000" w:rsidRPr="00000000">
        <w:rPr>
          <w:rtl w:val="0"/>
        </w:rPr>
        <w:t xml:space="preserve">• Developed reporting and visualization solutions enabling business teams to consume predictive insights effectively.</w:t>
      </w:r>
    </w:p>
    <w:p w:rsidR="00000000" w:rsidDel="00000000" w:rsidP="00000000" w:rsidRDefault="00000000" w:rsidRPr="00000000" w14:paraId="00000066">
      <w:pPr>
        <w:spacing w:after="240" w:before="240" w:lineRule="auto"/>
        <w:rPr/>
      </w:pPr>
      <w:r w:rsidDel="00000000" w:rsidR="00000000" w:rsidRPr="00000000">
        <w:rPr>
          <w:rtl w:val="0"/>
        </w:rPr>
        <w:t xml:space="preserve">• Participated in model validation, performance tuning, experimentation, and continuous improvement initiatives.</w:t>
      </w:r>
    </w:p>
    <w:p w:rsidR="00000000" w:rsidDel="00000000" w:rsidP="00000000" w:rsidRDefault="00000000" w:rsidRPr="00000000" w14:paraId="00000067">
      <w:pPr>
        <w:spacing w:after="240" w:before="240" w:lineRule="auto"/>
        <w:rPr/>
      </w:pPr>
      <w:r w:rsidDel="00000000" w:rsidR="00000000" w:rsidRPr="00000000">
        <w:rPr>
          <w:rtl w:val="0"/>
        </w:rPr>
        <w:t xml:space="preserve">• Contributed to multiple client engagements across retail, consumer goods, and technology sectors delivering measurable business outcomes through data-driven solutions.</w:t>
      </w:r>
    </w:p>
    <w:p w:rsidR="00000000" w:rsidDel="00000000" w:rsidP="00000000" w:rsidRDefault="00000000" w:rsidRPr="00000000" w14:paraId="00000068">
      <w:pPr>
        <w:spacing w:after="240" w:before="240" w:lineRule="auto"/>
        <w:rPr/>
      </w:pPr>
      <w:r w:rsidDel="00000000" w:rsidR="00000000" w:rsidRPr="00000000">
        <w:rPr>
          <w:rtl w:val="0"/>
        </w:rPr>
        <w:t xml:space="preserve">Environment:</w:t>
      </w:r>
    </w:p>
    <w:p w:rsidR="00000000" w:rsidDel="00000000" w:rsidP="00000000" w:rsidRDefault="00000000" w:rsidRPr="00000000" w14:paraId="00000069">
      <w:pPr>
        <w:spacing w:after="240" w:before="240" w:lineRule="auto"/>
        <w:rPr/>
      </w:pPr>
      <w:r w:rsidDel="00000000" w:rsidR="00000000" w:rsidRPr="00000000">
        <w:rPr>
          <w:rtl w:val="0"/>
        </w:rPr>
        <w:t xml:space="preserve">Python, SQL, Scikit-Learn, TensorFlow, AWS SageMaker, AWS EMR, AWS EC2, AWS S3, Spark, Recommendation Systems, Churn Analytics, Acquisition Models, Machine Learning, Predictive Analytics, Data Visualization, Tableau, Pandas, NumPy, Git, Agile Scrum</w:t>
      </w:r>
    </w:p>
    <w:p w:rsidR="00000000" w:rsidDel="00000000" w:rsidP="00000000" w:rsidRDefault="00000000" w:rsidRPr="00000000" w14:paraId="0000006A">
      <w:pPr>
        <w:spacing w:after="240" w:before="240" w:lineRule="auto"/>
        <w:rPr>
          <w:b w:val="1"/>
          <w:bCs w:val="1"/>
          <w:sz w:val="34"/>
          <w:szCs w:val="34"/>
        </w:rPr>
      </w:pPr>
      <w:r w:rsidDel="00000000" w:rsidR="00000000" w:rsidRPr="00000000">
        <w:rPr>
          <w:b w:val="1"/>
          <w:bCs w:val="1"/>
          <w:sz w:val="34"/>
          <w:szCs w:val="34"/>
          <w:rtl w:val="0"/>
        </w:rPr>
        <w:t xml:space="preserve">EDUCATION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BSC-Computer Science</w:t>
        <w:br w:type="textWrapping"/>
        <w:t xml:space="preserve">Osmania University</w:t>
        <w:br w:type="textWrapping"/>
        <w:t xml:space="preserve">Jul 2016 – Jun 2019</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pattabhi-ramarao-mothadug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