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320D" w14:textId="043B902B" w:rsidR="008868CC" w:rsidRPr="00BF5942" w:rsidRDefault="00E77733" w:rsidP="00195A66">
      <w:pPr>
        <w:pStyle w:val="Heading1"/>
        <w:spacing w:before="0"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</w:rPr>
      </w:pPr>
      <w:r w:rsidRPr="00BF5942">
        <w:rPr>
          <w:rFonts w:ascii="Calibri" w:hAnsi="Calibri" w:cs="Calibri"/>
          <w:b/>
          <w:bCs/>
          <w:i/>
          <w:iCs/>
          <w:color w:val="153D63" w:themeColor="text2" w:themeTint="E6"/>
        </w:rPr>
        <w:t>S</w:t>
      </w:r>
      <w:r w:rsidR="008868CC" w:rsidRPr="00BF5942">
        <w:rPr>
          <w:rFonts w:ascii="Calibri" w:hAnsi="Calibri" w:cs="Calibri"/>
          <w:b/>
          <w:bCs/>
          <w:i/>
          <w:iCs/>
          <w:color w:val="153D63" w:themeColor="text2" w:themeTint="E6"/>
        </w:rPr>
        <w:t>pandana Vemul</w:t>
      </w:r>
      <w:r w:rsidR="00BF5942">
        <w:rPr>
          <w:rFonts w:ascii="Calibri" w:hAnsi="Calibri" w:cs="Calibri"/>
          <w:b/>
          <w:bCs/>
          <w:i/>
          <w:iCs/>
          <w:color w:val="153D63" w:themeColor="text2" w:themeTint="E6"/>
        </w:rPr>
        <w:t>a</w:t>
      </w:r>
      <w:r w:rsidR="004F5607">
        <w:rPr>
          <w:rFonts w:ascii="Calibri" w:hAnsi="Calibri" w:cs="Calibri"/>
          <w:b/>
          <w:bCs/>
          <w:i/>
          <w:iCs/>
          <w:noProof/>
          <w:color w:val="153D63" w:themeColor="text2" w:themeTint="E6"/>
        </w:rPr>
        <w:t xml:space="preserve">                                                                </w:t>
      </w:r>
      <w:r w:rsidR="004F5607">
        <w:rPr>
          <w:rFonts w:ascii="Calibri" w:hAnsi="Calibri" w:cs="Calibri"/>
          <w:b/>
          <w:bCs/>
          <w:i/>
          <w:iCs/>
          <w:noProof/>
          <w:color w:val="153D63" w:themeColor="text2" w:themeTint="E6"/>
        </w:rPr>
        <w:drawing>
          <wp:inline distT="0" distB="0" distL="0" distR="0" wp14:anchorId="5952D452" wp14:editId="5A2D9987">
            <wp:extent cx="847725" cy="847725"/>
            <wp:effectExtent l="0" t="0" r="9525" b="9525"/>
            <wp:docPr id="993466526" name="Picture 4" descr="A blue and white circ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66526" name="Picture 4" descr="A blue and white circle with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F031" w14:textId="33BD5765" w:rsidR="007F35E4" w:rsidRPr="00346CE7" w:rsidRDefault="005F1824" w:rsidP="00195A66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</w:rPr>
      </w:pPr>
      <w:hyperlink r:id="rId6" w:history="1">
        <w:r w:rsidRPr="00346CE7">
          <w:rPr>
            <w:rStyle w:val="Hyperlink"/>
            <w:rFonts w:ascii="Calibri" w:hAnsi="Calibri" w:cs="Calibri"/>
            <w:b/>
            <w:bCs/>
            <w:i/>
            <w:iCs/>
            <w:color w:val="153D63" w:themeColor="text2" w:themeTint="E6"/>
            <w:u w:val="none"/>
          </w:rPr>
          <w:t>Spandana.Clinsas75@gmail.com</w:t>
        </w:r>
      </w:hyperlink>
      <w:r w:rsidRPr="00346CE7">
        <w:rPr>
          <w:rFonts w:ascii="Calibri" w:hAnsi="Calibri" w:cs="Calibri"/>
          <w:b/>
          <w:bCs/>
          <w:i/>
          <w:iCs/>
          <w:color w:val="153D63" w:themeColor="text2" w:themeTint="E6"/>
        </w:rPr>
        <w:t xml:space="preserve"> | </w:t>
      </w:r>
      <w:r w:rsidR="00227249" w:rsidRPr="00346CE7">
        <w:rPr>
          <w:rFonts w:ascii="Calibri" w:hAnsi="Calibri" w:cs="Calibri"/>
          <w:b/>
          <w:bCs/>
          <w:i/>
          <w:iCs/>
          <w:color w:val="153D63" w:themeColor="text2" w:themeTint="E6"/>
        </w:rPr>
        <w:t>(940)-277-6250</w:t>
      </w:r>
    </w:p>
    <w:p w14:paraId="4B73C0B6" w14:textId="61427D31" w:rsidR="00CC1E72" w:rsidRPr="00346CE7" w:rsidRDefault="00CC1E72" w:rsidP="00195A66">
      <w:pPr>
        <w:spacing w:line="240" w:lineRule="auto"/>
        <w:jc w:val="both"/>
        <w:rPr>
          <w:rFonts w:ascii="Calibri" w:hAnsi="Calibri" w:cs="Calibri"/>
          <w:b/>
          <w:bCs/>
          <w:color w:val="153D63" w:themeColor="text2" w:themeTint="E6"/>
          <w:u w:val="thick"/>
        </w:rPr>
      </w:pPr>
      <w:r w:rsidRPr="00346CE7">
        <w:rPr>
          <w:rFonts w:ascii="Calibri" w:hAnsi="Calibri" w:cs="Calibri"/>
          <w:b/>
          <w:bCs/>
          <w:noProof/>
          <w:color w:val="153D63" w:themeColor="text2" w:themeTint="E6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998FE" wp14:editId="2079B621">
                <wp:simplePos x="0" y="0"/>
                <wp:positionH relativeFrom="margin">
                  <wp:align>left</wp:align>
                </wp:positionH>
                <wp:positionV relativeFrom="paragraph">
                  <wp:posOffset>94615</wp:posOffset>
                </wp:positionV>
                <wp:extent cx="6572250" cy="28575"/>
                <wp:effectExtent l="0" t="0" r="19050" b="28575"/>
                <wp:wrapNone/>
                <wp:docPr id="3413758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2CB1D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7.45pt" to="517.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Ic+oAEAAJgDAAAOAAAAZHJzL2Uyb0RvYy54bWysU8tu2zAQvBfIPxC8x5IFOAkEyzkkSC5F&#10;GyTtBzDU0iLAF5aMJf99l7QtF2mBAEEuKz52ZneGq/XtZA3bAUbtXceXi5ozcNL32m07/vvXw+UN&#10;ZzEJ1wvjHXR8D5Hfbi6+rcfQQuMHb3pARiQutmPo+JBSaKsqygGsiAsfwNGl8mhFoi1uqx7FSOzW&#10;VE1dX1Wjxz6glxAjnd4fLvmm8CsFMv1UKkJipuPUWyoRS3zNsdqsRbtFEQYtj22IT3RhhXZUdKa6&#10;F0mwN9T/UFkt0Uev0kJ6W3mltISigdQs63dqXgYRoGghc2KYbYpfRyt/7O7cE5INY4htDE+YVUwK&#10;bf5Sf2wqZu1ns2BKTNLh1eq6aVbkqaS75mZ1vcpmVmdwwJgewVuWFx032mUtohW77zEdUk8phDuX&#10;L6u0N5CTjXsGxXRPBZuCLpMBdwbZTtCbCinBpeWxdMnOMKWNmYH1x8BjfoZCmZoZvPwYPCNKZe/S&#10;DLbaefwfQZpOLatD/smBg+5swavv9+VhijX0/MXc46jm+fp7X+DnH2rzBwAA//8DAFBLAwQUAAYA&#10;CAAAACEAOOKJrdoAAAAHAQAADwAAAGRycy9kb3ducmV2LnhtbEyPQU/DMAyF70j8h8hI3FgKDMS6&#10;phMUIS5IiA5x9pqsrUjsqsm68u/xTnCz37Oev1ds5uDV5MbYMxm4XmSgHDVse2oNfG5frh5AxYRk&#10;0TM5Az8uwqY8Pyswt3ykDzfVqVUSQjFHA11KQ651bDoXMC54cCTenseASdax1XbEo4QHr2+y7F4H&#10;7Ek+dDi4qnPNd30IBvSbfnrld89fVd8Fz9t6wufKmMuL+XENKrk5/R3DCV/QoRSmHR/IRuUNSJEk&#10;6nIF6uRmt3ei7GRaLUGXhf7PX/4CAAD//wMAUEsBAi0AFAAGAAgAAAAhALaDOJL+AAAA4QEAABMA&#10;AAAAAAAAAAAAAAAAAAAAAFtDb250ZW50X1R5cGVzXS54bWxQSwECLQAUAAYACAAAACEAOP0h/9YA&#10;AACUAQAACwAAAAAAAAAAAAAAAAAvAQAAX3JlbHMvLnJlbHNQSwECLQAUAAYACAAAACEAbZCHPqAB&#10;AACYAwAADgAAAAAAAAAAAAAAAAAuAgAAZHJzL2Uyb0RvYy54bWxQSwECLQAUAAYACAAAACEAOOKJ&#10;rdoAAAAHAQAADwAAAAAAAAAAAAAAAAD6AwAAZHJzL2Rvd25yZXYueG1sUEsFBgAAAAAEAAQA8wAA&#10;AAE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5801839C" w14:textId="73A992DB" w:rsidR="002567A1" w:rsidRPr="00346CE7" w:rsidRDefault="005F1824" w:rsidP="00195A66">
      <w:pPr>
        <w:spacing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u w:val="thick"/>
        </w:rPr>
      </w:pP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u w:val="thick"/>
        </w:rPr>
        <w:t>P</w:t>
      </w:r>
      <w:r w:rsidR="00CC1E72" w:rsidRPr="00346CE7">
        <w:rPr>
          <w:rFonts w:ascii="Calibri" w:hAnsi="Calibri" w:cs="Calibri"/>
          <w:b/>
          <w:bCs/>
          <w:i/>
          <w:iCs/>
          <w:color w:val="153D63" w:themeColor="text2" w:themeTint="E6"/>
          <w:u w:val="thick"/>
        </w:rPr>
        <w:t>ROFESSIONAL</w:t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u w:val="thick"/>
        </w:rPr>
        <w:t xml:space="preserve"> </w:t>
      </w:r>
      <w:r w:rsidR="00DF14DC" w:rsidRPr="00346CE7">
        <w:rPr>
          <w:rFonts w:ascii="Calibri" w:hAnsi="Calibri" w:cs="Calibri"/>
          <w:b/>
          <w:bCs/>
          <w:i/>
          <w:iCs/>
          <w:color w:val="153D63" w:themeColor="text2" w:themeTint="E6"/>
          <w:u w:val="thick"/>
        </w:rPr>
        <w:t>S</w:t>
      </w:r>
      <w:r w:rsidR="00CC1E72" w:rsidRPr="00346CE7">
        <w:rPr>
          <w:rFonts w:ascii="Calibri" w:hAnsi="Calibri" w:cs="Calibri"/>
          <w:b/>
          <w:bCs/>
          <w:i/>
          <w:iCs/>
          <w:color w:val="153D63" w:themeColor="text2" w:themeTint="E6"/>
          <w:u w:val="thick"/>
        </w:rPr>
        <w:t>UMMARY</w:t>
      </w:r>
    </w:p>
    <w:p w14:paraId="22D1A723" w14:textId="77777777" w:rsidR="00B37316" w:rsidRPr="00346CE7" w:rsidRDefault="00B37316" w:rsidP="00195A66">
      <w:pPr>
        <w:spacing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b/>
          <w:bCs/>
          <w:color w:val="262626" w:themeColor="text1" w:themeTint="D9"/>
          <w:sz w:val="22"/>
          <w:szCs w:val="22"/>
        </w:rPr>
        <w:t>Certified Clinical SAS Programmer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with 7 years of experience in handling clinical trial data across pharma and CRO settings.</w:t>
      </w:r>
    </w:p>
    <w:p w14:paraId="18235A24" w14:textId="30661A03" w:rsidR="005F1824" w:rsidRPr="00346CE7" w:rsidRDefault="00B37316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Hands-on experience with CDISC standards like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>SDTM and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>ADaM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, and generating Tables, Listings, and Figures (TLFs).</w:t>
      </w:r>
    </w:p>
    <w:p w14:paraId="5717FCAC" w14:textId="40806159" w:rsidR="00B37316" w:rsidRPr="00346CE7" w:rsidRDefault="00B37316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Worked on Phase I to Phase IV clinical trials across multiple therapeutic areas, especially in Oncology.</w:t>
      </w:r>
    </w:p>
    <w:p w14:paraId="4E4537DD" w14:textId="77777777" w:rsidR="00B37316" w:rsidRPr="00346CE7" w:rsidRDefault="00B37316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Strong understanding of the drug development process, clinical data management, data analysis, and report creation.</w:t>
      </w:r>
    </w:p>
    <w:p w14:paraId="507CE9E8" w14:textId="77777777" w:rsidR="00B37316" w:rsidRPr="00346CE7" w:rsidRDefault="00B37316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Skilled in using SAS for data handling, statistical computations, data checks, and report generation.</w:t>
      </w:r>
    </w:p>
    <w:p w14:paraId="63265434" w14:textId="2B2E95BC" w:rsidR="00B37316" w:rsidRPr="00346CE7" w:rsidRDefault="00B37316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Well-versed in CDISC guidelines, including Study Data Tabulation Model (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>SDTM)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and Analysis Data Model (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>ADaM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).</w:t>
      </w:r>
    </w:p>
    <w:p w14:paraId="50793072" w14:textId="0593E559" w:rsidR="00B37316" w:rsidRPr="00346CE7" w:rsidRDefault="00B37316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Developed and verified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>SDTM and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>ADaM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datasets as per CDISC rules for studies involving oncology and other disease areas.</w:t>
      </w:r>
    </w:p>
    <w:p w14:paraId="54447249" w14:textId="2E749B4E" w:rsidR="00B37316" w:rsidRPr="00346CE7" w:rsidRDefault="00B37316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Created and validated summary tables, safety/efficacy outputs, subject listings, and clinical graphs based on study protocols. Also involved in reviewing annotated CRFs and preparing </w:t>
      </w:r>
      <w:r w:rsidR="007917F1" w:rsidRPr="00346CE7">
        <w:rPr>
          <w:rFonts w:ascii="Calibri" w:hAnsi="Calibri" w:cs="Calibri"/>
          <w:color w:val="262626" w:themeColor="text1" w:themeTint="D9"/>
          <w:sz w:val="22"/>
          <w:szCs w:val="22"/>
        </w:rPr>
        <w:t>Define.xml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for submission.</w:t>
      </w:r>
    </w:p>
    <w:p w14:paraId="60E1316F" w14:textId="77777777" w:rsidR="00B37316" w:rsidRPr="00346CE7" w:rsidRDefault="00B37316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Familiar with using Pinnacle 21 to verify datasets for CDISC compliance.</w:t>
      </w:r>
    </w:p>
    <w:p w14:paraId="3A326423" w14:textId="77777777" w:rsidR="00B37316" w:rsidRPr="00346CE7" w:rsidRDefault="00B37316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Strong background in oncology studies, including RECIST criteria and time-to-event (survival) analysis.</w:t>
      </w:r>
    </w:p>
    <w:p w14:paraId="3A38735F" w14:textId="35088631" w:rsidR="00B37316" w:rsidRPr="00346CE7" w:rsidRDefault="0052415F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Confidently using SAS statistical procedures and SAS Graph tools to produce accurate results and visual summaries, including Forest plots, Waterfall plots, Spaghetti plots, and Kaplan-Meier (KM) survival plots.</w:t>
      </w:r>
    </w:p>
    <w:p w14:paraId="22AEE97E" w14:textId="77777777" w:rsidR="00B37316" w:rsidRPr="00346CE7" w:rsidRDefault="00B37316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Regularly used ODS output to generate custom (ad-hoc) reports in RTF and PDF formats.</w:t>
      </w:r>
    </w:p>
    <w:p w14:paraId="1B12FD97" w14:textId="61247888" w:rsidR="007C0E00" w:rsidRDefault="00B37316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0A2F41" w:themeColor="accent1" w:themeShade="80"/>
          <w:sz w:val="20"/>
          <w:szCs w:val="20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Experienced in working with and customizing company-standard SAS macros</w:t>
      </w:r>
      <w:r w:rsidRPr="00346CE7">
        <w:rPr>
          <w:rFonts w:ascii="Calibri" w:hAnsi="Calibri" w:cs="Calibri"/>
          <w:color w:val="0A2F41" w:themeColor="accent1" w:themeShade="80"/>
          <w:sz w:val="20"/>
          <w:szCs w:val="20"/>
        </w:rPr>
        <w:t>.</w:t>
      </w:r>
    </w:p>
    <w:p w14:paraId="2A611A1E" w14:textId="77777777" w:rsidR="00BF5942" w:rsidRPr="00BF5942" w:rsidRDefault="00BF5942" w:rsidP="00195A66">
      <w:pPr>
        <w:spacing w:after="0" w:line="240" w:lineRule="auto"/>
        <w:jc w:val="both"/>
        <w:rPr>
          <w:rFonts w:ascii="Calibri" w:hAnsi="Calibri" w:cs="Calibri"/>
          <w:color w:val="0A2F41" w:themeColor="accent1" w:themeShade="80"/>
          <w:sz w:val="20"/>
          <w:szCs w:val="20"/>
        </w:rPr>
      </w:pPr>
    </w:p>
    <w:p w14:paraId="231152C9" w14:textId="5544F770" w:rsidR="005F1824" w:rsidRPr="00346CE7" w:rsidRDefault="00BF5942" w:rsidP="00195A66">
      <w:pPr>
        <w:pStyle w:val="ListParagraph"/>
        <w:spacing w:after="0" w:line="240" w:lineRule="auto"/>
        <w:ind w:left="1080"/>
        <w:jc w:val="both"/>
        <w:rPr>
          <w:rFonts w:ascii="Calibri" w:hAnsi="Calibri" w:cs="Calibri"/>
          <w:b/>
          <w:bCs/>
          <w:color w:val="153D63" w:themeColor="text2" w:themeTint="E6"/>
          <w:u w:val="thick"/>
        </w:rPr>
      </w:pPr>
      <w:r w:rsidRPr="00346CE7">
        <w:rPr>
          <w:rFonts w:ascii="Calibri" w:hAnsi="Calibri" w:cs="Calibri"/>
          <w:b/>
          <w:bCs/>
          <w:noProof/>
          <w:color w:val="153D63" w:themeColor="text2" w:themeTint="E6"/>
          <w:u w:val="thic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D56279" wp14:editId="022F8D2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572250" cy="28575"/>
                <wp:effectExtent l="0" t="0" r="19050" b="28575"/>
                <wp:wrapNone/>
                <wp:docPr id="21146858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1DD4AD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0" to="517.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Ic+oAEAAJgDAAAOAAAAZHJzL2Uyb0RvYy54bWysU8tu2zAQvBfIPxC8x5IFOAkEyzkkSC5F&#10;GyTtBzDU0iLAF5aMJf99l7QtF2mBAEEuKz52ZneGq/XtZA3bAUbtXceXi5ozcNL32m07/vvXw+UN&#10;ZzEJ1wvjHXR8D5Hfbi6+rcfQQuMHb3pARiQutmPo+JBSaKsqygGsiAsfwNGl8mhFoi1uqx7FSOzW&#10;VE1dX1Wjxz6glxAjnd4fLvmm8CsFMv1UKkJipuPUWyoRS3zNsdqsRbtFEQYtj22IT3RhhXZUdKa6&#10;F0mwN9T/UFkt0Uev0kJ6W3mltISigdQs63dqXgYRoGghc2KYbYpfRyt/7O7cE5INY4htDE+YVUwK&#10;bf5Sf2wqZu1ns2BKTNLh1eq6aVbkqaS75mZ1vcpmVmdwwJgewVuWFx032mUtohW77zEdUk8phDuX&#10;L6u0N5CTjXsGxXRPBZuCLpMBdwbZTtCbCinBpeWxdMnOMKWNmYH1x8BjfoZCmZoZvPwYPCNKZe/S&#10;DLbaefwfQZpOLatD/smBg+5swavv9+VhijX0/MXc46jm+fp7X+DnH2rzBwAA//8DAFBLAwQUAAYA&#10;CAAAACEAwvRsbdgAAAAEAQAADwAAAGRycy9kb3ducmV2LnhtbEyPT0vDQBDF74LfYRnBm934pyJp&#10;NkUj4kWQpuJ5mkyzwd2ZkN2m8du79aKXB483vPebYj17pyYaQy9s4HqRgSJupO25M/Cxfbl6ABUi&#10;cotOmAx8U4B1eX5WYN7KkTc01bFTqYRDjgZsjEOudWgseQwLGYhTtpfRY0x27HQ74jGVe6dvsuxe&#10;e+w5LVgcqLLUfNUHb0C/6adXeXfyWfXWO9nWEz5XxlxezI8rUJHm+HcMJ/yEDmVi2smB26CcgfRI&#10;/NVTlt0uk98ZuFuCLgv9H778AQAA//8DAFBLAQItABQABgAIAAAAIQC2gziS/gAAAOEBAAATAAAA&#10;AAAAAAAAAAAAAAAAAABbQ29udGVudF9UeXBlc10ueG1sUEsBAi0AFAAGAAgAAAAhADj9If/WAAAA&#10;lAEAAAsAAAAAAAAAAAAAAAAALwEAAF9yZWxzLy5yZWxzUEsBAi0AFAAGAAgAAAAhAG2Qhz6gAQAA&#10;mAMAAA4AAAAAAAAAAAAAAAAALgIAAGRycy9lMm9Eb2MueG1sUEsBAi0AFAAGAAgAAAAhAML0bG3Y&#10;AAAABAEAAA8AAAAAAAAAAAAAAAAA+gMAAGRycy9kb3ducmV2LnhtbFBLBQYAAAAABAAEAPMAAAD/&#10;BA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7745B119" w14:textId="13F47097" w:rsidR="00B05914" w:rsidRPr="00346CE7" w:rsidRDefault="002567A1" w:rsidP="00195A66">
      <w:pPr>
        <w:spacing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u w:val="thick"/>
        </w:rPr>
      </w:pP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u w:val="thick"/>
        </w:rPr>
        <w:t>PROFESSIONAL EXPERIENCE</w:t>
      </w:r>
    </w:p>
    <w:p w14:paraId="1053B1A1" w14:textId="4E15E431" w:rsidR="009B387D" w:rsidRDefault="00061238" w:rsidP="00195A66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</w:pPr>
      <w:r w:rsidRPr="00061238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>Ascentage Pharma</w:t>
      </w:r>
      <w:r w:rsidR="0073095B"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 xml:space="preserve">, </w:t>
      </w:r>
      <w:r w:rsidR="009B387D" w:rsidRPr="009B387D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>MD</w:t>
      </w:r>
    </w:p>
    <w:p w14:paraId="4DD068B7" w14:textId="2C59E930" w:rsidR="000B25EB" w:rsidRPr="00346CE7" w:rsidRDefault="000B25EB" w:rsidP="00195A66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</w:pP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 xml:space="preserve">Sr. </w:t>
      </w:r>
      <w:r w:rsidR="006248E6"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 xml:space="preserve">Clinical </w:t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>SAS Programmer</w:t>
      </w:r>
      <w:r w:rsidR="006248E6"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="006248E6"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="006248E6"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="006248E6"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="006248E6"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="006248E6"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="006248E6"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="006248E6"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  <w:t>Mar 2023 - Present</w:t>
      </w:r>
    </w:p>
    <w:p w14:paraId="4B72C61C" w14:textId="6CEBF582" w:rsidR="000B25EB" w:rsidRPr="00346CE7" w:rsidRDefault="00B50969" w:rsidP="00195A66">
      <w:pPr>
        <w:spacing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As a Senior SAS Programmer, I supported oncology clinical trials by developing and validating datasets and reports in compliance with CDISC standards. I worked on key efficacy endpoints such as Progression-Free Survival (PFS) and Overall Survival (OS), and created complex statistical outputs based on mock shells and SAP. I also played a key role in programming for efficacy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>SDTM domains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and supported submission activities for regulatory compliance.</w:t>
      </w:r>
    </w:p>
    <w:p w14:paraId="7F8D3862" w14:textId="2BF5EF64" w:rsidR="000B25EB" w:rsidRPr="00346CE7" w:rsidRDefault="000B25EB" w:rsidP="00195A66">
      <w:pPr>
        <w:spacing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2"/>
          <w:szCs w:val="22"/>
        </w:rPr>
      </w:pP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  <w:u w:val="thick"/>
        </w:rPr>
        <w:t>Key Responsibilities</w:t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>:</w:t>
      </w:r>
    </w:p>
    <w:p w14:paraId="53B4D6A0" w14:textId="150857E5" w:rsidR="00B50969" w:rsidRPr="00346CE7" w:rsidRDefault="00B50969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Wrote and validated SAS programs to create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SDTM 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and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>ADaM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datasets following CDISC standards and specific study requirements.</w:t>
      </w:r>
    </w:p>
    <w:p w14:paraId="5B9A8FDD" w14:textId="77777777" w:rsidR="00B50969" w:rsidRPr="00346CE7" w:rsidRDefault="00B50969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Produced and validated clinical listings, safety and efficacy tables, and graphs using mock shells and the Statistical Analysis Plan (SAP).</w:t>
      </w:r>
    </w:p>
    <w:p w14:paraId="538E0606" w14:textId="0D0CD89A" w:rsidR="00B50969" w:rsidRPr="00346CE7" w:rsidRDefault="00B50969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Helped design and review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SDTM 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specifications and other study documents.</w:t>
      </w:r>
    </w:p>
    <w:p w14:paraId="0A89EDDF" w14:textId="2C7B3E25" w:rsidR="00B50969" w:rsidRPr="00346CE7" w:rsidRDefault="00B50969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Developed and validated oncology-specific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SDTM 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domains such as TU (Tumor Identification), TR (Tumor Response), and RS (Response Assessment).</w:t>
      </w:r>
    </w:p>
    <w:p w14:paraId="687747BF" w14:textId="4E58E2E4" w:rsidR="00B50969" w:rsidRPr="00346CE7" w:rsidRDefault="00B50969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Created and validated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>ADaM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datasets such as ADAE (Adverse Events), ADTTE (Time to Event), and AD</w:t>
      </w:r>
      <w:r w:rsidR="00B44493">
        <w:rPr>
          <w:rFonts w:ascii="Calibri" w:hAnsi="Calibri" w:cs="Calibri"/>
          <w:color w:val="262626" w:themeColor="text1" w:themeTint="D9"/>
          <w:sz w:val="22"/>
          <w:szCs w:val="22"/>
        </w:rPr>
        <w:t>RS</w:t>
      </w:r>
      <w:r w:rsidR="000B25EB" w:rsidRPr="00346CE7">
        <w:rPr>
          <w:rFonts w:ascii="Calibri" w:hAnsi="Calibri" w:cs="Calibri"/>
          <w:color w:val="262626" w:themeColor="text1" w:themeTint="D9"/>
          <w:sz w:val="22"/>
          <w:szCs w:val="22"/>
        </w:rPr>
        <w:t>.</w:t>
      </w:r>
    </w:p>
    <w:p w14:paraId="43084C05" w14:textId="77777777" w:rsidR="00B50969" w:rsidRPr="00346CE7" w:rsidRDefault="00B50969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Worked on oncology endpoints including PFS, OS, Best Overall Response, and Objective Response Rate.</w:t>
      </w:r>
    </w:p>
    <w:p w14:paraId="3059294B" w14:textId="77777777" w:rsidR="00B50969" w:rsidRPr="00346CE7" w:rsidRDefault="00B50969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Used SAS procedures like PROC MEANS, PROC SUMMARY, PROC FREQ, PROC LIFETEST, PROC PHREG, and PROC MIXED to derive descriptive and statistical analysis results.</w:t>
      </w:r>
    </w:p>
    <w:p w14:paraId="6791F50A" w14:textId="77777777" w:rsidR="00B50969" w:rsidRPr="00346CE7" w:rsidRDefault="00B50969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lastRenderedPageBreak/>
        <w:t>Generated ad-hoc reports in RTF and PDF formats using SAS ODS features.</w:t>
      </w:r>
    </w:p>
    <w:p w14:paraId="657275D2" w14:textId="77777777" w:rsidR="00B50969" w:rsidRPr="00346CE7" w:rsidRDefault="00B50969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Utilized standard macros for generating analysis datasets, tables, and figures.</w:t>
      </w:r>
    </w:p>
    <w:p w14:paraId="731ED66C" w14:textId="77777777" w:rsidR="00B50969" w:rsidRPr="00346CE7" w:rsidRDefault="00B50969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Created edit checks to support data cleaning and ensure quality.</w:t>
      </w:r>
    </w:p>
    <w:p w14:paraId="0114E4F9" w14:textId="77777777" w:rsidR="00B50969" w:rsidRPr="00346CE7" w:rsidRDefault="00B50969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Applied RECIST criteria to derive response-based efficacy variables in datasets.</w:t>
      </w:r>
    </w:p>
    <w:p w14:paraId="19A0E220" w14:textId="49D5C348" w:rsidR="00B50969" w:rsidRPr="00346CE7" w:rsidRDefault="00B50969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Participated in CRT (eCTD) submission activities, including reviewing </w:t>
      </w:r>
      <w:r w:rsidR="007917F1" w:rsidRPr="00346CE7">
        <w:rPr>
          <w:rFonts w:ascii="Calibri" w:hAnsi="Calibri" w:cs="Calibri"/>
          <w:color w:val="262626" w:themeColor="text1" w:themeTint="D9"/>
          <w:sz w:val="22"/>
          <w:szCs w:val="22"/>
        </w:rPr>
        <w:t>Define.xml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, annotated CRFs, and Reviewer’s Guide.</w:t>
      </w:r>
    </w:p>
    <w:p w14:paraId="4C0FABE9" w14:textId="77777777" w:rsidR="00B50969" w:rsidRPr="00346CE7" w:rsidRDefault="00B50969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Contributed to integrated summaries (ISS/ISE) across multiple studies for regulatory submission.</w:t>
      </w:r>
    </w:p>
    <w:p w14:paraId="6F450307" w14:textId="6D097586" w:rsidR="00B50969" w:rsidRPr="00346CE7" w:rsidRDefault="00B50969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Managed multiple studies simultaneously, meeting tight deadlines while maintaining </w:t>
      </w:r>
      <w:r w:rsidR="006248E6" w:rsidRPr="00346CE7">
        <w:rPr>
          <w:rFonts w:ascii="Calibri" w:hAnsi="Calibri" w:cs="Calibri"/>
          <w:color w:val="262626" w:themeColor="text1" w:themeTint="D9"/>
          <w:sz w:val="22"/>
          <w:szCs w:val="22"/>
        </w:rPr>
        <w:t>high-quality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standards.</w:t>
      </w:r>
    </w:p>
    <w:p w14:paraId="1FBFDF48" w14:textId="2FE43B65" w:rsidR="00BF2E39" w:rsidRPr="00CC1E72" w:rsidRDefault="00BF2E39" w:rsidP="00195A66">
      <w:pPr>
        <w:pStyle w:val="ListParagraph"/>
        <w:spacing w:after="0" w:line="240" w:lineRule="auto"/>
        <w:ind w:left="1080"/>
        <w:jc w:val="both"/>
        <w:rPr>
          <w:rFonts w:ascii="Calibri" w:hAnsi="Calibri" w:cs="Calibri"/>
          <w:sz w:val="22"/>
          <w:szCs w:val="22"/>
        </w:rPr>
      </w:pPr>
    </w:p>
    <w:p w14:paraId="5927896D" w14:textId="66B4A072" w:rsidR="00A759C9" w:rsidRPr="00346CE7" w:rsidRDefault="00760F67" w:rsidP="00195A66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</w:pPr>
      <w:r w:rsidRPr="00760F6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>Bayer U.S. LLC</w:t>
      </w:r>
      <w:r w:rsidR="00FD706B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 xml:space="preserve">, </w:t>
      </w:r>
      <w:r w:rsidR="00A759C9"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>N</w:t>
      </w:r>
      <w:r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>J</w:t>
      </w:r>
    </w:p>
    <w:p w14:paraId="12AF0C1B" w14:textId="24840231" w:rsidR="007C0E00" w:rsidRPr="00346CE7" w:rsidRDefault="006248E6" w:rsidP="00195A66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</w:pP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>Clinical</w:t>
      </w:r>
      <w:r w:rsidR="007C0E00"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 xml:space="preserve"> SAS Programmer</w:t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  <w:t>Oct 2020 – Feb 2023</w:t>
      </w:r>
    </w:p>
    <w:p w14:paraId="4EF1AB58" w14:textId="5FCF4D7E" w:rsidR="000B25EB" w:rsidRPr="00346CE7" w:rsidRDefault="00346CE7" w:rsidP="00195A66">
      <w:pPr>
        <w:spacing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>
        <w:rPr>
          <w:rFonts w:ascii="Calibri" w:hAnsi="Calibri" w:cs="Calibri"/>
          <w:color w:val="262626" w:themeColor="text1" w:themeTint="D9"/>
          <w:sz w:val="22"/>
          <w:szCs w:val="22"/>
        </w:rPr>
        <w:t>As a SAS Programmer</w:t>
      </w:r>
      <w:r w:rsidR="007C0E00"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, I worked on Phase II and III clinical trials, building and validating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SDTM </w:t>
      </w:r>
      <w:r w:rsidR="007C0E00"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and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>ADaM</w:t>
      </w:r>
      <w:r w:rsidR="007C0E00"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</w:t>
      </w:r>
      <w:r w:rsidR="000B25EB" w:rsidRPr="00346CE7">
        <w:rPr>
          <w:rFonts w:ascii="Calibri" w:hAnsi="Calibri" w:cs="Calibri"/>
          <w:color w:val="262626" w:themeColor="text1" w:themeTint="D9"/>
          <w:sz w:val="22"/>
          <w:szCs w:val="22"/>
        </w:rPr>
        <w:t>datasets,</w:t>
      </w:r>
      <w:r w:rsidR="007C0E00"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creating tables, listings, and graphs (TLGs) using SAS. I also helped with regulatory submission files like </w:t>
      </w:r>
      <w:r w:rsidR="007917F1" w:rsidRPr="00346CE7">
        <w:rPr>
          <w:rFonts w:ascii="Calibri" w:hAnsi="Calibri" w:cs="Calibri"/>
          <w:color w:val="262626" w:themeColor="text1" w:themeTint="D9"/>
          <w:sz w:val="22"/>
          <w:szCs w:val="22"/>
        </w:rPr>
        <w:t>Define.xml</w:t>
      </w:r>
      <w:r w:rsidR="007C0E00"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and annotated CRFs, ensuring data quality and CDISC compliance using Pinnacle 21 and </w:t>
      </w:r>
      <w:r w:rsidR="00401525" w:rsidRPr="00346CE7">
        <w:rPr>
          <w:rFonts w:ascii="Calibri" w:hAnsi="Calibri" w:cs="Calibri"/>
          <w:color w:val="262626" w:themeColor="text1" w:themeTint="D9"/>
          <w:sz w:val="22"/>
          <w:szCs w:val="22"/>
        </w:rPr>
        <w:t>severe</w:t>
      </w:r>
      <w:r w:rsidR="007C0E00"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QC checks.</w:t>
      </w:r>
    </w:p>
    <w:p w14:paraId="08DB6531" w14:textId="79DA8372" w:rsidR="007C0E00" w:rsidRPr="00346CE7" w:rsidRDefault="007C0E00" w:rsidP="00195A66">
      <w:pPr>
        <w:spacing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2"/>
          <w:szCs w:val="22"/>
        </w:rPr>
      </w:pP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  <w:u w:val="thick"/>
        </w:rPr>
        <w:t>Key Responsibilities</w:t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>:</w:t>
      </w:r>
    </w:p>
    <w:p w14:paraId="63C5BF0C" w14:textId="77777777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Analyzed data for Phase II and III studies in various therapeutic areas.</w:t>
      </w:r>
    </w:p>
    <w:p w14:paraId="343F1CAE" w14:textId="3DBC4CAC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Wrote SAS programs to create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SDTM 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and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>ADaM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datasets per CDISC guidelines.</w:t>
      </w:r>
    </w:p>
    <w:p w14:paraId="743C1992" w14:textId="77777777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Generated summary tables, subject listings, and study graphs using SAS and standard macros.</w:t>
      </w:r>
    </w:p>
    <w:p w14:paraId="40ADF87D" w14:textId="77777777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Created study-specific figures using SAS/GRAPH and Graph Template Language (GTL).</w:t>
      </w:r>
    </w:p>
    <w:p w14:paraId="6D22B663" w14:textId="619EF2CF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Validated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SDTM 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and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>ADaM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datasets using Pinnacle 21 and independent programming.</w:t>
      </w:r>
    </w:p>
    <w:p w14:paraId="67BBF224" w14:textId="77777777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Performed quality checks on TLGs before final delivery.</w:t>
      </w:r>
    </w:p>
    <w:p w14:paraId="30454AC9" w14:textId="082A029B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Helped define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SDTM 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mapping specifications based on protocols and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SDTM 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IG.</w:t>
      </w:r>
    </w:p>
    <w:p w14:paraId="6D52D696" w14:textId="70FCE78E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Created and reviewed annotated CRFs, XPT files, and </w:t>
      </w:r>
      <w:r w:rsidR="007917F1" w:rsidRPr="00346CE7">
        <w:rPr>
          <w:rFonts w:ascii="Calibri" w:hAnsi="Calibri" w:cs="Calibri"/>
          <w:color w:val="262626" w:themeColor="text1" w:themeTint="D9"/>
          <w:sz w:val="22"/>
          <w:szCs w:val="22"/>
        </w:rPr>
        <w:t>Define.xml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for e-submissions.</w:t>
      </w:r>
    </w:p>
    <w:p w14:paraId="1DFF22F8" w14:textId="77777777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Supported integrated data analysis (ISS/ISE) for regulatory submissions.</w:t>
      </w:r>
    </w:p>
    <w:p w14:paraId="5FED3BEA" w14:textId="77777777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Worked closely with statisticians and data managers to ensure data accuracy and consistency.</w:t>
      </w:r>
    </w:p>
    <w:p w14:paraId="14FDF62B" w14:textId="3D0F29F9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Maintained detailed documentation and delivered work on tight timelines.</w:t>
      </w:r>
    </w:p>
    <w:p w14:paraId="0DDE8AC8" w14:textId="77777777" w:rsidR="000B25EB" w:rsidRPr="00CC1E72" w:rsidRDefault="000B25EB" w:rsidP="00195A66">
      <w:pPr>
        <w:spacing w:after="0" w:line="240" w:lineRule="auto"/>
        <w:ind w:left="720"/>
        <w:jc w:val="both"/>
        <w:rPr>
          <w:rFonts w:ascii="Calibri" w:hAnsi="Calibri" w:cs="Calibri"/>
          <w:sz w:val="22"/>
          <w:szCs w:val="22"/>
        </w:rPr>
      </w:pPr>
    </w:p>
    <w:p w14:paraId="2A2930CF" w14:textId="03806EBB" w:rsidR="00F620AB" w:rsidRPr="00346CE7" w:rsidRDefault="001E2B3F" w:rsidP="00195A66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</w:pPr>
      <w:r w:rsidRPr="001E2B3F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>IQVIA</w:t>
      </w:r>
      <w:r w:rsidR="00FD706B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>NC</w:t>
      </w:r>
    </w:p>
    <w:p w14:paraId="1A8A2038" w14:textId="593D9D04" w:rsidR="004E13A5" w:rsidRPr="00346CE7" w:rsidRDefault="00CC1E72" w:rsidP="00195A66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</w:pP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>Clinical</w:t>
      </w:r>
      <w:r w:rsidR="007C0E00"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 xml:space="preserve"> Analyst</w:t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ab/>
      </w:r>
      <w:r w:rsidR="006248E6"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</w:rPr>
        <w:t>Jul 2018 – Sep 2020</w:t>
      </w:r>
    </w:p>
    <w:p w14:paraId="1F2EC7D2" w14:textId="781A5E8A" w:rsidR="007C0E00" w:rsidRPr="00346CE7" w:rsidRDefault="007C0E00" w:rsidP="00195A66">
      <w:pPr>
        <w:spacing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A</w:t>
      </w:r>
      <w:r w:rsidR="00346CE7">
        <w:rPr>
          <w:rFonts w:ascii="Calibri" w:hAnsi="Calibri" w:cs="Calibri"/>
          <w:color w:val="262626" w:themeColor="text1" w:themeTint="D9"/>
          <w:sz w:val="22"/>
          <w:szCs w:val="22"/>
        </w:rPr>
        <w:t>s a Clinical Analyst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, I supported the development of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SDTM 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and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>ADaM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datasets for clinical studies, working on domains like DM, AE, ADLB, ADSL, etc. I also created TLGs, supported e-submissions, and worked under the guidance of senior programmers to ensure high-quality deliverables.</w:t>
      </w:r>
    </w:p>
    <w:p w14:paraId="60B47E55" w14:textId="77777777" w:rsidR="007C0E00" w:rsidRPr="00346CE7" w:rsidRDefault="007C0E00" w:rsidP="00195A66">
      <w:pPr>
        <w:spacing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  <w:u w:val="thick"/>
        </w:rPr>
      </w:pPr>
      <w:r w:rsidRPr="00346CE7">
        <w:rPr>
          <w:rFonts w:ascii="Calibri" w:hAnsi="Calibri" w:cs="Calibri"/>
          <w:b/>
          <w:bCs/>
          <w:i/>
          <w:iCs/>
          <w:color w:val="153D63" w:themeColor="text2" w:themeTint="E6"/>
          <w:sz w:val="22"/>
          <w:szCs w:val="22"/>
          <w:u w:val="thick"/>
        </w:rPr>
        <w:t>Key Responsibilities:</w:t>
      </w:r>
    </w:p>
    <w:p w14:paraId="075F61D1" w14:textId="3A04AF85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Assisted in creating and validating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SDTM 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domains (e.g., DM, AE, LB, EX, CM, MH).</w:t>
      </w:r>
    </w:p>
    <w:p w14:paraId="713847B8" w14:textId="3CF17133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Developed and validated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>ADaM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datasets (e.g., ADSL, ADLB, ADVS, ADEX) using </w:t>
      </w:r>
      <w:r w:rsidR="00C2667A" w:rsidRPr="00346CE7">
        <w:rPr>
          <w:rFonts w:ascii="Calibri" w:hAnsi="Calibri" w:cs="Calibri"/>
          <w:color w:val="262626" w:themeColor="text1" w:themeTint="D9"/>
          <w:sz w:val="22"/>
          <w:szCs w:val="22"/>
        </w:rPr>
        <w:t>ADaM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IG.</w:t>
      </w:r>
    </w:p>
    <w:p w14:paraId="172451E9" w14:textId="77777777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Supported summary and efficacy table, listing, and graph generation from analysis datasets.</w:t>
      </w:r>
    </w:p>
    <w:p w14:paraId="6767190E" w14:textId="51E0D12A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Prepared annotated CRFs and </w:t>
      </w:r>
      <w:r w:rsidR="007917F1" w:rsidRPr="00346CE7">
        <w:rPr>
          <w:rFonts w:ascii="Calibri" w:hAnsi="Calibri" w:cs="Calibri"/>
          <w:color w:val="262626" w:themeColor="text1" w:themeTint="D9"/>
          <w:sz w:val="22"/>
          <w:szCs w:val="22"/>
        </w:rPr>
        <w:t>Define.xml</w:t>
      </w: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 for electronic submission packages.</w:t>
      </w:r>
    </w:p>
    <w:p w14:paraId="79391DE0" w14:textId="77777777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Used standard macros and SAS programs for data merging, cleaning, and analysis.</w:t>
      </w:r>
    </w:p>
    <w:p w14:paraId="1F3C1AE1" w14:textId="77777777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Helped develop edit checks and provided reports to support data management.</w:t>
      </w:r>
    </w:p>
    <w:p w14:paraId="5FDFF0FE" w14:textId="77777777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Used SAS procedures and Proc Report to create customized outputs.</w:t>
      </w:r>
    </w:p>
    <w:p w14:paraId="2D2D3683" w14:textId="77777777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Generated outputs using SAS ODS for RTF/PDF formats.</w:t>
      </w:r>
    </w:p>
    <w:p w14:paraId="3A910B31" w14:textId="77777777" w:rsidR="007C0E00" w:rsidRPr="00346CE7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Participated in reviewing study documents and programming specs.</w:t>
      </w:r>
    </w:p>
    <w:p w14:paraId="69673B34" w14:textId="77777777" w:rsidR="007C0E00" w:rsidRDefault="007C0E00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Delivered tasks on time with proper documentation and ensured data quality.</w:t>
      </w:r>
    </w:p>
    <w:p w14:paraId="45413595" w14:textId="77777777" w:rsidR="00BF5942" w:rsidRPr="00BF5942" w:rsidRDefault="00BF5942" w:rsidP="00195A66">
      <w:p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</w:p>
    <w:p w14:paraId="5E712717" w14:textId="7056ECE1" w:rsidR="003D087D" w:rsidRPr="00CC1E72" w:rsidRDefault="00BF5942" w:rsidP="00195A66">
      <w:pPr>
        <w:pStyle w:val="ListParagraph"/>
        <w:spacing w:after="0" w:line="240" w:lineRule="auto"/>
        <w:ind w:left="1080"/>
        <w:jc w:val="both"/>
        <w:rPr>
          <w:rFonts w:ascii="Calibri" w:hAnsi="Calibri" w:cs="Calibri"/>
          <w:sz w:val="22"/>
          <w:szCs w:val="22"/>
        </w:rPr>
      </w:pPr>
      <w:r w:rsidRPr="00346CE7">
        <w:rPr>
          <w:rFonts w:ascii="Calibri" w:hAnsi="Calibri" w:cs="Calibri"/>
          <w:b/>
          <w:bCs/>
          <w:noProof/>
          <w:color w:val="153D63" w:themeColor="text2" w:themeTint="E6"/>
          <w:u w:val="thic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CA7570" wp14:editId="5F0833B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572250" cy="28575"/>
                <wp:effectExtent l="0" t="0" r="19050" b="28575"/>
                <wp:wrapNone/>
                <wp:docPr id="18241889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9E5883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0" to="517.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Ic+oAEAAJgDAAAOAAAAZHJzL2Uyb0RvYy54bWysU8tu2zAQvBfIPxC8x5IFOAkEyzkkSC5F&#10;GyTtBzDU0iLAF5aMJf99l7QtF2mBAEEuKz52ZneGq/XtZA3bAUbtXceXi5ozcNL32m07/vvXw+UN&#10;ZzEJ1wvjHXR8D5Hfbi6+rcfQQuMHb3pARiQutmPo+JBSaKsqygGsiAsfwNGl8mhFoi1uqx7FSOzW&#10;VE1dX1Wjxz6glxAjnd4fLvmm8CsFMv1UKkJipuPUWyoRS3zNsdqsRbtFEQYtj22IT3RhhXZUdKa6&#10;F0mwN9T/UFkt0Uev0kJ6W3mltISigdQs63dqXgYRoGghc2KYbYpfRyt/7O7cE5INY4htDE+YVUwK&#10;bf5Sf2wqZu1ns2BKTNLh1eq6aVbkqaS75mZ1vcpmVmdwwJgewVuWFx032mUtohW77zEdUk8phDuX&#10;L6u0N5CTjXsGxXRPBZuCLpMBdwbZTtCbCinBpeWxdMnOMKWNmYH1x8BjfoZCmZoZvPwYPCNKZe/S&#10;DLbaefwfQZpOLatD/smBg+5swavv9+VhijX0/MXc46jm+fp7X+DnH2rzBwAA//8DAFBLAwQUAAYA&#10;CAAAACEAwvRsbdgAAAAEAQAADwAAAGRycy9kb3ducmV2LnhtbEyPT0vDQBDF74LfYRnBm934pyJp&#10;NkUj4kWQpuJ5mkyzwd2ZkN2m8du79aKXB483vPebYj17pyYaQy9s4HqRgSJupO25M/Cxfbl6ABUi&#10;cotOmAx8U4B1eX5WYN7KkTc01bFTqYRDjgZsjEOudWgseQwLGYhTtpfRY0x27HQ74jGVe6dvsuxe&#10;e+w5LVgcqLLUfNUHb0C/6adXeXfyWfXWO9nWEz5XxlxezI8rUJHm+HcMJ/yEDmVi2smB26CcgfRI&#10;/NVTlt0uk98ZuFuCLgv9H778AQAA//8DAFBLAQItABQABgAIAAAAIQC2gziS/gAAAOEBAAATAAAA&#10;AAAAAAAAAAAAAAAAAABbQ29udGVudF9UeXBlc10ueG1sUEsBAi0AFAAGAAgAAAAhADj9If/WAAAA&#10;lAEAAAsAAAAAAAAAAAAAAAAALwEAAF9yZWxzLy5yZWxzUEsBAi0AFAAGAAgAAAAhAG2Qhz6gAQAA&#10;mAMAAA4AAAAAAAAAAAAAAAAALgIAAGRycy9lMm9Eb2MueG1sUEsBAi0AFAAGAAgAAAAhAML0bG3Y&#10;AAAABAEAAA8AAAAAAAAAAAAAAAAA+gMAAGRycy9kb3ducmV2LnhtbFBLBQYAAAAABAAEAPMAAAD/&#10;BA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7F8721A" w14:textId="343253B3" w:rsidR="00A0020A" w:rsidRPr="00BF5942" w:rsidRDefault="00A0020A" w:rsidP="00195A66">
      <w:pPr>
        <w:spacing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u w:val="thick"/>
        </w:rPr>
      </w:pPr>
      <w:r w:rsidRPr="00BF5942">
        <w:rPr>
          <w:rFonts w:ascii="Calibri" w:hAnsi="Calibri" w:cs="Calibri"/>
          <w:b/>
          <w:bCs/>
          <w:i/>
          <w:iCs/>
          <w:color w:val="153D63" w:themeColor="text2" w:themeTint="E6"/>
          <w:u w:val="thick"/>
        </w:rPr>
        <w:t>EDUCATIONS</w:t>
      </w:r>
      <w:r w:rsidR="007831A0" w:rsidRPr="00BF5942">
        <w:rPr>
          <w:rFonts w:ascii="Calibri" w:hAnsi="Calibri" w:cs="Calibri"/>
          <w:b/>
          <w:bCs/>
          <w:i/>
          <w:iCs/>
          <w:color w:val="153D63" w:themeColor="text2" w:themeTint="E6"/>
          <w:u w:val="thick"/>
        </w:rPr>
        <w:t xml:space="preserve"> &amp; CERTIFICATIONS</w:t>
      </w:r>
    </w:p>
    <w:p w14:paraId="08C269CC" w14:textId="77777777" w:rsidR="00E57CDE" w:rsidRPr="00346CE7" w:rsidRDefault="00E57CDE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Bachelor of Pharmacy - Kakatiya University, India.</w:t>
      </w:r>
    </w:p>
    <w:p w14:paraId="23CA3F1C" w14:textId="77777777" w:rsidR="00E57CDE" w:rsidRPr="00346CE7" w:rsidRDefault="00E57CDE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>SAS Certified Base Programmer for SAS 9, SAS Institution Inc., USA.</w:t>
      </w:r>
    </w:p>
    <w:p w14:paraId="51EF8304" w14:textId="5299A340" w:rsidR="008C0628" w:rsidRPr="00346CE7" w:rsidRDefault="004F1F4E" w:rsidP="00195A6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color w:val="262626" w:themeColor="text1" w:themeTint="D9"/>
          <w:sz w:val="22"/>
          <w:szCs w:val="22"/>
        </w:rPr>
      </w:pPr>
      <w:r w:rsidRPr="00346CE7">
        <w:rPr>
          <w:rFonts w:ascii="Calibri" w:hAnsi="Calibri" w:cs="Calibri"/>
          <w:color w:val="262626" w:themeColor="text1" w:themeTint="D9"/>
          <w:sz w:val="22"/>
          <w:szCs w:val="22"/>
        </w:rPr>
        <w:t xml:space="preserve">AAPC Certified Professional Coder </w:t>
      </w:r>
      <w:r w:rsidR="0055711D" w:rsidRPr="00346CE7">
        <w:rPr>
          <w:rFonts w:ascii="Calibri" w:hAnsi="Calibri" w:cs="Calibri"/>
          <w:color w:val="262626" w:themeColor="text1" w:themeTint="D9"/>
          <w:sz w:val="22"/>
          <w:szCs w:val="22"/>
        </w:rPr>
        <w:t>(CPC)</w:t>
      </w:r>
      <w:r w:rsidR="000B25EB" w:rsidRPr="00346CE7">
        <w:rPr>
          <w:rFonts w:ascii="Calibri" w:hAnsi="Calibri" w:cs="Calibri"/>
          <w:color w:val="262626" w:themeColor="text1" w:themeTint="D9"/>
          <w:sz w:val="22"/>
          <w:szCs w:val="22"/>
        </w:rPr>
        <w:t>.</w:t>
      </w:r>
    </w:p>
    <w:sectPr w:rsidR="008C0628" w:rsidRPr="00346CE7" w:rsidSect="00E77733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70E"/>
    <w:multiLevelType w:val="hybridMultilevel"/>
    <w:tmpl w:val="2874632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636436"/>
    <w:multiLevelType w:val="multilevel"/>
    <w:tmpl w:val="8B00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46266"/>
    <w:multiLevelType w:val="multilevel"/>
    <w:tmpl w:val="4258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621DE"/>
    <w:multiLevelType w:val="multilevel"/>
    <w:tmpl w:val="FEDE13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9331F"/>
    <w:multiLevelType w:val="hybridMultilevel"/>
    <w:tmpl w:val="593852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771B5"/>
    <w:multiLevelType w:val="multilevel"/>
    <w:tmpl w:val="20A82B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107DA"/>
    <w:multiLevelType w:val="multilevel"/>
    <w:tmpl w:val="B608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83542"/>
    <w:multiLevelType w:val="hybridMultilevel"/>
    <w:tmpl w:val="61A8F7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12D1F96"/>
    <w:multiLevelType w:val="multilevel"/>
    <w:tmpl w:val="473C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164B6"/>
    <w:multiLevelType w:val="multilevel"/>
    <w:tmpl w:val="DAF6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163CB"/>
    <w:multiLevelType w:val="hybridMultilevel"/>
    <w:tmpl w:val="9C7A705E"/>
    <w:lvl w:ilvl="0" w:tplc="E0665D70">
      <w:start w:val="1"/>
      <w:numFmt w:val="bullet"/>
      <w:lvlText w:val="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131281">
    <w:abstractNumId w:val="9"/>
  </w:num>
  <w:num w:numId="2" w16cid:durableId="932053982">
    <w:abstractNumId w:val="5"/>
  </w:num>
  <w:num w:numId="3" w16cid:durableId="145627647">
    <w:abstractNumId w:val="6"/>
  </w:num>
  <w:num w:numId="4" w16cid:durableId="297927768">
    <w:abstractNumId w:val="3"/>
  </w:num>
  <w:num w:numId="5" w16cid:durableId="1989936632">
    <w:abstractNumId w:val="1"/>
  </w:num>
  <w:num w:numId="6" w16cid:durableId="69811688">
    <w:abstractNumId w:val="2"/>
  </w:num>
  <w:num w:numId="7" w16cid:durableId="1893930696">
    <w:abstractNumId w:val="7"/>
  </w:num>
  <w:num w:numId="8" w16cid:durableId="2049914764">
    <w:abstractNumId w:val="8"/>
  </w:num>
  <w:num w:numId="9" w16cid:durableId="231547525">
    <w:abstractNumId w:val="0"/>
  </w:num>
  <w:num w:numId="10" w16cid:durableId="1971546283">
    <w:abstractNumId w:val="4"/>
  </w:num>
  <w:num w:numId="11" w16cid:durableId="4887912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93"/>
    <w:rsid w:val="00021744"/>
    <w:rsid w:val="00061238"/>
    <w:rsid w:val="00090175"/>
    <w:rsid w:val="000B25EB"/>
    <w:rsid w:val="000B33D3"/>
    <w:rsid w:val="000C3E18"/>
    <w:rsid w:val="000C6E32"/>
    <w:rsid w:val="00101BA6"/>
    <w:rsid w:val="0010420C"/>
    <w:rsid w:val="00126ABC"/>
    <w:rsid w:val="00195A66"/>
    <w:rsid w:val="001B7189"/>
    <w:rsid w:val="001E2B3F"/>
    <w:rsid w:val="00224EAA"/>
    <w:rsid w:val="00227249"/>
    <w:rsid w:val="00254B2B"/>
    <w:rsid w:val="002567A1"/>
    <w:rsid w:val="002D1EFD"/>
    <w:rsid w:val="002F161D"/>
    <w:rsid w:val="00310293"/>
    <w:rsid w:val="00334C94"/>
    <w:rsid w:val="00346CE7"/>
    <w:rsid w:val="00356221"/>
    <w:rsid w:val="003744CE"/>
    <w:rsid w:val="003A0E65"/>
    <w:rsid w:val="003D087D"/>
    <w:rsid w:val="003D0FA0"/>
    <w:rsid w:val="003D5365"/>
    <w:rsid w:val="003E699B"/>
    <w:rsid w:val="003E7EFD"/>
    <w:rsid w:val="00401525"/>
    <w:rsid w:val="00430B26"/>
    <w:rsid w:val="00462673"/>
    <w:rsid w:val="00462A3B"/>
    <w:rsid w:val="004A6237"/>
    <w:rsid w:val="004D3AB6"/>
    <w:rsid w:val="004E13A5"/>
    <w:rsid w:val="004F1F4E"/>
    <w:rsid w:val="004F5607"/>
    <w:rsid w:val="00514C8A"/>
    <w:rsid w:val="0052415F"/>
    <w:rsid w:val="0055711D"/>
    <w:rsid w:val="00560545"/>
    <w:rsid w:val="00564305"/>
    <w:rsid w:val="00580A52"/>
    <w:rsid w:val="005C12BC"/>
    <w:rsid w:val="005F1824"/>
    <w:rsid w:val="00604087"/>
    <w:rsid w:val="006248E6"/>
    <w:rsid w:val="0062681E"/>
    <w:rsid w:val="006514CB"/>
    <w:rsid w:val="006D4087"/>
    <w:rsid w:val="00706FD7"/>
    <w:rsid w:val="0073095B"/>
    <w:rsid w:val="00755C77"/>
    <w:rsid w:val="00760F67"/>
    <w:rsid w:val="007831A0"/>
    <w:rsid w:val="007917F1"/>
    <w:rsid w:val="007C0E00"/>
    <w:rsid w:val="007F35E4"/>
    <w:rsid w:val="00802A79"/>
    <w:rsid w:val="008637E3"/>
    <w:rsid w:val="00866781"/>
    <w:rsid w:val="008868CC"/>
    <w:rsid w:val="008C0628"/>
    <w:rsid w:val="008D5ED1"/>
    <w:rsid w:val="00991BED"/>
    <w:rsid w:val="009B387D"/>
    <w:rsid w:val="009D310E"/>
    <w:rsid w:val="00A0020A"/>
    <w:rsid w:val="00A61F46"/>
    <w:rsid w:val="00A759C9"/>
    <w:rsid w:val="00B05914"/>
    <w:rsid w:val="00B10F9A"/>
    <w:rsid w:val="00B37316"/>
    <w:rsid w:val="00B44493"/>
    <w:rsid w:val="00B47D2B"/>
    <w:rsid w:val="00B50969"/>
    <w:rsid w:val="00B56769"/>
    <w:rsid w:val="00BA0E88"/>
    <w:rsid w:val="00BB2FAE"/>
    <w:rsid w:val="00BC19DE"/>
    <w:rsid w:val="00BF1A9E"/>
    <w:rsid w:val="00BF2E39"/>
    <w:rsid w:val="00BF4869"/>
    <w:rsid w:val="00BF5942"/>
    <w:rsid w:val="00C2667A"/>
    <w:rsid w:val="00CA1150"/>
    <w:rsid w:val="00CC1B1C"/>
    <w:rsid w:val="00CC1E72"/>
    <w:rsid w:val="00D1137B"/>
    <w:rsid w:val="00D14389"/>
    <w:rsid w:val="00D34923"/>
    <w:rsid w:val="00D437C3"/>
    <w:rsid w:val="00DF14DC"/>
    <w:rsid w:val="00E57CDE"/>
    <w:rsid w:val="00E77733"/>
    <w:rsid w:val="00ED458A"/>
    <w:rsid w:val="00F620AB"/>
    <w:rsid w:val="00F67585"/>
    <w:rsid w:val="00F77B67"/>
    <w:rsid w:val="00FB62A7"/>
    <w:rsid w:val="00FC52CB"/>
    <w:rsid w:val="00FD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EC9E08"/>
  <w15:chartTrackingRefBased/>
  <w15:docId w15:val="{8D3B677D-7578-42AC-B033-8F355061F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0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0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2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35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5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pandana.Clinsas75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saikrishna kolipaka</dc:creator>
  <cp:keywords/>
  <dc:description/>
  <cp:lastModifiedBy>saikrishna kolipaka</cp:lastModifiedBy>
  <cp:revision>7</cp:revision>
  <dcterms:created xsi:type="dcterms:W3CDTF">2025-08-19T20:53:00Z</dcterms:created>
  <dcterms:modified xsi:type="dcterms:W3CDTF">2025-08-27T21:10:00Z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91ea6c56-0ca3-4115-a3bd-4d7ddf93013a</vt:lpwstr>
  </property>
</Properties>
</file>