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48A1" w14:textId="77777777" w:rsidR="000E615C" w:rsidRPr="000E615C" w:rsidRDefault="000E615C" w:rsidP="000E615C">
      <w:pPr>
        <w:pStyle w:val="Title"/>
        <w:jc w:val="center"/>
        <w:rPr>
          <w:rFonts w:ascii="Calibri" w:hAnsi="Calibri" w:cs="Calibri"/>
          <w:b/>
          <w:bCs/>
          <w:sz w:val="20"/>
          <w:szCs w:val="20"/>
        </w:rPr>
      </w:pPr>
      <w:r w:rsidRPr="000E615C">
        <w:rPr>
          <w:rFonts w:ascii="Calibri" w:hAnsi="Calibri" w:cs="Calibri"/>
          <w:b/>
          <w:bCs/>
          <w:color w:val="365F91"/>
          <w:spacing w:val="-11"/>
          <w:sz w:val="20"/>
          <w:szCs w:val="20"/>
        </w:rPr>
        <w:t>VITHAL DAMIDI</w:t>
      </w:r>
    </w:p>
    <w:p w14:paraId="18F517D7" w14:textId="57EF1EE2" w:rsidR="000E615C" w:rsidRPr="000E615C" w:rsidRDefault="000E615C" w:rsidP="000E615C">
      <w:pPr>
        <w:spacing w:before="32"/>
        <w:ind w:left="71"/>
        <w:jc w:val="center"/>
        <w:rPr>
          <w:rFonts w:ascii="Calibri" w:hAnsi="Calibri" w:cs="Calibri"/>
          <w:sz w:val="18"/>
          <w:szCs w:val="18"/>
        </w:rPr>
      </w:pPr>
      <w:r w:rsidRPr="000E615C">
        <w:rPr>
          <w:rFonts w:ascii="Calibri" w:hAnsi="Calibri" w:cs="Calibri"/>
          <w:color w:val="000009"/>
          <w:sz w:val="18"/>
          <w:szCs w:val="18"/>
        </w:rPr>
        <w:t>(314)-437-4745</w:t>
      </w:r>
      <w:r w:rsidRPr="000E615C">
        <w:rPr>
          <w:rFonts w:ascii="Calibri" w:hAnsi="Calibri" w:cs="Calibri"/>
          <w:color w:val="000009"/>
          <w:spacing w:val="-7"/>
          <w:sz w:val="18"/>
          <w:szCs w:val="18"/>
        </w:rPr>
        <w:t xml:space="preserve"> </w:t>
      </w:r>
      <w:r w:rsidRPr="000E615C">
        <w:rPr>
          <w:rFonts w:ascii="Calibri" w:hAnsi="Calibri" w:cs="Calibri"/>
          <w:color w:val="000009"/>
          <w:sz w:val="18"/>
          <w:szCs w:val="18"/>
        </w:rPr>
        <w:t>|</w:t>
      </w:r>
      <w:r w:rsidRPr="000E615C">
        <w:rPr>
          <w:rFonts w:ascii="Calibri" w:hAnsi="Calibri" w:cs="Calibri"/>
          <w:color w:val="000009"/>
          <w:spacing w:val="-11"/>
          <w:sz w:val="18"/>
          <w:szCs w:val="18"/>
        </w:rPr>
        <w:t xml:space="preserve"> </w:t>
      </w:r>
      <w:hyperlink r:id="rId6" w:history="1">
        <w:r w:rsidRPr="000E615C">
          <w:rPr>
            <w:rStyle w:val="Hyperlink"/>
            <w:rFonts w:ascii="Calibri" w:eastAsiaTheme="majorEastAsia" w:hAnsi="Calibri" w:cs="Calibri"/>
            <w:sz w:val="18"/>
            <w:szCs w:val="18"/>
          </w:rPr>
          <w:t>vithal.reddy3@gmail.com</w:t>
        </w:r>
      </w:hyperlink>
      <w:r w:rsidRPr="000E615C">
        <w:rPr>
          <w:rFonts w:ascii="Calibri" w:hAnsi="Calibri" w:cs="Calibri"/>
          <w:color w:val="467885"/>
          <w:spacing w:val="-8"/>
          <w:sz w:val="18"/>
          <w:szCs w:val="18"/>
        </w:rPr>
        <w:t xml:space="preserve"> </w:t>
      </w:r>
      <w:r w:rsidRPr="000E615C">
        <w:rPr>
          <w:rFonts w:ascii="Calibri" w:hAnsi="Calibri" w:cs="Calibri"/>
        </w:rPr>
        <w:t xml:space="preserve"> </w:t>
      </w:r>
      <w:r w:rsidR="002E4048" w:rsidRPr="000E615C">
        <w:rPr>
          <w:rFonts w:ascii="Calibri" w:hAnsi="Calibri" w:cs="Calibri"/>
          <w:color w:val="000009"/>
          <w:sz w:val="18"/>
          <w:szCs w:val="18"/>
        </w:rPr>
        <w:t>|</w:t>
      </w:r>
      <w:r w:rsidR="002E4048">
        <w:rPr>
          <w:rFonts w:ascii="Calibri" w:hAnsi="Calibri" w:cs="Calibri"/>
          <w:color w:val="000009"/>
          <w:sz w:val="18"/>
          <w:szCs w:val="18"/>
        </w:rPr>
        <w:t xml:space="preserve"> </w:t>
      </w:r>
      <w:hyperlink r:id="rId7" w:history="1">
        <w:r w:rsidR="001E5529" w:rsidRPr="00430A88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  <w:r w:rsidR="001E5529">
        <w:t xml:space="preserve"> </w:t>
      </w:r>
      <w:r w:rsidR="007B4C79">
        <w:rPr>
          <w:b/>
          <w:bCs/>
        </w:rPr>
        <w:t xml:space="preserve">| </w:t>
      </w:r>
      <w:r w:rsidRPr="000E615C">
        <w:rPr>
          <w:rFonts w:ascii="Calibri" w:hAnsi="Calibri" w:cs="Calibri"/>
          <w:sz w:val="18"/>
          <w:szCs w:val="18"/>
        </w:rPr>
        <w:t>ATLANTA, GA</w:t>
      </w:r>
      <w:r w:rsidRPr="000E615C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927AE0" wp14:editId="5080A8C2">
                <wp:simplePos x="0" y="0"/>
                <wp:positionH relativeFrom="page">
                  <wp:posOffset>393700</wp:posOffset>
                </wp:positionH>
                <wp:positionV relativeFrom="paragraph">
                  <wp:posOffset>186720</wp:posOffset>
                </wp:positionV>
                <wp:extent cx="683895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38950" y="19050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0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AC969" id="Graphic 1" o:spid="_x0000_s1026" style="position:absolute;margin-left:31pt;margin-top:14.7pt;width:538.5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kfGwIAAMEEAAAOAAAAZHJzL2Uyb0RvYy54bWysVMFu2zAMvQ/YPwi6L3bSLWiNOMXQosOA&#10;oivQFDsrshwbk0VNVGLn70fJkWtspw27yJT59Pz4SHlzO3SanZTDFkzJl4ucM2UkVK05lPx19/Dh&#10;mjP0wlRCg1ElPyvkt9v37za9LdQKGtCVcoxIDBa9LXnjvS2yDGWjOoELsMpQsgbXCU9bd8gqJ3pi&#10;73S2yvN11oOrrAOpEOnt/Zjk28hf10r6b3WNyjNdctLm4+riug9rtt2I4uCEbVp5kSH+QUUnWkMf&#10;najuhRfs6No/qLpWOkCo/UJCl0Fdt1LFGqiaZf5bNS+NsCrWQuagnWzC/0crn04v9tkF6WgfQf5A&#10;ciTrLRZTJmzwghlq1wUsCWdDdPE8uagGzyS9XF9fXd98IrMl5ZY3OYWBUxTpsDyi/6IgEonTI/qx&#10;CVWKRJMiOZgUOmplaKKOTfScURMdZ9TE/dhEK3w4F9SFkPUzJU0SErIdnNQOIs6HIia9qRSS+obR&#10;Zo6lqmaolEtPG/lGzLzwlE/PETf/7t+hk6GJT2pANXocSo9mT3ZQNXPDEXRbPbRaBwPQHfZ32rGT&#10;IGdXVx/zdaKeweI0jAMQRmEP1fnZsZ7uTMnx51E4xZn+amgowwVLgUvBPgXO6zuI1zB679Dvhu/C&#10;WWYpLLmn+XmCNPKiSJNB+gNgxIaTBj4fPdRtGJuobVR02dA9ifVf7nS4iPN9RL39eba/AAAA//8D&#10;AFBLAwQUAAYACAAAACEACtmustwAAAAJAQAADwAAAGRycy9kb3ducmV2LnhtbEyPwU7DMBBE70j8&#10;g7VI3KjTtIqakE2FKjhyoOTCzY0XJ2q8jmynDX+Pe4Lj7Kxm3tT7xY7iQj4MjhHWqwwEcef0wAah&#10;/Xx72oEIUbFWo2NC+KEA++b+rlaVdlf+oMsxGpFCOFQKoY9xqqQMXU9WhZWbiJP37bxVMUlvpPbq&#10;msLtKPMsK6RVA6eGXk106Kk7H2eLMGfvrY6FPxQqvH5xOJty1xrEx4fl5RlEpCX+PcMNP6FDk5hO&#10;bmYdxIhQ5GlKRMjLLYibv96U6XJC2ORbkE0t/y9ofgEAAP//AwBQSwECLQAUAAYACAAAACEAtoM4&#10;kv4AAADhAQAAEwAAAAAAAAAAAAAAAAAAAAAAW0NvbnRlbnRfVHlwZXNdLnhtbFBLAQItABQABgAI&#10;AAAAIQA4/SH/1gAAAJQBAAALAAAAAAAAAAAAAAAAAC8BAABfcmVscy8ucmVsc1BLAQItABQABgAI&#10;AAAAIQCiXNkfGwIAAMEEAAAOAAAAAAAAAAAAAAAAAC4CAABkcnMvZTJvRG9jLnhtbFBLAQItABQA&#10;BgAIAAAAIQAK2a6y3AAAAAkBAAAPAAAAAAAAAAAAAAAAAHUEAABkcnMvZG93bnJldi54bWxQSwUG&#10;AAAAAAQABADzAAAAfgUAAAAA&#10;" path="m6838950,l,,,19050r6838950,l6838950,xe" fillcolor="#234060" stroked="f">
                <v:path arrowok="t"/>
                <w10:wrap type="topAndBottom" anchorx="page"/>
              </v:shape>
            </w:pict>
          </mc:Fallback>
        </mc:AlternateContent>
      </w:r>
    </w:p>
    <w:p w14:paraId="0DA0544C" w14:textId="77777777" w:rsidR="000E615C" w:rsidRPr="000E615C" w:rsidRDefault="000E615C" w:rsidP="000E615C">
      <w:pPr>
        <w:pStyle w:val="Heading1"/>
        <w:tabs>
          <w:tab w:val="left" w:pos="10998"/>
        </w:tabs>
        <w:spacing w:before="150"/>
        <w:rPr>
          <w:rFonts w:ascii="Calibri" w:hAnsi="Calibri" w:cs="Calibri"/>
          <w:b/>
          <w:bCs/>
          <w:sz w:val="18"/>
          <w:szCs w:val="18"/>
        </w:rPr>
      </w:pPr>
      <w:bookmarkStart w:id="0" w:name="SUMMARY"/>
      <w:bookmarkStart w:id="1" w:name="AREAS_OF_EXPERTISE"/>
      <w:bookmarkEnd w:id="0"/>
      <w:bookmarkEnd w:id="1"/>
      <w:r w:rsidRPr="000E615C">
        <w:rPr>
          <w:rFonts w:ascii="Calibri" w:hAnsi="Calibri" w:cs="Calibri"/>
          <w:b/>
          <w:bCs/>
          <w:color w:val="365F91"/>
          <w:spacing w:val="-2"/>
          <w:sz w:val="18"/>
          <w:szCs w:val="18"/>
          <w:shd w:val="clear" w:color="auto" w:fill="EDEBE0"/>
        </w:rPr>
        <w:t>EDUCATION</w:t>
      </w:r>
      <w:r w:rsidRPr="000E615C"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  <w:tab/>
      </w:r>
    </w:p>
    <w:p w14:paraId="5ACE9C22" w14:textId="77777777" w:rsidR="000E615C" w:rsidRPr="000E615C" w:rsidRDefault="000E615C" w:rsidP="00677B86">
      <w:pPr>
        <w:pStyle w:val="ListParagraph"/>
        <w:numPr>
          <w:ilvl w:val="0"/>
          <w:numId w:val="2"/>
        </w:numPr>
        <w:tabs>
          <w:tab w:val="left" w:pos="423"/>
        </w:tabs>
        <w:spacing w:before="135"/>
        <w:ind w:left="423" w:hanging="282"/>
        <w:contextualSpacing w:val="0"/>
        <w:rPr>
          <w:rFonts w:ascii="Calibri" w:hAnsi="Calibri" w:cs="Calibri"/>
          <w:b/>
          <w:bCs/>
          <w:sz w:val="18"/>
          <w:szCs w:val="18"/>
        </w:rPr>
      </w:pPr>
      <w:r w:rsidRPr="000E615C">
        <w:rPr>
          <w:rFonts w:ascii="Calibri" w:hAnsi="Calibri" w:cs="Calibri"/>
          <w:b/>
          <w:color w:val="365F91"/>
          <w:sz w:val="18"/>
          <w:szCs w:val="18"/>
        </w:rPr>
        <w:t>Master’s</w:t>
      </w:r>
      <w:r w:rsidRPr="000E615C">
        <w:rPr>
          <w:rFonts w:ascii="Calibri" w:hAnsi="Calibri" w:cs="Calibri"/>
          <w:b/>
          <w:color w:val="365F91"/>
          <w:spacing w:val="-12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color w:val="365F91"/>
          <w:sz w:val="18"/>
          <w:szCs w:val="18"/>
        </w:rPr>
        <w:t>Degree</w:t>
      </w:r>
      <w:r w:rsidRPr="000E615C">
        <w:rPr>
          <w:rFonts w:ascii="Calibri" w:hAnsi="Calibri" w:cs="Calibri"/>
          <w:b/>
          <w:color w:val="365F91"/>
          <w:spacing w:val="-9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|</w:t>
      </w:r>
      <w:r w:rsidRPr="000E615C">
        <w:rPr>
          <w:rFonts w:ascii="Calibri" w:hAnsi="Calibri" w:cs="Calibri"/>
          <w:b/>
          <w:bCs/>
          <w:color w:val="000009"/>
          <w:spacing w:val="-9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Southern</w:t>
      </w:r>
      <w:r w:rsidRPr="000E615C">
        <w:rPr>
          <w:rFonts w:ascii="Calibri" w:hAnsi="Calibri" w:cs="Calibri"/>
          <w:b/>
          <w:bCs/>
          <w:color w:val="000009"/>
          <w:spacing w:val="-11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Illinois</w:t>
      </w:r>
      <w:r w:rsidRPr="000E615C">
        <w:rPr>
          <w:rFonts w:ascii="Calibri" w:hAnsi="Calibri" w:cs="Calibri"/>
          <w:b/>
          <w:bCs/>
          <w:color w:val="000009"/>
          <w:spacing w:val="-12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University</w:t>
      </w:r>
      <w:r w:rsidRPr="000E615C">
        <w:rPr>
          <w:rFonts w:ascii="Calibri" w:hAnsi="Calibri" w:cs="Calibri"/>
          <w:b/>
          <w:bCs/>
          <w:color w:val="000009"/>
          <w:spacing w:val="-11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Edwardsville,</w:t>
      </w:r>
      <w:r w:rsidRPr="000E615C">
        <w:rPr>
          <w:rFonts w:ascii="Calibri" w:hAnsi="Calibri" w:cs="Calibri"/>
          <w:b/>
          <w:bCs/>
          <w:color w:val="000009"/>
          <w:spacing w:val="-11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Illinois</w:t>
      </w:r>
      <w:r w:rsidRPr="000E615C">
        <w:rPr>
          <w:rFonts w:ascii="Calibri" w:hAnsi="Calibri" w:cs="Calibri"/>
          <w:b/>
          <w:bCs/>
          <w:color w:val="000009"/>
          <w:spacing w:val="-10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>|</w:t>
      </w:r>
      <w:r w:rsidRPr="000E615C">
        <w:rPr>
          <w:rFonts w:ascii="Calibri" w:hAnsi="Calibri" w:cs="Calibri"/>
          <w:b/>
          <w:bCs/>
          <w:color w:val="000009"/>
          <w:spacing w:val="-7"/>
          <w:sz w:val="18"/>
          <w:szCs w:val="18"/>
        </w:rPr>
        <w:t xml:space="preserve"> </w:t>
      </w:r>
      <w:r w:rsidRPr="000E615C">
        <w:rPr>
          <w:rFonts w:ascii="Calibri" w:hAnsi="Calibri" w:cs="Calibri"/>
          <w:b/>
          <w:bCs/>
          <w:color w:val="000009"/>
          <w:sz w:val="18"/>
          <w:szCs w:val="18"/>
        </w:rPr>
        <w:t xml:space="preserve">2024 May                                                 </w:t>
      </w:r>
    </w:p>
    <w:p w14:paraId="37E8AD65" w14:textId="77777777" w:rsidR="005833E2" w:rsidRPr="00B20135" w:rsidRDefault="005833E2" w:rsidP="005833E2">
      <w:pPr>
        <w:pStyle w:val="BodyText"/>
        <w:tabs>
          <w:tab w:val="left" w:pos="10181"/>
        </w:tabs>
        <w:spacing w:before="3" w:line="243" w:lineRule="exact"/>
        <w:ind w:left="415" w:firstLine="0"/>
        <w:rPr>
          <w:b/>
          <w:sz w:val="18"/>
          <w:szCs w:val="18"/>
        </w:rPr>
      </w:pPr>
      <w:r w:rsidRPr="00B20135">
        <w:rPr>
          <w:sz w:val="18"/>
          <w:szCs w:val="18"/>
        </w:rPr>
        <w:t>Master</w:t>
      </w:r>
      <w:r w:rsidRPr="00B20135">
        <w:rPr>
          <w:spacing w:val="-2"/>
          <w:sz w:val="18"/>
          <w:szCs w:val="18"/>
        </w:rPr>
        <w:t xml:space="preserve"> </w:t>
      </w:r>
      <w:r w:rsidRPr="00B20135">
        <w:rPr>
          <w:sz w:val="18"/>
          <w:szCs w:val="18"/>
        </w:rPr>
        <w:t>of</w:t>
      </w:r>
      <w:r w:rsidRPr="00B20135">
        <w:rPr>
          <w:spacing w:val="-4"/>
          <w:sz w:val="18"/>
          <w:szCs w:val="18"/>
        </w:rPr>
        <w:t xml:space="preserve"> </w:t>
      </w:r>
      <w:r w:rsidRPr="00B20135">
        <w:rPr>
          <w:sz w:val="18"/>
          <w:szCs w:val="18"/>
        </w:rPr>
        <w:t>Science</w:t>
      </w:r>
      <w:r w:rsidRPr="00B20135">
        <w:rPr>
          <w:spacing w:val="-2"/>
          <w:sz w:val="18"/>
          <w:szCs w:val="18"/>
        </w:rPr>
        <w:t xml:space="preserve"> </w:t>
      </w:r>
      <w:r w:rsidRPr="00B20135">
        <w:rPr>
          <w:sz w:val="18"/>
          <w:szCs w:val="18"/>
        </w:rPr>
        <w:t>in</w:t>
      </w:r>
      <w:r w:rsidRPr="00B20135">
        <w:rPr>
          <w:spacing w:val="-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Management</w:t>
      </w:r>
      <w:r w:rsidRPr="00B20135">
        <w:rPr>
          <w:spacing w:val="-1"/>
          <w:sz w:val="18"/>
          <w:szCs w:val="18"/>
        </w:rPr>
        <w:t xml:space="preserve"> and Information Systems</w: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</w:t>
      </w:r>
      <w:r w:rsidRPr="00B20135">
        <w:rPr>
          <w:sz w:val="18"/>
          <w:szCs w:val="18"/>
        </w:rPr>
        <w:t xml:space="preserve">    </w:t>
      </w:r>
      <w:r w:rsidRPr="00B20135">
        <w:rPr>
          <w:b/>
          <w:w w:val="95"/>
          <w:sz w:val="18"/>
          <w:szCs w:val="18"/>
        </w:rPr>
        <w:t>GPA:</w:t>
      </w:r>
      <w:r w:rsidRPr="00B20135">
        <w:rPr>
          <w:b/>
          <w:spacing w:val="18"/>
          <w:w w:val="95"/>
          <w:sz w:val="18"/>
          <w:szCs w:val="18"/>
        </w:rPr>
        <w:t xml:space="preserve"> 3.9</w:t>
      </w:r>
      <w:r w:rsidRPr="00B20135">
        <w:rPr>
          <w:b/>
          <w:w w:val="95"/>
          <w:sz w:val="18"/>
          <w:szCs w:val="18"/>
        </w:rPr>
        <w:t>4</w:t>
      </w:r>
      <w:r w:rsidRPr="00B20135">
        <w:rPr>
          <w:b/>
          <w:bCs/>
          <w:color w:val="000009"/>
          <w:sz w:val="18"/>
          <w:szCs w:val="18"/>
        </w:rPr>
        <w:t xml:space="preserve">                                       </w:t>
      </w:r>
    </w:p>
    <w:p w14:paraId="55CF599E" w14:textId="77777777" w:rsidR="000E615C" w:rsidRPr="000E615C" w:rsidRDefault="000E615C" w:rsidP="000E615C">
      <w:pPr>
        <w:pStyle w:val="Heading1"/>
        <w:tabs>
          <w:tab w:val="left" w:pos="10998"/>
        </w:tabs>
        <w:spacing w:before="203"/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</w:pPr>
      <w:r w:rsidRPr="000E615C">
        <w:rPr>
          <w:rFonts w:ascii="Calibri" w:hAnsi="Calibri" w:cs="Calibri"/>
          <w:b/>
          <w:bCs/>
          <w:color w:val="365F91"/>
          <w:spacing w:val="-2"/>
          <w:sz w:val="18"/>
          <w:szCs w:val="18"/>
          <w:shd w:val="clear" w:color="auto" w:fill="EDEBE0"/>
        </w:rPr>
        <w:t>TECHNICAL</w:t>
      </w:r>
      <w:r w:rsidRPr="000E615C">
        <w:rPr>
          <w:rFonts w:ascii="Calibri" w:hAnsi="Calibri" w:cs="Calibri"/>
          <w:b/>
          <w:bCs/>
          <w:color w:val="365F91"/>
          <w:spacing w:val="3"/>
          <w:sz w:val="18"/>
          <w:szCs w:val="18"/>
          <w:shd w:val="clear" w:color="auto" w:fill="EDEBE0"/>
        </w:rPr>
        <w:t xml:space="preserve"> </w:t>
      </w:r>
      <w:r w:rsidRPr="000E615C">
        <w:rPr>
          <w:rFonts w:ascii="Calibri" w:hAnsi="Calibri" w:cs="Calibri"/>
          <w:b/>
          <w:bCs/>
          <w:color w:val="365F91"/>
          <w:spacing w:val="-2"/>
          <w:sz w:val="18"/>
          <w:szCs w:val="18"/>
          <w:shd w:val="clear" w:color="auto" w:fill="EDEBE0"/>
        </w:rPr>
        <w:t>SKILLS</w:t>
      </w:r>
      <w:r w:rsidRPr="000E615C"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  <w:tab/>
      </w:r>
    </w:p>
    <w:p w14:paraId="2DC4793E" w14:textId="2C93D0AD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b/>
          <w:bCs/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BI &amp; Reporting Tools: </w:t>
      </w:r>
      <w:r w:rsidRPr="00A96938">
        <w:rPr>
          <w:color w:val="000009"/>
          <w:sz w:val="18"/>
          <w:szCs w:val="18"/>
        </w:rPr>
        <w:t>Power BI, Amazon Quick Sight, Excel, SQL Server Reporting Services</w:t>
      </w:r>
    </w:p>
    <w:p w14:paraId="656BF851" w14:textId="77777777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b/>
          <w:bCs/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Data Integration &amp; Processing: </w:t>
      </w:r>
      <w:r w:rsidRPr="00A96938">
        <w:rPr>
          <w:color w:val="000009"/>
          <w:sz w:val="18"/>
          <w:szCs w:val="18"/>
        </w:rPr>
        <w:t>AWS Glue, S3, SQL, Stored Procedures, Power Query</w:t>
      </w:r>
    </w:p>
    <w:p w14:paraId="7A222F7D" w14:textId="77777777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ETL &amp; Automation: </w:t>
      </w:r>
      <w:r w:rsidRPr="00A96938">
        <w:rPr>
          <w:color w:val="000009"/>
          <w:sz w:val="18"/>
          <w:szCs w:val="18"/>
        </w:rPr>
        <w:t>SSIS, AWS Lambda</w:t>
      </w:r>
    </w:p>
    <w:p w14:paraId="0C84B61D" w14:textId="77777777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b/>
          <w:bCs/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Programming &amp; Modeling: </w:t>
      </w:r>
      <w:r w:rsidRPr="00A96938">
        <w:rPr>
          <w:color w:val="000009"/>
          <w:sz w:val="18"/>
          <w:szCs w:val="18"/>
        </w:rPr>
        <w:t>Python, Predictive Modeling, Data Modeling (Star, Snowflake Schemas)</w:t>
      </w:r>
    </w:p>
    <w:p w14:paraId="12D66CE6" w14:textId="77777777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b/>
          <w:bCs/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Financial Reporting &amp; Analysis: </w:t>
      </w:r>
      <w:r w:rsidRPr="00A96938">
        <w:rPr>
          <w:color w:val="000009"/>
          <w:sz w:val="18"/>
          <w:szCs w:val="18"/>
        </w:rPr>
        <w:t>Variance Analysis, Budget Forecasting, Reconciliation Reports</w:t>
      </w:r>
    </w:p>
    <w:p w14:paraId="471C7A5D" w14:textId="77777777" w:rsidR="00A96938" w:rsidRPr="00A96938" w:rsidRDefault="00A96938" w:rsidP="00677B86">
      <w:pPr>
        <w:pStyle w:val="BodyText"/>
        <w:numPr>
          <w:ilvl w:val="0"/>
          <w:numId w:val="5"/>
        </w:numPr>
        <w:spacing w:before="6"/>
        <w:rPr>
          <w:b/>
          <w:bCs/>
          <w:color w:val="000009"/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Audit &amp; Compliance: </w:t>
      </w:r>
      <w:r w:rsidRPr="00A96938">
        <w:rPr>
          <w:color w:val="000009"/>
          <w:sz w:val="18"/>
          <w:szCs w:val="18"/>
        </w:rPr>
        <w:t>GAAP, HIPAA, Role-Based Access Control</w:t>
      </w:r>
    </w:p>
    <w:p w14:paraId="4471CDC1" w14:textId="66D2BA54" w:rsidR="000C1AD1" w:rsidRPr="00677B86" w:rsidRDefault="00A96938" w:rsidP="00677B86">
      <w:pPr>
        <w:pStyle w:val="BodyText"/>
        <w:numPr>
          <w:ilvl w:val="0"/>
          <w:numId w:val="5"/>
        </w:numPr>
        <w:spacing w:before="6"/>
        <w:rPr>
          <w:sz w:val="18"/>
          <w:szCs w:val="18"/>
        </w:rPr>
      </w:pPr>
      <w:r w:rsidRPr="00A96938">
        <w:rPr>
          <w:b/>
          <w:bCs/>
          <w:color w:val="000009"/>
          <w:sz w:val="18"/>
          <w:szCs w:val="18"/>
        </w:rPr>
        <w:t xml:space="preserve">Visualization &amp; Documentation: </w:t>
      </w:r>
      <w:r w:rsidRPr="00A96938">
        <w:rPr>
          <w:color w:val="000009"/>
          <w:sz w:val="18"/>
          <w:szCs w:val="18"/>
        </w:rPr>
        <w:t>Excel Dashboards, LaTeX</w:t>
      </w:r>
    </w:p>
    <w:p w14:paraId="4A12CE53" w14:textId="77777777" w:rsidR="00677B86" w:rsidRPr="00677B86" w:rsidRDefault="00677B86" w:rsidP="00677B86">
      <w:pPr>
        <w:pStyle w:val="BodyText"/>
        <w:spacing w:before="6"/>
        <w:ind w:left="360" w:firstLine="0"/>
        <w:rPr>
          <w:sz w:val="18"/>
          <w:szCs w:val="18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3"/>
      </w:tblGrid>
      <w:tr w:rsidR="000E615C" w:rsidRPr="000E615C" w14:paraId="652B320D" w14:textId="77777777" w:rsidTr="0060460E">
        <w:trPr>
          <w:trHeight w:val="336"/>
        </w:trPr>
        <w:tc>
          <w:tcPr>
            <w:tcW w:w="10853" w:type="dxa"/>
            <w:shd w:val="clear" w:color="auto" w:fill="EDEBE0"/>
          </w:tcPr>
          <w:p w14:paraId="389271F9" w14:textId="77777777" w:rsidR="000E615C" w:rsidRPr="000E615C" w:rsidRDefault="000E615C" w:rsidP="0060460E">
            <w:pPr>
              <w:pStyle w:val="TableParagraph"/>
              <w:rPr>
                <w:b/>
                <w:sz w:val="18"/>
                <w:szCs w:val="18"/>
              </w:rPr>
            </w:pPr>
            <w:r w:rsidRPr="000E615C">
              <w:rPr>
                <w:b/>
                <w:color w:val="365F91"/>
                <w:sz w:val="18"/>
                <w:szCs w:val="18"/>
              </w:rPr>
              <w:t>WORK</w:t>
            </w:r>
            <w:r w:rsidRPr="000E615C">
              <w:rPr>
                <w:b/>
                <w:color w:val="365F91"/>
                <w:spacing w:val="-7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365F91"/>
                <w:spacing w:val="-2"/>
                <w:sz w:val="18"/>
                <w:szCs w:val="18"/>
              </w:rPr>
              <w:t>EXPERIENCE</w:t>
            </w:r>
          </w:p>
        </w:tc>
      </w:tr>
      <w:tr w:rsidR="000E615C" w:rsidRPr="000E615C" w14:paraId="43091F33" w14:textId="77777777" w:rsidTr="0060460E">
        <w:trPr>
          <w:trHeight w:val="307"/>
        </w:trPr>
        <w:tc>
          <w:tcPr>
            <w:tcW w:w="10853" w:type="dxa"/>
            <w:shd w:val="clear" w:color="auto" w:fill="DBE4F0"/>
          </w:tcPr>
          <w:p w14:paraId="452BF956" w14:textId="77777777" w:rsidR="000E615C" w:rsidRPr="000E615C" w:rsidRDefault="000E615C" w:rsidP="0060460E">
            <w:pPr>
              <w:pStyle w:val="BodyText"/>
              <w:spacing w:before="121"/>
              <w:ind w:left="132" w:firstLine="0"/>
              <w:rPr>
                <w:color w:val="000009"/>
                <w:spacing w:val="-2"/>
                <w:sz w:val="18"/>
                <w:szCs w:val="18"/>
              </w:rPr>
            </w:pPr>
            <w:r w:rsidRPr="000E615C">
              <w:rPr>
                <w:b/>
                <w:color w:val="000009"/>
                <w:sz w:val="18"/>
                <w:szCs w:val="18"/>
              </w:rPr>
              <w:t>August</w:t>
            </w:r>
            <w:r w:rsidRPr="000E615C">
              <w:rPr>
                <w:b/>
                <w:color w:val="000009"/>
                <w:spacing w:val="-3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z w:val="18"/>
                <w:szCs w:val="18"/>
              </w:rPr>
              <w:t>2024</w:t>
            </w:r>
            <w:r w:rsidRPr="000E615C">
              <w:rPr>
                <w:b/>
                <w:color w:val="000009"/>
                <w:spacing w:val="-8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z w:val="18"/>
                <w:szCs w:val="18"/>
              </w:rPr>
              <w:t>–</w:t>
            </w:r>
            <w:r w:rsidRPr="000E615C">
              <w:rPr>
                <w:b/>
                <w:color w:val="000009"/>
                <w:spacing w:val="-3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z w:val="18"/>
                <w:szCs w:val="18"/>
              </w:rPr>
              <w:t>Present</w:t>
            </w:r>
            <w:r w:rsidRPr="000E615C">
              <w:rPr>
                <w:b/>
                <w:color w:val="000009"/>
                <w:spacing w:val="-5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z w:val="18"/>
                <w:szCs w:val="18"/>
              </w:rPr>
              <w:t>|</w:t>
            </w:r>
            <w:r w:rsidRPr="000E615C">
              <w:rPr>
                <w:b/>
                <w:color w:val="000009"/>
                <w:spacing w:val="-8"/>
                <w:sz w:val="18"/>
                <w:szCs w:val="18"/>
              </w:rPr>
              <w:t xml:space="preserve"> </w:t>
            </w:r>
            <w:r w:rsidR="002A377A">
              <w:rPr>
                <w:b/>
                <w:color w:val="000009"/>
                <w:sz w:val="18"/>
                <w:szCs w:val="18"/>
              </w:rPr>
              <w:t>Financial</w:t>
            </w:r>
            <w:r w:rsidRPr="000E615C">
              <w:rPr>
                <w:b/>
                <w:color w:val="000009"/>
                <w:sz w:val="18"/>
                <w:szCs w:val="18"/>
              </w:rPr>
              <w:t xml:space="preserve"> </w:t>
            </w:r>
            <w:r w:rsidR="002E4048">
              <w:rPr>
                <w:b/>
                <w:color w:val="000009"/>
                <w:sz w:val="18"/>
                <w:szCs w:val="18"/>
              </w:rPr>
              <w:t>Analyst</w:t>
            </w:r>
            <w:r w:rsidRPr="000E615C">
              <w:rPr>
                <w:b/>
                <w:color w:val="000009"/>
                <w:spacing w:val="-6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z w:val="18"/>
                <w:szCs w:val="18"/>
              </w:rPr>
              <w:t>|</w:t>
            </w:r>
            <w:r w:rsidRPr="000E615C">
              <w:rPr>
                <w:b/>
                <w:color w:val="000009"/>
                <w:spacing w:val="-7"/>
                <w:sz w:val="18"/>
                <w:szCs w:val="18"/>
              </w:rPr>
              <w:t xml:space="preserve"> </w:t>
            </w:r>
            <w:r w:rsidRPr="000E615C">
              <w:rPr>
                <w:b/>
                <w:color w:val="000009"/>
                <w:spacing w:val="-2"/>
                <w:sz w:val="18"/>
                <w:szCs w:val="18"/>
              </w:rPr>
              <w:t>Nike | Project:</w:t>
            </w:r>
            <w:r w:rsidRPr="000E615C">
              <w:rPr>
                <w:b/>
                <w:color w:val="000009"/>
                <w:spacing w:val="1"/>
                <w:sz w:val="18"/>
                <w:szCs w:val="18"/>
              </w:rPr>
              <w:t xml:space="preserve"> </w:t>
            </w:r>
            <w:r w:rsidRPr="000E615C">
              <w:rPr>
                <w:color w:val="000009"/>
                <w:spacing w:val="-2"/>
                <w:sz w:val="18"/>
                <w:szCs w:val="18"/>
              </w:rPr>
              <w:t xml:space="preserve">Supply Chain Analytics                                                                                                 </w:t>
            </w:r>
            <w:r w:rsidRPr="000E615C">
              <w:rPr>
                <w:b/>
                <w:color w:val="000009"/>
                <w:spacing w:val="-2"/>
                <w:sz w:val="18"/>
                <w:szCs w:val="18"/>
              </w:rPr>
              <w:t xml:space="preserve">Cumming, GA </w:t>
            </w:r>
          </w:p>
        </w:tc>
      </w:tr>
    </w:tbl>
    <w:p w14:paraId="4FFEC1E4" w14:textId="77777777" w:rsidR="000E615C" w:rsidRPr="000E615C" w:rsidRDefault="000E615C" w:rsidP="000E615C">
      <w:p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</w:p>
    <w:p w14:paraId="7836DF88" w14:textId="2952D6D2" w:rsidR="007C240A" w:rsidRDefault="007C240A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7C240A">
        <w:rPr>
          <w:rFonts w:ascii="Calibri" w:eastAsia="Garamond" w:hAnsi="Calibri" w:cs="Calibri"/>
          <w:sz w:val="18"/>
          <w:szCs w:val="18"/>
        </w:rPr>
        <w:t>Supported Nike’s supply chain finance team by developing automated reporting solutions and data models to track costs, analyze spending patterns, and improve forecast accuracy across procurement and logistics operations</w:t>
      </w:r>
      <w:r>
        <w:rPr>
          <w:rFonts w:ascii="Calibri" w:eastAsia="Garamond" w:hAnsi="Calibri" w:cs="Calibri"/>
          <w:sz w:val="18"/>
          <w:szCs w:val="18"/>
        </w:rPr>
        <w:t>.</w:t>
      </w:r>
    </w:p>
    <w:p w14:paraId="7A645369" w14:textId="50F44E44" w:rsidR="007C240A" w:rsidRDefault="007C240A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710826">
        <w:rPr>
          <w:rFonts w:ascii="Calibri" w:eastAsia="Garamond" w:hAnsi="Calibri" w:cs="Calibri"/>
          <w:sz w:val="18"/>
          <w:szCs w:val="18"/>
        </w:rPr>
        <w:t xml:space="preserve">Automated financial data integration using </w:t>
      </w:r>
      <w:r w:rsidRPr="00710826">
        <w:rPr>
          <w:rFonts w:ascii="Calibri" w:eastAsia="Garamond" w:hAnsi="Calibri" w:cs="Calibri"/>
          <w:b/>
          <w:bCs/>
          <w:sz w:val="18"/>
          <w:szCs w:val="18"/>
        </w:rPr>
        <w:t>AWS Glue</w:t>
      </w:r>
      <w:r w:rsidRPr="00710826">
        <w:rPr>
          <w:rFonts w:ascii="Calibri" w:eastAsia="Garamond" w:hAnsi="Calibri" w:cs="Calibri"/>
          <w:sz w:val="18"/>
          <w:szCs w:val="18"/>
        </w:rPr>
        <w:t xml:space="preserve"> to extract and prepare invoices, freight, and procurement records from S3 buckets, enabling accurate spend reporting and forecasting</w:t>
      </w:r>
      <w:r>
        <w:rPr>
          <w:rFonts w:ascii="Calibri" w:eastAsia="Garamond" w:hAnsi="Calibri" w:cs="Calibri"/>
          <w:sz w:val="18"/>
          <w:szCs w:val="18"/>
        </w:rPr>
        <w:t>.</w:t>
      </w:r>
    </w:p>
    <w:p w14:paraId="5DA79C53" w14:textId="61C3E300" w:rsidR="00793A3B" w:rsidRDefault="00793A3B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28798F">
        <w:rPr>
          <w:rFonts w:ascii="Calibri" w:eastAsia="Garamond" w:hAnsi="Calibri" w:cs="Calibri"/>
          <w:sz w:val="18"/>
          <w:szCs w:val="18"/>
        </w:rPr>
        <w:t xml:space="preserve">Built dynamic </w:t>
      </w:r>
      <w:r w:rsidRPr="0028798F">
        <w:rPr>
          <w:rFonts w:ascii="Calibri" w:eastAsia="Garamond" w:hAnsi="Calibri" w:cs="Calibri"/>
          <w:b/>
          <w:bCs/>
          <w:sz w:val="18"/>
          <w:szCs w:val="18"/>
        </w:rPr>
        <w:t>Excel</w:t>
      </w:r>
      <w:r w:rsidRPr="0028798F">
        <w:rPr>
          <w:rFonts w:ascii="Calibri" w:eastAsia="Garamond" w:hAnsi="Calibri" w:cs="Calibri"/>
          <w:sz w:val="18"/>
          <w:szCs w:val="18"/>
        </w:rPr>
        <w:t xml:space="preserve"> workbooks to track </w:t>
      </w:r>
      <w:r w:rsidRPr="0028798F">
        <w:rPr>
          <w:rFonts w:ascii="Calibri" w:eastAsia="Garamond" w:hAnsi="Calibri" w:cs="Calibri"/>
          <w:b/>
          <w:bCs/>
          <w:sz w:val="18"/>
          <w:szCs w:val="18"/>
        </w:rPr>
        <w:t>supplier cost trends, invoice approval cycles, and open purchase orders</w:t>
      </w:r>
      <w:r w:rsidRPr="0028798F">
        <w:rPr>
          <w:rFonts w:ascii="Calibri" w:eastAsia="Garamond" w:hAnsi="Calibri" w:cs="Calibri"/>
          <w:sz w:val="18"/>
          <w:szCs w:val="18"/>
        </w:rPr>
        <w:t>, improving coordination with procurement teams and accelerating cycle time reviews</w:t>
      </w:r>
      <w:r>
        <w:rPr>
          <w:rFonts w:ascii="Calibri" w:eastAsia="Garamond" w:hAnsi="Calibri" w:cs="Calibri"/>
          <w:sz w:val="18"/>
          <w:szCs w:val="18"/>
        </w:rPr>
        <w:t>.</w:t>
      </w:r>
    </w:p>
    <w:p w14:paraId="7B6123E9" w14:textId="0A04E0F5" w:rsidR="00571406" w:rsidRDefault="00571406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571406">
        <w:rPr>
          <w:rFonts w:ascii="Calibri" w:eastAsia="Garamond" w:hAnsi="Calibri" w:cs="Calibri"/>
          <w:sz w:val="18"/>
          <w:szCs w:val="18"/>
        </w:rPr>
        <w:t xml:space="preserve">Developed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Power BI</w:t>
      </w:r>
      <w:r w:rsidRPr="00571406">
        <w:rPr>
          <w:rFonts w:ascii="Calibri" w:eastAsia="Garamond" w:hAnsi="Calibri" w:cs="Calibri"/>
          <w:sz w:val="18"/>
          <w:szCs w:val="18"/>
        </w:rPr>
        <w:t xml:space="preserve"> dashboards to track supply chain costs, revenue trends, and operational KPIs by integrating multiple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SQL</w:t>
      </w:r>
      <w:r w:rsidRPr="00571406">
        <w:rPr>
          <w:rFonts w:ascii="Calibri" w:eastAsia="Garamond" w:hAnsi="Calibri" w:cs="Calibri"/>
          <w:sz w:val="18"/>
          <w:szCs w:val="18"/>
        </w:rPr>
        <w:t xml:space="preserve"> data sources, reducing manual reporting efforts by 40%.</w:t>
      </w:r>
    </w:p>
    <w:p w14:paraId="4842E206" w14:textId="77777777" w:rsidR="00571406" w:rsidRPr="00571406" w:rsidRDefault="00571406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571406">
        <w:rPr>
          <w:rFonts w:ascii="Calibri" w:eastAsia="Garamond" w:hAnsi="Calibri" w:cs="Calibri"/>
          <w:sz w:val="18"/>
          <w:szCs w:val="18"/>
        </w:rPr>
        <w:t xml:space="preserve">Built financial dashboards integrating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ERP</w:t>
      </w:r>
      <w:r w:rsidRPr="00571406">
        <w:rPr>
          <w:rFonts w:ascii="Calibri" w:eastAsia="Garamond" w:hAnsi="Calibri" w:cs="Calibri"/>
          <w:sz w:val="18"/>
          <w:szCs w:val="18"/>
        </w:rPr>
        <w:t xml:space="preserve"> data with budgeting and sales performance metrics by transforming raw data using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Power Query</w:t>
      </w:r>
      <w:r w:rsidRPr="00571406">
        <w:rPr>
          <w:rFonts w:ascii="Calibri" w:eastAsia="Garamond" w:hAnsi="Calibri" w:cs="Calibri"/>
          <w:sz w:val="18"/>
          <w:szCs w:val="18"/>
        </w:rPr>
        <w:t>, improving forecasting accuracy.</w:t>
      </w:r>
    </w:p>
    <w:p w14:paraId="34378B82" w14:textId="6AE6C6AE" w:rsidR="00571406" w:rsidRPr="007125A2" w:rsidRDefault="00664ABD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664ABD">
        <w:rPr>
          <w:rFonts w:ascii="Calibri" w:eastAsia="Garamond" w:hAnsi="Calibri" w:cs="Calibri"/>
          <w:sz w:val="18"/>
          <w:szCs w:val="18"/>
        </w:rPr>
        <w:t xml:space="preserve">Applied </w:t>
      </w:r>
      <w:r w:rsidRPr="00664ABD">
        <w:rPr>
          <w:rFonts w:ascii="Calibri" w:eastAsia="Garamond" w:hAnsi="Calibri" w:cs="Calibri"/>
          <w:b/>
          <w:bCs/>
          <w:sz w:val="18"/>
          <w:szCs w:val="18"/>
        </w:rPr>
        <w:t>predictive modeling</w:t>
      </w:r>
      <w:r w:rsidRPr="00664ABD">
        <w:rPr>
          <w:rFonts w:ascii="Calibri" w:eastAsia="Garamond" w:hAnsi="Calibri" w:cs="Calibri"/>
          <w:sz w:val="18"/>
          <w:szCs w:val="18"/>
        </w:rPr>
        <w:t xml:space="preserve"> on historical freight, customs, and </w:t>
      </w:r>
      <w:r w:rsidR="00530DC0" w:rsidRPr="00664ABD">
        <w:rPr>
          <w:rFonts w:ascii="Calibri" w:eastAsia="Garamond" w:hAnsi="Calibri" w:cs="Calibri"/>
          <w:sz w:val="18"/>
          <w:szCs w:val="18"/>
        </w:rPr>
        <w:t>warehousing</w:t>
      </w:r>
      <w:r w:rsidRPr="00664ABD">
        <w:rPr>
          <w:rFonts w:ascii="Calibri" w:eastAsia="Garamond" w:hAnsi="Calibri" w:cs="Calibri"/>
          <w:sz w:val="18"/>
          <w:szCs w:val="18"/>
        </w:rPr>
        <w:t xml:space="preserve"> data to forecast end-of-month supply chain costs, supporting proactive budget planning and variance mitigation</w:t>
      </w:r>
      <w:r w:rsidR="00571406" w:rsidRPr="00571406">
        <w:rPr>
          <w:rFonts w:ascii="Calibri" w:eastAsia="Garamond" w:hAnsi="Calibri" w:cs="Calibri"/>
          <w:sz w:val="18"/>
          <w:szCs w:val="18"/>
        </w:rPr>
        <w:t>.</w:t>
      </w:r>
    </w:p>
    <w:p w14:paraId="51EFC694" w14:textId="77777777" w:rsidR="00571406" w:rsidRPr="00571406" w:rsidRDefault="00571406" w:rsidP="00677B86">
      <w:pPr>
        <w:pStyle w:val="ListParagraph"/>
        <w:numPr>
          <w:ilvl w:val="0"/>
          <w:numId w:val="4"/>
        </w:numPr>
        <w:jc w:val="both"/>
        <w:rPr>
          <w:rFonts w:ascii="Calibri" w:eastAsia="Garamond" w:hAnsi="Calibri" w:cs="Calibri"/>
          <w:sz w:val="18"/>
          <w:szCs w:val="18"/>
        </w:rPr>
      </w:pPr>
      <w:r w:rsidRPr="00571406">
        <w:rPr>
          <w:rFonts w:ascii="Calibri" w:eastAsia="Garamond" w:hAnsi="Calibri" w:cs="Calibri"/>
          <w:sz w:val="18"/>
          <w:szCs w:val="18"/>
        </w:rPr>
        <w:t xml:space="preserve">Applied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data modeling</w:t>
      </w:r>
      <w:r w:rsidRPr="00571406">
        <w:rPr>
          <w:rFonts w:ascii="Calibri" w:eastAsia="Garamond" w:hAnsi="Calibri" w:cs="Calibri"/>
          <w:sz w:val="18"/>
          <w:szCs w:val="18"/>
        </w:rPr>
        <w:t xml:space="preserve"> techniques to structure financial datasets by implementing Star and Snowflake schemas, ensuring reporting consistency.</w:t>
      </w:r>
    </w:p>
    <w:p w14:paraId="2F3A0FEC" w14:textId="77777777" w:rsidR="00B35BEC" w:rsidRPr="00B35BEC" w:rsidRDefault="00571406" w:rsidP="00677B8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18"/>
          <w:szCs w:val="18"/>
        </w:rPr>
      </w:pPr>
      <w:r w:rsidRPr="00571406">
        <w:rPr>
          <w:rFonts w:ascii="Calibri" w:eastAsia="Garamond" w:hAnsi="Calibri" w:cs="Calibri"/>
          <w:sz w:val="18"/>
          <w:szCs w:val="18"/>
        </w:rPr>
        <w:t xml:space="preserve">Assisted in </w:t>
      </w:r>
      <w:r w:rsidRPr="00571406">
        <w:rPr>
          <w:rFonts w:ascii="Calibri" w:eastAsia="Garamond" w:hAnsi="Calibri" w:cs="Calibri"/>
          <w:b/>
          <w:bCs/>
          <w:sz w:val="18"/>
          <w:szCs w:val="18"/>
        </w:rPr>
        <w:t>data governance</w:t>
      </w:r>
      <w:r w:rsidRPr="00571406">
        <w:rPr>
          <w:rFonts w:ascii="Calibri" w:eastAsia="Garamond" w:hAnsi="Calibri" w:cs="Calibri"/>
          <w:sz w:val="18"/>
          <w:szCs w:val="18"/>
        </w:rPr>
        <w:t xml:space="preserve"> initiatives by maintaining data quality rules, ensuring compliance with </w:t>
      </w:r>
      <w:r w:rsidRPr="00A8765F">
        <w:rPr>
          <w:rFonts w:ascii="Calibri" w:eastAsia="Garamond" w:hAnsi="Calibri" w:cs="Calibri"/>
          <w:b/>
          <w:bCs/>
          <w:sz w:val="18"/>
          <w:szCs w:val="18"/>
        </w:rPr>
        <w:t>GAAP</w:t>
      </w:r>
      <w:r w:rsidRPr="00571406">
        <w:rPr>
          <w:rFonts w:ascii="Calibri" w:eastAsia="Garamond" w:hAnsi="Calibri" w:cs="Calibri"/>
          <w:sz w:val="18"/>
          <w:szCs w:val="18"/>
        </w:rPr>
        <w:t xml:space="preserve"> and financial reporting standards</w:t>
      </w:r>
      <w:r w:rsidR="000E615C" w:rsidRPr="000E615C">
        <w:rPr>
          <w:rFonts w:ascii="Calibri" w:hAnsi="Calibri" w:cs="Calibri"/>
          <w:color w:val="000009"/>
          <w:sz w:val="18"/>
          <w:szCs w:val="18"/>
        </w:rPr>
        <w:t>.</w:t>
      </w:r>
    </w:p>
    <w:p w14:paraId="11E44383" w14:textId="13BF5C06" w:rsidR="000E615C" w:rsidRPr="00677B86" w:rsidRDefault="000E615C" w:rsidP="00B35BEC">
      <w:pPr>
        <w:pStyle w:val="ListParagraph"/>
        <w:ind w:left="492"/>
        <w:jc w:val="both"/>
        <w:rPr>
          <w:rFonts w:ascii="Calibri" w:hAnsi="Calibri" w:cs="Calibri"/>
          <w:sz w:val="18"/>
          <w:szCs w:val="18"/>
        </w:rPr>
      </w:pPr>
      <w:r w:rsidRPr="000E615C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D6FBF5" wp14:editId="3C8CCBE8">
                <wp:simplePos x="0" y="0"/>
                <wp:positionH relativeFrom="page">
                  <wp:posOffset>269875</wp:posOffset>
                </wp:positionH>
                <wp:positionV relativeFrom="paragraph">
                  <wp:posOffset>167005</wp:posOffset>
                </wp:positionV>
                <wp:extent cx="6918325" cy="165100"/>
                <wp:effectExtent l="0" t="0" r="0" b="0"/>
                <wp:wrapTopAndBottom/>
                <wp:docPr id="19614599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325" cy="16510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 w14:paraId="162BF2E2" w14:textId="6714DC22" w:rsidR="000E615C" w:rsidRPr="00016FE3" w:rsidRDefault="000E615C" w:rsidP="000E615C">
                            <w:pPr>
                              <w:tabs>
                                <w:tab w:val="left" w:pos="9400"/>
                              </w:tabs>
                              <w:spacing w:before="1"/>
                              <w:ind w:left="29"/>
                              <w:rPr>
                                <w:rFonts w:ascii="Calibri" w:hAnsi="Calibri" w:cs="Calibri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>June 20</w:t>
                            </w:r>
                            <w:r w:rsidR="00A77C98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>19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 – Aug 2022 |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E4048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Data Analyst 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>|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Infosys |Client: </w:t>
                            </w:r>
                            <w:r w:rsidRPr="00016FE3">
                              <w:rPr>
                                <w:rFonts w:ascii="Calibri" w:hAnsi="Calibri" w:cs="Calibri"/>
                                <w:bCs/>
                                <w:color w:val="000009"/>
                                <w:sz w:val="18"/>
                                <w:szCs w:val="18"/>
                              </w:rPr>
                              <w:t>United Health Group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                                                                  </w:t>
                            </w:r>
                            <w:r w:rsidR="006B49A6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016FE3">
                              <w:rPr>
                                <w:rFonts w:ascii="Calibri" w:hAnsi="Calibri" w:cs="Calibri"/>
                                <w:b/>
                                <w:color w:val="000009"/>
                                <w:sz w:val="18"/>
                                <w:szCs w:val="18"/>
                              </w:rPr>
                              <w:t xml:space="preserve">            Hyderabad, India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6FBF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1.25pt;margin-top:13.15pt;width:544.75pt;height:1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o1sQEAAE8DAAAOAAAAZHJzL2Uyb0RvYy54bWysU8GO0zAQvSPxD5bvNElhqyVqumK3FCGt&#10;AGnhAxzHbiwcj/G4Tfr3jL1Nu4Ib4jIZ2+Pn995M1nfTYNlRBTTgGl4tSs6Uk9AZt2/4j++7N7ec&#10;YRSuExacavhJIb/bvH61Hn2tltCD7VRgBOKwHn3D+xh9XRQoezUIXIBXjg41hEFEWoZ90QUxEvpg&#10;i2VZrooRQucDSIVIu9vnQ77J+ForGb9qjSoy23DiFnMMObYpFpu1qPdB+N7IMw3xDywGYRw9eoHa&#10;iijYIZi/oAYjAyDouJAwFKC1kSprIDVV+Yeap154lbWQOegvNuH/g5Vfjk/+W2BxuoeJGphFoH8E&#10;+RPJm2L0WJ9rkqdYI1UnoZMOQ/qSBEYXydvTxU81RSZpc/W+un27vOFM0lm1uqnKbHhxve0Dxk8K&#10;BpaShgfqV2Ygjo8Y0/uinkvSYwjWdDtjbV6EfftgAzsK6u32/uO73Yz+oiwLeOac2MepnQg2pS10&#10;JxI+Uu8bjr8OIijO7GdH5qZBmZMwJ+2chGgfII9TYuHgwyGCNpntFfdsHXUtizhPWBqLl+tcdf0P&#10;Nr8BAAD//wMAUEsDBBQABgAIAAAAIQD+je3H3wAAAAkBAAAPAAAAZHJzL2Rvd25yZXYueG1sTI9B&#10;S8QwFITvgv8hPMGbmzZ1F+n2dRFRRD2IW8Frts02wealJtlu9debPelxmGHmm2oz24FNygfjCCFf&#10;ZMAUta4z1CO8Nw9XN8BClNTJwZFC+FYBNvX5WSXLzh3pTU3b2LNUQqGUCDrGseQ8tFpZGRZuVJS8&#10;vfNWxiR9zzsvj6ncDlxk2YpbaSgtaDmqO63az+3BItw3T3by2fOP/vhqHo3U+euLyREvL+bbNbCo&#10;5vgXhhN+Qoc6Me3cgbrABoRrsUxJBLEqgJ38vBDp3A5hKQrgdcX/P6h/AQAA//8DAFBLAQItABQA&#10;BgAIAAAAIQC2gziS/gAAAOEBAAATAAAAAAAAAAAAAAAAAAAAAABbQ29udGVudF9UeXBlc10ueG1s&#10;UEsBAi0AFAAGAAgAAAAhADj9If/WAAAAlAEAAAsAAAAAAAAAAAAAAAAALwEAAF9yZWxzLy5yZWxz&#10;UEsBAi0AFAAGAAgAAAAhAJIjSjWxAQAATwMAAA4AAAAAAAAAAAAAAAAALgIAAGRycy9lMm9Eb2Mu&#10;eG1sUEsBAi0AFAAGAAgAAAAhAP6N7cffAAAACQEAAA8AAAAAAAAAAAAAAAAACwQAAGRycy9kb3du&#10;cmV2LnhtbFBLBQYAAAAABAAEAPMAAAAXBQAAAAA=&#10;" fillcolor="#dbe4f0" stroked="f">
                <v:textbox inset="0,0,0,0">
                  <w:txbxContent>
                    <w:p w14:paraId="162BF2E2" w14:textId="6714DC22" w:rsidR="000E615C" w:rsidRPr="00016FE3" w:rsidRDefault="000E615C" w:rsidP="000E615C">
                      <w:pPr>
                        <w:tabs>
                          <w:tab w:val="left" w:pos="9400"/>
                        </w:tabs>
                        <w:spacing w:before="1"/>
                        <w:ind w:left="29"/>
                        <w:rPr>
                          <w:rFonts w:ascii="Calibri" w:hAnsi="Calibri" w:cs="Calibri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>June 20</w:t>
                      </w:r>
                      <w:r w:rsidR="00A77C98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>19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 – Aug 2022 |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="002E4048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Data Analyst 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>|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Infosys |Client: </w:t>
                      </w:r>
                      <w:r w:rsidRPr="00016FE3">
                        <w:rPr>
                          <w:rFonts w:ascii="Calibri" w:hAnsi="Calibri" w:cs="Calibri"/>
                          <w:bCs/>
                          <w:color w:val="000009"/>
                          <w:sz w:val="18"/>
                          <w:szCs w:val="18"/>
                        </w:rPr>
                        <w:t>United Health Group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                                                                  </w:t>
                      </w:r>
                      <w:r w:rsidR="006B49A6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                   </w:t>
                      </w:r>
                      <w:r w:rsidRPr="00016FE3">
                        <w:rPr>
                          <w:rFonts w:ascii="Calibri" w:hAnsi="Calibri" w:cs="Calibri"/>
                          <w:b/>
                          <w:color w:val="000009"/>
                          <w:sz w:val="18"/>
                          <w:szCs w:val="18"/>
                        </w:rPr>
                        <w:t xml:space="preserve">            Hyderabad, India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11944E" w14:textId="77777777" w:rsidR="000E615C" w:rsidRPr="000E615C" w:rsidRDefault="000E615C" w:rsidP="000E615C">
      <w:pPr>
        <w:tabs>
          <w:tab w:val="left" w:pos="1134"/>
          <w:tab w:val="right" w:pos="10503"/>
        </w:tabs>
        <w:ind w:left="492"/>
        <w:jc w:val="both"/>
        <w:rPr>
          <w:rFonts w:ascii="Calibri" w:eastAsia="Garamond" w:hAnsi="Calibri" w:cs="Calibri"/>
          <w:sz w:val="18"/>
          <w:szCs w:val="18"/>
        </w:rPr>
      </w:pPr>
    </w:p>
    <w:p w14:paraId="15A58338" w14:textId="7B43EA55" w:rsidR="00EF17B2" w:rsidRDefault="00D6630A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D6630A">
        <w:rPr>
          <w:rFonts w:ascii="Calibri" w:eastAsia="Garamond" w:hAnsi="Calibri" w:cs="Calibri"/>
          <w:sz w:val="18"/>
          <w:szCs w:val="18"/>
        </w:rPr>
        <w:t>Worked with healthcare data teams to build reporting solutions, automate claims processing workflows, and support audits by analyzing billing, reimbursement, and compliance data</w:t>
      </w:r>
      <w:r>
        <w:rPr>
          <w:rFonts w:ascii="Calibri" w:eastAsia="Garamond" w:hAnsi="Calibri" w:cs="Calibri"/>
          <w:sz w:val="18"/>
          <w:szCs w:val="18"/>
        </w:rPr>
        <w:t>.</w:t>
      </w:r>
    </w:p>
    <w:p w14:paraId="507343C2" w14:textId="35018058" w:rsidR="008818C3" w:rsidRPr="008818C3" w:rsidRDefault="008818C3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8818C3">
        <w:rPr>
          <w:rFonts w:ascii="Calibri" w:eastAsia="Garamond" w:hAnsi="Calibri" w:cs="Calibri"/>
          <w:sz w:val="18"/>
          <w:szCs w:val="18"/>
        </w:rPr>
        <w:t xml:space="preserve">Created </w:t>
      </w:r>
      <w:r w:rsidRPr="008818C3">
        <w:rPr>
          <w:rFonts w:ascii="Calibri" w:eastAsia="Garamond" w:hAnsi="Calibri" w:cs="Calibri"/>
          <w:b/>
          <w:bCs/>
          <w:sz w:val="18"/>
          <w:szCs w:val="18"/>
        </w:rPr>
        <w:t>Power BI</w:t>
      </w:r>
      <w:r w:rsidRPr="008818C3">
        <w:rPr>
          <w:rFonts w:ascii="Calibri" w:eastAsia="Garamond" w:hAnsi="Calibri" w:cs="Calibri"/>
          <w:sz w:val="18"/>
          <w:szCs w:val="18"/>
        </w:rPr>
        <w:t xml:space="preserve"> dashboards to analyze healthcare provider reimbursements, patient claim trends, and fraud detection patterns by aggregating structured financial data, improving audit efficiency.</w:t>
      </w:r>
    </w:p>
    <w:p w14:paraId="70FB57FE" w14:textId="77777777" w:rsidR="008818C3" w:rsidRPr="008818C3" w:rsidRDefault="008818C3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8818C3">
        <w:rPr>
          <w:rFonts w:ascii="Calibri" w:eastAsia="Garamond" w:hAnsi="Calibri" w:cs="Calibri"/>
          <w:sz w:val="18"/>
          <w:szCs w:val="18"/>
        </w:rPr>
        <w:t xml:space="preserve">Developed </w:t>
      </w:r>
      <w:r w:rsidRPr="008818C3">
        <w:rPr>
          <w:rFonts w:ascii="Calibri" w:eastAsia="Garamond" w:hAnsi="Calibri" w:cs="Calibri"/>
          <w:b/>
          <w:bCs/>
          <w:sz w:val="18"/>
          <w:szCs w:val="18"/>
        </w:rPr>
        <w:t>SQL</w:t>
      </w:r>
      <w:r w:rsidRPr="008818C3">
        <w:rPr>
          <w:rFonts w:ascii="Calibri" w:eastAsia="Garamond" w:hAnsi="Calibri" w:cs="Calibri"/>
          <w:sz w:val="18"/>
          <w:szCs w:val="18"/>
        </w:rPr>
        <w:t xml:space="preserve"> queries and stored procedures to process healthcare financial transactions by leveraging window functions, optimizing reporting for insurance billing and claims processing.</w:t>
      </w:r>
    </w:p>
    <w:p w14:paraId="756BA867" w14:textId="343E38D3" w:rsidR="008818C3" w:rsidRDefault="004A0E2C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4A0E2C">
        <w:rPr>
          <w:rFonts w:ascii="Calibri" w:eastAsia="Garamond" w:hAnsi="Calibri" w:cs="Calibri"/>
          <w:sz w:val="18"/>
          <w:szCs w:val="18"/>
        </w:rPr>
        <w:t xml:space="preserve">Automated financial reporting workflows using </w:t>
      </w:r>
      <w:r w:rsidRPr="004A0E2C">
        <w:rPr>
          <w:rFonts w:ascii="Calibri" w:eastAsia="Garamond" w:hAnsi="Calibri" w:cs="Calibri"/>
          <w:b/>
          <w:bCs/>
          <w:sz w:val="18"/>
          <w:szCs w:val="18"/>
        </w:rPr>
        <w:t>SSIS</w:t>
      </w:r>
      <w:r w:rsidRPr="004A0E2C">
        <w:rPr>
          <w:rFonts w:ascii="Calibri" w:eastAsia="Garamond" w:hAnsi="Calibri" w:cs="Calibri"/>
          <w:sz w:val="18"/>
          <w:szCs w:val="18"/>
        </w:rPr>
        <w:t xml:space="preserve"> to standardize reimbursement calculations by integrating claims data with provider contracts and billing rules, improving accuracy in healthcare payment processing</w:t>
      </w:r>
      <w:r w:rsidR="00C16821">
        <w:rPr>
          <w:rFonts w:ascii="Calibri" w:eastAsia="Garamond" w:hAnsi="Calibri" w:cs="Calibri"/>
          <w:sz w:val="18"/>
          <w:szCs w:val="18"/>
        </w:rPr>
        <w:t xml:space="preserve"> by 30%.</w:t>
      </w:r>
    </w:p>
    <w:p w14:paraId="18106C20" w14:textId="1A1E4070" w:rsidR="00B65B06" w:rsidRPr="008818C3" w:rsidRDefault="00B65B06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B65B06">
        <w:rPr>
          <w:rFonts w:ascii="Calibri" w:eastAsia="Garamond" w:hAnsi="Calibri" w:cs="Calibri"/>
          <w:sz w:val="18"/>
          <w:szCs w:val="18"/>
        </w:rPr>
        <w:t xml:space="preserve">Created ad-hoc healthcare utilization reports using </w:t>
      </w:r>
      <w:r w:rsidRPr="00B65B06">
        <w:rPr>
          <w:rFonts w:ascii="Calibri" w:eastAsia="Garamond" w:hAnsi="Calibri" w:cs="Calibri"/>
          <w:b/>
          <w:bCs/>
          <w:sz w:val="18"/>
          <w:szCs w:val="18"/>
        </w:rPr>
        <w:t>Excel pivot tables</w:t>
      </w:r>
      <w:r w:rsidRPr="00B65B06">
        <w:rPr>
          <w:rFonts w:ascii="Calibri" w:eastAsia="Garamond" w:hAnsi="Calibri" w:cs="Calibri"/>
          <w:sz w:val="18"/>
          <w:szCs w:val="18"/>
        </w:rPr>
        <w:t xml:space="preserve"> and formulas to support case management teams in identifying high-cost patients and reviewing service history trends</w:t>
      </w:r>
      <w:r>
        <w:rPr>
          <w:rFonts w:ascii="Calibri" w:eastAsia="Garamond" w:hAnsi="Calibri" w:cs="Calibri"/>
          <w:sz w:val="18"/>
          <w:szCs w:val="18"/>
        </w:rPr>
        <w:t>.</w:t>
      </w:r>
    </w:p>
    <w:p w14:paraId="76F3064E" w14:textId="327C4858" w:rsidR="00012A97" w:rsidRDefault="007F2407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>
        <w:rPr>
          <w:rFonts w:ascii="Calibri" w:eastAsia="Garamond" w:hAnsi="Calibri" w:cs="Calibri"/>
          <w:sz w:val="18"/>
          <w:szCs w:val="18"/>
        </w:rPr>
        <w:t>Created</w:t>
      </w:r>
      <w:r w:rsidR="0048784A">
        <w:rPr>
          <w:rFonts w:ascii="Calibri" w:eastAsia="Garamond" w:hAnsi="Calibri" w:cs="Calibri"/>
          <w:sz w:val="18"/>
          <w:szCs w:val="18"/>
        </w:rPr>
        <w:t xml:space="preserve"> </w:t>
      </w:r>
      <w:r w:rsidR="00012A97" w:rsidRPr="00012A97">
        <w:rPr>
          <w:rFonts w:ascii="Calibri" w:eastAsia="Garamond" w:hAnsi="Calibri" w:cs="Calibri"/>
          <w:b/>
          <w:bCs/>
          <w:sz w:val="18"/>
          <w:szCs w:val="18"/>
        </w:rPr>
        <w:t>DAX</w:t>
      </w:r>
      <w:r w:rsidR="00012A97" w:rsidRPr="00012A97">
        <w:rPr>
          <w:rFonts w:ascii="Calibri" w:eastAsia="Garamond" w:hAnsi="Calibri" w:cs="Calibri"/>
          <w:sz w:val="18"/>
          <w:szCs w:val="18"/>
        </w:rPr>
        <w:t xml:space="preserve"> measures to track denied claims, overpayments, and reimbursement gaps by linking patient billing data with fee schedules, improving the accuracy of reports sent to regulatory teams.</w:t>
      </w:r>
    </w:p>
    <w:p w14:paraId="2223C053" w14:textId="19EEBDC6" w:rsidR="008818C3" w:rsidRDefault="005402BF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5402BF">
        <w:rPr>
          <w:rFonts w:ascii="Calibri" w:eastAsia="Garamond" w:hAnsi="Calibri" w:cs="Calibri"/>
          <w:sz w:val="18"/>
          <w:szCs w:val="18"/>
        </w:rPr>
        <w:t xml:space="preserve">Extracted and transformed healthcare claims data using </w:t>
      </w:r>
      <w:r w:rsidRPr="005402BF">
        <w:rPr>
          <w:rFonts w:ascii="Calibri" w:eastAsia="Garamond" w:hAnsi="Calibri" w:cs="Calibri"/>
          <w:b/>
          <w:bCs/>
          <w:sz w:val="18"/>
          <w:szCs w:val="18"/>
        </w:rPr>
        <w:t>Power Query</w:t>
      </w:r>
      <w:r w:rsidRPr="005402BF">
        <w:rPr>
          <w:rFonts w:ascii="Calibri" w:eastAsia="Garamond" w:hAnsi="Calibri" w:cs="Calibri"/>
          <w:sz w:val="18"/>
          <w:szCs w:val="18"/>
        </w:rPr>
        <w:t>, which reduced data formatting issues in financial reports and improved reporting consistency across departments</w:t>
      </w:r>
      <w:r w:rsidR="008818C3" w:rsidRPr="008818C3">
        <w:rPr>
          <w:rFonts w:ascii="Calibri" w:eastAsia="Garamond" w:hAnsi="Calibri" w:cs="Calibri"/>
          <w:sz w:val="18"/>
          <w:szCs w:val="18"/>
        </w:rPr>
        <w:t>.</w:t>
      </w:r>
    </w:p>
    <w:p w14:paraId="5D4B21FE" w14:textId="6D366BA2" w:rsidR="00F42534" w:rsidRDefault="00F42534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F42534">
        <w:rPr>
          <w:rFonts w:ascii="Calibri" w:eastAsia="Garamond" w:hAnsi="Calibri" w:cs="Calibri"/>
          <w:sz w:val="18"/>
          <w:szCs w:val="18"/>
        </w:rPr>
        <w:t xml:space="preserve">Conducted audit reviews on financial transactions by creating </w:t>
      </w:r>
      <w:r w:rsidRPr="00F42534">
        <w:rPr>
          <w:rFonts w:ascii="Calibri" w:eastAsia="Garamond" w:hAnsi="Calibri" w:cs="Calibri"/>
          <w:b/>
          <w:bCs/>
          <w:sz w:val="18"/>
          <w:szCs w:val="18"/>
        </w:rPr>
        <w:t>reconciliation reports</w:t>
      </w:r>
      <w:r w:rsidRPr="00F42534">
        <w:rPr>
          <w:rFonts w:ascii="Calibri" w:eastAsia="Garamond" w:hAnsi="Calibri" w:cs="Calibri"/>
          <w:sz w:val="18"/>
          <w:szCs w:val="18"/>
        </w:rPr>
        <w:t xml:space="preserve"> that matched claim payments with treatment codes and contract rates, helping compliance teams detect fraudulent billing and duplicate claims</w:t>
      </w:r>
      <w:r w:rsidR="005D00EB">
        <w:rPr>
          <w:rFonts w:ascii="Calibri" w:eastAsia="Garamond" w:hAnsi="Calibri" w:cs="Calibri"/>
          <w:sz w:val="18"/>
          <w:szCs w:val="18"/>
        </w:rPr>
        <w:t>.</w:t>
      </w:r>
    </w:p>
    <w:p w14:paraId="231094BB" w14:textId="6661E46F" w:rsidR="008818C3" w:rsidRPr="008818C3" w:rsidRDefault="005C6533" w:rsidP="00677B86">
      <w:pPr>
        <w:numPr>
          <w:ilvl w:val="0"/>
          <w:numId w:val="3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5C6533">
        <w:rPr>
          <w:rFonts w:ascii="Calibri" w:eastAsia="Garamond" w:hAnsi="Calibri" w:cs="Calibri"/>
          <w:sz w:val="18"/>
          <w:szCs w:val="18"/>
        </w:rPr>
        <w:t xml:space="preserve">Managed access to sensitive healthcare data by setting user-level controls, ensuring alignment with </w:t>
      </w:r>
      <w:r w:rsidRPr="005C6533">
        <w:rPr>
          <w:rFonts w:ascii="Calibri" w:eastAsia="Garamond" w:hAnsi="Calibri" w:cs="Calibri"/>
          <w:b/>
          <w:bCs/>
          <w:sz w:val="18"/>
          <w:szCs w:val="18"/>
        </w:rPr>
        <w:t>HIPAA</w:t>
      </w:r>
      <w:r w:rsidRPr="005C6533">
        <w:rPr>
          <w:rFonts w:ascii="Calibri" w:eastAsia="Garamond" w:hAnsi="Calibri" w:cs="Calibri"/>
          <w:sz w:val="18"/>
          <w:szCs w:val="18"/>
        </w:rPr>
        <w:t xml:space="preserve"> and internal compliance standards</w:t>
      </w:r>
      <w:r w:rsidR="008818C3" w:rsidRPr="008818C3">
        <w:rPr>
          <w:rFonts w:ascii="Calibri" w:eastAsia="Garamond" w:hAnsi="Calibri" w:cs="Calibri"/>
          <w:sz w:val="18"/>
          <w:szCs w:val="18"/>
        </w:rPr>
        <w:t>.</w:t>
      </w:r>
    </w:p>
    <w:p w14:paraId="4E267E02" w14:textId="77777777" w:rsidR="000E615C" w:rsidRPr="000E615C" w:rsidRDefault="000E615C" w:rsidP="000E615C">
      <w:pPr>
        <w:pStyle w:val="Heading1"/>
        <w:tabs>
          <w:tab w:val="left" w:pos="10998"/>
        </w:tabs>
        <w:spacing w:before="154"/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</w:pPr>
      <w:r w:rsidRPr="000E615C">
        <w:rPr>
          <w:rFonts w:ascii="Calibri" w:hAnsi="Calibri" w:cs="Calibri"/>
          <w:b/>
          <w:bCs/>
          <w:color w:val="365F91"/>
          <w:spacing w:val="-2"/>
          <w:sz w:val="18"/>
          <w:szCs w:val="18"/>
          <w:shd w:val="clear" w:color="auto" w:fill="EDEBE0"/>
        </w:rPr>
        <w:t>PROJECTS</w:t>
      </w:r>
      <w:r w:rsidRPr="000E615C"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  <w:tab/>
      </w:r>
    </w:p>
    <w:p w14:paraId="35BCF5C8" w14:textId="77777777" w:rsidR="000E615C" w:rsidRPr="000E615C" w:rsidRDefault="000E615C" w:rsidP="000E615C">
      <w:p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b/>
          <w:color w:val="404040"/>
          <w:sz w:val="18"/>
          <w:szCs w:val="18"/>
        </w:rPr>
        <w:t>Sales Performance Dashboard</w:t>
      </w:r>
      <w:r w:rsidRPr="000E615C">
        <w:rPr>
          <w:rFonts w:ascii="Calibri" w:eastAsia="Garamond" w:hAnsi="Calibri" w:cs="Calibri"/>
          <w:sz w:val="18"/>
          <w:szCs w:val="18"/>
        </w:rPr>
        <w:tab/>
        <w:t xml:space="preserve">        </w:t>
      </w:r>
      <w:r w:rsidRPr="000E615C">
        <w:rPr>
          <w:rFonts w:ascii="Calibri" w:eastAsia="Garamond" w:hAnsi="Calibri" w:cs="Calibri"/>
          <w:b/>
          <w:bCs/>
          <w:sz w:val="18"/>
          <w:szCs w:val="18"/>
        </w:rPr>
        <w:t>Oct 2022 - Dec 2023</w:t>
      </w:r>
      <w:r w:rsidRPr="000E615C">
        <w:rPr>
          <w:rFonts w:ascii="Calibri" w:eastAsia="Garamond" w:hAnsi="Calibri" w:cs="Calibri"/>
          <w:sz w:val="18"/>
          <w:szCs w:val="18"/>
        </w:rPr>
        <w:t xml:space="preserve">    </w:t>
      </w:r>
    </w:p>
    <w:p w14:paraId="2D2DD871" w14:textId="77777777" w:rsidR="000E615C" w:rsidRPr="000E615C" w:rsidRDefault="000E615C" w:rsidP="00677B86">
      <w:pPr>
        <w:numPr>
          <w:ilvl w:val="0"/>
          <w:numId w:val="1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sz w:val="18"/>
          <w:szCs w:val="18"/>
        </w:rPr>
        <w:t>Created a detailed sales performance dashboard, leveraging SQL for ETL data management; enhanced sales by 15% within three months by providing real-time insights and actionable data.</w:t>
      </w:r>
    </w:p>
    <w:p w14:paraId="52D53846" w14:textId="77777777" w:rsidR="000E615C" w:rsidRPr="000E615C" w:rsidRDefault="000E615C" w:rsidP="000E615C">
      <w:p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b/>
          <w:color w:val="404040"/>
          <w:sz w:val="18"/>
          <w:szCs w:val="18"/>
        </w:rPr>
        <w:t>COVID-19 Statistics Visualization</w:t>
      </w:r>
      <w:r w:rsidRPr="000E615C">
        <w:rPr>
          <w:rFonts w:ascii="Calibri" w:eastAsia="Garamond" w:hAnsi="Calibri" w:cs="Calibri"/>
          <w:sz w:val="18"/>
          <w:szCs w:val="18"/>
        </w:rPr>
        <w:tab/>
      </w:r>
      <w:r w:rsidRPr="000E615C">
        <w:rPr>
          <w:rFonts w:ascii="Calibri" w:eastAsia="Garamond" w:hAnsi="Calibri" w:cs="Calibri"/>
          <w:b/>
          <w:bCs/>
          <w:sz w:val="18"/>
          <w:szCs w:val="18"/>
        </w:rPr>
        <w:t>Jan 2023 - May 2023</w:t>
      </w:r>
    </w:p>
    <w:p w14:paraId="58DCAB5F" w14:textId="77777777" w:rsidR="000E615C" w:rsidRPr="000E615C" w:rsidRDefault="000E615C" w:rsidP="00677B86">
      <w:pPr>
        <w:numPr>
          <w:ilvl w:val="0"/>
          <w:numId w:val="1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sz w:val="18"/>
          <w:szCs w:val="18"/>
        </w:rPr>
        <w:t>Designed dynamic Tableau visualizations to display real-time COVID-19 statistics, including case numbers, vaccination rates, and mortality rates, enhancing geographic-level trend analysis by 40% and informing public health strategies.</w:t>
      </w:r>
    </w:p>
    <w:p w14:paraId="24A74277" w14:textId="77777777" w:rsidR="000E615C" w:rsidRPr="000E615C" w:rsidRDefault="000E615C" w:rsidP="000E615C">
      <w:p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b/>
          <w:color w:val="404040"/>
          <w:sz w:val="18"/>
          <w:szCs w:val="18"/>
        </w:rPr>
        <w:t>POS System Development</w:t>
      </w:r>
      <w:r w:rsidRPr="000E615C">
        <w:rPr>
          <w:rFonts w:ascii="Calibri" w:eastAsia="Garamond" w:hAnsi="Calibri" w:cs="Calibri"/>
          <w:sz w:val="18"/>
          <w:szCs w:val="18"/>
        </w:rPr>
        <w:tab/>
      </w:r>
      <w:r w:rsidRPr="000E615C">
        <w:rPr>
          <w:rFonts w:ascii="Calibri" w:eastAsia="Garamond" w:hAnsi="Calibri" w:cs="Calibri"/>
          <w:b/>
          <w:bCs/>
          <w:sz w:val="18"/>
          <w:szCs w:val="18"/>
        </w:rPr>
        <w:t>Aug 2023 - Oct 2023</w:t>
      </w:r>
    </w:p>
    <w:p w14:paraId="3FAD98BC" w14:textId="77777777" w:rsidR="000E615C" w:rsidRPr="000E615C" w:rsidRDefault="000E615C" w:rsidP="00677B86">
      <w:pPr>
        <w:numPr>
          <w:ilvl w:val="0"/>
          <w:numId w:val="1"/>
        </w:numPr>
        <w:tabs>
          <w:tab w:val="left" w:pos="1134"/>
          <w:tab w:val="right" w:pos="10503"/>
        </w:tabs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sz w:val="18"/>
          <w:szCs w:val="18"/>
        </w:rPr>
        <w:t>Developed and implemented a POS system to manage sales transactions, inventory, and customer data for a bar using SQL, MySQL, and Python. Created efficient Database triggers and ER diagrams, automated tasks with stored procedures and triggers, and ensured data integrity with normalization techniques.</w:t>
      </w:r>
    </w:p>
    <w:p w14:paraId="01C94568" w14:textId="77777777" w:rsidR="000E615C" w:rsidRPr="000E615C" w:rsidRDefault="000E615C" w:rsidP="000E615C">
      <w:pPr>
        <w:pStyle w:val="Heading1"/>
        <w:tabs>
          <w:tab w:val="left" w:pos="10998"/>
        </w:tabs>
        <w:spacing w:before="179"/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</w:pPr>
      <w:r w:rsidRPr="000E615C">
        <w:rPr>
          <w:rFonts w:ascii="Calibri" w:hAnsi="Calibri" w:cs="Calibri"/>
          <w:b/>
          <w:bCs/>
          <w:color w:val="365F91"/>
          <w:spacing w:val="-2"/>
          <w:sz w:val="18"/>
          <w:szCs w:val="18"/>
          <w:shd w:val="clear" w:color="auto" w:fill="EDEBE0"/>
        </w:rPr>
        <w:t>CERTIFICATIONS</w:t>
      </w:r>
      <w:r w:rsidRPr="000E615C">
        <w:rPr>
          <w:rFonts w:ascii="Calibri" w:hAnsi="Calibri" w:cs="Calibri"/>
          <w:b/>
          <w:bCs/>
          <w:color w:val="365F91"/>
          <w:sz w:val="18"/>
          <w:szCs w:val="18"/>
          <w:shd w:val="clear" w:color="auto" w:fill="EDEBE0"/>
        </w:rPr>
        <w:tab/>
      </w:r>
    </w:p>
    <w:p w14:paraId="217869D8" w14:textId="77777777" w:rsidR="000E615C" w:rsidRPr="000E615C" w:rsidRDefault="000E615C" w:rsidP="00677B86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before="34"/>
        <w:contextualSpacing w:val="0"/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sz w:val="18"/>
          <w:szCs w:val="18"/>
        </w:rPr>
        <w:t xml:space="preserve">Microsoft Certified: Azure Fundamentals.                                                                                            </w:t>
      </w:r>
    </w:p>
    <w:p w14:paraId="23814CC1" w14:textId="77777777" w:rsidR="00754C24" w:rsidRPr="00F525F8" w:rsidRDefault="000E615C" w:rsidP="00677B86">
      <w:pPr>
        <w:pStyle w:val="ListParagraph"/>
        <w:numPr>
          <w:ilvl w:val="0"/>
          <w:numId w:val="1"/>
        </w:numPr>
        <w:tabs>
          <w:tab w:val="left" w:pos="1134"/>
          <w:tab w:val="right" w:pos="10503"/>
        </w:tabs>
        <w:spacing w:before="34"/>
        <w:contextualSpacing w:val="0"/>
        <w:jc w:val="both"/>
        <w:rPr>
          <w:rFonts w:ascii="Calibri" w:eastAsia="Garamond" w:hAnsi="Calibri" w:cs="Calibri"/>
          <w:sz w:val="18"/>
          <w:szCs w:val="18"/>
        </w:rPr>
      </w:pPr>
      <w:r w:rsidRPr="000E615C">
        <w:rPr>
          <w:rFonts w:ascii="Calibri" w:eastAsia="Garamond" w:hAnsi="Calibri" w:cs="Calibri"/>
          <w:sz w:val="18"/>
          <w:szCs w:val="18"/>
        </w:rPr>
        <w:t xml:space="preserve">Cisco Networking Academy: C Programming. </w:t>
      </w:r>
    </w:p>
    <w:sectPr w:rsidR="00754C24" w:rsidRPr="00F525F8" w:rsidSect="00A63061">
      <w:pgSz w:w="1190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3000"/>
    <w:multiLevelType w:val="hybridMultilevel"/>
    <w:tmpl w:val="ACCCB074"/>
    <w:lvl w:ilvl="0" w:tplc="8B20C9F0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99"/>
        <w:sz w:val="16"/>
        <w:szCs w:val="16"/>
        <w:lang w:val="en-US" w:eastAsia="en-US" w:bidi="ar-SA"/>
      </w:rPr>
    </w:lvl>
    <w:lvl w:ilvl="1" w:tplc="9BEAE764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96748A1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3" w:tplc="D32CC16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290620F4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5" w:tplc="AECC3C1C">
      <w:numFmt w:val="bullet"/>
      <w:lvlText w:val="•"/>
      <w:lvlJc w:val="left"/>
      <w:pPr>
        <w:ind w:left="5774" w:hanging="360"/>
      </w:pPr>
      <w:rPr>
        <w:rFonts w:hint="default"/>
        <w:lang w:val="en-US" w:eastAsia="en-US" w:bidi="ar-SA"/>
      </w:rPr>
    </w:lvl>
    <w:lvl w:ilvl="6" w:tplc="80441442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7" w:tplc="6E1A577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1843130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2B47CD"/>
    <w:multiLevelType w:val="hybridMultilevel"/>
    <w:tmpl w:val="7698478C"/>
    <w:lvl w:ilvl="0" w:tplc="2BA82E62">
      <w:numFmt w:val="bullet"/>
      <w:lvlText w:val="•"/>
      <w:lvlJc w:val="left"/>
      <w:pPr>
        <w:ind w:left="415" w:hanging="284"/>
      </w:pPr>
      <w:rPr>
        <w:rFonts w:ascii="Calibri" w:eastAsia="Calibri" w:hAnsi="Calibri" w:cs="Calibri" w:hint="default"/>
        <w:b w:val="0"/>
        <w:bCs w:val="0"/>
        <w:i w:val="0"/>
        <w:iCs w:val="0"/>
        <w:color w:val="365F91"/>
        <w:spacing w:val="0"/>
        <w:w w:val="100"/>
        <w:sz w:val="20"/>
        <w:szCs w:val="20"/>
        <w:lang w:val="en-US" w:eastAsia="en-US" w:bidi="ar-SA"/>
      </w:rPr>
    </w:lvl>
    <w:lvl w:ilvl="1" w:tplc="B206189E">
      <w:numFmt w:val="bullet"/>
      <w:lvlText w:val="•"/>
      <w:lvlJc w:val="left"/>
      <w:pPr>
        <w:ind w:left="1482" w:hanging="284"/>
      </w:pPr>
      <w:rPr>
        <w:rFonts w:hint="default"/>
        <w:lang w:val="en-US" w:eastAsia="en-US" w:bidi="ar-SA"/>
      </w:rPr>
    </w:lvl>
    <w:lvl w:ilvl="2" w:tplc="AC269B6C">
      <w:numFmt w:val="bullet"/>
      <w:lvlText w:val="•"/>
      <w:lvlJc w:val="left"/>
      <w:pPr>
        <w:ind w:left="2545" w:hanging="284"/>
      </w:pPr>
      <w:rPr>
        <w:rFonts w:hint="default"/>
        <w:lang w:val="en-US" w:eastAsia="en-US" w:bidi="ar-SA"/>
      </w:rPr>
    </w:lvl>
    <w:lvl w:ilvl="3" w:tplc="E5A8E706">
      <w:numFmt w:val="bullet"/>
      <w:lvlText w:val="•"/>
      <w:lvlJc w:val="left"/>
      <w:pPr>
        <w:ind w:left="3608" w:hanging="284"/>
      </w:pPr>
      <w:rPr>
        <w:rFonts w:hint="default"/>
        <w:lang w:val="en-US" w:eastAsia="en-US" w:bidi="ar-SA"/>
      </w:rPr>
    </w:lvl>
    <w:lvl w:ilvl="4" w:tplc="86FC022E">
      <w:numFmt w:val="bullet"/>
      <w:lvlText w:val="•"/>
      <w:lvlJc w:val="left"/>
      <w:pPr>
        <w:ind w:left="4671" w:hanging="284"/>
      </w:pPr>
      <w:rPr>
        <w:rFonts w:hint="default"/>
        <w:lang w:val="en-US" w:eastAsia="en-US" w:bidi="ar-SA"/>
      </w:rPr>
    </w:lvl>
    <w:lvl w:ilvl="5" w:tplc="E4B23704">
      <w:numFmt w:val="bullet"/>
      <w:lvlText w:val="•"/>
      <w:lvlJc w:val="left"/>
      <w:pPr>
        <w:ind w:left="5734" w:hanging="284"/>
      </w:pPr>
      <w:rPr>
        <w:rFonts w:hint="default"/>
        <w:lang w:val="en-US" w:eastAsia="en-US" w:bidi="ar-SA"/>
      </w:rPr>
    </w:lvl>
    <w:lvl w:ilvl="6" w:tplc="FCBEB51A">
      <w:numFmt w:val="bullet"/>
      <w:lvlText w:val="•"/>
      <w:lvlJc w:val="left"/>
      <w:pPr>
        <w:ind w:left="6797" w:hanging="284"/>
      </w:pPr>
      <w:rPr>
        <w:rFonts w:hint="default"/>
        <w:lang w:val="en-US" w:eastAsia="en-US" w:bidi="ar-SA"/>
      </w:rPr>
    </w:lvl>
    <w:lvl w:ilvl="7" w:tplc="4230C064">
      <w:numFmt w:val="bullet"/>
      <w:lvlText w:val="•"/>
      <w:lvlJc w:val="left"/>
      <w:pPr>
        <w:ind w:left="7860" w:hanging="284"/>
      </w:pPr>
      <w:rPr>
        <w:rFonts w:hint="default"/>
        <w:lang w:val="en-US" w:eastAsia="en-US" w:bidi="ar-SA"/>
      </w:rPr>
    </w:lvl>
    <w:lvl w:ilvl="8" w:tplc="54A0EB70">
      <w:numFmt w:val="bullet"/>
      <w:lvlText w:val="•"/>
      <w:lvlJc w:val="left"/>
      <w:pPr>
        <w:ind w:left="892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455D51F0"/>
    <w:multiLevelType w:val="hybridMultilevel"/>
    <w:tmpl w:val="331C0D7A"/>
    <w:lvl w:ilvl="0" w:tplc="8B20C9F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BE473E"/>
    <w:multiLevelType w:val="hybridMultilevel"/>
    <w:tmpl w:val="B7DC28AC"/>
    <w:lvl w:ilvl="0" w:tplc="8B20C9F0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4" w15:restartNumberingAfterBreak="0">
    <w:nsid w:val="6CAB3732"/>
    <w:multiLevelType w:val="hybridMultilevel"/>
    <w:tmpl w:val="78FA7D88"/>
    <w:lvl w:ilvl="0" w:tplc="8B20C9F0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99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num w:numId="1" w16cid:durableId="1765957256">
    <w:abstractNumId w:val="0"/>
  </w:num>
  <w:num w:numId="2" w16cid:durableId="1875147382">
    <w:abstractNumId w:val="1"/>
  </w:num>
  <w:num w:numId="3" w16cid:durableId="155465597">
    <w:abstractNumId w:val="4"/>
  </w:num>
  <w:num w:numId="4" w16cid:durableId="1029530442">
    <w:abstractNumId w:val="3"/>
  </w:num>
  <w:num w:numId="5" w16cid:durableId="34841442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A1"/>
    <w:rsid w:val="000022ED"/>
    <w:rsid w:val="0000465D"/>
    <w:rsid w:val="000056D8"/>
    <w:rsid w:val="000109AD"/>
    <w:rsid w:val="00012A97"/>
    <w:rsid w:val="00013123"/>
    <w:rsid w:val="00016FE3"/>
    <w:rsid w:val="000239FA"/>
    <w:rsid w:val="00034D27"/>
    <w:rsid w:val="00037B96"/>
    <w:rsid w:val="00040956"/>
    <w:rsid w:val="00043480"/>
    <w:rsid w:val="00043734"/>
    <w:rsid w:val="00043B71"/>
    <w:rsid w:val="00044347"/>
    <w:rsid w:val="00044DC5"/>
    <w:rsid w:val="000468D7"/>
    <w:rsid w:val="00057A1F"/>
    <w:rsid w:val="000607C6"/>
    <w:rsid w:val="0006562D"/>
    <w:rsid w:val="00065CEF"/>
    <w:rsid w:val="00065E89"/>
    <w:rsid w:val="00072A5E"/>
    <w:rsid w:val="00077024"/>
    <w:rsid w:val="00081A59"/>
    <w:rsid w:val="00086C0B"/>
    <w:rsid w:val="00090755"/>
    <w:rsid w:val="000944CA"/>
    <w:rsid w:val="0009547C"/>
    <w:rsid w:val="000A10A7"/>
    <w:rsid w:val="000A1D45"/>
    <w:rsid w:val="000A1EAD"/>
    <w:rsid w:val="000A631D"/>
    <w:rsid w:val="000A6EE3"/>
    <w:rsid w:val="000A6EF5"/>
    <w:rsid w:val="000A7320"/>
    <w:rsid w:val="000A79D5"/>
    <w:rsid w:val="000B6D26"/>
    <w:rsid w:val="000C051C"/>
    <w:rsid w:val="000C1A1D"/>
    <w:rsid w:val="000C1AD1"/>
    <w:rsid w:val="000C4DDB"/>
    <w:rsid w:val="000C52A2"/>
    <w:rsid w:val="000C52F7"/>
    <w:rsid w:val="000C593C"/>
    <w:rsid w:val="000C5D46"/>
    <w:rsid w:val="000D016F"/>
    <w:rsid w:val="000D1DB9"/>
    <w:rsid w:val="000D4A90"/>
    <w:rsid w:val="000D5531"/>
    <w:rsid w:val="000D7B6D"/>
    <w:rsid w:val="000E615C"/>
    <w:rsid w:val="000F3DED"/>
    <w:rsid w:val="000F430A"/>
    <w:rsid w:val="000F4C9A"/>
    <w:rsid w:val="000F5C48"/>
    <w:rsid w:val="000F6FF8"/>
    <w:rsid w:val="00106F28"/>
    <w:rsid w:val="0011108C"/>
    <w:rsid w:val="0011227C"/>
    <w:rsid w:val="001149DB"/>
    <w:rsid w:val="00115572"/>
    <w:rsid w:val="00127B62"/>
    <w:rsid w:val="00130B8C"/>
    <w:rsid w:val="00132754"/>
    <w:rsid w:val="00135440"/>
    <w:rsid w:val="00136330"/>
    <w:rsid w:val="00137689"/>
    <w:rsid w:val="00140977"/>
    <w:rsid w:val="0014395E"/>
    <w:rsid w:val="00153B24"/>
    <w:rsid w:val="00157D8B"/>
    <w:rsid w:val="00160E6D"/>
    <w:rsid w:val="00166BE0"/>
    <w:rsid w:val="00167997"/>
    <w:rsid w:val="001702F6"/>
    <w:rsid w:val="00172110"/>
    <w:rsid w:val="00174A37"/>
    <w:rsid w:val="00176444"/>
    <w:rsid w:val="00177060"/>
    <w:rsid w:val="001805D9"/>
    <w:rsid w:val="0018238A"/>
    <w:rsid w:val="00182729"/>
    <w:rsid w:val="001827C6"/>
    <w:rsid w:val="00182D05"/>
    <w:rsid w:val="00182FFB"/>
    <w:rsid w:val="0018453E"/>
    <w:rsid w:val="0019064C"/>
    <w:rsid w:val="00191328"/>
    <w:rsid w:val="00191AFE"/>
    <w:rsid w:val="001A0440"/>
    <w:rsid w:val="001A2B33"/>
    <w:rsid w:val="001A63AF"/>
    <w:rsid w:val="001B1CFD"/>
    <w:rsid w:val="001B5785"/>
    <w:rsid w:val="001C0EA2"/>
    <w:rsid w:val="001C39BA"/>
    <w:rsid w:val="001C4899"/>
    <w:rsid w:val="001C4ADB"/>
    <w:rsid w:val="001C6E04"/>
    <w:rsid w:val="001C79D5"/>
    <w:rsid w:val="001D014E"/>
    <w:rsid w:val="001D241B"/>
    <w:rsid w:val="001D342B"/>
    <w:rsid w:val="001D3FD0"/>
    <w:rsid w:val="001D4BF2"/>
    <w:rsid w:val="001D4ECE"/>
    <w:rsid w:val="001D5EAE"/>
    <w:rsid w:val="001D6510"/>
    <w:rsid w:val="001E1040"/>
    <w:rsid w:val="001E2468"/>
    <w:rsid w:val="001E24D0"/>
    <w:rsid w:val="001E3727"/>
    <w:rsid w:val="001E5529"/>
    <w:rsid w:val="001E5DC2"/>
    <w:rsid w:val="001E74BA"/>
    <w:rsid w:val="001F17D3"/>
    <w:rsid w:val="001F1FE8"/>
    <w:rsid w:val="001F23BC"/>
    <w:rsid w:val="001F2A80"/>
    <w:rsid w:val="001F2E14"/>
    <w:rsid w:val="001F343E"/>
    <w:rsid w:val="0020284E"/>
    <w:rsid w:val="00205AAF"/>
    <w:rsid w:val="00205D48"/>
    <w:rsid w:val="00211ED8"/>
    <w:rsid w:val="0021552B"/>
    <w:rsid w:val="00215CC8"/>
    <w:rsid w:val="0022217A"/>
    <w:rsid w:val="0022508D"/>
    <w:rsid w:val="002304AD"/>
    <w:rsid w:val="00231CF1"/>
    <w:rsid w:val="00240C75"/>
    <w:rsid w:val="0024478F"/>
    <w:rsid w:val="00244910"/>
    <w:rsid w:val="00245ECB"/>
    <w:rsid w:val="0025062F"/>
    <w:rsid w:val="0025298A"/>
    <w:rsid w:val="0025577E"/>
    <w:rsid w:val="00256FC8"/>
    <w:rsid w:val="00260C44"/>
    <w:rsid w:val="002666A1"/>
    <w:rsid w:val="00271834"/>
    <w:rsid w:val="00272009"/>
    <w:rsid w:val="00273BB1"/>
    <w:rsid w:val="00274D30"/>
    <w:rsid w:val="002769BC"/>
    <w:rsid w:val="00281742"/>
    <w:rsid w:val="002870D7"/>
    <w:rsid w:val="0028798F"/>
    <w:rsid w:val="00290C11"/>
    <w:rsid w:val="00295DFE"/>
    <w:rsid w:val="00296296"/>
    <w:rsid w:val="002971F0"/>
    <w:rsid w:val="0029726F"/>
    <w:rsid w:val="002A00B9"/>
    <w:rsid w:val="002A3649"/>
    <w:rsid w:val="002A377A"/>
    <w:rsid w:val="002A4C57"/>
    <w:rsid w:val="002A5F3D"/>
    <w:rsid w:val="002B532A"/>
    <w:rsid w:val="002D0A06"/>
    <w:rsid w:val="002D6775"/>
    <w:rsid w:val="002E3A92"/>
    <w:rsid w:val="002E4048"/>
    <w:rsid w:val="002E4913"/>
    <w:rsid w:val="002E57A8"/>
    <w:rsid w:val="002F53A2"/>
    <w:rsid w:val="00301FA1"/>
    <w:rsid w:val="0030389B"/>
    <w:rsid w:val="00315820"/>
    <w:rsid w:val="00316A53"/>
    <w:rsid w:val="003177C5"/>
    <w:rsid w:val="00321EC8"/>
    <w:rsid w:val="00330225"/>
    <w:rsid w:val="00342B58"/>
    <w:rsid w:val="00345D95"/>
    <w:rsid w:val="00346903"/>
    <w:rsid w:val="003476AC"/>
    <w:rsid w:val="0035413A"/>
    <w:rsid w:val="00362149"/>
    <w:rsid w:val="00371B97"/>
    <w:rsid w:val="00371E36"/>
    <w:rsid w:val="0037411E"/>
    <w:rsid w:val="00376312"/>
    <w:rsid w:val="003765E8"/>
    <w:rsid w:val="00376BE5"/>
    <w:rsid w:val="0038128A"/>
    <w:rsid w:val="003815F9"/>
    <w:rsid w:val="00381C07"/>
    <w:rsid w:val="00383364"/>
    <w:rsid w:val="0038388C"/>
    <w:rsid w:val="00384A36"/>
    <w:rsid w:val="00385492"/>
    <w:rsid w:val="00386E5C"/>
    <w:rsid w:val="0039127E"/>
    <w:rsid w:val="003912E8"/>
    <w:rsid w:val="00391AD2"/>
    <w:rsid w:val="00396E93"/>
    <w:rsid w:val="003A1700"/>
    <w:rsid w:val="003A4A55"/>
    <w:rsid w:val="003A78F7"/>
    <w:rsid w:val="003B6B25"/>
    <w:rsid w:val="003B6C33"/>
    <w:rsid w:val="003B71C8"/>
    <w:rsid w:val="003C0229"/>
    <w:rsid w:val="003C0526"/>
    <w:rsid w:val="003C2477"/>
    <w:rsid w:val="003C335C"/>
    <w:rsid w:val="003C3E5C"/>
    <w:rsid w:val="003D1F2E"/>
    <w:rsid w:val="003D4A41"/>
    <w:rsid w:val="003D4D9A"/>
    <w:rsid w:val="003D6434"/>
    <w:rsid w:val="003D66E8"/>
    <w:rsid w:val="003D778F"/>
    <w:rsid w:val="003E098B"/>
    <w:rsid w:val="003E30DF"/>
    <w:rsid w:val="003E341E"/>
    <w:rsid w:val="003E5EC6"/>
    <w:rsid w:val="003E7556"/>
    <w:rsid w:val="00400476"/>
    <w:rsid w:val="0040194A"/>
    <w:rsid w:val="00404959"/>
    <w:rsid w:val="00404CFB"/>
    <w:rsid w:val="004053F5"/>
    <w:rsid w:val="00405D44"/>
    <w:rsid w:val="00413EF4"/>
    <w:rsid w:val="00416C1B"/>
    <w:rsid w:val="0042031F"/>
    <w:rsid w:val="00421058"/>
    <w:rsid w:val="00421E57"/>
    <w:rsid w:val="00422792"/>
    <w:rsid w:val="0042343C"/>
    <w:rsid w:val="00430A88"/>
    <w:rsid w:val="00431530"/>
    <w:rsid w:val="004331B4"/>
    <w:rsid w:val="0043395C"/>
    <w:rsid w:val="00433BCA"/>
    <w:rsid w:val="00433DF6"/>
    <w:rsid w:val="00433E4C"/>
    <w:rsid w:val="00440E11"/>
    <w:rsid w:val="00441F71"/>
    <w:rsid w:val="00445EA2"/>
    <w:rsid w:val="00446F45"/>
    <w:rsid w:val="004473A7"/>
    <w:rsid w:val="00453B7D"/>
    <w:rsid w:val="004633F6"/>
    <w:rsid w:val="004644E4"/>
    <w:rsid w:val="00464F3B"/>
    <w:rsid w:val="00465E45"/>
    <w:rsid w:val="00466664"/>
    <w:rsid w:val="0046797C"/>
    <w:rsid w:val="00473C29"/>
    <w:rsid w:val="0047507C"/>
    <w:rsid w:val="004761C2"/>
    <w:rsid w:val="00481052"/>
    <w:rsid w:val="00481CC8"/>
    <w:rsid w:val="004821D8"/>
    <w:rsid w:val="0048780A"/>
    <w:rsid w:val="0048784A"/>
    <w:rsid w:val="00496845"/>
    <w:rsid w:val="004979B2"/>
    <w:rsid w:val="004A0BB0"/>
    <w:rsid w:val="004A0E2C"/>
    <w:rsid w:val="004B19ED"/>
    <w:rsid w:val="004B21EA"/>
    <w:rsid w:val="004C358B"/>
    <w:rsid w:val="004C4320"/>
    <w:rsid w:val="004C4328"/>
    <w:rsid w:val="004C6717"/>
    <w:rsid w:val="004D268A"/>
    <w:rsid w:val="004F324E"/>
    <w:rsid w:val="004F674B"/>
    <w:rsid w:val="004F7D7E"/>
    <w:rsid w:val="00504585"/>
    <w:rsid w:val="0051058B"/>
    <w:rsid w:val="00516E01"/>
    <w:rsid w:val="00520F88"/>
    <w:rsid w:val="005211E4"/>
    <w:rsid w:val="00521592"/>
    <w:rsid w:val="005237A0"/>
    <w:rsid w:val="005247B4"/>
    <w:rsid w:val="00524B28"/>
    <w:rsid w:val="00525259"/>
    <w:rsid w:val="005254B1"/>
    <w:rsid w:val="005259F0"/>
    <w:rsid w:val="00526030"/>
    <w:rsid w:val="005267D7"/>
    <w:rsid w:val="0052703A"/>
    <w:rsid w:val="0053099D"/>
    <w:rsid w:val="00530DC0"/>
    <w:rsid w:val="00531B7D"/>
    <w:rsid w:val="0053229E"/>
    <w:rsid w:val="00533F34"/>
    <w:rsid w:val="005371B7"/>
    <w:rsid w:val="005402BF"/>
    <w:rsid w:val="00540599"/>
    <w:rsid w:val="005412BC"/>
    <w:rsid w:val="00542E02"/>
    <w:rsid w:val="005431FA"/>
    <w:rsid w:val="00543B5C"/>
    <w:rsid w:val="00544FA2"/>
    <w:rsid w:val="00550E27"/>
    <w:rsid w:val="0055241A"/>
    <w:rsid w:val="00555DA7"/>
    <w:rsid w:val="0056169E"/>
    <w:rsid w:val="00564D75"/>
    <w:rsid w:val="00571406"/>
    <w:rsid w:val="00573629"/>
    <w:rsid w:val="005762F8"/>
    <w:rsid w:val="005833E2"/>
    <w:rsid w:val="00583E28"/>
    <w:rsid w:val="005847F8"/>
    <w:rsid w:val="0058638F"/>
    <w:rsid w:val="00586774"/>
    <w:rsid w:val="005915BC"/>
    <w:rsid w:val="0059353F"/>
    <w:rsid w:val="00593B1C"/>
    <w:rsid w:val="00594690"/>
    <w:rsid w:val="0059477E"/>
    <w:rsid w:val="005A0985"/>
    <w:rsid w:val="005A1F49"/>
    <w:rsid w:val="005A1F6A"/>
    <w:rsid w:val="005A2E5D"/>
    <w:rsid w:val="005A3AAF"/>
    <w:rsid w:val="005A5B9C"/>
    <w:rsid w:val="005A60C3"/>
    <w:rsid w:val="005A7518"/>
    <w:rsid w:val="005A7D3A"/>
    <w:rsid w:val="005B324E"/>
    <w:rsid w:val="005B7125"/>
    <w:rsid w:val="005C0D03"/>
    <w:rsid w:val="005C141D"/>
    <w:rsid w:val="005C1C73"/>
    <w:rsid w:val="005C2DEC"/>
    <w:rsid w:val="005C364D"/>
    <w:rsid w:val="005C38D6"/>
    <w:rsid w:val="005C6533"/>
    <w:rsid w:val="005C6E74"/>
    <w:rsid w:val="005D00EB"/>
    <w:rsid w:val="005D0112"/>
    <w:rsid w:val="005E187F"/>
    <w:rsid w:val="005E2EF6"/>
    <w:rsid w:val="005E5A26"/>
    <w:rsid w:val="005E7C62"/>
    <w:rsid w:val="005F0154"/>
    <w:rsid w:val="005F1252"/>
    <w:rsid w:val="005F1C8A"/>
    <w:rsid w:val="005F218C"/>
    <w:rsid w:val="005F3A24"/>
    <w:rsid w:val="005F4D08"/>
    <w:rsid w:val="00600331"/>
    <w:rsid w:val="00601E24"/>
    <w:rsid w:val="00604234"/>
    <w:rsid w:val="00606398"/>
    <w:rsid w:val="00606ABE"/>
    <w:rsid w:val="00610CB0"/>
    <w:rsid w:val="00611325"/>
    <w:rsid w:val="006119F2"/>
    <w:rsid w:val="0061319E"/>
    <w:rsid w:val="00614276"/>
    <w:rsid w:val="006154F1"/>
    <w:rsid w:val="00615D8B"/>
    <w:rsid w:val="006205D3"/>
    <w:rsid w:val="0062079D"/>
    <w:rsid w:val="006215EA"/>
    <w:rsid w:val="0062679E"/>
    <w:rsid w:val="00637F16"/>
    <w:rsid w:val="006449BF"/>
    <w:rsid w:val="00644D1E"/>
    <w:rsid w:val="00650088"/>
    <w:rsid w:val="00655875"/>
    <w:rsid w:val="0065780F"/>
    <w:rsid w:val="006578C5"/>
    <w:rsid w:val="00664ABD"/>
    <w:rsid w:val="006704D1"/>
    <w:rsid w:val="00670CDA"/>
    <w:rsid w:val="00677B86"/>
    <w:rsid w:val="00681F2C"/>
    <w:rsid w:val="00682FA2"/>
    <w:rsid w:val="00692E4A"/>
    <w:rsid w:val="006931E3"/>
    <w:rsid w:val="00696DA3"/>
    <w:rsid w:val="00697722"/>
    <w:rsid w:val="006A4D16"/>
    <w:rsid w:val="006A5FC9"/>
    <w:rsid w:val="006A6E96"/>
    <w:rsid w:val="006B0BC0"/>
    <w:rsid w:val="006B3913"/>
    <w:rsid w:val="006B3DA6"/>
    <w:rsid w:val="006B49A6"/>
    <w:rsid w:val="006B5B8A"/>
    <w:rsid w:val="006C14B2"/>
    <w:rsid w:val="006C3DEB"/>
    <w:rsid w:val="006C418F"/>
    <w:rsid w:val="006C6DE8"/>
    <w:rsid w:val="006D0766"/>
    <w:rsid w:val="006E185A"/>
    <w:rsid w:val="006E319F"/>
    <w:rsid w:val="006E32D1"/>
    <w:rsid w:val="006E43E7"/>
    <w:rsid w:val="006E5CD9"/>
    <w:rsid w:val="006F6834"/>
    <w:rsid w:val="00702676"/>
    <w:rsid w:val="0070273B"/>
    <w:rsid w:val="0070356F"/>
    <w:rsid w:val="00703E7D"/>
    <w:rsid w:val="0070494E"/>
    <w:rsid w:val="00705FFB"/>
    <w:rsid w:val="00710826"/>
    <w:rsid w:val="0071213C"/>
    <w:rsid w:val="007125A2"/>
    <w:rsid w:val="00712E24"/>
    <w:rsid w:val="007141D1"/>
    <w:rsid w:val="0071744D"/>
    <w:rsid w:val="00717DD1"/>
    <w:rsid w:val="0072169A"/>
    <w:rsid w:val="00724773"/>
    <w:rsid w:val="00730AB3"/>
    <w:rsid w:val="00730FBA"/>
    <w:rsid w:val="00732ACF"/>
    <w:rsid w:val="00736C5B"/>
    <w:rsid w:val="00737CA5"/>
    <w:rsid w:val="00737CE3"/>
    <w:rsid w:val="00742B68"/>
    <w:rsid w:val="00743379"/>
    <w:rsid w:val="00745385"/>
    <w:rsid w:val="0074562B"/>
    <w:rsid w:val="00754C24"/>
    <w:rsid w:val="00756252"/>
    <w:rsid w:val="00756B0B"/>
    <w:rsid w:val="007620DE"/>
    <w:rsid w:val="007622FB"/>
    <w:rsid w:val="00765192"/>
    <w:rsid w:val="007743EC"/>
    <w:rsid w:val="00775686"/>
    <w:rsid w:val="007757CE"/>
    <w:rsid w:val="00777D6C"/>
    <w:rsid w:val="00780E48"/>
    <w:rsid w:val="0078549E"/>
    <w:rsid w:val="00785F28"/>
    <w:rsid w:val="00793A3B"/>
    <w:rsid w:val="00794B71"/>
    <w:rsid w:val="00796A80"/>
    <w:rsid w:val="007A427A"/>
    <w:rsid w:val="007A4EED"/>
    <w:rsid w:val="007A77A5"/>
    <w:rsid w:val="007B01C1"/>
    <w:rsid w:val="007B4C79"/>
    <w:rsid w:val="007B5CB7"/>
    <w:rsid w:val="007B6C25"/>
    <w:rsid w:val="007C240A"/>
    <w:rsid w:val="007C2D67"/>
    <w:rsid w:val="007C4108"/>
    <w:rsid w:val="007C4341"/>
    <w:rsid w:val="007C760C"/>
    <w:rsid w:val="007D5E43"/>
    <w:rsid w:val="007E4457"/>
    <w:rsid w:val="007E45F7"/>
    <w:rsid w:val="007E5A41"/>
    <w:rsid w:val="007E704C"/>
    <w:rsid w:val="007E7097"/>
    <w:rsid w:val="007F19D4"/>
    <w:rsid w:val="007F2407"/>
    <w:rsid w:val="007F3A4C"/>
    <w:rsid w:val="007F51EC"/>
    <w:rsid w:val="007F5C2B"/>
    <w:rsid w:val="0080081E"/>
    <w:rsid w:val="0080170F"/>
    <w:rsid w:val="00802BDB"/>
    <w:rsid w:val="008048A8"/>
    <w:rsid w:val="00811064"/>
    <w:rsid w:val="00812E39"/>
    <w:rsid w:val="00821CEA"/>
    <w:rsid w:val="00822692"/>
    <w:rsid w:val="00822994"/>
    <w:rsid w:val="00822AEE"/>
    <w:rsid w:val="008335B6"/>
    <w:rsid w:val="00835157"/>
    <w:rsid w:val="00835CBC"/>
    <w:rsid w:val="008367D2"/>
    <w:rsid w:val="0084063D"/>
    <w:rsid w:val="00842676"/>
    <w:rsid w:val="00844D4D"/>
    <w:rsid w:val="00844FFA"/>
    <w:rsid w:val="008472E3"/>
    <w:rsid w:val="00847671"/>
    <w:rsid w:val="008557B9"/>
    <w:rsid w:val="00856E5E"/>
    <w:rsid w:val="0086112C"/>
    <w:rsid w:val="0086278C"/>
    <w:rsid w:val="00875084"/>
    <w:rsid w:val="0087549D"/>
    <w:rsid w:val="00880C67"/>
    <w:rsid w:val="008818C3"/>
    <w:rsid w:val="0088194B"/>
    <w:rsid w:val="008821AE"/>
    <w:rsid w:val="008842C6"/>
    <w:rsid w:val="0088514E"/>
    <w:rsid w:val="00890C77"/>
    <w:rsid w:val="00891084"/>
    <w:rsid w:val="0089354A"/>
    <w:rsid w:val="00893A2A"/>
    <w:rsid w:val="008941C1"/>
    <w:rsid w:val="00894498"/>
    <w:rsid w:val="00897E6C"/>
    <w:rsid w:val="008A0379"/>
    <w:rsid w:val="008A296B"/>
    <w:rsid w:val="008C6DA9"/>
    <w:rsid w:val="008C740A"/>
    <w:rsid w:val="008C7B4F"/>
    <w:rsid w:val="008D2197"/>
    <w:rsid w:val="008D5C85"/>
    <w:rsid w:val="008F6A2C"/>
    <w:rsid w:val="009027DB"/>
    <w:rsid w:val="009061E8"/>
    <w:rsid w:val="009070D0"/>
    <w:rsid w:val="00907982"/>
    <w:rsid w:val="00913AEF"/>
    <w:rsid w:val="00913B32"/>
    <w:rsid w:val="00913F8B"/>
    <w:rsid w:val="00915F58"/>
    <w:rsid w:val="009160C8"/>
    <w:rsid w:val="0091664A"/>
    <w:rsid w:val="0091782E"/>
    <w:rsid w:val="00922A5F"/>
    <w:rsid w:val="00922A7E"/>
    <w:rsid w:val="00927E52"/>
    <w:rsid w:val="009319DD"/>
    <w:rsid w:val="00935558"/>
    <w:rsid w:val="00940844"/>
    <w:rsid w:val="00944857"/>
    <w:rsid w:val="00944D47"/>
    <w:rsid w:val="00952225"/>
    <w:rsid w:val="009522ED"/>
    <w:rsid w:val="00957D62"/>
    <w:rsid w:val="00962C62"/>
    <w:rsid w:val="00965DCF"/>
    <w:rsid w:val="00966DF7"/>
    <w:rsid w:val="00971ABE"/>
    <w:rsid w:val="009758FD"/>
    <w:rsid w:val="00975E90"/>
    <w:rsid w:val="009762BB"/>
    <w:rsid w:val="009849AF"/>
    <w:rsid w:val="0098650D"/>
    <w:rsid w:val="00994C25"/>
    <w:rsid w:val="00997048"/>
    <w:rsid w:val="009971D8"/>
    <w:rsid w:val="009A0F78"/>
    <w:rsid w:val="009A28F8"/>
    <w:rsid w:val="009B5E1B"/>
    <w:rsid w:val="009B751B"/>
    <w:rsid w:val="009C766F"/>
    <w:rsid w:val="009D039A"/>
    <w:rsid w:val="009D2914"/>
    <w:rsid w:val="009D784B"/>
    <w:rsid w:val="009E15E3"/>
    <w:rsid w:val="009E2E35"/>
    <w:rsid w:val="009E6445"/>
    <w:rsid w:val="009E7EE4"/>
    <w:rsid w:val="009F0FA2"/>
    <w:rsid w:val="009F1EE4"/>
    <w:rsid w:val="009F3013"/>
    <w:rsid w:val="009F32ED"/>
    <w:rsid w:val="009F399D"/>
    <w:rsid w:val="009F7329"/>
    <w:rsid w:val="00A002DD"/>
    <w:rsid w:val="00A05649"/>
    <w:rsid w:val="00A07B8B"/>
    <w:rsid w:val="00A07CCF"/>
    <w:rsid w:val="00A2207A"/>
    <w:rsid w:val="00A23028"/>
    <w:rsid w:val="00A253E5"/>
    <w:rsid w:val="00A35FEE"/>
    <w:rsid w:val="00A40468"/>
    <w:rsid w:val="00A43269"/>
    <w:rsid w:val="00A4756C"/>
    <w:rsid w:val="00A55048"/>
    <w:rsid w:val="00A5628D"/>
    <w:rsid w:val="00A63061"/>
    <w:rsid w:val="00A63885"/>
    <w:rsid w:val="00A65E94"/>
    <w:rsid w:val="00A67FAA"/>
    <w:rsid w:val="00A77C98"/>
    <w:rsid w:val="00A851BB"/>
    <w:rsid w:val="00A8765F"/>
    <w:rsid w:val="00A939E3"/>
    <w:rsid w:val="00A96938"/>
    <w:rsid w:val="00AA1B42"/>
    <w:rsid w:val="00AA3DC5"/>
    <w:rsid w:val="00AB2AF9"/>
    <w:rsid w:val="00AC2E46"/>
    <w:rsid w:val="00AC3269"/>
    <w:rsid w:val="00AC3FE7"/>
    <w:rsid w:val="00AD0248"/>
    <w:rsid w:val="00AD3037"/>
    <w:rsid w:val="00AD64C6"/>
    <w:rsid w:val="00AF0095"/>
    <w:rsid w:val="00AF245A"/>
    <w:rsid w:val="00AF2E94"/>
    <w:rsid w:val="00AF31EB"/>
    <w:rsid w:val="00AF3C18"/>
    <w:rsid w:val="00AF5241"/>
    <w:rsid w:val="00AF6E49"/>
    <w:rsid w:val="00AF7A4A"/>
    <w:rsid w:val="00B02069"/>
    <w:rsid w:val="00B0228E"/>
    <w:rsid w:val="00B10BF6"/>
    <w:rsid w:val="00B13387"/>
    <w:rsid w:val="00B13A72"/>
    <w:rsid w:val="00B15466"/>
    <w:rsid w:val="00B16590"/>
    <w:rsid w:val="00B20A74"/>
    <w:rsid w:val="00B22907"/>
    <w:rsid w:val="00B22A9D"/>
    <w:rsid w:val="00B25049"/>
    <w:rsid w:val="00B256C6"/>
    <w:rsid w:val="00B33062"/>
    <w:rsid w:val="00B35BEC"/>
    <w:rsid w:val="00B35D16"/>
    <w:rsid w:val="00B37BE2"/>
    <w:rsid w:val="00B4054A"/>
    <w:rsid w:val="00B45CA5"/>
    <w:rsid w:val="00B47754"/>
    <w:rsid w:val="00B51454"/>
    <w:rsid w:val="00B5279C"/>
    <w:rsid w:val="00B542BC"/>
    <w:rsid w:val="00B54C7A"/>
    <w:rsid w:val="00B5528F"/>
    <w:rsid w:val="00B56797"/>
    <w:rsid w:val="00B575E2"/>
    <w:rsid w:val="00B65B06"/>
    <w:rsid w:val="00B65EFF"/>
    <w:rsid w:val="00B70035"/>
    <w:rsid w:val="00B71B61"/>
    <w:rsid w:val="00B80E5F"/>
    <w:rsid w:val="00B80E78"/>
    <w:rsid w:val="00B81813"/>
    <w:rsid w:val="00B82AED"/>
    <w:rsid w:val="00B84396"/>
    <w:rsid w:val="00B8597C"/>
    <w:rsid w:val="00B96A1D"/>
    <w:rsid w:val="00BA1572"/>
    <w:rsid w:val="00BA2A49"/>
    <w:rsid w:val="00BA3BF5"/>
    <w:rsid w:val="00BB13B2"/>
    <w:rsid w:val="00BB1F33"/>
    <w:rsid w:val="00BB25E9"/>
    <w:rsid w:val="00BB53F0"/>
    <w:rsid w:val="00BC24D7"/>
    <w:rsid w:val="00BC3254"/>
    <w:rsid w:val="00BD114F"/>
    <w:rsid w:val="00BD5246"/>
    <w:rsid w:val="00BE07DE"/>
    <w:rsid w:val="00BF06F8"/>
    <w:rsid w:val="00BF3512"/>
    <w:rsid w:val="00BF4CF0"/>
    <w:rsid w:val="00C03712"/>
    <w:rsid w:val="00C06409"/>
    <w:rsid w:val="00C116EC"/>
    <w:rsid w:val="00C119EC"/>
    <w:rsid w:val="00C11CD2"/>
    <w:rsid w:val="00C11EFA"/>
    <w:rsid w:val="00C16821"/>
    <w:rsid w:val="00C256AF"/>
    <w:rsid w:val="00C30827"/>
    <w:rsid w:val="00C33E78"/>
    <w:rsid w:val="00C414F4"/>
    <w:rsid w:val="00C41E3C"/>
    <w:rsid w:val="00C43660"/>
    <w:rsid w:val="00C452AA"/>
    <w:rsid w:val="00C537BC"/>
    <w:rsid w:val="00C553D0"/>
    <w:rsid w:val="00C555AD"/>
    <w:rsid w:val="00C575C5"/>
    <w:rsid w:val="00C6683E"/>
    <w:rsid w:val="00C7073E"/>
    <w:rsid w:val="00C70A47"/>
    <w:rsid w:val="00C73E05"/>
    <w:rsid w:val="00C75924"/>
    <w:rsid w:val="00C76A91"/>
    <w:rsid w:val="00C80C8B"/>
    <w:rsid w:val="00C81183"/>
    <w:rsid w:val="00C835F0"/>
    <w:rsid w:val="00C86980"/>
    <w:rsid w:val="00C8772C"/>
    <w:rsid w:val="00C901C4"/>
    <w:rsid w:val="00C90BB9"/>
    <w:rsid w:val="00C92CC1"/>
    <w:rsid w:val="00CA149A"/>
    <w:rsid w:val="00CA27EF"/>
    <w:rsid w:val="00CA5BB9"/>
    <w:rsid w:val="00CA6318"/>
    <w:rsid w:val="00CA678F"/>
    <w:rsid w:val="00CA6DD8"/>
    <w:rsid w:val="00CB04D6"/>
    <w:rsid w:val="00CB2E4B"/>
    <w:rsid w:val="00CB5BA1"/>
    <w:rsid w:val="00CB64D3"/>
    <w:rsid w:val="00CB6DC0"/>
    <w:rsid w:val="00CB739C"/>
    <w:rsid w:val="00CC0842"/>
    <w:rsid w:val="00CC145F"/>
    <w:rsid w:val="00CC1878"/>
    <w:rsid w:val="00CC48D0"/>
    <w:rsid w:val="00CC4D50"/>
    <w:rsid w:val="00CC5176"/>
    <w:rsid w:val="00CD42C1"/>
    <w:rsid w:val="00CE01F4"/>
    <w:rsid w:val="00CE050C"/>
    <w:rsid w:val="00CE0E61"/>
    <w:rsid w:val="00CE5284"/>
    <w:rsid w:val="00CE78E8"/>
    <w:rsid w:val="00CF3AAC"/>
    <w:rsid w:val="00CF633A"/>
    <w:rsid w:val="00CF7D8C"/>
    <w:rsid w:val="00D02747"/>
    <w:rsid w:val="00D05AFB"/>
    <w:rsid w:val="00D06D53"/>
    <w:rsid w:val="00D0748D"/>
    <w:rsid w:val="00D10A1B"/>
    <w:rsid w:val="00D13780"/>
    <w:rsid w:val="00D14246"/>
    <w:rsid w:val="00D161D0"/>
    <w:rsid w:val="00D210F5"/>
    <w:rsid w:val="00D21325"/>
    <w:rsid w:val="00D23021"/>
    <w:rsid w:val="00D244D3"/>
    <w:rsid w:val="00D247E0"/>
    <w:rsid w:val="00D2516A"/>
    <w:rsid w:val="00D32EB4"/>
    <w:rsid w:val="00D356B8"/>
    <w:rsid w:val="00D40347"/>
    <w:rsid w:val="00D41786"/>
    <w:rsid w:val="00D41DFF"/>
    <w:rsid w:val="00D47A8D"/>
    <w:rsid w:val="00D50855"/>
    <w:rsid w:val="00D52704"/>
    <w:rsid w:val="00D54838"/>
    <w:rsid w:val="00D55BB5"/>
    <w:rsid w:val="00D60BFA"/>
    <w:rsid w:val="00D64C6A"/>
    <w:rsid w:val="00D64FBB"/>
    <w:rsid w:val="00D6542D"/>
    <w:rsid w:val="00D6630A"/>
    <w:rsid w:val="00D670E2"/>
    <w:rsid w:val="00D707F0"/>
    <w:rsid w:val="00D71C50"/>
    <w:rsid w:val="00D81380"/>
    <w:rsid w:val="00D83560"/>
    <w:rsid w:val="00D83794"/>
    <w:rsid w:val="00D876F9"/>
    <w:rsid w:val="00D93999"/>
    <w:rsid w:val="00D961DF"/>
    <w:rsid w:val="00D97578"/>
    <w:rsid w:val="00DA1E84"/>
    <w:rsid w:val="00DA452E"/>
    <w:rsid w:val="00DA6428"/>
    <w:rsid w:val="00DB4139"/>
    <w:rsid w:val="00DB5AFB"/>
    <w:rsid w:val="00DB6724"/>
    <w:rsid w:val="00DB7954"/>
    <w:rsid w:val="00DC25A7"/>
    <w:rsid w:val="00DC2BE2"/>
    <w:rsid w:val="00DC41F9"/>
    <w:rsid w:val="00DC447E"/>
    <w:rsid w:val="00DC712C"/>
    <w:rsid w:val="00DD590F"/>
    <w:rsid w:val="00DD7B03"/>
    <w:rsid w:val="00DE375C"/>
    <w:rsid w:val="00DE38A0"/>
    <w:rsid w:val="00DE5E1C"/>
    <w:rsid w:val="00E009DB"/>
    <w:rsid w:val="00E0582F"/>
    <w:rsid w:val="00E07495"/>
    <w:rsid w:val="00E12E57"/>
    <w:rsid w:val="00E155F9"/>
    <w:rsid w:val="00E225AE"/>
    <w:rsid w:val="00E250ED"/>
    <w:rsid w:val="00E268A0"/>
    <w:rsid w:val="00E2767C"/>
    <w:rsid w:val="00E33E3E"/>
    <w:rsid w:val="00E3425D"/>
    <w:rsid w:val="00E374BC"/>
    <w:rsid w:val="00E41A13"/>
    <w:rsid w:val="00E421F4"/>
    <w:rsid w:val="00E53235"/>
    <w:rsid w:val="00E6166E"/>
    <w:rsid w:val="00E6257F"/>
    <w:rsid w:val="00E657CB"/>
    <w:rsid w:val="00E65CA0"/>
    <w:rsid w:val="00E67578"/>
    <w:rsid w:val="00E749B1"/>
    <w:rsid w:val="00E8081E"/>
    <w:rsid w:val="00E814CD"/>
    <w:rsid w:val="00E824E9"/>
    <w:rsid w:val="00E86025"/>
    <w:rsid w:val="00E9045B"/>
    <w:rsid w:val="00E933A9"/>
    <w:rsid w:val="00E938FF"/>
    <w:rsid w:val="00E9392B"/>
    <w:rsid w:val="00E95935"/>
    <w:rsid w:val="00EA0A8D"/>
    <w:rsid w:val="00EA199B"/>
    <w:rsid w:val="00EA520B"/>
    <w:rsid w:val="00EA7826"/>
    <w:rsid w:val="00EB233A"/>
    <w:rsid w:val="00EB3F9D"/>
    <w:rsid w:val="00EB54EF"/>
    <w:rsid w:val="00EB7039"/>
    <w:rsid w:val="00EB7EED"/>
    <w:rsid w:val="00EC01AE"/>
    <w:rsid w:val="00EC242C"/>
    <w:rsid w:val="00ED000D"/>
    <w:rsid w:val="00ED20A2"/>
    <w:rsid w:val="00ED7FAC"/>
    <w:rsid w:val="00EE1134"/>
    <w:rsid w:val="00EE17AD"/>
    <w:rsid w:val="00EE5CD1"/>
    <w:rsid w:val="00EE7BE0"/>
    <w:rsid w:val="00EF1476"/>
    <w:rsid w:val="00EF17B2"/>
    <w:rsid w:val="00EF34AD"/>
    <w:rsid w:val="00F033B3"/>
    <w:rsid w:val="00F10B80"/>
    <w:rsid w:val="00F14181"/>
    <w:rsid w:val="00F16AF3"/>
    <w:rsid w:val="00F17743"/>
    <w:rsid w:val="00F2646F"/>
    <w:rsid w:val="00F26C10"/>
    <w:rsid w:val="00F274F1"/>
    <w:rsid w:val="00F317C2"/>
    <w:rsid w:val="00F31EDC"/>
    <w:rsid w:val="00F34130"/>
    <w:rsid w:val="00F34FC5"/>
    <w:rsid w:val="00F41EF2"/>
    <w:rsid w:val="00F42534"/>
    <w:rsid w:val="00F44D4D"/>
    <w:rsid w:val="00F4605F"/>
    <w:rsid w:val="00F46FD3"/>
    <w:rsid w:val="00F47473"/>
    <w:rsid w:val="00F50905"/>
    <w:rsid w:val="00F51304"/>
    <w:rsid w:val="00F525DA"/>
    <w:rsid w:val="00F525F8"/>
    <w:rsid w:val="00F54AB3"/>
    <w:rsid w:val="00F56A73"/>
    <w:rsid w:val="00F618CD"/>
    <w:rsid w:val="00F619F1"/>
    <w:rsid w:val="00F7164D"/>
    <w:rsid w:val="00F742B9"/>
    <w:rsid w:val="00F837AC"/>
    <w:rsid w:val="00F83ACA"/>
    <w:rsid w:val="00F9046B"/>
    <w:rsid w:val="00F93299"/>
    <w:rsid w:val="00F964F2"/>
    <w:rsid w:val="00FA6852"/>
    <w:rsid w:val="00FB2357"/>
    <w:rsid w:val="00FB6B40"/>
    <w:rsid w:val="00FB6DEF"/>
    <w:rsid w:val="00FC2611"/>
    <w:rsid w:val="00FD0634"/>
    <w:rsid w:val="00FF3BA3"/>
    <w:rsid w:val="00FF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D359"/>
  <w15:chartTrackingRefBased/>
  <w15:docId w15:val="{E4040FBD-D93C-4D43-AEE4-0E2B6557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66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2666A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7F16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63061"/>
    <w:pPr>
      <w:spacing w:before="34"/>
      <w:ind w:left="492" w:hanging="36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63061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3061"/>
    <w:pPr>
      <w:spacing w:before="40"/>
      <w:ind w:left="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8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9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7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5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2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8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02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4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8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4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10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2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0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2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4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1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1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7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ithal-damidi-55210417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thal.reddy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FC233-E539-4E6A-9DA9-122127B47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vithal damidi</dc:creator>
  <cp:keywords/>
  <dc:description/>
  <cp:lastModifiedBy>vithal damidi</cp:lastModifiedBy>
  <cp:revision>43</cp:revision>
  <dcterms:created xsi:type="dcterms:W3CDTF">2025-02-25T19:26:00Z</dcterms:created>
  <dcterms:modified xsi:type="dcterms:W3CDTF">2025-05-06T13:37:00Z</dcterms:modified>
</cp:coreProperties>
</file>