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dbdb" w:val="clear"/>
          </w:tcPr>
          <w:p w:rsidR="00000000" w:rsidDel="00000000" w:rsidP="00000000" w:rsidRDefault="00000000" w:rsidRPr="00000000" w14:paraId="00000002">
            <w:pPr>
              <w:rPr>
                <w:rFonts w:ascii="Garamond" w:cs="Garamond" w:eastAsia="Garamond" w:hAnsi="Garamond"/>
                <w:color w:val="000000"/>
                <w:sz w:val="48"/>
                <w:szCs w:val="48"/>
              </w:rPr>
            </w:pPr>
            <w:r w:rsidDel="00000000" w:rsidR="00000000" w:rsidRPr="00000000">
              <w:rPr>
                <w:rtl w:val="0"/>
              </w:rPr>
            </w:r>
          </w:p>
          <w:p w:rsidR="00000000" w:rsidDel="00000000" w:rsidP="00000000" w:rsidRDefault="00000000" w:rsidRPr="00000000" w14:paraId="00000003">
            <w:pPr>
              <w:jc w:val="center"/>
              <w:rPr>
                <w:rFonts w:ascii="Garamond" w:cs="Garamond" w:eastAsia="Garamond" w:hAnsi="Garamond"/>
                <w:color w:val="000000"/>
                <w:sz w:val="48"/>
                <w:szCs w:val="48"/>
              </w:rPr>
            </w:pPr>
            <w:r w:rsidDel="00000000" w:rsidR="00000000" w:rsidRPr="00000000">
              <w:rPr>
                <w:rFonts w:ascii="Garamond" w:cs="Garamond" w:eastAsia="Garamond" w:hAnsi="Garamond"/>
                <w:color w:val="000000"/>
                <w:sz w:val="48"/>
                <w:szCs w:val="48"/>
                <w:rtl w:val="0"/>
              </w:rPr>
              <w:t xml:space="preserve">CHINMAYEE PANDA</w:t>
            </w:r>
          </w:p>
          <w:p w:rsidR="00000000" w:rsidDel="00000000" w:rsidP="00000000" w:rsidRDefault="00000000" w:rsidRPr="00000000" w14:paraId="00000004">
            <w:pPr>
              <w:jc w:val="center"/>
              <w:rPr>
                <w:rFonts w:ascii="Garamond" w:cs="Garamond" w:eastAsia="Garamond" w:hAnsi="Garamond"/>
                <w:color w:val="c55911"/>
                <w:sz w:val="38"/>
                <w:szCs w:val="38"/>
              </w:rPr>
            </w:pPr>
            <w:r w:rsidDel="00000000" w:rsidR="00000000" w:rsidRPr="00000000">
              <w:rPr>
                <w:rFonts w:ascii="Garamond" w:cs="Garamond" w:eastAsia="Garamond" w:hAnsi="Garamond"/>
                <w:color w:val="c55911"/>
                <w:sz w:val="38"/>
                <w:szCs w:val="38"/>
                <w:rtl w:val="0"/>
              </w:rPr>
              <w:t xml:space="preserve">FullStack Java Developer</w:t>
            </w:r>
          </w:p>
          <w:p w:rsidR="00000000" w:rsidDel="00000000" w:rsidP="00000000" w:rsidRDefault="00000000" w:rsidRPr="00000000" w14:paraId="00000005">
            <w:pPr>
              <w:jc w:val="center"/>
              <w:rPr>
                <w:rFonts w:ascii="Garamond" w:cs="Garamond" w:eastAsia="Garamond" w:hAnsi="Garamond"/>
                <w:color w:val="c55911"/>
                <w:sz w:val="38"/>
                <w:szCs w:val="3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tbl>
      <w:tblPr>
        <w:tblStyle w:val="Table2"/>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55"/>
        <w:gridCol w:w="3235"/>
        <w:tblGridChange w:id="0">
          <w:tblGrid>
            <w:gridCol w:w="7555"/>
            <w:gridCol w:w="3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rFonts w:ascii="Candara" w:cs="Candara" w:eastAsia="Candara" w:hAnsi="Candara"/>
                <w:color w:val="c55911"/>
                <w:sz w:val="26"/>
                <w:szCs w:val="26"/>
              </w:rPr>
            </w:pPr>
            <w:r w:rsidDel="00000000" w:rsidR="00000000" w:rsidRPr="00000000">
              <w:rPr>
                <w:rFonts w:ascii="Candara" w:cs="Candara" w:eastAsia="Candara" w:hAnsi="Candara"/>
                <w:color w:val="c55911"/>
                <w:sz w:val="26"/>
                <w:szCs w:val="26"/>
                <w:rtl w:val="0"/>
              </w:rPr>
              <w:t xml:space="preserve">Career Summary</w:t>
            </w:r>
          </w:p>
          <w:p w:rsidR="00000000" w:rsidDel="00000000" w:rsidP="00000000" w:rsidRDefault="00000000" w:rsidRPr="00000000" w14:paraId="00000009">
            <w:pPr>
              <w:rPr>
                <w:rFonts w:ascii="Candara" w:cs="Candara" w:eastAsia="Candara" w:hAnsi="Candara"/>
                <w:color w:val="c55911"/>
                <w:sz w:val="26"/>
                <w:szCs w:val="26"/>
              </w:rPr>
            </w:pPr>
            <w:r w:rsidDel="00000000" w:rsidR="00000000" w:rsidRPr="00000000">
              <w:rPr>
                <w:rtl w:val="0"/>
              </w:rPr>
            </w:r>
          </w:p>
          <w:p w:rsidR="00000000" w:rsidDel="00000000" w:rsidP="00000000" w:rsidRDefault="00000000" w:rsidRPr="00000000" w14:paraId="0000000A">
            <w:pPr>
              <w:jc w:val="both"/>
              <w:rPr>
                <w:sz w:val="20"/>
                <w:szCs w:val="20"/>
              </w:rPr>
            </w:pPr>
            <w:r w:rsidDel="00000000" w:rsidR="00000000" w:rsidRPr="00000000">
              <w:rPr>
                <w:sz w:val="20"/>
                <w:szCs w:val="20"/>
                <w:rtl w:val="0"/>
              </w:rPr>
              <w:t xml:space="preserve">Seasoned</w:t>
            </w:r>
            <w:r w:rsidDel="00000000" w:rsidR="00000000" w:rsidRPr="00000000">
              <w:rPr>
                <w:b w:val="1"/>
                <w:sz w:val="20"/>
                <w:szCs w:val="20"/>
                <w:rtl w:val="0"/>
              </w:rPr>
              <w:t xml:space="preserve"> Java Developer </w:t>
            </w:r>
            <w:r w:rsidDel="00000000" w:rsidR="00000000" w:rsidRPr="00000000">
              <w:rPr>
                <w:sz w:val="20"/>
                <w:szCs w:val="20"/>
                <w:rtl w:val="0"/>
              </w:rPr>
              <w:t xml:space="preserve">with 5+</w:t>
            </w:r>
            <w:r w:rsidDel="00000000" w:rsidR="00000000" w:rsidRPr="00000000">
              <w:rPr>
                <w:b w:val="1"/>
                <w:sz w:val="20"/>
                <w:szCs w:val="20"/>
                <w:rtl w:val="0"/>
              </w:rPr>
              <w:t xml:space="preserve"> years of experience</w:t>
            </w:r>
            <w:r w:rsidDel="00000000" w:rsidR="00000000" w:rsidRPr="00000000">
              <w:rPr>
                <w:sz w:val="20"/>
                <w:szCs w:val="20"/>
                <w:rtl w:val="0"/>
              </w:rPr>
              <w:t xml:space="preserve"> in creating professional</w:t>
            </w:r>
            <w:r w:rsidDel="00000000" w:rsidR="00000000" w:rsidRPr="00000000">
              <w:rPr>
                <w:b w:val="1"/>
                <w:sz w:val="20"/>
                <w:szCs w:val="20"/>
                <w:rtl w:val="0"/>
              </w:rPr>
              <w:t xml:space="preserve"> lightning fast web applications</w:t>
            </w:r>
            <w:r w:rsidDel="00000000" w:rsidR="00000000" w:rsidRPr="00000000">
              <w:rPr>
                <w:sz w:val="20"/>
                <w:szCs w:val="20"/>
                <w:rtl w:val="0"/>
              </w:rPr>
              <w:t xml:space="preserve"> that are highly</w:t>
            </w:r>
            <w:r w:rsidDel="00000000" w:rsidR="00000000" w:rsidRPr="00000000">
              <w:rPr>
                <w:b w:val="1"/>
                <w:sz w:val="20"/>
                <w:szCs w:val="20"/>
                <w:rtl w:val="0"/>
              </w:rPr>
              <w:t xml:space="preserve"> scalable and secure</w:t>
            </w:r>
            <w:r w:rsidDel="00000000" w:rsidR="00000000" w:rsidRPr="00000000">
              <w:rPr>
                <w:sz w:val="20"/>
                <w:szCs w:val="20"/>
                <w:rtl w:val="0"/>
              </w:rPr>
              <w:t xml:space="preserve">. A </w:t>
            </w:r>
            <w:r w:rsidDel="00000000" w:rsidR="00000000" w:rsidRPr="00000000">
              <w:rPr>
                <w:b w:val="1"/>
                <w:sz w:val="20"/>
                <w:szCs w:val="20"/>
                <w:rtl w:val="0"/>
              </w:rPr>
              <w:t xml:space="preserve">quick </w:t>
            </w:r>
            <w:r w:rsidDel="00000000" w:rsidR="00000000" w:rsidRPr="00000000">
              <w:rPr>
                <w:sz w:val="20"/>
                <w:szCs w:val="20"/>
                <w:rtl w:val="0"/>
              </w:rPr>
              <w:t xml:space="preserve">learner who can </w:t>
            </w:r>
            <w:r w:rsidDel="00000000" w:rsidR="00000000" w:rsidRPr="00000000">
              <w:rPr>
                <w:b w:val="1"/>
                <w:sz w:val="20"/>
                <w:szCs w:val="20"/>
                <w:rtl w:val="0"/>
              </w:rPr>
              <w:t xml:space="preserve">adapt </w:t>
            </w:r>
            <w:r w:rsidDel="00000000" w:rsidR="00000000" w:rsidRPr="00000000">
              <w:rPr>
                <w:sz w:val="20"/>
                <w:szCs w:val="20"/>
                <w:rtl w:val="0"/>
              </w:rPr>
              <w:t xml:space="preserve">to new </w:t>
            </w:r>
            <w:r w:rsidDel="00000000" w:rsidR="00000000" w:rsidRPr="00000000">
              <w:rPr>
                <w:b w:val="1"/>
                <w:sz w:val="20"/>
                <w:szCs w:val="20"/>
                <w:rtl w:val="0"/>
              </w:rPr>
              <w:t xml:space="preserve">technologies and frameworks </w:t>
            </w:r>
            <w:r w:rsidDel="00000000" w:rsidR="00000000" w:rsidRPr="00000000">
              <w:rPr>
                <w:sz w:val="20"/>
                <w:szCs w:val="20"/>
                <w:rtl w:val="0"/>
              </w:rPr>
              <w:t xml:space="preserve">with great </w:t>
            </w:r>
            <w:r w:rsidDel="00000000" w:rsidR="00000000" w:rsidRPr="00000000">
              <w:rPr>
                <w:b w:val="1"/>
                <w:sz w:val="20"/>
                <w:szCs w:val="20"/>
                <w:rtl w:val="0"/>
              </w:rPr>
              <w:t xml:space="preserve">enthusiasm and zeal</w:t>
            </w:r>
            <w:r w:rsidDel="00000000" w:rsidR="00000000" w:rsidRPr="00000000">
              <w:rPr>
                <w:sz w:val="20"/>
                <w:szCs w:val="20"/>
                <w:rtl w:val="0"/>
              </w:rPr>
              <w:t xml:space="preserve">.</w:t>
            </w:r>
          </w:p>
          <w:p w:rsidR="00000000" w:rsidDel="00000000" w:rsidP="00000000" w:rsidRDefault="00000000" w:rsidRPr="00000000" w14:paraId="0000000B">
            <w:pPr>
              <w:jc w:val="both"/>
              <w:rPr>
                <w:sz w:val="20"/>
                <w:szCs w:val="20"/>
              </w:rPr>
            </w:pPr>
            <w:r w:rsidDel="00000000" w:rsidR="00000000" w:rsidRPr="00000000">
              <w:rPr>
                <w:rtl w:val="0"/>
              </w:rPr>
            </w:r>
          </w:p>
          <w:p w:rsidR="00000000" w:rsidDel="00000000" w:rsidP="00000000" w:rsidRDefault="00000000" w:rsidRPr="00000000" w14:paraId="0000000C">
            <w:pPr>
              <w:numPr>
                <w:ilvl w:val="0"/>
                <w:numId w:val="1"/>
              </w:numPr>
              <w:ind w:left="360" w:hanging="360"/>
              <w:rPr>
                <w:sz w:val="20"/>
                <w:szCs w:val="20"/>
              </w:rPr>
            </w:pPr>
            <w:r w:rsidDel="00000000" w:rsidR="00000000" w:rsidRPr="00000000">
              <w:rPr>
                <w:sz w:val="20"/>
                <w:szCs w:val="20"/>
                <w:rtl w:val="0"/>
              </w:rPr>
              <w:t xml:space="preserve">Experience with developing </w:t>
            </w:r>
            <w:r w:rsidDel="00000000" w:rsidR="00000000" w:rsidRPr="00000000">
              <w:rPr>
                <w:b w:val="1"/>
                <w:sz w:val="20"/>
                <w:szCs w:val="20"/>
                <w:rtl w:val="0"/>
              </w:rPr>
              <w:t xml:space="preserve">well designed </w:t>
            </w:r>
            <w:r w:rsidDel="00000000" w:rsidR="00000000" w:rsidRPr="00000000">
              <w:rPr>
                <w:sz w:val="20"/>
                <w:szCs w:val="20"/>
                <w:rtl w:val="0"/>
              </w:rPr>
              <w:t xml:space="preserve">code that is </w:t>
            </w:r>
            <w:r w:rsidDel="00000000" w:rsidR="00000000" w:rsidRPr="00000000">
              <w:rPr>
                <w:b w:val="1"/>
                <w:sz w:val="20"/>
                <w:szCs w:val="20"/>
                <w:rtl w:val="0"/>
              </w:rPr>
              <w:t xml:space="preserve">clean </w:t>
            </w:r>
            <w:r w:rsidDel="00000000" w:rsidR="00000000" w:rsidRPr="00000000">
              <w:rPr>
                <w:sz w:val="20"/>
                <w:szCs w:val="20"/>
                <w:rtl w:val="0"/>
              </w:rPr>
              <w:t xml:space="preserve">and </w:t>
            </w:r>
            <w:r w:rsidDel="00000000" w:rsidR="00000000" w:rsidRPr="00000000">
              <w:rPr>
                <w:b w:val="1"/>
                <w:sz w:val="20"/>
                <w:szCs w:val="20"/>
                <w:rtl w:val="0"/>
              </w:rPr>
              <w:t xml:space="preserve">precise</w:t>
            </w:r>
            <w:r w:rsidDel="00000000" w:rsidR="00000000" w:rsidRPr="00000000">
              <w:rPr>
                <w:sz w:val="20"/>
                <w:szCs w:val="20"/>
                <w:rtl w:val="0"/>
              </w:rPr>
              <w:t xml:space="preserve">.</w:t>
            </w:r>
          </w:p>
          <w:p w:rsidR="00000000" w:rsidDel="00000000" w:rsidP="00000000" w:rsidRDefault="00000000" w:rsidRPr="00000000" w14:paraId="0000000D">
            <w:pPr>
              <w:numPr>
                <w:ilvl w:val="0"/>
                <w:numId w:val="1"/>
              </w:numPr>
              <w:ind w:left="360" w:hanging="360"/>
              <w:rPr>
                <w:sz w:val="20"/>
                <w:szCs w:val="20"/>
              </w:rPr>
            </w:pPr>
            <w:r w:rsidDel="00000000" w:rsidR="00000000" w:rsidRPr="00000000">
              <w:rPr>
                <w:sz w:val="20"/>
                <w:szCs w:val="20"/>
                <w:rtl w:val="0"/>
              </w:rPr>
              <w:t xml:space="preserve">Experience in developing code that stresses on </w:t>
            </w:r>
            <w:r w:rsidDel="00000000" w:rsidR="00000000" w:rsidRPr="00000000">
              <w:rPr>
                <w:b w:val="1"/>
                <w:sz w:val="20"/>
                <w:szCs w:val="20"/>
                <w:rtl w:val="0"/>
              </w:rPr>
              <w:t xml:space="preserve">low memory utilization</w:t>
            </w:r>
            <w:r w:rsidDel="00000000" w:rsidR="00000000" w:rsidRPr="00000000">
              <w:rPr>
                <w:sz w:val="20"/>
                <w:szCs w:val="20"/>
                <w:rtl w:val="0"/>
              </w:rPr>
              <w:t xml:space="preserve"> with </w:t>
            </w:r>
            <w:r w:rsidDel="00000000" w:rsidR="00000000" w:rsidRPr="00000000">
              <w:rPr>
                <w:b w:val="1"/>
                <w:sz w:val="20"/>
                <w:szCs w:val="20"/>
                <w:rtl w:val="0"/>
              </w:rPr>
              <w:t xml:space="preserve">fast execution time</w:t>
            </w:r>
            <w:r w:rsidDel="00000000" w:rsidR="00000000" w:rsidRPr="00000000">
              <w:rPr>
                <w:sz w:val="20"/>
                <w:szCs w:val="20"/>
                <w:rtl w:val="0"/>
              </w:rPr>
              <w:t xml:space="preserve">. </w:t>
            </w:r>
          </w:p>
          <w:p w:rsidR="00000000" w:rsidDel="00000000" w:rsidP="00000000" w:rsidRDefault="00000000" w:rsidRPr="00000000" w14:paraId="0000000E">
            <w:pPr>
              <w:numPr>
                <w:ilvl w:val="0"/>
                <w:numId w:val="1"/>
              </w:numPr>
              <w:ind w:left="360" w:right="-270" w:hanging="360"/>
              <w:rPr>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web applications</w:t>
            </w:r>
            <w:r w:rsidDel="00000000" w:rsidR="00000000" w:rsidRPr="00000000">
              <w:rPr>
                <w:sz w:val="20"/>
                <w:szCs w:val="20"/>
                <w:rtl w:val="0"/>
              </w:rPr>
              <w:t xml:space="preserve"> using </w:t>
            </w:r>
            <w:r w:rsidDel="00000000" w:rsidR="00000000" w:rsidRPr="00000000">
              <w:rPr>
                <w:b w:val="1"/>
                <w:sz w:val="20"/>
                <w:szCs w:val="20"/>
                <w:rtl w:val="0"/>
              </w:rPr>
              <w:t xml:space="preserve">Spring, Spring Boot, Spring MVC, IoC, Spring JDBC, Spring Cloud, Spring Webflux.</w:t>
            </w:r>
            <w:r w:rsidDel="00000000" w:rsidR="00000000" w:rsidRPr="00000000">
              <w:rPr>
                <w:rtl w:val="0"/>
              </w:rPr>
            </w:r>
          </w:p>
          <w:p w:rsidR="00000000" w:rsidDel="00000000" w:rsidP="00000000" w:rsidRDefault="00000000" w:rsidRPr="00000000" w14:paraId="0000000F">
            <w:pPr>
              <w:numPr>
                <w:ilvl w:val="0"/>
                <w:numId w:val="1"/>
              </w:numPr>
              <w:spacing w:after="160" w:lineRule="auto"/>
              <w:ind w:left="360" w:hanging="360"/>
              <w:rPr>
                <w:sz w:val="20"/>
                <w:szCs w:val="20"/>
              </w:rPr>
            </w:pPr>
            <w:r w:rsidDel="00000000" w:rsidR="00000000" w:rsidRPr="00000000">
              <w:rPr>
                <w:sz w:val="20"/>
                <w:szCs w:val="20"/>
                <w:rtl w:val="0"/>
              </w:rPr>
              <w:t xml:space="preserve">Proficiency in developing </w:t>
            </w:r>
            <w:r w:rsidDel="00000000" w:rsidR="00000000" w:rsidRPr="00000000">
              <w:rPr>
                <w:b w:val="1"/>
                <w:sz w:val="20"/>
                <w:szCs w:val="20"/>
                <w:rtl w:val="0"/>
              </w:rPr>
              <w:t xml:space="preserve">RESTful </w:t>
            </w:r>
            <w:r w:rsidDel="00000000" w:rsidR="00000000" w:rsidRPr="00000000">
              <w:rPr>
                <w:sz w:val="20"/>
                <w:szCs w:val="20"/>
                <w:rtl w:val="0"/>
              </w:rPr>
              <w:t xml:space="preserve">web services using </w:t>
            </w:r>
            <w:r w:rsidDel="00000000" w:rsidR="00000000" w:rsidRPr="00000000">
              <w:rPr>
                <w:b w:val="1"/>
                <w:sz w:val="20"/>
                <w:szCs w:val="20"/>
                <w:rtl w:val="0"/>
              </w:rPr>
              <w:t xml:space="preserve">ORM </w:t>
            </w:r>
            <w:r w:rsidDel="00000000" w:rsidR="00000000" w:rsidRPr="00000000">
              <w:rPr>
                <w:sz w:val="20"/>
                <w:szCs w:val="20"/>
                <w:rtl w:val="0"/>
              </w:rPr>
              <w:t xml:space="preserve">frameworks like </w:t>
            </w:r>
            <w:r w:rsidDel="00000000" w:rsidR="00000000" w:rsidRPr="00000000">
              <w:rPr>
                <w:b w:val="1"/>
                <w:sz w:val="20"/>
                <w:szCs w:val="20"/>
                <w:rtl w:val="0"/>
              </w:rPr>
              <w:t xml:space="preserve">Hibernate</w:t>
            </w:r>
            <w:r w:rsidDel="00000000" w:rsidR="00000000" w:rsidRPr="00000000">
              <w:rPr>
                <w:sz w:val="20"/>
                <w:szCs w:val="20"/>
                <w:rtl w:val="0"/>
              </w:rPr>
              <w:t xml:space="preserve"> with </w:t>
            </w:r>
            <w:r w:rsidDel="00000000" w:rsidR="00000000" w:rsidRPr="00000000">
              <w:rPr>
                <w:b w:val="1"/>
                <w:sz w:val="20"/>
                <w:szCs w:val="20"/>
                <w:rtl w:val="0"/>
              </w:rPr>
              <w:t xml:space="preserve">JPA </w:t>
            </w:r>
            <w:r w:rsidDel="00000000" w:rsidR="00000000" w:rsidRPr="00000000">
              <w:rPr>
                <w:sz w:val="20"/>
                <w:szCs w:val="20"/>
                <w:rtl w:val="0"/>
              </w:rPr>
              <w:t xml:space="preserve">and </w:t>
            </w:r>
            <w:r w:rsidDel="00000000" w:rsidR="00000000" w:rsidRPr="00000000">
              <w:rPr>
                <w:b w:val="1"/>
                <w:sz w:val="20"/>
                <w:szCs w:val="20"/>
                <w:rtl w:val="0"/>
              </w:rPr>
              <w:t xml:space="preserve">Spring Data</w:t>
            </w:r>
            <w:r w:rsidDel="00000000" w:rsidR="00000000" w:rsidRPr="00000000">
              <w:rPr>
                <w:sz w:val="20"/>
                <w:szCs w:val="20"/>
                <w:rtl w:val="0"/>
              </w:rPr>
              <w:t xml:space="preserve">.</w:t>
            </w:r>
          </w:p>
          <w:p w:rsidR="00000000" w:rsidDel="00000000" w:rsidP="00000000" w:rsidRDefault="00000000" w:rsidRPr="00000000" w14:paraId="00000010">
            <w:pPr>
              <w:numPr>
                <w:ilvl w:val="0"/>
                <w:numId w:val="1"/>
              </w:numPr>
              <w:spacing w:after="160" w:lineRule="auto"/>
              <w:ind w:left="360" w:hanging="360"/>
              <w:rPr>
                <w:sz w:val="20"/>
                <w:szCs w:val="20"/>
              </w:rPr>
            </w:pPr>
            <w:r w:rsidDel="00000000" w:rsidR="00000000" w:rsidRPr="00000000">
              <w:rPr>
                <w:sz w:val="20"/>
                <w:szCs w:val="20"/>
                <w:rtl w:val="0"/>
              </w:rPr>
              <w:t xml:space="preserve">Experience in developing secure web applications using</w:t>
            </w:r>
            <w:r w:rsidDel="00000000" w:rsidR="00000000" w:rsidRPr="00000000">
              <w:rPr>
                <w:b w:val="1"/>
                <w:sz w:val="20"/>
                <w:szCs w:val="20"/>
                <w:rtl w:val="0"/>
              </w:rPr>
              <w:t xml:space="preserve"> Spring Security</w:t>
            </w:r>
            <w:r w:rsidDel="00000000" w:rsidR="00000000" w:rsidRPr="00000000">
              <w:rPr>
                <w:sz w:val="20"/>
                <w:szCs w:val="20"/>
                <w:rtl w:val="0"/>
              </w:rPr>
              <w:t xml:space="preserve"> with authentication technologies like</w:t>
            </w:r>
            <w:r w:rsidDel="00000000" w:rsidR="00000000" w:rsidRPr="00000000">
              <w:rPr>
                <w:b w:val="1"/>
                <w:sz w:val="20"/>
                <w:szCs w:val="20"/>
                <w:rtl w:val="0"/>
              </w:rPr>
              <w:t xml:space="preserve"> Basic Authentication, JWT Token authentication, Oauth 2 authentication etc.</w:t>
            </w:r>
            <w:r w:rsidDel="00000000" w:rsidR="00000000" w:rsidRPr="00000000">
              <w:rPr>
                <w:rtl w:val="0"/>
              </w:rPr>
            </w:r>
          </w:p>
          <w:p w:rsidR="00000000" w:rsidDel="00000000" w:rsidP="00000000" w:rsidRDefault="00000000" w:rsidRPr="00000000" w14:paraId="00000011">
            <w:pPr>
              <w:numPr>
                <w:ilvl w:val="0"/>
                <w:numId w:val="1"/>
              </w:numPr>
              <w:ind w:left="360" w:hanging="360"/>
              <w:rPr>
                <w:sz w:val="20"/>
                <w:szCs w:val="20"/>
              </w:rPr>
            </w:pPr>
            <w:r w:rsidDel="00000000" w:rsidR="00000000" w:rsidRPr="00000000">
              <w:rPr>
                <w:sz w:val="20"/>
                <w:szCs w:val="20"/>
                <w:rtl w:val="0"/>
              </w:rPr>
              <w:t xml:space="preserve">Experience using relational databases (RDBMS) like</w:t>
            </w:r>
            <w:r w:rsidDel="00000000" w:rsidR="00000000" w:rsidRPr="00000000">
              <w:rPr>
                <w:b w:val="1"/>
                <w:sz w:val="20"/>
                <w:szCs w:val="20"/>
                <w:rtl w:val="0"/>
              </w:rPr>
              <w:t xml:space="preserve"> MySQL, Sql Server, Oracle </w:t>
            </w:r>
            <w:r w:rsidDel="00000000" w:rsidR="00000000" w:rsidRPr="00000000">
              <w:rPr>
                <w:sz w:val="20"/>
                <w:szCs w:val="20"/>
                <w:rtl w:val="0"/>
              </w:rPr>
              <w:t xml:space="preserve">and</w:t>
            </w:r>
            <w:r w:rsidDel="00000000" w:rsidR="00000000" w:rsidRPr="00000000">
              <w:rPr>
                <w:b w:val="1"/>
                <w:sz w:val="20"/>
                <w:szCs w:val="20"/>
                <w:rtl w:val="0"/>
              </w:rPr>
              <w:t xml:space="preserve"> </w:t>
            </w:r>
            <w:r w:rsidDel="00000000" w:rsidR="00000000" w:rsidRPr="00000000">
              <w:rPr>
                <w:sz w:val="20"/>
                <w:szCs w:val="20"/>
                <w:rtl w:val="0"/>
              </w:rPr>
              <w:t xml:space="preserve">no SQL databases like</w:t>
            </w:r>
            <w:r w:rsidDel="00000000" w:rsidR="00000000" w:rsidRPr="00000000">
              <w:rPr>
                <w:b w:val="1"/>
                <w:sz w:val="20"/>
                <w:szCs w:val="20"/>
                <w:rtl w:val="0"/>
              </w:rPr>
              <w:t xml:space="preserve"> MongoDB, DynamoDB and AWS S3.</w:t>
            </w:r>
            <w:r w:rsidDel="00000000" w:rsidR="00000000" w:rsidRPr="00000000">
              <w:rPr>
                <w:rtl w:val="0"/>
              </w:rPr>
            </w:r>
          </w:p>
          <w:p w:rsidR="00000000" w:rsidDel="00000000" w:rsidP="00000000" w:rsidRDefault="00000000" w:rsidRPr="00000000" w14:paraId="00000012">
            <w:pPr>
              <w:numPr>
                <w:ilvl w:val="0"/>
                <w:numId w:val="1"/>
              </w:numPr>
              <w:ind w:left="360" w:hanging="360"/>
              <w:rPr>
                <w:sz w:val="20"/>
                <w:szCs w:val="20"/>
              </w:rPr>
            </w:pPr>
            <w:r w:rsidDel="00000000" w:rsidR="00000000" w:rsidRPr="00000000">
              <w:rPr>
                <w:sz w:val="20"/>
                <w:szCs w:val="20"/>
                <w:rtl w:val="0"/>
              </w:rPr>
              <w:t xml:space="preserve">Proficiency in writing </w:t>
            </w:r>
            <w:r w:rsidDel="00000000" w:rsidR="00000000" w:rsidRPr="00000000">
              <w:rPr>
                <w:b w:val="1"/>
                <w:sz w:val="20"/>
                <w:szCs w:val="20"/>
                <w:rtl w:val="0"/>
              </w:rPr>
              <w:t xml:space="preserve">secure database queries</w:t>
            </w:r>
            <w:r w:rsidDel="00000000" w:rsidR="00000000" w:rsidRPr="00000000">
              <w:rPr>
                <w:sz w:val="20"/>
                <w:szCs w:val="20"/>
                <w:rtl w:val="0"/>
              </w:rPr>
              <w:t xml:space="preserve"> that </w:t>
            </w:r>
            <w:r w:rsidDel="00000000" w:rsidR="00000000" w:rsidRPr="00000000">
              <w:rPr>
                <w:b w:val="1"/>
                <w:sz w:val="20"/>
                <w:szCs w:val="20"/>
                <w:rtl w:val="0"/>
              </w:rPr>
              <w:t xml:space="preserve">prevent SQL injection </w:t>
            </w:r>
            <w:r w:rsidDel="00000000" w:rsidR="00000000" w:rsidRPr="00000000">
              <w:rPr>
                <w:sz w:val="20"/>
                <w:szCs w:val="20"/>
                <w:rtl w:val="0"/>
              </w:rPr>
              <w:t xml:space="preserve">using prepared statements. Proficiency in working with various database objects like </w:t>
            </w:r>
            <w:r w:rsidDel="00000000" w:rsidR="00000000" w:rsidRPr="00000000">
              <w:rPr>
                <w:b w:val="1"/>
                <w:sz w:val="20"/>
                <w:szCs w:val="20"/>
                <w:rtl w:val="0"/>
              </w:rPr>
              <w:t xml:space="preserve">views, functions, stored procedures </w:t>
            </w:r>
            <w:r w:rsidDel="00000000" w:rsidR="00000000" w:rsidRPr="00000000">
              <w:rPr>
                <w:sz w:val="20"/>
                <w:szCs w:val="20"/>
                <w:rtl w:val="0"/>
              </w:rPr>
              <w:t xml:space="preserve">to </w:t>
            </w:r>
            <w:r w:rsidDel="00000000" w:rsidR="00000000" w:rsidRPr="00000000">
              <w:rPr>
                <w:b w:val="1"/>
                <w:sz w:val="20"/>
                <w:szCs w:val="20"/>
                <w:rtl w:val="0"/>
              </w:rPr>
              <w:t xml:space="preserve">improve application performance.</w:t>
            </w:r>
            <w:r w:rsidDel="00000000" w:rsidR="00000000" w:rsidRPr="00000000">
              <w:rPr>
                <w:rtl w:val="0"/>
              </w:rPr>
            </w:r>
          </w:p>
          <w:p w:rsidR="00000000" w:rsidDel="00000000" w:rsidP="00000000" w:rsidRDefault="00000000" w:rsidRPr="00000000" w14:paraId="00000013">
            <w:pPr>
              <w:numPr>
                <w:ilvl w:val="0"/>
                <w:numId w:val="1"/>
              </w:numPr>
              <w:ind w:left="360" w:hanging="360"/>
              <w:rPr>
                <w:sz w:val="20"/>
                <w:szCs w:val="20"/>
              </w:rPr>
            </w:pPr>
            <w:r w:rsidDel="00000000" w:rsidR="00000000" w:rsidRPr="00000000">
              <w:rPr>
                <w:sz w:val="20"/>
                <w:szCs w:val="20"/>
                <w:rtl w:val="0"/>
              </w:rPr>
              <w:t xml:space="preserve">Proficiency in optimizing spring boot applications using </w:t>
            </w:r>
            <w:r w:rsidDel="00000000" w:rsidR="00000000" w:rsidRPr="00000000">
              <w:rPr>
                <w:b w:val="1"/>
                <w:sz w:val="20"/>
                <w:szCs w:val="20"/>
                <w:rtl w:val="0"/>
              </w:rPr>
              <w:t xml:space="preserve">Microservices Architecture</w:t>
            </w:r>
            <w:r w:rsidDel="00000000" w:rsidR="00000000" w:rsidRPr="00000000">
              <w:rPr>
                <w:sz w:val="20"/>
                <w:szCs w:val="20"/>
                <w:rtl w:val="0"/>
              </w:rPr>
              <w:t xml:space="preserve"> with </w:t>
            </w:r>
            <w:r w:rsidDel="00000000" w:rsidR="00000000" w:rsidRPr="00000000">
              <w:rPr>
                <w:b w:val="1"/>
                <w:sz w:val="20"/>
                <w:szCs w:val="20"/>
                <w:rtl w:val="0"/>
              </w:rPr>
              <w:t xml:space="preserve">zero </w:t>
            </w:r>
            <w:r w:rsidDel="00000000" w:rsidR="00000000" w:rsidRPr="00000000">
              <w:rPr>
                <w:sz w:val="20"/>
                <w:szCs w:val="20"/>
                <w:rtl w:val="0"/>
              </w:rPr>
              <w:t xml:space="preserve">XML configuration thereby </w:t>
            </w:r>
            <w:r w:rsidDel="00000000" w:rsidR="00000000" w:rsidRPr="00000000">
              <w:rPr>
                <w:b w:val="1"/>
                <w:sz w:val="20"/>
                <w:szCs w:val="20"/>
                <w:rtl w:val="0"/>
              </w:rPr>
              <w:t xml:space="preserve">reducing </w:t>
            </w:r>
            <w:r w:rsidDel="00000000" w:rsidR="00000000" w:rsidRPr="00000000">
              <w:rPr>
                <w:sz w:val="20"/>
                <w:szCs w:val="20"/>
                <w:rtl w:val="0"/>
              </w:rPr>
              <w:t xml:space="preserve">development time.</w:t>
            </w:r>
          </w:p>
          <w:p w:rsidR="00000000" w:rsidDel="00000000" w:rsidP="00000000" w:rsidRDefault="00000000" w:rsidRPr="00000000" w14:paraId="00000014">
            <w:pPr>
              <w:numPr>
                <w:ilvl w:val="0"/>
                <w:numId w:val="1"/>
              </w:numPr>
              <w:ind w:left="360" w:hanging="360"/>
              <w:rPr>
                <w:b w:val="1"/>
              </w:rPr>
            </w:pPr>
            <w:r w:rsidDel="00000000" w:rsidR="00000000" w:rsidRPr="00000000">
              <w:rPr>
                <w:rtl w:val="0"/>
              </w:rPr>
              <w:t xml:space="preserve">Good Knowledge in </w:t>
            </w:r>
            <w:r w:rsidDel="00000000" w:rsidR="00000000" w:rsidRPr="00000000">
              <w:rPr>
                <w:b w:val="1"/>
                <w:rtl w:val="0"/>
              </w:rPr>
              <w:t xml:space="preserve">Amazon Web Services (Amazon SQS, Amazon EC2, Amazon S3, Amazon Elastic Load Balancing/Scaling, Amazon SimpleDB, Amazon EBS, Amazon EventBridge, Amazon Lambda, Amazon CloudFront and Amazon Cloudwatch)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numPr>
                <w:ilvl w:val="0"/>
                <w:numId w:val="1"/>
              </w:numPr>
              <w:ind w:left="360" w:hanging="360"/>
              <w:rPr>
                <w:sz w:val="20"/>
                <w:szCs w:val="20"/>
              </w:rPr>
            </w:pPr>
            <w:r w:rsidDel="00000000" w:rsidR="00000000" w:rsidRPr="00000000">
              <w:rPr>
                <w:sz w:val="20"/>
                <w:szCs w:val="20"/>
                <w:rtl w:val="0"/>
              </w:rPr>
              <w:t xml:space="preserve">Experience with auto discovery of micro services using </w:t>
            </w:r>
            <w:r w:rsidDel="00000000" w:rsidR="00000000" w:rsidRPr="00000000">
              <w:rPr>
                <w:b w:val="1"/>
                <w:sz w:val="20"/>
                <w:szCs w:val="20"/>
                <w:rtl w:val="0"/>
              </w:rPr>
              <w:t xml:space="preserve">eureka </w:t>
            </w:r>
            <w:r w:rsidDel="00000000" w:rsidR="00000000" w:rsidRPr="00000000">
              <w:rPr>
                <w:sz w:val="20"/>
                <w:szCs w:val="20"/>
                <w:rtl w:val="0"/>
              </w:rPr>
              <w:t xml:space="preserve">server.</w:t>
            </w:r>
          </w:p>
          <w:p w:rsidR="00000000" w:rsidDel="00000000" w:rsidP="00000000" w:rsidRDefault="00000000" w:rsidRPr="00000000" w14:paraId="00000016">
            <w:pPr>
              <w:numPr>
                <w:ilvl w:val="0"/>
                <w:numId w:val="1"/>
              </w:numPr>
              <w:ind w:left="360" w:hanging="360"/>
              <w:rPr>
                <w:sz w:val="20"/>
                <w:szCs w:val="20"/>
                <w:highlight w:val="white"/>
              </w:rPr>
            </w:pPr>
            <w:r w:rsidDel="00000000" w:rsidR="00000000" w:rsidRPr="00000000">
              <w:rPr>
                <w:sz w:val="20"/>
                <w:szCs w:val="20"/>
                <w:rtl w:val="0"/>
              </w:rPr>
              <w:t xml:space="preserve">Performed</w:t>
            </w:r>
            <w:r w:rsidDel="00000000" w:rsidR="00000000" w:rsidRPr="00000000">
              <w:rPr>
                <w:b w:val="1"/>
                <w:sz w:val="20"/>
                <w:szCs w:val="20"/>
                <w:rtl w:val="0"/>
              </w:rPr>
              <w:t xml:space="preserve"> test driven development</w:t>
            </w:r>
            <w:r w:rsidDel="00000000" w:rsidR="00000000" w:rsidRPr="00000000">
              <w:rPr>
                <w:sz w:val="20"/>
                <w:szCs w:val="20"/>
                <w:rtl w:val="0"/>
              </w:rPr>
              <w:t xml:space="preserve"> using </w:t>
            </w:r>
            <w:r w:rsidDel="00000000" w:rsidR="00000000" w:rsidRPr="00000000">
              <w:rPr>
                <w:b w:val="1"/>
                <w:sz w:val="20"/>
                <w:szCs w:val="20"/>
                <w:rtl w:val="0"/>
              </w:rPr>
              <w:t xml:space="preserve">jUnit </w:t>
            </w:r>
            <w:r w:rsidDel="00000000" w:rsidR="00000000" w:rsidRPr="00000000">
              <w:rPr>
                <w:sz w:val="20"/>
                <w:szCs w:val="20"/>
                <w:rtl w:val="0"/>
              </w:rPr>
              <w:t xml:space="preserve">&amp; </w:t>
            </w:r>
            <w:r w:rsidDel="00000000" w:rsidR="00000000" w:rsidRPr="00000000">
              <w:rPr>
                <w:b w:val="1"/>
                <w:sz w:val="20"/>
                <w:szCs w:val="20"/>
                <w:rtl w:val="0"/>
              </w:rPr>
              <w:t xml:space="preserve">Mockito </w:t>
            </w:r>
            <w:r w:rsidDel="00000000" w:rsidR="00000000" w:rsidRPr="00000000">
              <w:rPr>
                <w:sz w:val="20"/>
                <w:szCs w:val="20"/>
                <w:rtl w:val="0"/>
              </w:rPr>
              <w:t xml:space="preserve">testing framework w/ more than 95% code coverage. Experience using manual api testing tools like </w:t>
            </w:r>
            <w:r w:rsidDel="00000000" w:rsidR="00000000" w:rsidRPr="00000000">
              <w:rPr>
                <w:b w:val="1"/>
                <w:sz w:val="20"/>
                <w:szCs w:val="20"/>
                <w:rtl w:val="0"/>
              </w:rPr>
              <w:t xml:space="preserve">Postman</w:t>
            </w:r>
            <w:r w:rsidDel="00000000" w:rsidR="00000000" w:rsidRPr="00000000">
              <w:rPr>
                <w:sz w:val="20"/>
                <w:szCs w:val="20"/>
                <w:rtl w:val="0"/>
              </w:rPr>
              <w:t xml:space="preserve"> for </w:t>
            </w:r>
            <w:r w:rsidDel="00000000" w:rsidR="00000000" w:rsidRPr="00000000">
              <w:rPr>
                <w:b w:val="1"/>
                <w:sz w:val="20"/>
                <w:szCs w:val="20"/>
                <w:rtl w:val="0"/>
              </w:rPr>
              <w:t xml:space="preserve">RESTful api</w:t>
            </w:r>
            <w:r w:rsidDel="00000000" w:rsidR="00000000" w:rsidRPr="00000000">
              <w:rPr>
                <w:sz w:val="20"/>
                <w:szCs w:val="20"/>
                <w:rtl w:val="0"/>
              </w:rPr>
              <w:t xml:space="preserve"> testing.</w:t>
            </w:r>
            <w:r w:rsidDel="00000000" w:rsidR="00000000" w:rsidRPr="00000000">
              <w:rPr>
                <w:sz w:val="20"/>
                <w:szCs w:val="20"/>
                <w:highlight w:val="white"/>
                <w:rtl w:val="0"/>
              </w:rPr>
              <w:t xml:space="preserve"> </w:t>
            </w:r>
          </w:p>
          <w:p w:rsidR="00000000" w:rsidDel="00000000" w:rsidP="00000000" w:rsidRDefault="00000000" w:rsidRPr="00000000" w14:paraId="00000017">
            <w:pPr>
              <w:numPr>
                <w:ilvl w:val="0"/>
                <w:numId w:val="1"/>
              </w:numPr>
              <w:ind w:left="360" w:hanging="360"/>
              <w:rPr>
                <w:sz w:val="20"/>
                <w:szCs w:val="20"/>
              </w:rPr>
            </w:pPr>
            <w:r w:rsidDel="00000000" w:rsidR="00000000" w:rsidRPr="00000000">
              <w:rPr>
                <w:sz w:val="20"/>
                <w:szCs w:val="20"/>
                <w:rtl w:val="0"/>
              </w:rPr>
              <w:t xml:space="preserve">Participated in </w:t>
            </w:r>
            <w:r w:rsidDel="00000000" w:rsidR="00000000" w:rsidRPr="00000000">
              <w:rPr>
                <w:b w:val="1"/>
                <w:sz w:val="20"/>
                <w:szCs w:val="20"/>
                <w:rtl w:val="0"/>
              </w:rPr>
              <w:t xml:space="preserve">Daily SCRUM Call Meetings </w:t>
            </w:r>
            <w:r w:rsidDel="00000000" w:rsidR="00000000" w:rsidRPr="00000000">
              <w:rPr>
                <w:sz w:val="20"/>
                <w:szCs w:val="20"/>
                <w:rtl w:val="0"/>
              </w:rPr>
              <w:t xml:space="preserve">updating team on progress of software development.  </w:t>
            </w:r>
          </w:p>
          <w:p w:rsidR="00000000" w:rsidDel="00000000" w:rsidP="00000000" w:rsidRDefault="00000000" w:rsidRPr="00000000" w14:paraId="00000018">
            <w:pPr>
              <w:numPr>
                <w:ilvl w:val="0"/>
                <w:numId w:val="4"/>
              </w:numPr>
              <w:ind w:left="360" w:hanging="360"/>
              <w:rPr>
                <w:sz w:val="20"/>
                <w:szCs w:val="20"/>
              </w:rPr>
            </w:pPr>
            <w:r w:rsidDel="00000000" w:rsidR="00000000" w:rsidRPr="00000000">
              <w:rPr>
                <w:b w:val="1"/>
                <w:sz w:val="20"/>
                <w:szCs w:val="20"/>
                <w:rtl w:val="0"/>
              </w:rPr>
              <w:t xml:space="preserve">Worked</w:t>
            </w:r>
            <w:r w:rsidDel="00000000" w:rsidR="00000000" w:rsidRPr="00000000">
              <w:rPr>
                <w:sz w:val="20"/>
                <w:szCs w:val="20"/>
                <w:rtl w:val="0"/>
              </w:rPr>
              <w:t xml:space="preserve"> in </w:t>
            </w:r>
            <w:r w:rsidDel="00000000" w:rsidR="00000000" w:rsidRPr="00000000">
              <w:rPr>
                <w:b w:val="1"/>
                <w:sz w:val="20"/>
                <w:szCs w:val="20"/>
                <w:rtl w:val="0"/>
              </w:rPr>
              <w:t xml:space="preserve">Agile (SCRUM) environments </w:t>
            </w:r>
            <w:r w:rsidDel="00000000" w:rsidR="00000000" w:rsidRPr="00000000">
              <w:rPr>
                <w:sz w:val="20"/>
                <w:szCs w:val="20"/>
                <w:rtl w:val="0"/>
              </w:rPr>
              <w:t xml:space="preserve">with two week iterations</w:t>
            </w:r>
            <w:r w:rsidDel="00000000" w:rsidR="00000000" w:rsidRPr="00000000">
              <w:rPr>
                <w:b w:val="1"/>
                <w:sz w:val="20"/>
                <w:szCs w:val="20"/>
                <w:rtl w:val="0"/>
              </w:rPr>
              <w:t xml:space="preserve">, </w:t>
            </w:r>
            <w:r w:rsidDel="00000000" w:rsidR="00000000" w:rsidRPr="00000000">
              <w:rPr>
                <w:sz w:val="20"/>
                <w:szCs w:val="20"/>
                <w:rtl w:val="0"/>
              </w:rPr>
              <w:t xml:space="preserve">and took part in </w:t>
            </w:r>
            <w:r w:rsidDel="00000000" w:rsidR="00000000" w:rsidRPr="00000000">
              <w:rPr>
                <w:b w:val="1"/>
                <w:sz w:val="20"/>
                <w:szCs w:val="20"/>
                <w:rtl w:val="0"/>
              </w:rPr>
              <w:t xml:space="preserve">daily stand-up meetings </w:t>
            </w:r>
            <w:r w:rsidDel="00000000" w:rsidR="00000000" w:rsidRPr="00000000">
              <w:rPr>
                <w:sz w:val="20"/>
                <w:szCs w:val="20"/>
                <w:rtl w:val="0"/>
              </w:rPr>
              <w:t xml:space="preserve">to discuss progress and development of</w:t>
            </w:r>
            <w:r w:rsidDel="00000000" w:rsidR="00000000" w:rsidRPr="00000000">
              <w:rPr>
                <w:b w:val="1"/>
                <w:sz w:val="20"/>
                <w:szCs w:val="20"/>
                <w:rtl w:val="0"/>
              </w:rPr>
              <w:t xml:space="preserve"> new features </w:t>
            </w:r>
            <w:r w:rsidDel="00000000" w:rsidR="00000000" w:rsidRPr="00000000">
              <w:rPr>
                <w:sz w:val="20"/>
                <w:szCs w:val="20"/>
                <w:rtl w:val="0"/>
              </w:rPr>
              <w:t xml:space="preserve">in the</w:t>
            </w:r>
            <w:r w:rsidDel="00000000" w:rsidR="00000000" w:rsidRPr="00000000">
              <w:rPr>
                <w:b w:val="1"/>
                <w:sz w:val="20"/>
                <w:szCs w:val="20"/>
                <w:rtl w:val="0"/>
              </w:rPr>
              <w:t xml:space="preserve"> sprint</w:t>
            </w:r>
            <w:r w:rsidDel="00000000" w:rsidR="00000000" w:rsidRPr="00000000">
              <w:rPr>
                <w:rtl w:val="0"/>
              </w:rPr>
            </w:r>
          </w:p>
          <w:p w:rsidR="00000000" w:rsidDel="00000000" w:rsidP="00000000" w:rsidRDefault="00000000" w:rsidRPr="00000000" w14:paraId="00000019">
            <w:pPr>
              <w:numPr>
                <w:ilvl w:val="0"/>
                <w:numId w:val="4"/>
              </w:numPr>
              <w:ind w:left="360" w:hanging="360"/>
              <w:rPr>
                <w:sz w:val="20"/>
                <w:szCs w:val="20"/>
              </w:rPr>
            </w:pPr>
            <w:r w:rsidDel="00000000" w:rsidR="00000000" w:rsidRPr="00000000">
              <w:rPr>
                <w:sz w:val="20"/>
                <w:szCs w:val="20"/>
                <w:rtl w:val="0"/>
              </w:rPr>
              <w:t xml:space="preserve">Used various version control software such as GIT, GIT LAB, CVS, SVN, BitBucket for maintaining code repositories.</w:t>
            </w:r>
          </w:p>
          <w:p w:rsidR="00000000" w:rsidDel="00000000" w:rsidP="00000000" w:rsidRDefault="00000000" w:rsidRPr="00000000" w14:paraId="0000001A">
            <w:pPr>
              <w:numPr>
                <w:ilvl w:val="0"/>
                <w:numId w:val="4"/>
              </w:numPr>
              <w:ind w:left="360" w:hanging="360"/>
              <w:rPr>
                <w:sz w:val="20"/>
                <w:szCs w:val="20"/>
              </w:rPr>
            </w:pPr>
            <w:r w:rsidDel="00000000" w:rsidR="00000000" w:rsidRPr="00000000">
              <w:rPr>
                <w:sz w:val="20"/>
                <w:szCs w:val="20"/>
                <w:rtl w:val="0"/>
              </w:rPr>
              <w:t xml:space="preserve">Deploying the applications using Docker container services and building continuous integration (CI) and continuous deployment (CD) pipeline using Jenkins with GitHub.</w:t>
            </w:r>
          </w:p>
          <w:p w:rsidR="00000000" w:rsidDel="00000000" w:rsidP="00000000" w:rsidRDefault="00000000" w:rsidRPr="00000000" w14:paraId="000000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1C">
            <w:pPr>
              <w:rPr>
                <w:rFonts w:ascii="Candara" w:cs="Candara" w:eastAsia="Candara" w:hAnsi="Candara"/>
                <w:color w:val="c55911"/>
                <w:sz w:val="26"/>
                <w:szCs w:val="26"/>
              </w:rPr>
            </w:pPr>
            <w:r w:rsidDel="00000000" w:rsidR="00000000" w:rsidRPr="00000000">
              <w:rPr>
                <w:rFonts w:ascii="Candara" w:cs="Candara" w:eastAsia="Candara" w:hAnsi="Candara"/>
                <w:color w:val="c55911"/>
                <w:sz w:val="26"/>
                <w:szCs w:val="26"/>
                <w:rtl w:val="0"/>
              </w:rPr>
              <w:t xml:space="preserve">Contact</w:t>
            </w:r>
          </w:p>
          <w:p w:rsidR="00000000" w:rsidDel="00000000" w:rsidP="00000000" w:rsidRDefault="00000000" w:rsidRPr="00000000" w14:paraId="0000001D">
            <w:pPr>
              <w:rPr>
                <w:rFonts w:ascii="Candara" w:cs="Candara" w:eastAsia="Candara" w:hAnsi="Candara"/>
                <w:color w:val="c55911"/>
                <w:sz w:val="26"/>
                <w:szCs w:val="26"/>
              </w:rPr>
            </w:pPr>
            <w:r w:rsidDel="00000000" w:rsidR="00000000" w:rsidRPr="00000000">
              <w:rPr>
                <w:rtl w:val="0"/>
              </w:rPr>
            </w:r>
          </w:p>
          <w:p w:rsidR="00000000" w:rsidDel="00000000" w:rsidP="00000000" w:rsidRDefault="00000000" w:rsidRPr="00000000" w14:paraId="0000001E">
            <w:pPr>
              <w:rPr>
                <w:color w:val="000000"/>
                <w:sz w:val="20"/>
                <w:szCs w:val="20"/>
                <w:u w:val="single"/>
              </w:rPr>
            </w:pPr>
            <w:r w:rsidDel="00000000" w:rsidR="00000000" w:rsidRPr="00000000">
              <w:rPr>
                <w:rFonts w:ascii="Roboto" w:cs="Roboto" w:eastAsia="Roboto" w:hAnsi="Roboto"/>
                <w:color w:val="1f1f1f"/>
                <w:sz w:val="20"/>
                <w:szCs w:val="20"/>
                <w:u w:val="single"/>
                <w:shd w:fill="e9eef6" w:val="clear"/>
                <w:rtl w:val="0"/>
              </w:rPr>
              <w:t xml:space="preserve">chinmayee1309@gmail.com</w:t>
            </w:r>
            <w:r w:rsidDel="00000000" w:rsidR="00000000" w:rsidRPr="00000000">
              <w:rPr>
                <w:rtl w:val="0"/>
              </w:rPr>
            </w:r>
          </w:p>
          <w:p w:rsidR="00000000" w:rsidDel="00000000" w:rsidP="00000000" w:rsidRDefault="00000000" w:rsidRPr="00000000" w14:paraId="0000001F">
            <w:pPr>
              <w:rPr>
                <w:color w:val="000000"/>
                <w:sz w:val="20"/>
                <w:szCs w:val="20"/>
              </w:rPr>
            </w:pPr>
            <w:r w:rsidDel="00000000" w:rsidR="00000000" w:rsidRPr="00000000">
              <w:rPr>
                <w:rFonts w:ascii="Arial" w:cs="Arial" w:eastAsia="Arial" w:hAnsi="Arial"/>
                <w:color w:val="202124"/>
                <w:sz w:val="21"/>
                <w:szCs w:val="21"/>
                <w:highlight w:val="white"/>
                <w:rtl w:val="0"/>
              </w:rPr>
              <w:t xml:space="preserve">‪(762) 233-4599‬</w:t>
            </w:r>
            <w:r w:rsidDel="00000000" w:rsidR="00000000" w:rsidRPr="00000000">
              <w:rPr>
                <w:rtl w:val="0"/>
              </w:rPr>
            </w:r>
          </w:p>
          <w:p w:rsidR="00000000" w:rsidDel="00000000" w:rsidP="00000000" w:rsidRDefault="00000000" w:rsidRPr="00000000" w14:paraId="00000020">
            <w:pPr>
              <w:rPr>
                <w:color w:val="000000"/>
                <w:sz w:val="20"/>
                <w:szCs w:val="20"/>
              </w:rPr>
            </w:pPr>
            <w:r w:rsidDel="00000000" w:rsidR="00000000" w:rsidRPr="00000000">
              <w:rPr>
                <w:color w:val="000000"/>
                <w:sz w:val="20"/>
                <w:szCs w:val="20"/>
                <w:rtl w:val="0"/>
              </w:rPr>
              <w:t xml:space="preserve">Aubrey, TX</w:t>
            </w:r>
          </w:p>
          <w:p w:rsidR="00000000" w:rsidDel="00000000" w:rsidP="00000000" w:rsidRDefault="00000000" w:rsidRPr="00000000" w14:paraId="00000021">
            <w:pPr>
              <w:rPr>
                <w:color w:val="c55911"/>
                <w:sz w:val="20"/>
                <w:szCs w:val="20"/>
              </w:rPr>
            </w:pPr>
            <w:r w:rsidDel="00000000" w:rsidR="00000000" w:rsidRPr="00000000">
              <w:rPr>
                <w:color w:val="000000"/>
                <w:sz w:val="20"/>
                <w:szCs w:val="20"/>
                <w:rtl w:val="0"/>
              </w:rPr>
              <w:tab/>
            </w:r>
            <w:r w:rsidDel="00000000" w:rsidR="00000000" w:rsidRPr="00000000">
              <w:rPr>
                <w:rtl w:val="0"/>
              </w:rPr>
            </w:r>
          </w:p>
          <w:p w:rsidR="00000000" w:rsidDel="00000000" w:rsidP="00000000" w:rsidRDefault="00000000" w:rsidRPr="00000000" w14:paraId="00000022">
            <w:pPr>
              <w:rPr>
                <w:rFonts w:ascii="Candara" w:cs="Candara" w:eastAsia="Candara" w:hAnsi="Candara"/>
                <w:color w:val="c55911"/>
                <w:sz w:val="26"/>
                <w:szCs w:val="26"/>
              </w:rPr>
            </w:pPr>
            <w:r w:rsidDel="00000000" w:rsidR="00000000" w:rsidRPr="00000000">
              <w:rPr>
                <w:rtl w:val="0"/>
              </w:rPr>
            </w:r>
          </w:p>
          <w:p w:rsidR="00000000" w:rsidDel="00000000" w:rsidP="00000000" w:rsidRDefault="00000000" w:rsidRPr="00000000" w14:paraId="00000023">
            <w:pPr>
              <w:rPr>
                <w:rFonts w:ascii="Candara" w:cs="Candara" w:eastAsia="Candara" w:hAnsi="Candara"/>
                <w:color w:val="c55911"/>
                <w:sz w:val="26"/>
                <w:szCs w:val="26"/>
              </w:rPr>
            </w:pPr>
            <w:r w:rsidDel="00000000" w:rsidR="00000000" w:rsidRPr="00000000">
              <w:rPr>
                <w:rtl w:val="0"/>
              </w:rPr>
            </w:r>
          </w:p>
          <w:p w:rsidR="00000000" w:rsidDel="00000000" w:rsidP="00000000" w:rsidRDefault="00000000" w:rsidRPr="00000000" w14:paraId="00000024">
            <w:pPr>
              <w:rPr>
                <w:rFonts w:ascii="Candara" w:cs="Candara" w:eastAsia="Candara" w:hAnsi="Candara"/>
                <w:color w:val="c55911"/>
                <w:sz w:val="26"/>
                <w:szCs w:val="26"/>
              </w:rPr>
            </w:pPr>
            <w:r w:rsidDel="00000000" w:rsidR="00000000" w:rsidRPr="00000000">
              <w:rPr>
                <w:rFonts w:ascii="Candara" w:cs="Candara" w:eastAsia="Candara" w:hAnsi="Candara"/>
                <w:color w:val="c55911"/>
                <w:sz w:val="26"/>
                <w:szCs w:val="26"/>
                <w:rtl w:val="0"/>
              </w:rPr>
              <w:t xml:space="preserve">Skills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Java, J2EE,  </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Hibernate 4.x/3.x, Spring 3.0, Spring Batch, Spring Security, Spring AOP, Spring Core, Spring IOC, Spring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integreaion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Micro service architecture</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Hibernate, Oracle, SQL Server, Dynamo DB, MongoDB</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AWS EC2, Jenkins, Docker</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jUnit, Mockito</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Eclipse, IntelliJ Idea, DB Viewer, MySQL workbench, SQL Server Management System, Visual Studio Code.</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Git, SVN, JIRA</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Windows, Linux</w:t>
            </w:r>
          </w:p>
          <w:p w:rsidR="00000000" w:rsidDel="00000000" w:rsidP="00000000" w:rsidRDefault="00000000" w:rsidRPr="00000000" w14:paraId="0000002E">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2F">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0">
            <w:pPr>
              <w:rPr>
                <w:rFonts w:ascii="Candara" w:cs="Candara" w:eastAsia="Candara" w:hAnsi="Candara"/>
                <w:color w:val="c55911"/>
                <w:sz w:val="26"/>
                <w:szCs w:val="26"/>
              </w:rPr>
            </w:pPr>
            <w:r w:rsidDel="00000000" w:rsidR="00000000" w:rsidRPr="00000000">
              <w:rPr>
                <w:rFonts w:ascii="Candara" w:cs="Candara" w:eastAsia="Candara" w:hAnsi="Candara"/>
                <w:color w:val="c55911"/>
                <w:sz w:val="26"/>
                <w:szCs w:val="26"/>
                <w:rtl w:val="0"/>
              </w:rPr>
              <w:t xml:space="preserve">Education</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 Tech - Computer Science and Engineering</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Biju Patnaik University of Technology, Odisha, India </w:t>
            </w:r>
          </w:p>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Candara" w:cs="Candara" w:eastAsia="Candara" w:hAnsi="Candara"/>
          <w:color w:val="c55911"/>
          <w:sz w:val="26"/>
          <w:szCs w:val="26"/>
        </w:rPr>
      </w:pPr>
      <w:r w:rsidDel="00000000" w:rsidR="00000000" w:rsidRPr="00000000">
        <w:rPr>
          <w:rFonts w:ascii="Candara" w:cs="Candara" w:eastAsia="Candara" w:hAnsi="Candara"/>
          <w:color w:val="c55911"/>
          <w:sz w:val="26"/>
          <w:szCs w:val="26"/>
          <w:rtl w:val="0"/>
        </w:rPr>
        <w:t xml:space="preserve">Experience</w:t>
      </w:r>
    </w:p>
    <w:tbl>
      <w:tblPr>
        <w:tblStyle w:val="Table3"/>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55"/>
        <w:gridCol w:w="3235"/>
        <w:tblGridChange w:id="0">
          <w:tblGrid>
            <w:gridCol w:w="7555"/>
            <w:gridCol w:w="3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both"/>
              <w:rPr>
                <w:b w:val="1"/>
                <w:sz w:val="20"/>
                <w:szCs w:val="20"/>
              </w:rPr>
            </w:pPr>
            <w:r w:rsidDel="00000000" w:rsidR="00000000" w:rsidRPr="00000000">
              <w:rPr>
                <w:b w:val="1"/>
                <w:sz w:val="20"/>
                <w:szCs w:val="20"/>
                <w:rtl w:val="0"/>
              </w:rPr>
              <w:t xml:space="preserve">Description:   </w:t>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Southwest Airlines, located in Dallas, Texas, typically referred to as Southwest, is an airline based in the United States and the world's largest low-cost carrier. It is headquartered in Dallas, Texas, and has scheduled service to 121 destinations in the United States and 10 additional countries. It has biggest maintenance system which has different sub-systems</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As a software engineer in a maintenance project, my responsibilities include modifying existing software as per the requirement specifications. I responsibilities also include analyzing and fixing any defects that arises in production systems. </w:t>
            </w:r>
          </w:p>
          <w:p w:rsidR="00000000" w:rsidDel="00000000" w:rsidP="00000000" w:rsidRDefault="00000000" w:rsidRPr="00000000" w14:paraId="0000003A">
            <w:pPr>
              <w:jc w:val="both"/>
              <w:rPr>
                <w:sz w:val="20"/>
                <w:szCs w:val="20"/>
              </w:rPr>
            </w:pPr>
            <w:r w:rsidDel="00000000" w:rsidR="00000000" w:rsidRPr="00000000">
              <w:rPr>
                <w:rtl w:val="0"/>
              </w:rPr>
            </w:r>
          </w:p>
          <w:p w:rsidR="00000000" w:rsidDel="00000000" w:rsidP="00000000" w:rsidRDefault="00000000" w:rsidRPr="00000000" w14:paraId="0000003B">
            <w:pPr>
              <w:jc w:val="both"/>
              <w:rPr>
                <w:b w:val="1"/>
                <w:sz w:val="20"/>
                <w:szCs w:val="20"/>
              </w:rPr>
            </w:pPr>
            <w:r w:rsidDel="00000000" w:rsidR="00000000" w:rsidRPr="00000000">
              <w:rPr>
                <w:b w:val="1"/>
                <w:sz w:val="20"/>
                <w:szCs w:val="20"/>
                <w:rtl w:val="0"/>
              </w:rPr>
              <w:t xml:space="preserve">Responsibilities:</w:t>
            </w:r>
          </w:p>
          <w:p w:rsidR="00000000" w:rsidDel="00000000" w:rsidP="00000000" w:rsidRDefault="00000000" w:rsidRPr="00000000" w14:paraId="0000003C">
            <w:pPr>
              <w:numPr>
                <w:ilvl w:val="0"/>
                <w:numId w:val="2"/>
              </w:numPr>
              <w:ind w:left="360" w:hanging="360"/>
              <w:jc w:val="both"/>
              <w:rPr>
                <w:sz w:val="20"/>
                <w:szCs w:val="20"/>
              </w:rPr>
            </w:pPr>
            <w:r w:rsidDel="00000000" w:rsidR="00000000" w:rsidRPr="00000000">
              <w:rPr>
                <w:sz w:val="20"/>
                <w:szCs w:val="20"/>
                <w:rtl w:val="0"/>
              </w:rPr>
              <w:t xml:space="preserve">Build </w:t>
            </w:r>
            <w:r w:rsidDel="00000000" w:rsidR="00000000" w:rsidRPr="00000000">
              <w:rPr>
                <w:b w:val="1"/>
                <w:sz w:val="20"/>
                <w:szCs w:val="20"/>
                <w:rtl w:val="0"/>
              </w:rPr>
              <w:t xml:space="preserve">REST web services</w:t>
            </w:r>
            <w:r w:rsidDel="00000000" w:rsidR="00000000" w:rsidRPr="00000000">
              <w:rPr>
                <w:sz w:val="20"/>
                <w:szCs w:val="20"/>
                <w:rtl w:val="0"/>
              </w:rPr>
              <w:t xml:space="preserve"> by building</w:t>
            </w:r>
            <w:r w:rsidDel="00000000" w:rsidR="00000000" w:rsidRPr="00000000">
              <w:rPr>
                <w:b w:val="1"/>
                <w:sz w:val="20"/>
                <w:szCs w:val="20"/>
                <w:rtl w:val="0"/>
              </w:rPr>
              <w:t xml:space="preserve"> </w:t>
            </w:r>
            <w:r w:rsidDel="00000000" w:rsidR="00000000" w:rsidRPr="00000000">
              <w:rPr>
                <w:sz w:val="20"/>
                <w:szCs w:val="20"/>
                <w:rtl w:val="0"/>
              </w:rPr>
              <w:t xml:space="preserve">API in the Java Spring backend</w:t>
            </w:r>
            <w:r w:rsidDel="00000000" w:rsidR="00000000" w:rsidRPr="00000000">
              <w:rPr>
                <w:b w:val="1"/>
                <w:sz w:val="20"/>
                <w:szCs w:val="20"/>
                <w:rtl w:val="0"/>
              </w:rPr>
              <w:t xml:space="preserve"> </w:t>
            </w:r>
            <w:r w:rsidDel="00000000" w:rsidR="00000000" w:rsidRPr="00000000">
              <w:rPr>
                <w:sz w:val="20"/>
                <w:szCs w:val="20"/>
                <w:rtl w:val="0"/>
              </w:rPr>
              <w:t xml:space="preserve">to handle requests from other interconnected systems</w:t>
            </w:r>
            <w:r w:rsidDel="00000000" w:rsidR="00000000" w:rsidRPr="00000000">
              <w:rPr>
                <w:b w:val="1"/>
                <w:sz w:val="20"/>
                <w:szCs w:val="20"/>
                <w:rtl w:val="0"/>
              </w:rPr>
              <w:t xml:space="preserve">.</w:t>
            </w:r>
            <w:r w:rsidDel="00000000" w:rsidR="00000000" w:rsidRPr="00000000">
              <w:rPr>
                <w:rtl w:val="0"/>
              </w:rPr>
            </w:r>
          </w:p>
          <w:p w:rsidR="00000000" w:rsidDel="00000000" w:rsidP="00000000" w:rsidRDefault="00000000" w:rsidRPr="00000000" w14:paraId="0000003D">
            <w:pPr>
              <w:numPr>
                <w:ilvl w:val="0"/>
                <w:numId w:val="2"/>
              </w:numPr>
              <w:ind w:left="360" w:hanging="360"/>
              <w:jc w:val="both"/>
              <w:rPr>
                <w:sz w:val="20"/>
                <w:szCs w:val="20"/>
              </w:rPr>
            </w:pPr>
            <w:r w:rsidDel="00000000" w:rsidR="00000000" w:rsidRPr="00000000">
              <w:rPr>
                <w:sz w:val="20"/>
                <w:szCs w:val="20"/>
                <w:rtl w:val="0"/>
              </w:rPr>
              <w:t xml:space="preserve">Develop </w:t>
            </w:r>
            <w:r w:rsidDel="00000000" w:rsidR="00000000" w:rsidRPr="00000000">
              <w:rPr>
                <w:b w:val="1"/>
                <w:sz w:val="20"/>
                <w:szCs w:val="20"/>
                <w:rtl w:val="0"/>
              </w:rPr>
              <w:t xml:space="preserve">Oracle </w:t>
            </w:r>
            <w:r w:rsidDel="00000000" w:rsidR="00000000" w:rsidRPr="00000000">
              <w:rPr>
                <w:sz w:val="20"/>
                <w:szCs w:val="20"/>
                <w:rtl w:val="0"/>
              </w:rPr>
              <w:t xml:space="preserve">connections from</w:t>
            </w:r>
            <w:r w:rsidDel="00000000" w:rsidR="00000000" w:rsidRPr="00000000">
              <w:rPr>
                <w:b w:val="1"/>
                <w:sz w:val="20"/>
                <w:szCs w:val="20"/>
                <w:rtl w:val="0"/>
              </w:rPr>
              <w:t xml:space="preserve"> </w:t>
            </w:r>
            <w:r w:rsidDel="00000000" w:rsidR="00000000" w:rsidRPr="00000000">
              <w:rPr>
                <w:sz w:val="20"/>
                <w:szCs w:val="20"/>
                <w:rtl w:val="0"/>
              </w:rPr>
              <w:t xml:space="preserve">java code</w:t>
            </w:r>
            <w:r w:rsidDel="00000000" w:rsidR="00000000" w:rsidRPr="00000000">
              <w:rPr>
                <w:b w:val="1"/>
                <w:sz w:val="20"/>
                <w:szCs w:val="20"/>
                <w:rtl w:val="0"/>
              </w:rPr>
              <w:t xml:space="preserve"> </w:t>
            </w:r>
            <w:r w:rsidDel="00000000" w:rsidR="00000000" w:rsidRPr="00000000">
              <w:rPr>
                <w:sz w:val="20"/>
                <w:szCs w:val="20"/>
                <w:rtl w:val="0"/>
              </w:rPr>
              <w:t xml:space="preserve">using Hibernate and </w:t>
            </w:r>
            <w:r w:rsidDel="00000000" w:rsidR="00000000" w:rsidRPr="00000000">
              <w:rPr>
                <w:b w:val="1"/>
                <w:sz w:val="20"/>
                <w:szCs w:val="20"/>
                <w:rtl w:val="0"/>
              </w:rPr>
              <w:t xml:space="preserve">Spring Data JPA </w:t>
            </w:r>
            <w:r w:rsidDel="00000000" w:rsidR="00000000" w:rsidRPr="00000000">
              <w:rPr>
                <w:sz w:val="20"/>
                <w:szCs w:val="20"/>
                <w:rtl w:val="0"/>
              </w:rPr>
              <w:t xml:space="preserve">as an</w:t>
            </w:r>
            <w:r w:rsidDel="00000000" w:rsidR="00000000" w:rsidRPr="00000000">
              <w:rPr>
                <w:b w:val="1"/>
                <w:sz w:val="20"/>
                <w:szCs w:val="20"/>
                <w:rtl w:val="0"/>
              </w:rPr>
              <w:t xml:space="preserve"> ORM </w:t>
            </w:r>
            <w:r w:rsidDel="00000000" w:rsidR="00000000" w:rsidRPr="00000000">
              <w:rPr>
                <w:sz w:val="20"/>
                <w:szCs w:val="20"/>
                <w:rtl w:val="0"/>
              </w:rPr>
              <w:t xml:space="preserve">to</w:t>
            </w:r>
            <w:r w:rsidDel="00000000" w:rsidR="00000000" w:rsidRPr="00000000">
              <w:rPr>
                <w:b w:val="1"/>
                <w:sz w:val="20"/>
                <w:szCs w:val="20"/>
                <w:rtl w:val="0"/>
              </w:rPr>
              <w:t xml:space="preserve"> map class models </w:t>
            </w:r>
            <w:r w:rsidDel="00000000" w:rsidR="00000000" w:rsidRPr="00000000">
              <w:rPr>
                <w:sz w:val="20"/>
                <w:szCs w:val="20"/>
                <w:rtl w:val="0"/>
              </w:rPr>
              <w:t xml:space="preserve">to the</w:t>
            </w:r>
            <w:r w:rsidDel="00000000" w:rsidR="00000000" w:rsidRPr="00000000">
              <w:rPr>
                <w:b w:val="1"/>
                <w:sz w:val="20"/>
                <w:szCs w:val="20"/>
                <w:rtl w:val="0"/>
              </w:rPr>
              <w:t xml:space="preserve"> Oracle database. </w:t>
            </w:r>
            <w:r w:rsidDel="00000000" w:rsidR="00000000" w:rsidRPr="00000000">
              <w:rPr>
                <w:rtl w:val="0"/>
              </w:rPr>
            </w:r>
          </w:p>
          <w:p w:rsidR="00000000" w:rsidDel="00000000" w:rsidP="00000000" w:rsidRDefault="00000000" w:rsidRPr="00000000" w14:paraId="0000003E">
            <w:pPr>
              <w:numPr>
                <w:ilvl w:val="0"/>
                <w:numId w:val="2"/>
              </w:numPr>
              <w:ind w:left="360" w:hanging="360"/>
              <w:jc w:val="both"/>
              <w:rPr>
                <w:sz w:val="20"/>
                <w:szCs w:val="20"/>
              </w:rPr>
            </w:pPr>
            <w:r w:rsidDel="00000000" w:rsidR="00000000" w:rsidRPr="00000000">
              <w:rPr>
                <w:sz w:val="20"/>
                <w:szCs w:val="20"/>
                <w:rtl w:val="0"/>
              </w:rPr>
              <w:t xml:space="preserve">Mainly responsible for developing </w:t>
            </w:r>
            <w:r w:rsidDel="00000000" w:rsidR="00000000" w:rsidRPr="00000000">
              <w:rPr>
                <w:b w:val="1"/>
                <w:sz w:val="20"/>
                <w:szCs w:val="20"/>
                <w:rtl w:val="0"/>
              </w:rPr>
              <w:t xml:space="preserve">RESTful API</w:t>
            </w:r>
            <w:r w:rsidDel="00000000" w:rsidR="00000000" w:rsidRPr="00000000">
              <w:rPr>
                <w:sz w:val="20"/>
                <w:szCs w:val="20"/>
                <w:rtl w:val="0"/>
              </w:rPr>
              <w:t xml:space="preserve"> using </w:t>
            </w:r>
            <w:r w:rsidDel="00000000" w:rsidR="00000000" w:rsidRPr="00000000">
              <w:rPr>
                <w:b w:val="1"/>
                <w:sz w:val="20"/>
                <w:szCs w:val="20"/>
                <w:rtl w:val="0"/>
              </w:rPr>
              <w:t xml:space="preserve">Spring framework</w:t>
            </w:r>
            <w:r w:rsidDel="00000000" w:rsidR="00000000" w:rsidRPr="00000000">
              <w:rPr>
                <w:sz w:val="20"/>
                <w:szCs w:val="20"/>
                <w:rtl w:val="0"/>
              </w:rPr>
              <w:t xml:space="preserve">. Developed different </w:t>
            </w:r>
            <w:r w:rsidDel="00000000" w:rsidR="00000000" w:rsidRPr="00000000">
              <w:rPr>
                <w:b w:val="1"/>
                <w:sz w:val="20"/>
                <w:szCs w:val="20"/>
                <w:rtl w:val="0"/>
              </w:rPr>
              <w:t xml:space="preserve">controllers</w:t>
            </w:r>
            <w:r w:rsidDel="00000000" w:rsidR="00000000" w:rsidRPr="00000000">
              <w:rPr>
                <w:sz w:val="20"/>
                <w:szCs w:val="20"/>
                <w:rtl w:val="0"/>
              </w:rPr>
              <w:t xml:space="preserve"> that return the response in</w:t>
            </w:r>
            <w:r w:rsidDel="00000000" w:rsidR="00000000" w:rsidRPr="00000000">
              <w:rPr>
                <w:b w:val="1"/>
                <w:sz w:val="20"/>
                <w:szCs w:val="20"/>
                <w:rtl w:val="0"/>
              </w:rPr>
              <w:t xml:space="preserve"> JSON</w:t>
            </w:r>
            <w:r w:rsidDel="00000000" w:rsidR="00000000" w:rsidRPr="00000000">
              <w:rPr>
                <w:sz w:val="20"/>
                <w:szCs w:val="20"/>
                <w:rtl w:val="0"/>
              </w:rPr>
              <w:t xml:space="preserve"> format</w:t>
            </w:r>
            <w:r w:rsidDel="00000000" w:rsidR="00000000" w:rsidRPr="00000000">
              <w:rPr>
                <w:b w:val="1"/>
                <w:sz w:val="20"/>
                <w:szCs w:val="20"/>
                <w:rtl w:val="0"/>
              </w:rPr>
              <w:t xml:space="preserve"> </w:t>
            </w:r>
            <w:r w:rsidDel="00000000" w:rsidR="00000000" w:rsidRPr="00000000">
              <w:rPr>
                <w:sz w:val="20"/>
                <w:szCs w:val="20"/>
                <w:rtl w:val="0"/>
              </w:rPr>
              <w:t xml:space="preserve">on the request type</w:t>
            </w:r>
            <w:r w:rsidDel="00000000" w:rsidR="00000000" w:rsidRPr="00000000">
              <w:rPr>
                <w:b w:val="1"/>
                <w:sz w:val="20"/>
                <w:szCs w:val="20"/>
                <w:rtl w:val="0"/>
              </w:rPr>
              <w:t xml:space="preserve">.</w:t>
            </w:r>
            <w:r w:rsidDel="00000000" w:rsidR="00000000" w:rsidRPr="00000000">
              <w:rPr>
                <w:rtl w:val="0"/>
              </w:rPr>
            </w:r>
          </w:p>
          <w:p w:rsidR="00000000" w:rsidDel="00000000" w:rsidP="00000000" w:rsidRDefault="00000000" w:rsidRPr="00000000" w14:paraId="0000003F">
            <w:pPr>
              <w:numPr>
                <w:ilvl w:val="0"/>
                <w:numId w:val="2"/>
              </w:numPr>
              <w:ind w:left="360" w:hanging="360"/>
              <w:jc w:val="both"/>
              <w:rPr>
                <w:sz w:val="20"/>
                <w:szCs w:val="20"/>
              </w:rPr>
            </w:pPr>
            <w:r w:rsidDel="00000000" w:rsidR="00000000" w:rsidRPr="00000000">
              <w:rPr>
                <w:sz w:val="20"/>
                <w:szCs w:val="20"/>
                <w:rtl w:val="0"/>
              </w:rPr>
              <w:t xml:space="preserve">Integrated 2 different services using AWS </w:t>
            </w:r>
            <w:r w:rsidDel="00000000" w:rsidR="00000000" w:rsidRPr="00000000">
              <w:rPr>
                <w:b w:val="1"/>
                <w:sz w:val="20"/>
                <w:szCs w:val="20"/>
                <w:rtl w:val="0"/>
              </w:rPr>
              <w:t xml:space="preserve">EventBridge</w:t>
            </w:r>
            <w:r w:rsidDel="00000000" w:rsidR="00000000" w:rsidRPr="00000000">
              <w:rPr>
                <w:sz w:val="20"/>
                <w:szCs w:val="20"/>
                <w:rtl w:val="0"/>
              </w:rPr>
              <w:t xml:space="preserve"> as we slowly were migrating from on premise to cloud friendly system.</w:t>
            </w:r>
          </w:p>
          <w:p w:rsidR="00000000" w:rsidDel="00000000" w:rsidP="00000000" w:rsidRDefault="00000000" w:rsidRPr="00000000" w14:paraId="00000040">
            <w:pPr>
              <w:numPr>
                <w:ilvl w:val="0"/>
                <w:numId w:val="2"/>
              </w:numPr>
              <w:ind w:left="360" w:hanging="360"/>
              <w:jc w:val="both"/>
              <w:rPr>
                <w:sz w:val="20"/>
                <w:szCs w:val="20"/>
              </w:rPr>
            </w:pPr>
            <w:r w:rsidDel="00000000" w:rsidR="00000000" w:rsidRPr="00000000">
              <w:rPr>
                <w:sz w:val="20"/>
                <w:szCs w:val="20"/>
                <w:rtl w:val="0"/>
              </w:rPr>
              <w:t xml:space="preserve">Develop a batch processing application using spring integration along with spring batch.</w:t>
            </w:r>
          </w:p>
          <w:p w:rsidR="00000000" w:rsidDel="00000000" w:rsidP="00000000" w:rsidRDefault="00000000" w:rsidRPr="00000000" w14:paraId="00000041">
            <w:pPr>
              <w:numPr>
                <w:ilvl w:val="0"/>
                <w:numId w:val="2"/>
              </w:numPr>
              <w:ind w:left="360" w:hanging="360"/>
              <w:jc w:val="both"/>
              <w:rPr>
                <w:sz w:val="20"/>
                <w:szCs w:val="20"/>
              </w:rPr>
            </w:pPr>
            <w:r w:rsidDel="00000000" w:rsidR="00000000" w:rsidRPr="00000000">
              <w:rPr>
                <w:sz w:val="20"/>
                <w:szCs w:val="20"/>
                <w:rtl w:val="0"/>
              </w:rPr>
              <w:t xml:space="preserve">Worked with </w:t>
            </w:r>
            <w:r w:rsidDel="00000000" w:rsidR="00000000" w:rsidRPr="00000000">
              <w:rPr>
                <w:b w:val="1"/>
                <w:sz w:val="20"/>
                <w:szCs w:val="20"/>
                <w:rtl w:val="0"/>
              </w:rPr>
              <w:t xml:space="preserve">Core Java concepts </w:t>
            </w:r>
            <w:r w:rsidDel="00000000" w:rsidR="00000000" w:rsidRPr="00000000">
              <w:rPr>
                <w:sz w:val="20"/>
                <w:szCs w:val="20"/>
                <w:rtl w:val="0"/>
              </w:rPr>
              <w:t xml:space="preserve">such as </w:t>
            </w:r>
            <w:r w:rsidDel="00000000" w:rsidR="00000000" w:rsidRPr="00000000">
              <w:rPr>
                <w:b w:val="1"/>
                <w:sz w:val="20"/>
                <w:szCs w:val="20"/>
                <w:rtl w:val="0"/>
              </w:rPr>
              <w:t xml:space="preserve">Multithreading, Building algorithm, Collections, Concurrency </w:t>
            </w:r>
            <w:r w:rsidDel="00000000" w:rsidR="00000000" w:rsidRPr="00000000">
              <w:rPr>
                <w:sz w:val="20"/>
                <w:szCs w:val="20"/>
                <w:rtl w:val="0"/>
              </w:rPr>
              <w:t xml:space="preserve">and </w:t>
            </w:r>
            <w:r w:rsidDel="00000000" w:rsidR="00000000" w:rsidRPr="00000000">
              <w:rPr>
                <w:b w:val="1"/>
                <w:sz w:val="20"/>
                <w:szCs w:val="20"/>
                <w:rtl w:val="0"/>
              </w:rPr>
              <w:t xml:space="preserve">Exception Handling </w:t>
            </w:r>
            <w:r w:rsidDel="00000000" w:rsidR="00000000" w:rsidRPr="00000000">
              <w:rPr>
                <w:sz w:val="20"/>
                <w:szCs w:val="20"/>
                <w:rtl w:val="0"/>
              </w:rPr>
              <w:t xml:space="preserve">under the </w:t>
            </w:r>
            <w:r w:rsidDel="00000000" w:rsidR="00000000" w:rsidRPr="00000000">
              <w:rPr>
                <w:b w:val="1"/>
                <w:sz w:val="20"/>
                <w:szCs w:val="20"/>
                <w:rtl w:val="0"/>
              </w:rPr>
              <w:t xml:space="preserve">AGILE methodology.</w:t>
            </w:r>
            <w:r w:rsidDel="00000000" w:rsidR="00000000" w:rsidRPr="00000000">
              <w:rPr>
                <w:rtl w:val="0"/>
              </w:rPr>
            </w:r>
          </w:p>
          <w:p w:rsidR="00000000" w:rsidDel="00000000" w:rsidP="00000000" w:rsidRDefault="00000000" w:rsidRPr="00000000" w14:paraId="00000042">
            <w:pPr>
              <w:numPr>
                <w:ilvl w:val="0"/>
                <w:numId w:val="2"/>
              </w:numPr>
              <w:ind w:left="360" w:hanging="360"/>
              <w:jc w:val="both"/>
              <w:rPr>
                <w:sz w:val="20"/>
                <w:szCs w:val="20"/>
              </w:rPr>
            </w:pPr>
            <w:r w:rsidDel="00000000" w:rsidR="00000000" w:rsidRPr="00000000">
              <w:rPr>
                <w:sz w:val="20"/>
                <w:szCs w:val="20"/>
                <w:rtl w:val="0"/>
              </w:rPr>
              <w:t xml:space="preserve">Responsible for write </w:t>
            </w:r>
            <w:r w:rsidDel="00000000" w:rsidR="00000000" w:rsidRPr="00000000">
              <w:rPr>
                <w:b w:val="1"/>
                <w:sz w:val="20"/>
                <w:szCs w:val="20"/>
                <w:rtl w:val="0"/>
              </w:rPr>
              <w:t xml:space="preserve">jUnit</w:t>
            </w:r>
            <w:r w:rsidDel="00000000" w:rsidR="00000000" w:rsidRPr="00000000">
              <w:rPr>
                <w:sz w:val="20"/>
                <w:szCs w:val="20"/>
                <w:rtl w:val="0"/>
              </w:rPr>
              <w:t xml:space="preserve"> test cases with </w:t>
            </w:r>
            <w:r w:rsidDel="00000000" w:rsidR="00000000" w:rsidRPr="00000000">
              <w:rPr>
                <w:b w:val="1"/>
                <w:sz w:val="20"/>
                <w:szCs w:val="20"/>
                <w:rtl w:val="0"/>
              </w:rPr>
              <w:t xml:space="preserve">Mockito</w:t>
            </w:r>
            <w:r w:rsidDel="00000000" w:rsidR="00000000" w:rsidRPr="00000000">
              <w:rPr>
                <w:sz w:val="20"/>
                <w:szCs w:val="20"/>
                <w:rtl w:val="0"/>
              </w:rPr>
              <w:t xml:space="preserve"> to test newly developed code. </w:t>
            </w:r>
          </w:p>
          <w:p w:rsidR="00000000" w:rsidDel="00000000" w:rsidP="00000000" w:rsidRDefault="00000000" w:rsidRPr="00000000" w14:paraId="00000043">
            <w:pPr>
              <w:numPr>
                <w:ilvl w:val="0"/>
                <w:numId w:val="2"/>
              </w:numPr>
              <w:ind w:left="360" w:hanging="360"/>
              <w:jc w:val="both"/>
              <w:rPr>
                <w:sz w:val="20"/>
                <w:szCs w:val="20"/>
              </w:rPr>
            </w:pPr>
            <w:r w:rsidDel="00000000" w:rsidR="00000000" w:rsidRPr="00000000">
              <w:rPr>
                <w:sz w:val="20"/>
                <w:szCs w:val="20"/>
                <w:rtl w:val="0"/>
              </w:rPr>
              <w:t xml:space="preserve">Responsible for </w:t>
            </w:r>
            <w:r w:rsidDel="00000000" w:rsidR="00000000" w:rsidRPr="00000000">
              <w:rPr>
                <w:b w:val="1"/>
                <w:sz w:val="20"/>
                <w:szCs w:val="20"/>
                <w:rtl w:val="0"/>
              </w:rPr>
              <w:t xml:space="preserve">upgrading</w:t>
            </w:r>
            <w:r w:rsidDel="00000000" w:rsidR="00000000" w:rsidRPr="00000000">
              <w:rPr>
                <w:sz w:val="20"/>
                <w:szCs w:val="20"/>
                <w:rtl w:val="0"/>
              </w:rPr>
              <w:t xml:space="preserve"> one of the applications with a higher version for spring and all other related components.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44">
            <w:pPr>
              <w:spacing w:line="259" w:lineRule="auto"/>
              <w:rPr>
                <w:rFonts w:ascii="Candara" w:cs="Candara" w:eastAsia="Candara" w:hAnsi="Candara"/>
                <w:color w:val="2e75b5"/>
                <w:sz w:val="26"/>
                <w:szCs w:val="26"/>
              </w:rPr>
            </w:pPr>
            <w:r w:rsidDel="00000000" w:rsidR="00000000" w:rsidRPr="00000000">
              <w:rPr>
                <w:rFonts w:ascii="Candara" w:cs="Candara" w:eastAsia="Candara" w:hAnsi="Candara"/>
                <w:color w:val="2e75b5"/>
                <w:sz w:val="26"/>
                <w:szCs w:val="26"/>
                <w:rtl w:val="0"/>
              </w:rPr>
              <w:t xml:space="preserve">Southwest Airlines, Dallas – TX </w:t>
            </w:r>
          </w:p>
          <w:p w:rsidR="00000000" w:rsidDel="00000000" w:rsidP="00000000" w:rsidRDefault="00000000" w:rsidRPr="00000000" w14:paraId="00000045">
            <w:pPr>
              <w:jc w:val="both"/>
              <w:rPr>
                <w:rFonts w:ascii="Calibri" w:cs="Calibri" w:eastAsia="Calibri" w:hAnsi="Calibri"/>
                <w:b w:val="1"/>
              </w:rPr>
            </w:pPr>
            <w:r w:rsidDel="00000000" w:rsidR="00000000" w:rsidRPr="00000000">
              <w:rPr>
                <w:rFonts w:ascii="Calibri" w:cs="Calibri" w:eastAsia="Calibri" w:hAnsi="Calibri"/>
                <w:b w:val="1"/>
                <w:rtl w:val="0"/>
              </w:rPr>
              <w:t xml:space="preserve">Jan 2022 – Present</w:t>
            </w:r>
          </w:p>
          <w:p w:rsidR="00000000" w:rsidDel="00000000" w:rsidP="00000000" w:rsidRDefault="00000000" w:rsidRPr="00000000" w14:paraId="00000046">
            <w:pPr>
              <w:jc w:val="both"/>
              <w:rPr>
                <w:rFonts w:ascii="Calibri" w:cs="Calibri" w:eastAsia="Calibri" w:hAnsi="Calibri"/>
                <w:b w:val="1"/>
              </w:rPr>
            </w:pPr>
            <w:r w:rsidDel="00000000" w:rsidR="00000000" w:rsidRPr="00000000">
              <w:rPr>
                <w:rFonts w:ascii="Calibri" w:cs="Calibri" w:eastAsia="Calibri" w:hAnsi="Calibri"/>
                <w:b w:val="1"/>
                <w:rtl w:val="0"/>
              </w:rPr>
              <w:t xml:space="preserve">Full Stack Java Developer</w:t>
            </w:r>
          </w:p>
          <w:p w:rsidR="00000000" w:rsidDel="00000000" w:rsidP="00000000" w:rsidRDefault="00000000" w:rsidRPr="00000000" w14:paraId="0000004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Java 8, </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Spring, Hibernate, Spring REST, Spring Data JPA, Spring batch, Spring integration</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AWS Event Bridge</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Oracle</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Git, Gitlab</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Junit, Mockito </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Gradle, </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IntelliJ</w:t>
            </w:r>
          </w:p>
          <w:p w:rsidR="00000000" w:rsidDel="00000000" w:rsidP="00000000" w:rsidRDefault="00000000" w:rsidRPr="00000000" w14:paraId="00000050">
            <w:pPr>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tbl>
      <w:tblPr>
        <w:tblStyle w:val="Table4"/>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55"/>
        <w:gridCol w:w="3235"/>
        <w:tblGridChange w:id="0">
          <w:tblGrid>
            <w:gridCol w:w="7555"/>
            <w:gridCol w:w="3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Description:   </w:t>
            </w:r>
            <w:r w:rsidDel="00000000" w:rsidR="00000000" w:rsidRPr="00000000">
              <w:rPr>
                <w:rFonts w:ascii="Calibri" w:cs="Calibri" w:eastAsia="Calibri" w:hAnsi="Calibri"/>
                <w:sz w:val="20"/>
                <w:szCs w:val="20"/>
                <w:rtl w:val="0"/>
              </w:rPr>
              <w:t xml:space="preserve">Rally Health, located in Chicago, Illinois, </w:t>
            </w:r>
            <w:r w:rsidDel="00000000" w:rsidR="00000000" w:rsidRPr="00000000">
              <w:rPr>
                <w:rFonts w:ascii="Calibri" w:cs="Calibri" w:eastAsia="Calibri" w:hAnsi="Calibri"/>
                <w:sz w:val="20"/>
                <w:szCs w:val="20"/>
                <w:highlight w:val="white"/>
                <w:rtl w:val="0"/>
              </w:rPr>
              <w:t xml:space="preserve">is a digital </w:t>
            </w:r>
            <w:r w:rsidDel="00000000" w:rsidR="00000000" w:rsidRPr="00000000">
              <w:rPr>
                <w:rFonts w:ascii="Calibri" w:cs="Calibri" w:eastAsia="Calibri" w:hAnsi="Calibri"/>
                <w:sz w:val="20"/>
                <w:szCs w:val="20"/>
                <w:rtl w:val="0"/>
              </w:rPr>
              <w:t xml:space="preserve">health</w:t>
            </w:r>
            <w:r w:rsidDel="00000000" w:rsidR="00000000" w:rsidRPr="00000000">
              <w:rPr>
                <w:rFonts w:ascii="Calibri" w:cs="Calibri" w:eastAsia="Calibri" w:hAnsi="Calibri"/>
                <w:sz w:val="20"/>
                <w:szCs w:val="20"/>
                <w:highlight w:val="white"/>
                <w:rtl w:val="0"/>
              </w:rPr>
              <w:t xml:space="preserve"> experience app that helps a person make simple changes to their daily routine, set goals, and track the results online</w:t>
            </w:r>
            <w:r w:rsidDel="00000000" w:rsidR="00000000" w:rsidRPr="00000000">
              <w:rPr>
                <w:rFonts w:ascii="Calibri" w:cs="Calibri" w:eastAsia="Calibri" w:hAnsi="Calibri"/>
                <w:b w:val="1"/>
                <w:sz w:val="20"/>
                <w:szCs w:val="20"/>
                <w:highlight w:val="white"/>
                <w:rtl w:val="0"/>
              </w:rPr>
              <w:t xml:space="preserve">.</w:t>
            </w:r>
            <w:r w:rsidDel="00000000" w:rsidR="00000000" w:rsidRPr="00000000">
              <w:rPr>
                <w:rFonts w:ascii="Calibri" w:cs="Calibri" w:eastAsia="Calibri" w:hAnsi="Calibri"/>
                <w:sz w:val="20"/>
                <w:szCs w:val="20"/>
                <w:rtl w:val="0"/>
              </w:rPr>
              <w:t xml:space="preserve"> It is an application that collaborates with health plans, care providers, and employers to engage consumers. Rally asked us to develop a multi-platform web app for democratizing health care and improving wellness for millions of users through multiple devices.  My role was to create a custom web application that connects patients with their company client’s network. I primarily worked on the </w:t>
            </w:r>
            <w:r w:rsidDel="00000000" w:rsidR="00000000" w:rsidRPr="00000000">
              <w:rPr>
                <w:rFonts w:ascii="Calibri" w:cs="Calibri" w:eastAsia="Calibri" w:hAnsi="Calibri"/>
                <w:b w:val="1"/>
                <w:sz w:val="20"/>
                <w:szCs w:val="20"/>
                <w:rtl w:val="0"/>
              </w:rPr>
              <w:t xml:space="preserve">User </w:t>
            </w:r>
            <w:r w:rsidDel="00000000" w:rsidR="00000000" w:rsidRPr="00000000">
              <w:rPr>
                <w:rFonts w:ascii="Calibri" w:cs="Calibri" w:eastAsia="Calibri" w:hAnsi="Calibri"/>
                <w:sz w:val="20"/>
                <w:szCs w:val="20"/>
                <w:rtl w:val="0"/>
              </w:rPr>
              <w:t xml:space="preserve">and</w:t>
            </w:r>
            <w:r w:rsidDel="00000000" w:rsidR="00000000" w:rsidRPr="00000000">
              <w:rPr>
                <w:rFonts w:ascii="Calibri" w:cs="Calibri" w:eastAsia="Calibri" w:hAnsi="Calibri"/>
                <w:b w:val="1"/>
                <w:sz w:val="20"/>
                <w:szCs w:val="20"/>
                <w:rtl w:val="0"/>
              </w:rPr>
              <w:t xml:space="preserve"> Provider Module</w:t>
            </w:r>
            <w:r w:rsidDel="00000000" w:rsidR="00000000" w:rsidRPr="00000000">
              <w:rPr>
                <w:rFonts w:ascii="Calibri" w:cs="Calibri" w:eastAsia="Calibri" w:hAnsi="Calibri"/>
                <w:sz w:val="20"/>
                <w:szCs w:val="20"/>
                <w:rtl w:val="0"/>
              </w:rPr>
              <w:t xml:space="preserve"> where </w:t>
            </w:r>
            <w:r w:rsidDel="00000000" w:rsidR="00000000" w:rsidRPr="00000000">
              <w:rPr>
                <w:rFonts w:ascii="Calibri" w:cs="Calibri" w:eastAsia="Calibri" w:hAnsi="Calibri"/>
                <w:b w:val="1"/>
                <w:sz w:val="20"/>
                <w:szCs w:val="20"/>
                <w:rtl w:val="0"/>
              </w:rPr>
              <w:t xml:space="preserve">users </w:t>
            </w:r>
            <w:r w:rsidDel="00000000" w:rsidR="00000000" w:rsidRPr="00000000">
              <w:rPr>
                <w:rFonts w:ascii="Calibri" w:cs="Calibri" w:eastAsia="Calibri" w:hAnsi="Calibri"/>
                <w:sz w:val="20"/>
                <w:szCs w:val="20"/>
                <w:rtl w:val="0"/>
              </w:rPr>
              <w:t xml:space="preserve">can make</w:t>
            </w:r>
            <w:r w:rsidDel="00000000" w:rsidR="00000000" w:rsidRPr="00000000">
              <w:rPr>
                <w:rFonts w:ascii="Calibri" w:cs="Calibri" w:eastAsia="Calibri" w:hAnsi="Calibri"/>
                <w:b w:val="1"/>
                <w:sz w:val="20"/>
                <w:szCs w:val="20"/>
                <w:rtl w:val="0"/>
              </w:rPr>
              <w:t xml:space="preserve"> appointments </w:t>
            </w:r>
            <w:r w:rsidDel="00000000" w:rsidR="00000000" w:rsidRPr="00000000">
              <w:rPr>
                <w:rFonts w:ascii="Calibri" w:cs="Calibri" w:eastAsia="Calibri" w:hAnsi="Calibri"/>
                <w:sz w:val="20"/>
                <w:szCs w:val="20"/>
                <w:rtl w:val="0"/>
              </w:rPr>
              <w:t xml:space="preserve">with the providers listed in the network.  I also created forms for the </w:t>
            </w:r>
            <w:r w:rsidDel="00000000" w:rsidR="00000000" w:rsidRPr="00000000">
              <w:rPr>
                <w:rFonts w:ascii="Calibri" w:cs="Calibri" w:eastAsia="Calibri" w:hAnsi="Calibri"/>
                <w:b w:val="1"/>
                <w:sz w:val="20"/>
                <w:szCs w:val="20"/>
                <w:rtl w:val="0"/>
              </w:rPr>
              <w:t xml:space="preserve">Patient Module</w:t>
            </w:r>
            <w:r w:rsidDel="00000000" w:rsidR="00000000" w:rsidRPr="00000000">
              <w:rPr>
                <w:rFonts w:ascii="Calibri" w:cs="Calibri" w:eastAsia="Calibri" w:hAnsi="Calibri"/>
                <w:sz w:val="20"/>
                <w:szCs w:val="20"/>
                <w:rtl w:val="0"/>
              </w:rPr>
              <w:t xml:space="preserve"> to submit appointments and that would trigger an alert and send emails to both the client and provider simultaneously. Using </w:t>
            </w:r>
            <w:r w:rsidDel="00000000" w:rsidR="00000000" w:rsidRPr="00000000">
              <w:rPr>
                <w:rFonts w:ascii="Calibri" w:cs="Calibri" w:eastAsia="Calibri" w:hAnsi="Calibri"/>
                <w:b w:val="1"/>
                <w:sz w:val="20"/>
                <w:szCs w:val="20"/>
                <w:rtl w:val="0"/>
              </w:rPr>
              <w:t xml:space="preserve">Microservices architecture</w:t>
            </w:r>
            <w:r w:rsidDel="00000000" w:rsidR="00000000" w:rsidRPr="00000000">
              <w:rPr>
                <w:rFonts w:ascii="Calibri" w:cs="Calibri" w:eastAsia="Calibri" w:hAnsi="Calibri"/>
                <w:sz w:val="20"/>
                <w:szCs w:val="20"/>
                <w:rtl w:val="0"/>
              </w:rPr>
              <w:t xml:space="preserve">, I used </w:t>
            </w:r>
            <w:r w:rsidDel="00000000" w:rsidR="00000000" w:rsidRPr="00000000">
              <w:rPr>
                <w:rFonts w:ascii="Calibri" w:cs="Calibri" w:eastAsia="Calibri" w:hAnsi="Calibri"/>
                <w:b w:val="1"/>
                <w:sz w:val="20"/>
                <w:szCs w:val="20"/>
                <w:rtl w:val="0"/>
              </w:rPr>
              <w:t xml:space="preserve">Restful API </w:t>
            </w:r>
            <w:r w:rsidDel="00000000" w:rsidR="00000000" w:rsidRPr="00000000">
              <w:rPr>
                <w:rFonts w:ascii="Calibri" w:cs="Calibri" w:eastAsia="Calibri" w:hAnsi="Calibri"/>
                <w:sz w:val="20"/>
                <w:szCs w:val="20"/>
                <w:rtl w:val="0"/>
              </w:rPr>
              <w:t xml:space="preserve">to enable the</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patient</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to submit medical records and uploaded the same to the linked </w:t>
            </w:r>
            <w:r w:rsidDel="00000000" w:rsidR="00000000" w:rsidRPr="00000000">
              <w:rPr>
                <w:rFonts w:ascii="Calibri" w:cs="Calibri" w:eastAsia="Calibri" w:hAnsi="Calibri"/>
                <w:b w:val="1"/>
                <w:sz w:val="20"/>
                <w:szCs w:val="20"/>
                <w:rtl w:val="0"/>
              </w:rPr>
              <w:t xml:space="preserve">SQL database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3">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Responsibilities:</w:t>
            </w:r>
          </w:p>
          <w:p w:rsidR="00000000" w:rsidDel="00000000" w:rsidP="00000000" w:rsidRDefault="00000000" w:rsidRPr="00000000" w14:paraId="00000055">
            <w:pPr>
              <w:numPr>
                <w:ilvl w:val="0"/>
                <w:numId w:val="3"/>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Build </w:t>
            </w:r>
            <w:r w:rsidDel="00000000" w:rsidR="00000000" w:rsidRPr="00000000">
              <w:rPr>
                <w:rFonts w:ascii="Calibri" w:cs="Calibri" w:eastAsia="Calibri" w:hAnsi="Calibri"/>
                <w:b w:val="1"/>
                <w:sz w:val="20"/>
                <w:szCs w:val="20"/>
                <w:rtl w:val="0"/>
              </w:rPr>
              <w:t xml:space="preserve">REST web services</w:t>
            </w:r>
            <w:r w:rsidDel="00000000" w:rsidR="00000000" w:rsidRPr="00000000">
              <w:rPr>
                <w:rFonts w:ascii="Calibri" w:cs="Calibri" w:eastAsia="Calibri" w:hAnsi="Calibri"/>
                <w:sz w:val="20"/>
                <w:szCs w:val="20"/>
                <w:rtl w:val="0"/>
              </w:rPr>
              <w:t xml:space="preserve"> by building</w:t>
            </w:r>
            <w:r w:rsidDel="00000000" w:rsidR="00000000" w:rsidRPr="00000000">
              <w:rPr>
                <w:rFonts w:ascii="Calibri" w:cs="Calibri" w:eastAsia="Calibri" w:hAnsi="Calibri"/>
                <w:b w:val="1"/>
                <w:sz w:val="20"/>
                <w:szCs w:val="20"/>
                <w:rtl w:val="0"/>
              </w:rPr>
              <w:t xml:space="preserve"> API </w:t>
            </w:r>
            <w:r w:rsidDel="00000000" w:rsidR="00000000" w:rsidRPr="00000000">
              <w:rPr>
                <w:rFonts w:ascii="Calibri" w:cs="Calibri" w:eastAsia="Calibri" w:hAnsi="Calibri"/>
                <w:sz w:val="20"/>
                <w:szCs w:val="20"/>
                <w:rtl w:val="0"/>
              </w:rPr>
              <w:t xml:space="preserve">in the</w:t>
            </w:r>
            <w:r w:rsidDel="00000000" w:rsidR="00000000" w:rsidRPr="00000000">
              <w:rPr>
                <w:rFonts w:ascii="Calibri" w:cs="Calibri" w:eastAsia="Calibri" w:hAnsi="Calibri"/>
                <w:b w:val="1"/>
                <w:sz w:val="20"/>
                <w:szCs w:val="20"/>
                <w:rtl w:val="0"/>
              </w:rPr>
              <w:t xml:space="preserve"> Spring Boot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backend </w:t>
            </w:r>
            <w:r w:rsidDel="00000000" w:rsidR="00000000" w:rsidRPr="00000000">
              <w:rPr>
                <w:rFonts w:ascii="Calibri" w:cs="Calibri" w:eastAsia="Calibri" w:hAnsi="Calibri"/>
                <w:sz w:val="20"/>
                <w:szCs w:val="20"/>
                <w:rtl w:val="0"/>
              </w:rPr>
              <w:t xml:space="preserve">to handle requests from the </w:t>
            </w:r>
            <w:r w:rsidDel="00000000" w:rsidR="00000000" w:rsidRPr="00000000">
              <w:rPr>
                <w:rFonts w:ascii="Calibri" w:cs="Calibri" w:eastAsia="Calibri" w:hAnsi="Calibri"/>
                <w:b w:val="1"/>
                <w:sz w:val="20"/>
                <w:szCs w:val="20"/>
                <w:rtl w:val="0"/>
              </w:rPr>
              <w:t xml:space="preserve">Angular Front End HPPTClient Service Module calls.</w:t>
            </w:r>
            <w:r w:rsidDel="00000000" w:rsidR="00000000" w:rsidRPr="00000000">
              <w:rPr>
                <w:rtl w:val="0"/>
              </w:rPr>
            </w:r>
          </w:p>
          <w:p w:rsidR="00000000" w:rsidDel="00000000" w:rsidP="00000000" w:rsidRDefault="00000000" w:rsidRPr="00000000" w14:paraId="00000056">
            <w:pPr>
              <w:numPr>
                <w:ilvl w:val="0"/>
                <w:numId w:val="3"/>
              </w:numPr>
              <w:ind w:left="360" w:hanging="360"/>
              <w:rPr>
                <w:rFonts w:ascii="Calibri" w:cs="Calibri" w:eastAsia="Calibri" w:hAnsi="Calibri"/>
                <w:b w:val="1"/>
                <w:sz w:val="20"/>
                <w:szCs w:val="20"/>
              </w:rPr>
            </w:pPr>
            <w:r w:rsidDel="00000000" w:rsidR="00000000" w:rsidRPr="00000000">
              <w:rPr>
                <w:rFonts w:ascii="Calibri" w:cs="Calibri" w:eastAsia="Calibri" w:hAnsi="Calibri"/>
                <w:color w:val="111111"/>
                <w:sz w:val="20"/>
                <w:szCs w:val="20"/>
                <w:highlight w:val="white"/>
                <w:rtl w:val="0"/>
              </w:rPr>
              <w:t xml:space="preserve">Developed backend </w:t>
            </w:r>
            <w:r w:rsidDel="00000000" w:rsidR="00000000" w:rsidRPr="00000000">
              <w:rPr>
                <w:rFonts w:ascii="Calibri" w:cs="Calibri" w:eastAsia="Calibri" w:hAnsi="Calibri"/>
                <w:b w:val="1"/>
                <w:color w:val="111111"/>
                <w:sz w:val="20"/>
                <w:szCs w:val="20"/>
                <w:highlight w:val="white"/>
                <w:rtl w:val="0"/>
              </w:rPr>
              <w:t xml:space="preserve">Java Spring Boot</w:t>
            </w:r>
            <w:r w:rsidDel="00000000" w:rsidR="00000000" w:rsidRPr="00000000">
              <w:rPr>
                <w:rFonts w:ascii="Calibri" w:cs="Calibri" w:eastAsia="Calibri" w:hAnsi="Calibri"/>
                <w:color w:val="111111"/>
                <w:sz w:val="20"/>
                <w:szCs w:val="20"/>
                <w:highlight w:val="white"/>
                <w:rtl w:val="0"/>
              </w:rPr>
              <w:t xml:space="preserve"> </w:t>
            </w:r>
            <w:r w:rsidDel="00000000" w:rsidR="00000000" w:rsidRPr="00000000">
              <w:rPr>
                <w:rFonts w:ascii="Calibri" w:cs="Calibri" w:eastAsia="Calibri" w:hAnsi="Calibri"/>
                <w:b w:val="1"/>
                <w:color w:val="111111"/>
                <w:sz w:val="20"/>
                <w:szCs w:val="20"/>
                <w:highlight w:val="white"/>
                <w:rtl w:val="0"/>
              </w:rPr>
              <w:t xml:space="preserve">Reactive Event Driven Programming</w:t>
            </w:r>
            <w:r w:rsidDel="00000000" w:rsidR="00000000" w:rsidRPr="00000000">
              <w:rPr>
                <w:rFonts w:ascii="Calibri" w:cs="Calibri" w:eastAsia="Calibri" w:hAnsi="Calibri"/>
                <w:color w:val="111111"/>
                <w:sz w:val="20"/>
                <w:szCs w:val="20"/>
                <w:highlight w:val="white"/>
                <w:rtl w:val="0"/>
              </w:rPr>
              <w:t xml:space="preserve"> using the </w:t>
            </w:r>
            <w:r w:rsidDel="00000000" w:rsidR="00000000" w:rsidRPr="00000000">
              <w:rPr>
                <w:rFonts w:ascii="Calibri" w:cs="Calibri" w:eastAsia="Calibri" w:hAnsi="Calibri"/>
                <w:b w:val="1"/>
                <w:color w:val="111111"/>
                <w:sz w:val="20"/>
                <w:szCs w:val="20"/>
                <w:highlight w:val="white"/>
                <w:rtl w:val="0"/>
              </w:rPr>
              <w:t xml:space="preserve">advantages</w:t>
            </w:r>
            <w:r w:rsidDel="00000000" w:rsidR="00000000" w:rsidRPr="00000000">
              <w:rPr>
                <w:rFonts w:ascii="Calibri" w:cs="Calibri" w:eastAsia="Calibri" w:hAnsi="Calibri"/>
                <w:color w:val="111111"/>
                <w:sz w:val="20"/>
                <w:szCs w:val="20"/>
                <w:highlight w:val="white"/>
                <w:rtl w:val="0"/>
              </w:rPr>
              <w:t xml:space="preserve"> of </w:t>
            </w:r>
            <w:r w:rsidDel="00000000" w:rsidR="00000000" w:rsidRPr="00000000">
              <w:rPr>
                <w:rFonts w:ascii="Calibri" w:cs="Calibri" w:eastAsia="Calibri" w:hAnsi="Calibri"/>
                <w:b w:val="1"/>
                <w:color w:val="111111"/>
                <w:sz w:val="20"/>
                <w:szCs w:val="20"/>
                <w:highlight w:val="white"/>
                <w:rtl w:val="0"/>
              </w:rPr>
              <w:t xml:space="preserve">non-blocking</w:t>
            </w:r>
            <w:r w:rsidDel="00000000" w:rsidR="00000000" w:rsidRPr="00000000">
              <w:rPr>
                <w:rFonts w:ascii="Calibri" w:cs="Calibri" w:eastAsia="Calibri" w:hAnsi="Calibri"/>
                <w:color w:val="111111"/>
                <w:sz w:val="20"/>
                <w:szCs w:val="20"/>
                <w:highlight w:val="white"/>
                <w:rtl w:val="0"/>
              </w:rPr>
              <w:t xml:space="preserve"> with the </w:t>
            </w:r>
            <w:r w:rsidDel="00000000" w:rsidR="00000000" w:rsidRPr="00000000">
              <w:rPr>
                <w:rFonts w:ascii="Calibri" w:cs="Calibri" w:eastAsia="Calibri" w:hAnsi="Calibri"/>
                <w:b w:val="1"/>
                <w:color w:val="111111"/>
                <w:sz w:val="20"/>
                <w:szCs w:val="20"/>
                <w:highlight w:val="white"/>
                <w:rtl w:val="0"/>
              </w:rPr>
              <w:t xml:space="preserve">spring web flux</w:t>
            </w:r>
            <w:r w:rsidDel="00000000" w:rsidR="00000000" w:rsidRPr="00000000">
              <w:rPr>
                <w:rFonts w:ascii="Calibri" w:cs="Calibri" w:eastAsia="Calibri" w:hAnsi="Calibri"/>
                <w:color w:val="111111"/>
                <w:sz w:val="20"/>
                <w:szCs w:val="20"/>
                <w:highlight w:val="white"/>
                <w:rtl w:val="0"/>
              </w:rPr>
              <w:t xml:space="preserve"> with the </w:t>
            </w:r>
            <w:r w:rsidDel="00000000" w:rsidR="00000000" w:rsidRPr="00000000">
              <w:rPr>
                <w:rFonts w:ascii="Calibri" w:cs="Calibri" w:eastAsia="Calibri" w:hAnsi="Calibri"/>
                <w:b w:val="1"/>
                <w:color w:val="111111"/>
                <w:sz w:val="20"/>
                <w:szCs w:val="20"/>
                <w:highlight w:val="white"/>
                <w:rtl w:val="0"/>
              </w:rPr>
              <w:t xml:space="preserve">new router functions feature</w:t>
            </w:r>
            <w:r w:rsidDel="00000000" w:rsidR="00000000" w:rsidRPr="00000000">
              <w:rPr>
                <w:rFonts w:ascii="Calibri" w:cs="Calibri" w:eastAsia="Calibri" w:hAnsi="Calibri"/>
                <w:color w:val="111111"/>
                <w:sz w:val="20"/>
                <w:szCs w:val="20"/>
                <w:highlight w:val="white"/>
                <w:rtl w:val="0"/>
              </w:rPr>
              <w:t xml:space="preserve"> to apply functional programming to the web layer and </w:t>
            </w:r>
            <w:r w:rsidDel="00000000" w:rsidR="00000000" w:rsidRPr="00000000">
              <w:rPr>
                <w:rFonts w:ascii="Calibri" w:cs="Calibri" w:eastAsia="Calibri" w:hAnsi="Calibri"/>
                <w:b w:val="1"/>
                <w:color w:val="111111"/>
                <w:sz w:val="20"/>
                <w:szCs w:val="20"/>
                <w:highlight w:val="white"/>
                <w:rtl w:val="0"/>
              </w:rPr>
              <w:t xml:space="preserve">bypass declarative controllers</w:t>
            </w:r>
            <w:r w:rsidDel="00000000" w:rsidR="00000000" w:rsidRPr="00000000">
              <w:rPr>
                <w:rFonts w:ascii="Calibri" w:cs="Calibri" w:eastAsia="Calibri" w:hAnsi="Calibri"/>
                <w:color w:val="111111"/>
                <w:sz w:val="20"/>
                <w:szCs w:val="20"/>
                <w:highlight w:val="white"/>
                <w:rtl w:val="0"/>
              </w:rPr>
              <w:t xml:space="preserve"> and </w:t>
            </w:r>
            <w:r w:rsidDel="00000000" w:rsidR="00000000" w:rsidRPr="00000000">
              <w:rPr>
                <w:rFonts w:ascii="Calibri" w:cs="Calibri" w:eastAsia="Calibri" w:hAnsi="Calibri"/>
                <w:b w:val="1"/>
                <w:color w:val="111111"/>
                <w:sz w:val="20"/>
                <w:szCs w:val="20"/>
                <w:highlight w:val="white"/>
                <w:rtl w:val="0"/>
              </w:rPr>
              <w:t xml:space="preserve">RequestMappings</w:t>
            </w:r>
            <w:r w:rsidDel="00000000" w:rsidR="00000000" w:rsidRPr="00000000">
              <w:rPr>
                <w:rFonts w:ascii="Calibri" w:cs="Calibri" w:eastAsia="Calibri" w:hAnsi="Calibri"/>
                <w:color w:val="111111"/>
                <w:sz w:val="20"/>
                <w:szCs w:val="20"/>
                <w:highlight w:val="white"/>
                <w:rtl w:val="0"/>
              </w:rPr>
              <w:t xml:space="preserve">.</w:t>
            </w:r>
            <w:r w:rsidDel="00000000" w:rsidR="00000000" w:rsidRPr="00000000">
              <w:rPr>
                <w:rtl w:val="0"/>
              </w:rPr>
            </w:r>
          </w:p>
          <w:p w:rsidR="00000000" w:rsidDel="00000000" w:rsidP="00000000" w:rsidRDefault="00000000" w:rsidRPr="00000000" w14:paraId="00000057">
            <w:pPr>
              <w:numPr>
                <w:ilvl w:val="0"/>
                <w:numId w:val="3"/>
              </w:numPr>
              <w:ind w:left="360" w:hanging="36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Develop </w:t>
            </w:r>
            <w:r w:rsidDel="00000000" w:rsidR="00000000" w:rsidRPr="00000000">
              <w:rPr>
                <w:rFonts w:ascii="Calibri" w:cs="Calibri" w:eastAsia="Calibri" w:hAnsi="Calibri"/>
                <w:b w:val="1"/>
                <w:sz w:val="20"/>
                <w:szCs w:val="20"/>
                <w:rtl w:val="0"/>
              </w:rPr>
              <w:t xml:space="preserve">MySQL connections</w:t>
            </w:r>
            <w:r w:rsidDel="00000000" w:rsidR="00000000" w:rsidRPr="00000000">
              <w:rPr>
                <w:rFonts w:ascii="Calibri" w:cs="Calibri" w:eastAsia="Calibri" w:hAnsi="Calibri"/>
                <w:sz w:val="20"/>
                <w:szCs w:val="20"/>
                <w:rtl w:val="0"/>
              </w:rPr>
              <w:t xml:space="preserve"> from</w:t>
            </w:r>
            <w:r w:rsidDel="00000000" w:rsidR="00000000" w:rsidRPr="00000000">
              <w:rPr>
                <w:rFonts w:ascii="Calibri" w:cs="Calibri" w:eastAsia="Calibri" w:hAnsi="Calibri"/>
                <w:b w:val="1"/>
                <w:sz w:val="20"/>
                <w:szCs w:val="20"/>
                <w:rtl w:val="0"/>
              </w:rPr>
              <w:t xml:space="preserve"> java code </w:t>
            </w:r>
            <w:r w:rsidDel="00000000" w:rsidR="00000000" w:rsidRPr="00000000">
              <w:rPr>
                <w:rFonts w:ascii="Calibri" w:cs="Calibri" w:eastAsia="Calibri" w:hAnsi="Calibri"/>
                <w:sz w:val="20"/>
                <w:szCs w:val="20"/>
                <w:rtl w:val="0"/>
              </w:rPr>
              <w:t xml:space="preserve">using </w:t>
            </w:r>
            <w:r w:rsidDel="00000000" w:rsidR="00000000" w:rsidRPr="00000000">
              <w:rPr>
                <w:rFonts w:ascii="Calibri" w:cs="Calibri" w:eastAsia="Calibri" w:hAnsi="Calibri"/>
                <w:b w:val="1"/>
                <w:sz w:val="20"/>
                <w:szCs w:val="20"/>
                <w:rtl w:val="0"/>
              </w:rPr>
              <w:t xml:space="preserve">Spring Hibernate Data JPA </w:t>
            </w:r>
            <w:r w:rsidDel="00000000" w:rsidR="00000000" w:rsidRPr="00000000">
              <w:rPr>
                <w:rFonts w:ascii="Calibri" w:cs="Calibri" w:eastAsia="Calibri" w:hAnsi="Calibri"/>
                <w:sz w:val="20"/>
                <w:szCs w:val="20"/>
                <w:rtl w:val="0"/>
              </w:rPr>
              <w:t xml:space="preserve">as an</w:t>
            </w:r>
            <w:r w:rsidDel="00000000" w:rsidR="00000000" w:rsidRPr="00000000">
              <w:rPr>
                <w:rFonts w:ascii="Calibri" w:cs="Calibri" w:eastAsia="Calibri" w:hAnsi="Calibri"/>
                <w:b w:val="1"/>
                <w:sz w:val="20"/>
                <w:szCs w:val="20"/>
                <w:rtl w:val="0"/>
              </w:rPr>
              <w:t xml:space="preserve"> ORM </w:t>
            </w:r>
            <w:r w:rsidDel="00000000" w:rsidR="00000000" w:rsidRPr="00000000">
              <w:rPr>
                <w:rFonts w:ascii="Calibri" w:cs="Calibri" w:eastAsia="Calibri" w:hAnsi="Calibri"/>
                <w:sz w:val="20"/>
                <w:szCs w:val="20"/>
                <w:rtl w:val="0"/>
              </w:rPr>
              <w:t xml:space="preserve">to</w:t>
            </w:r>
            <w:r w:rsidDel="00000000" w:rsidR="00000000" w:rsidRPr="00000000">
              <w:rPr>
                <w:rFonts w:ascii="Calibri" w:cs="Calibri" w:eastAsia="Calibri" w:hAnsi="Calibri"/>
                <w:b w:val="1"/>
                <w:sz w:val="20"/>
                <w:szCs w:val="20"/>
                <w:rtl w:val="0"/>
              </w:rPr>
              <w:t xml:space="preserve"> map class models </w:t>
            </w:r>
            <w:r w:rsidDel="00000000" w:rsidR="00000000" w:rsidRPr="00000000">
              <w:rPr>
                <w:rFonts w:ascii="Calibri" w:cs="Calibri" w:eastAsia="Calibri" w:hAnsi="Calibri"/>
                <w:sz w:val="20"/>
                <w:szCs w:val="20"/>
                <w:rtl w:val="0"/>
              </w:rPr>
              <w:t xml:space="preserve">to the</w:t>
            </w:r>
            <w:r w:rsidDel="00000000" w:rsidR="00000000" w:rsidRPr="00000000">
              <w:rPr>
                <w:rFonts w:ascii="Calibri" w:cs="Calibri" w:eastAsia="Calibri" w:hAnsi="Calibri"/>
                <w:b w:val="1"/>
                <w:sz w:val="20"/>
                <w:szCs w:val="20"/>
                <w:rtl w:val="0"/>
              </w:rPr>
              <w:t xml:space="preserve"> MySQL database. </w:t>
            </w:r>
          </w:p>
          <w:p w:rsidR="00000000" w:rsidDel="00000000" w:rsidP="00000000" w:rsidRDefault="00000000" w:rsidRPr="00000000" w14:paraId="00000058">
            <w:pPr>
              <w:numPr>
                <w:ilvl w:val="0"/>
                <w:numId w:val="3"/>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w:t>
            </w:r>
            <w:r w:rsidDel="00000000" w:rsidR="00000000" w:rsidRPr="00000000">
              <w:rPr>
                <w:rFonts w:ascii="Calibri" w:cs="Calibri" w:eastAsia="Calibri" w:hAnsi="Calibri"/>
                <w:b w:val="1"/>
                <w:sz w:val="20"/>
                <w:szCs w:val="20"/>
                <w:rtl w:val="0"/>
              </w:rPr>
              <w:t xml:space="preserve"> Kafka</w:t>
            </w:r>
            <w:r w:rsidDel="00000000" w:rsidR="00000000" w:rsidRPr="00000000">
              <w:rPr>
                <w:rFonts w:ascii="Calibri" w:cs="Calibri" w:eastAsia="Calibri" w:hAnsi="Calibri"/>
                <w:sz w:val="20"/>
                <w:szCs w:val="20"/>
                <w:rtl w:val="0"/>
              </w:rPr>
              <w:t xml:space="preserve"> messaging to produce and consume messages</w:t>
            </w:r>
          </w:p>
          <w:p w:rsidR="00000000" w:rsidDel="00000000" w:rsidP="00000000" w:rsidRDefault="00000000" w:rsidRPr="00000000" w14:paraId="00000059">
            <w:pPr>
              <w:numPr>
                <w:ilvl w:val="0"/>
                <w:numId w:val="3"/>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Worked in </w:t>
            </w:r>
            <w:r w:rsidDel="00000000" w:rsidR="00000000" w:rsidRPr="00000000">
              <w:rPr>
                <w:rFonts w:ascii="Calibri" w:cs="Calibri" w:eastAsia="Calibri" w:hAnsi="Calibri"/>
                <w:b w:val="1"/>
                <w:sz w:val="20"/>
                <w:szCs w:val="20"/>
                <w:rtl w:val="0"/>
              </w:rPr>
              <w:t xml:space="preserve">DevOps collaboration team</w:t>
            </w:r>
            <w:r w:rsidDel="00000000" w:rsidR="00000000" w:rsidRPr="00000000">
              <w:rPr>
                <w:rFonts w:ascii="Calibri" w:cs="Calibri" w:eastAsia="Calibri" w:hAnsi="Calibri"/>
                <w:sz w:val="20"/>
                <w:szCs w:val="20"/>
                <w:rtl w:val="0"/>
              </w:rPr>
              <w:t xml:space="preserve"> for </w:t>
            </w:r>
            <w:r w:rsidDel="00000000" w:rsidR="00000000" w:rsidRPr="00000000">
              <w:rPr>
                <w:rFonts w:ascii="Calibri" w:cs="Calibri" w:eastAsia="Calibri" w:hAnsi="Calibri"/>
                <w:b w:val="1"/>
                <w:sz w:val="20"/>
                <w:szCs w:val="20"/>
                <w:rtl w:val="0"/>
              </w:rPr>
              <w:t xml:space="preserve">internal build</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sz w:val="20"/>
                <w:szCs w:val="20"/>
                <w:rtl w:val="0"/>
              </w:rPr>
              <w:t xml:space="preserve">automation configuration management </w:t>
            </w:r>
            <w:r w:rsidDel="00000000" w:rsidR="00000000" w:rsidRPr="00000000">
              <w:rPr>
                <w:rFonts w:ascii="Calibri" w:cs="Calibri" w:eastAsia="Calibri" w:hAnsi="Calibri"/>
                <w:sz w:val="20"/>
                <w:szCs w:val="20"/>
                <w:rtl w:val="0"/>
              </w:rPr>
              <w:t xml:space="preserve">and participated in the</w:t>
            </w:r>
            <w:r w:rsidDel="00000000" w:rsidR="00000000" w:rsidRPr="00000000">
              <w:rPr>
                <w:rFonts w:ascii="Calibri" w:cs="Calibri" w:eastAsia="Calibri" w:hAnsi="Calibri"/>
                <w:b w:val="1"/>
                <w:sz w:val="20"/>
                <w:szCs w:val="20"/>
                <w:rtl w:val="0"/>
              </w:rPr>
              <w:t xml:space="preserve"> release cycle</w:t>
            </w:r>
            <w:r w:rsidDel="00000000" w:rsidR="00000000" w:rsidRPr="00000000">
              <w:rPr>
                <w:rFonts w:ascii="Calibri" w:cs="Calibri" w:eastAsia="Calibri" w:hAnsi="Calibri"/>
                <w:sz w:val="20"/>
                <w:szCs w:val="20"/>
                <w:rtl w:val="0"/>
              </w:rPr>
              <w:t xml:space="preserve"> of the</w:t>
            </w:r>
            <w:r w:rsidDel="00000000" w:rsidR="00000000" w:rsidRPr="00000000">
              <w:rPr>
                <w:rFonts w:ascii="Calibri" w:cs="Calibri" w:eastAsia="Calibri" w:hAnsi="Calibri"/>
                <w:b w:val="1"/>
                <w:sz w:val="20"/>
                <w:szCs w:val="20"/>
                <w:rtl w:val="0"/>
              </w:rPr>
              <w:t xml:space="preserve"> product </w:t>
            </w:r>
            <w:r w:rsidDel="00000000" w:rsidR="00000000" w:rsidRPr="00000000">
              <w:rPr>
                <w:rFonts w:ascii="Calibri" w:cs="Calibri" w:eastAsia="Calibri" w:hAnsi="Calibri"/>
                <w:sz w:val="20"/>
                <w:szCs w:val="20"/>
                <w:rtl w:val="0"/>
              </w:rPr>
              <w:t xml:space="preserve">which involves </w:t>
            </w:r>
            <w:r w:rsidDel="00000000" w:rsidR="00000000" w:rsidRPr="00000000">
              <w:rPr>
                <w:rFonts w:ascii="Calibri" w:cs="Calibri" w:eastAsia="Calibri" w:hAnsi="Calibri"/>
                <w:b w:val="1"/>
                <w:sz w:val="20"/>
                <w:szCs w:val="20"/>
                <w:rtl w:val="0"/>
              </w:rPr>
              <w:t xml:space="preserve">Dev, QA, staging </w:t>
            </w:r>
            <w:r w:rsidDel="00000000" w:rsidR="00000000" w:rsidRPr="00000000">
              <w:rPr>
                <w:rFonts w:ascii="Calibri" w:cs="Calibri" w:eastAsia="Calibri" w:hAnsi="Calibri"/>
                <w:sz w:val="20"/>
                <w:szCs w:val="20"/>
                <w:rtl w:val="0"/>
              </w:rPr>
              <w:t xml:space="preserve">and </w:t>
            </w:r>
            <w:r w:rsidDel="00000000" w:rsidR="00000000" w:rsidRPr="00000000">
              <w:rPr>
                <w:rFonts w:ascii="Calibri" w:cs="Calibri" w:eastAsia="Calibri" w:hAnsi="Calibri"/>
                <w:b w:val="1"/>
                <w:sz w:val="20"/>
                <w:szCs w:val="20"/>
                <w:rtl w:val="0"/>
              </w:rPr>
              <w:t xml:space="preserve">Prod.</w:t>
            </w:r>
            <w:r w:rsidDel="00000000" w:rsidR="00000000" w:rsidRPr="00000000">
              <w:rPr>
                <w:rtl w:val="0"/>
              </w:rPr>
            </w:r>
          </w:p>
          <w:p w:rsidR="00000000" w:rsidDel="00000000" w:rsidP="00000000" w:rsidRDefault="00000000" w:rsidRPr="00000000" w14:paraId="0000005A">
            <w:pPr>
              <w:numPr>
                <w:ilvl w:val="0"/>
                <w:numId w:val="3"/>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Mainly responsible for developing </w:t>
            </w:r>
            <w:r w:rsidDel="00000000" w:rsidR="00000000" w:rsidRPr="00000000">
              <w:rPr>
                <w:rFonts w:ascii="Calibri" w:cs="Calibri" w:eastAsia="Calibri" w:hAnsi="Calibri"/>
                <w:b w:val="1"/>
                <w:sz w:val="20"/>
                <w:szCs w:val="20"/>
                <w:rtl w:val="0"/>
              </w:rPr>
              <w:t xml:space="preserve">RESTful API</w:t>
            </w:r>
            <w:r w:rsidDel="00000000" w:rsidR="00000000" w:rsidRPr="00000000">
              <w:rPr>
                <w:rFonts w:ascii="Calibri" w:cs="Calibri" w:eastAsia="Calibri" w:hAnsi="Calibri"/>
                <w:sz w:val="20"/>
                <w:szCs w:val="20"/>
                <w:rtl w:val="0"/>
              </w:rPr>
              <w:t xml:space="preserve"> using </w:t>
            </w:r>
            <w:r w:rsidDel="00000000" w:rsidR="00000000" w:rsidRPr="00000000">
              <w:rPr>
                <w:rFonts w:ascii="Calibri" w:cs="Calibri" w:eastAsia="Calibri" w:hAnsi="Calibri"/>
                <w:b w:val="1"/>
                <w:sz w:val="20"/>
                <w:szCs w:val="20"/>
                <w:rtl w:val="0"/>
              </w:rPr>
              <w:t xml:space="preserve">spring framework</w:t>
            </w:r>
            <w:r w:rsidDel="00000000" w:rsidR="00000000" w:rsidRPr="00000000">
              <w:rPr>
                <w:rFonts w:ascii="Calibri" w:cs="Calibri" w:eastAsia="Calibri" w:hAnsi="Calibri"/>
                <w:sz w:val="20"/>
                <w:szCs w:val="20"/>
                <w:rtl w:val="0"/>
              </w:rPr>
              <w:t xml:space="preserve">. Developed ifferent </w:t>
            </w:r>
            <w:r w:rsidDel="00000000" w:rsidR="00000000" w:rsidRPr="00000000">
              <w:rPr>
                <w:rFonts w:ascii="Calibri" w:cs="Calibri" w:eastAsia="Calibri" w:hAnsi="Calibri"/>
                <w:b w:val="1"/>
                <w:sz w:val="20"/>
                <w:szCs w:val="20"/>
                <w:rtl w:val="0"/>
              </w:rPr>
              <w:t xml:space="preserve">controllers</w:t>
            </w:r>
            <w:r w:rsidDel="00000000" w:rsidR="00000000" w:rsidRPr="00000000">
              <w:rPr>
                <w:rFonts w:ascii="Calibri" w:cs="Calibri" w:eastAsia="Calibri" w:hAnsi="Calibri"/>
                <w:sz w:val="20"/>
                <w:szCs w:val="20"/>
                <w:rtl w:val="0"/>
              </w:rPr>
              <w:t xml:space="preserve"> that return the response both in</w:t>
            </w:r>
            <w:r w:rsidDel="00000000" w:rsidR="00000000" w:rsidRPr="00000000">
              <w:rPr>
                <w:rFonts w:ascii="Calibri" w:cs="Calibri" w:eastAsia="Calibri" w:hAnsi="Calibri"/>
                <w:b w:val="1"/>
                <w:sz w:val="20"/>
                <w:szCs w:val="20"/>
                <w:rtl w:val="0"/>
              </w:rPr>
              <w:t xml:space="preserve"> JSON </w:t>
            </w:r>
            <w:r w:rsidDel="00000000" w:rsidR="00000000" w:rsidRPr="00000000">
              <w:rPr>
                <w:rFonts w:ascii="Calibri" w:cs="Calibri" w:eastAsia="Calibri" w:hAnsi="Calibri"/>
                <w:sz w:val="20"/>
                <w:szCs w:val="20"/>
                <w:rtl w:val="0"/>
              </w:rPr>
              <w:t xml:space="preserve">and</w:t>
            </w:r>
            <w:r w:rsidDel="00000000" w:rsidR="00000000" w:rsidRPr="00000000">
              <w:rPr>
                <w:rFonts w:ascii="Calibri" w:cs="Calibri" w:eastAsia="Calibri" w:hAnsi="Calibri"/>
                <w:b w:val="1"/>
                <w:sz w:val="20"/>
                <w:szCs w:val="20"/>
                <w:rtl w:val="0"/>
              </w:rPr>
              <w:t xml:space="preserve"> XML based </w:t>
            </w:r>
            <w:r w:rsidDel="00000000" w:rsidR="00000000" w:rsidRPr="00000000">
              <w:rPr>
                <w:rFonts w:ascii="Calibri" w:cs="Calibri" w:eastAsia="Calibri" w:hAnsi="Calibri"/>
                <w:sz w:val="20"/>
                <w:szCs w:val="20"/>
                <w:rtl w:val="0"/>
              </w:rPr>
              <w:t xml:space="preserve">on the </w:t>
            </w:r>
            <w:r w:rsidDel="00000000" w:rsidR="00000000" w:rsidRPr="00000000">
              <w:rPr>
                <w:rFonts w:ascii="Calibri" w:cs="Calibri" w:eastAsia="Calibri" w:hAnsi="Calibri"/>
                <w:b w:val="1"/>
                <w:sz w:val="20"/>
                <w:szCs w:val="20"/>
                <w:rtl w:val="0"/>
              </w:rPr>
              <w:t xml:space="preserve">request type, </w:t>
            </w:r>
            <w:r w:rsidDel="00000000" w:rsidR="00000000" w:rsidRPr="00000000">
              <w:rPr>
                <w:rFonts w:ascii="Calibri" w:cs="Calibri" w:eastAsia="Calibri" w:hAnsi="Calibri"/>
                <w:sz w:val="20"/>
                <w:szCs w:val="20"/>
                <w:rtl w:val="0"/>
              </w:rPr>
              <w:t xml:space="preserve">also implemented</w:t>
            </w:r>
            <w:r w:rsidDel="00000000" w:rsidR="00000000" w:rsidRPr="00000000">
              <w:rPr>
                <w:rFonts w:ascii="Calibri" w:cs="Calibri" w:eastAsia="Calibri" w:hAnsi="Calibri"/>
                <w:b w:val="1"/>
                <w:sz w:val="20"/>
                <w:szCs w:val="20"/>
                <w:rtl w:val="0"/>
              </w:rPr>
              <w:t xml:space="preserve"> Web Service security.</w:t>
            </w:r>
            <w:r w:rsidDel="00000000" w:rsidR="00000000" w:rsidRPr="00000000">
              <w:rPr>
                <w:rtl w:val="0"/>
              </w:rPr>
            </w:r>
          </w:p>
          <w:p w:rsidR="00000000" w:rsidDel="00000000" w:rsidP="00000000" w:rsidRDefault="00000000" w:rsidRPr="00000000" w14:paraId="0000005B">
            <w:pPr>
              <w:numPr>
                <w:ilvl w:val="0"/>
                <w:numId w:val="3"/>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w:t>
            </w:r>
            <w:r w:rsidDel="00000000" w:rsidR="00000000" w:rsidRPr="00000000">
              <w:rPr>
                <w:rFonts w:ascii="Calibri" w:cs="Calibri" w:eastAsia="Calibri" w:hAnsi="Calibri"/>
                <w:b w:val="1"/>
                <w:sz w:val="20"/>
                <w:szCs w:val="20"/>
                <w:rtl w:val="0"/>
              </w:rPr>
              <w:t xml:space="preserve">SQL Queries stored procedures </w:t>
            </w:r>
            <w:r w:rsidDel="00000000" w:rsidR="00000000" w:rsidRPr="00000000">
              <w:rPr>
                <w:rFonts w:ascii="Calibri" w:cs="Calibri" w:eastAsia="Calibri" w:hAnsi="Calibri"/>
                <w:sz w:val="20"/>
                <w:szCs w:val="20"/>
                <w:rtl w:val="0"/>
              </w:rPr>
              <w:t xml:space="preserve">and</w:t>
            </w:r>
            <w:r w:rsidDel="00000000" w:rsidR="00000000" w:rsidRPr="00000000">
              <w:rPr>
                <w:rFonts w:ascii="Calibri" w:cs="Calibri" w:eastAsia="Calibri" w:hAnsi="Calibri"/>
                <w:b w:val="1"/>
                <w:sz w:val="20"/>
                <w:szCs w:val="20"/>
                <w:rtl w:val="0"/>
              </w:rPr>
              <w:t xml:space="preserve"> triggers</w:t>
            </w:r>
            <w:r w:rsidDel="00000000" w:rsidR="00000000" w:rsidRPr="00000000">
              <w:rPr>
                <w:rFonts w:ascii="Calibri" w:cs="Calibri" w:eastAsia="Calibri" w:hAnsi="Calibri"/>
                <w:sz w:val="20"/>
                <w:szCs w:val="20"/>
                <w:rtl w:val="0"/>
              </w:rPr>
              <w:t xml:space="preserve"> using</w:t>
            </w:r>
            <w:r w:rsidDel="00000000" w:rsidR="00000000" w:rsidRPr="00000000">
              <w:rPr>
                <w:rFonts w:ascii="Calibri" w:cs="Calibri" w:eastAsia="Calibri" w:hAnsi="Calibri"/>
                <w:b w:val="1"/>
                <w:sz w:val="20"/>
                <w:szCs w:val="20"/>
                <w:rtl w:val="0"/>
              </w:rPr>
              <w:t xml:space="preserve"> PostgreSql.</w:t>
            </w:r>
            <w:r w:rsidDel="00000000" w:rsidR="00000000" w:rsidRPr="00000000">
              <w:rPr>
                <w:rtl w:val="0"/>
              </w:rPr>
            </w:r>
          </w:p>
          <w:p w:rsidR="00000000" w:rsidDel="00000000" w:rsidP="00000000" w:rsidRDefault="00000000" w:rsidRPr="00000000" w14:paraId="0000005C">
            <w:pPr>
              <w:numPr>
                <w:ilvl w:val="0"/>
                <w:numId w:val="3"/>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a new application for the department and the utility users to </w:t>
            </w:r>
            <w:r w:rsidDel="00000000" w:rsidR="00000000" w:rsidRPr="00000000">
              <w:rPr>
                <w:rFonts w:ascii="Calibri" w:cs="Calibri" w:eastAsia="Calibri" w:hAnsi="Calibri"/>
                <w:b w:val="1"/>
                <w:sz w:val="20"/>
                <w:szCs w:val="20"/>
                <w:rtl w:val="0"/>
              </w:rPr>
              <w:t xml:space="preserve">streamline </w:t>
            </w:r>
            <w:r w:rsidDel="00000000" w:rsidR="00000000" w:rsidRPr="00000000">
              <w:rPr>
                <w:rFonts w:ascii="Calibri" w:cs="Calibri" w:eastAsia="Calibri" w:hAnsi="Calibri"/>
                <w:sz w:val="20"/>
                <w:szCs w:val="20"/>
                <w:rtl w:val="0"/>
              </w:rPr>
              <w:t xml:space="preserve">all the activities involved in relocating utilities, using</w:t>
            </w:r>
            <w:r w:rsidDel="00000000" w:rsidR="00000000" w:rsidRPr="00000000">
              <w:rPr>
                <w:rFonts w:ascii="Calibri" w:cs="Calibri" w:eastAsia="Calibri" w:hAnsi="Calibri"/>
                <w:b w:val="1"/>
                <w:sz w:val="20"/>
                <w:szCs w:val="20"/>
                <w:rtl w:val="0"/>
              </w:rPr>
              <w:t xml:space="preserve"> J2EE Architecture, MVC model, JavaServer Faces (JSF) 2.x, Hibernate 4.x, Git, Jenkins.</w:t>
            </w:r>
            <w:r w:rsidDel="00000000" w:rsidR="00000000" w:rsidRPr="00000000">
              <w:rPr>
                <w:rtl w:val="0"/>
              </w:rPr>
            </w:r>
          </w:p>
          <w:p w:rsidR="00000000" w:rsidDel="00000000" w:rsidP="00000000" w:rsidRDefault="00000000" w:rsidRPr="00000000" w14:paraId="0000005D">
            <w:pPr>
              <w:numPr>
                <w:ilvl w:val="0"/>
                <w:numId w:val="3"/>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w:t>
            </w:r>
            <w:r w:rsidDel="00000000" w:rsidR="00000000" w:rsidRPr="00000000">
              <w:rPr>
                <w:rFonts w:ascii="Calibri" w:cs="Calibri" w:eastAsia="Calibri" w:hAnsi="Calibri"/>
                <w:b w:val="1"/>
                <w:sz w:val="20"/>
                <w:szCs w:val="20"/>
                <w:rtl w:val="0"/>
              </w:rPr>
              <w:t xml:space="preserve">DevOps workflow</w:t>
            </w:r>
            <w:r w:rsidDel="00000000" w:rsidR="00000000" w:rsidRPr="00000000">
              <w:rPr>
                <w:rFonts w:ascii="Calibri" w:cs="Calibri" w:eastAsia="Calibri" w:hAnsi="Calibri"/>
                <w:sz w:val="20"/>
                <w:szCs w:val="20"/>
                <w:rtl w:val="0"/>
              </w:rPr>
              <w:t xml:space="preserve"> for multiple applications by </w:t>
            </w:r>
            <w:r w:rsidDel="00000000" w:rsidR="00000000" w:rsidRPr="00000000">
              <w:rPr>
                <w:rFonts w:ascii="Calibri" w:cs="Calibri" w:eastAsia="Calibri" w:hAnsi="Calibri"/>
                <w:b w:val="1"/>
                <w:sz w:val="20"/>
                <w:szCs w:val="20"/>
                <w:rtl w:val="0"/>
              </w:rPr>
              <w:t xml:space="preserve">orchestrating Test, Build, Release </w:t>
            </w:r>
            <w:r w:rsidDel="00000000" w:rsidR="00000000" w:rsidRPr="00000000">
              <w:rPr>
                <w:rFonts w:ascii="Calibri" w:cs="Calibri" w:eastAsia="Calibri" w:hAnsi="Calibri"/>
                <w:sz w:val="20"/>
                <w:szCs w:val="20"/>
                <w:rtl w:val="0"/>
              </w:rPr>
              <w:t xml:space="preserve">and</w:t>
            </w:r>
            <w:r w:rsidDel="00000000" w:rsidR="00000000" w:rsidRPr="00000000">
              <w:rPr>
                <w:rFonts w:ascii="Calibri" w:cs="Calibri" w:eastAsia="Calibri" w:hAnsi="Calibri"/>
                <w:b w:val="1"/>
                <w:sz w:val="20"/>
                <w:szCs w:val="20"/>
                <w:rtl w:val="0"/>
              </w:rPr>
              <w:t xml:space="preserve"> Deploy phases </w:t>
            </w:r>
            <w:r w:rsidDel="00000000" w:rsidR="00000000" w:rsidRPr="00000000">
              <w:rPr>
                <w:rFonts w:ascii="Calibri" w:cs="Calibri" w:eastAsia="Calibri" w:hAnsi="Calibri"/>
                <w:sz w:val="20"/>
                <w:szCs w:val="20"/>
                <w:rtl w:val="0"/>
              </w:rPr>
              <w:t xml:space="preserve">through</w:t>
            </w:r>
            <w:r w:rsidDel="00000000" w:rsidR="00000000" w:rsidRPr="00000000">
              <w:rPr>
                <w:rFonts w:ascii="Calibri" w:cs="Calibri" w:eastAsia="Calibri" w:hAnsi="Calibri"/>
                <w:b w:val="1"/>
                <w:sz w:val="20"/>
                <w:szCs w:val="20"/>
                <w:rtl w:val="0"/>
              </w:rPr>
              <w:t xml:space="preserve"> various CI/CD pipelines using Git, Jenkins, Docker &amp; CloudFormation tools.</w:t>
            </w:r>
            <w:r w:rsidDel="00000000" w:rsidR="00000000" w:rsidRPr="00000000">
              <w:rPr>
                <w:rtl w:val="0"/>
              </w:rPr>
            </w:r>
          </w:p>
          <w:p w:rsidR="00000000" w:rsidDel="00000000" w:rsidP="00000000" w:rsidRDefault="00000000" w:rsidRPr="00000000" w14:paraId="0000005E">
            <w:pPr>
              <w:numPr>
                <w:ilvl w:val="0"/>
                <w:numId w:val="3"/>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Worked with </w:t>
            </w:r>
            <w:r w:rsidDel="00000000" w:rsidR="00000000" w:rsidRPr="00000000">
              <w:rPr>
                <w:rFonts w:ascii="Calibri" w:cs="Calibri" w:eastAsia="Calibri" w:hAnsi="Calibri"/>
                <w:b w:val="1"/>
                <w:sz w:val="20"/>
                <w:szCs w:val="20"/>
                <w:rtl w:val="0"/>
              </w:rPr>
              <w:t xml:space="preserve">Core Java concepts </w:t>
            </w:r>
            <w:r w:rsidDel="00000000" w:rsidR="00000000" w:rsidRPr="00000000">
              <w:rPr>
                <w:rFonts w:ascii="Calibri" w:cs="Calibri" w:eastAsia="Calibri" w:hAnsi="Calibri"/>
                <w:sz w:val="20"/>
                <w:szCs w:val="20"/>
                <w:rtl w:val="0"/>
              </w:rPr>
              <w:t xml:space="preserve">such as </w:t>
            </w:r>
            <w:r w:rsidDel="00000000" w:rsidR="00000000" w:rsidRPr="00000000">
              <w:rPr>
                <w:rFonts w:ascii="Calibri" w:cs="Calibri" w:eastAsia="Calibri" w:hAnsi="Calibri"/>
                <w:b w:val="1"/>
                <w:sz w:val="20"/>
                <w:szCs w:val="20"/>
                <w:rtl w:val="0"/>
              </w:rPr>
              <w:t xml:space="preserve">Multithreading, Building algorithm, Collections, Concurrency </w:t>
            </w:r>
            <w:r w:rsidDel="00000000" w:rsidR="00000000" w:rsidRPr="00000000">
              <w:rPr>
                <w:rFonts w:ascii="Calibri" w:cs="Calibri" w:eastAsia="Calibri" w:hAnsi="Calibri"/>
                <w:sz w:val="20"/>
                <w:szCs w:val="20"/>
                <w:rtl w:val="0"/>
              </w:rPr>
              <w:t xml:space="preserve">and </w:t>
            </w:r>
            <w:r w:rsidDel="00000000" w:rsidR="00000000" w:rsidRPr="00000000">
              <w:rPr>
                <w:rFonts w:ascii="Calibri" w:cs="Calibri" w:eastAsia="Calibri" w:hAnsi="Calibri"/>
                <w:b w:val="1"/>
                <w:sz w:val="20"/>
                <w:szCs w:val="20"/>
                <w:rtl w:val="0"/>
              </w:rPr>
              <w:t xml:space="preserve">Exception handling.</w:t>
            </w:r>
            <w:r w:rsidDel="00000000" w:rsidR="00000000" w:rsidRPr="00000000">
              <w:rPr>
                <w:rtl w:val="0"/>
              </w:rPr>
            </w:r>
          </w:p>
          <w:p w:rsidR="00000000" w:rsidDel="00000000" w:rsidP="00000000" w:rsidRDefault="00000000" w:rsidRPr="00000000" w14:paraId="0000005F">
            <w:pPr>
              <w:numPr>
                <w:ilvl w:val="0"/>
                <w:numId w:val="3"/>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w:t>
            </w:r>
            <w:r w:rsidDel="00000000" w:rsidR="00000000" w:rsidRPr="00000000">
              <w:rPr>
                <w:rFonts w:ascii="Calibri" w:cs="Calibri" w:eastAsia="Calibri" w:hAnsi="Calibri"/>
                <w:b w:val="1"/>
                <w:sz w:val="20"/>
                <w:szCs w:val="20"/>
                <w:rtl w:val="0"/>
              </w:rPr>
              <w:t xml:space="preserve">Docker</w:t>
            </w:r>
            <w:r w:rsidDel="00000000" w:rsidR="00000000" w:rsidRPr="00000000">
              <w:rPr>
                <w:rFonts w:ascii="Calibri" w:cs="Calibri" w:eastAsia="Calibri" w:hAnsi="Calibri"/>
                <w:sz w:val="20"/>
                <w:szCs w:val="20"/>
                <w:rtl w:val="0"/>
              </w:rPr>
              <w:t xml:space="preserve"> for wrapping up the final code and setting up the development and testing environment using </w:t>
            </w:r>
            <w:r w:rsidDel="00000000" w:rsidR="00000000" w:rsidRPr="00000000">
              <w:rPr>
                <w:rFonts w:ascii="Calibri" w:cs="Calibri" w:eastAsia="Calibri" w:hAnsi="Calibri"/>
                <w:b w:val="1"/>
                <w:sz w:val="20"/>
                <w:szCs w:val="20"/>
                <w:rtl w:val="0"/>
              </w:rPr>
              <w:t xml:space="preserve">Docker Hub</w:t>
            </w:r>
            <w:r w:rsidDel="00000000" w:rsidR="00000000" w:rsidRPr="00000000">
              <w:rPr>
                <w:rFonts w:ascii="Calibri" w:cs="Calibri" w:eastAsia="Calibri" w:hAnsi="Calibri"/>
                <w:sz w:val="20"/>
                <w:szCs w:val="20"/>
                <w:rtl w:val="0"/>
              </w:rPr>
              <w:t xml:space="preserve"> and</w:t>
            </w:r>
            <w:r w:rsidDel="00000000" w:rsidR="00000000" w:rsidRPr="00000000">
              <w:rPr>
                <w:rFonts w:ascii="Calibri" w:cs="Calibri" w:eastAsia="Calibri" w:hAnsi="Calibri"/>
                <w:b w:val="1"/>
                <w:sz w:val="20"/>
                <w:szCs w:val="20"/>
                <w:rtl w:val="0"/>
              </w:rPr>
              <w:t xml:space="preserve"> Docker Container Network.</w:t>
            </w:r>
            <w:r w:rsidDel="00000000" w:rsidR="00000000" w:rsidRPr="00000000">
              <w:rPr>
                <w:rtl w:val="0"/>
              </w:rPr>
            </w:r>
          </w:p>
          <w:p w:rsidR="00000000" w:rsidDel="00000000" w:rsidP="00000000" w:rsidRDefault="00000000" w:rsidRPr="00000000" w14:paraId="00000060">
            <w:pPr>
              <w:numPr>
                <w:ilvl w:val="0"/>
                <w:numId w:val="3"/>
              </w:numPr>
              <w:ind w:left="360" w:hanging="360"/>
              <w:rPr/>
            </w:pPr>
            <w:r w:rsidDel="00000000" w:rsidR="00000000" w:rsidRPr="00000000">
              <w:rPr>
                <w:rFonts w:ascii="Calibri" w:cs="Calibri" w:eastAsia="Calibri" w:hAnsi="Calibri"/>
                <w:sz w:val="20"/>
                <w:szCs w:val="20"/>
                <w:rtl w:val="0"/>
              </w:rPr>
              <w:t xml:space="preserve">Deployed Applications to </w:t>
            </w:r>
            <w:r w:rsidDel="00000000" w:rsidR="00000000" w:rsidRPr="00000000">
              <w:rPr>
                <w:rFonts w:ascii="Calibri" w:cs="Calibri" w:eastAsia="Calibri" w:hAnsi="Calibri"/>
                <w:b w:val="1"/>
                <w:sz w:val="20"/>
                <w:szCs w:val="20"/>
                <w:rtl w:val="0"/>
              </w:rPr>
              <w:t xml:space="preserve">Amazon Web Services (AWS) EC2 instances, DynamoDB, Lambda </w:t>
            </w:r>
            <w:r w:rsidDel="00000000" w:rsidR="00000000" w:rsidRPr="00000000">
              <w:rPr>
                <w:rFonts w:ascii="Calibri" w:cs="Calibri" w:eastAsia="Calibri" w:hAnsi="Calibri"/>
                <w:sz w:val="20"/>
                <w:szCs w:val="20"/>
                <w:rtl w:val="0"/>
              </w:rPr>
              <w:t xml:space="preserve">and</w:t>
            </w:r>
            <w:r w:rsidDel="00000000" w:rsidR="00000000" w:rsidRPr="00000000">
              <w:rPr>
                <w:rFonts w:ascii="Calibri" w:cs="Calibri" w:eastAsia="Calibri" w:hAnsi="Calibri"/>
                <w:b w:val="1"/>
                <w:sz w:val="20"/>
                <w:szCs w:val="20"/>
                <w:rtl w:val="0"/>
              </w:rPr>
              <w:t xml:space="preserve"> Jenkins, </w:t>
            </w:r>
            <w:r w:rsidDel="00000000" w:rsidR="00000000" w:rsidRPr="00000000">
              <w:rPr>
                <w:rFonts w:ascii="Calibri" w:cs="Calibri" w:eastAsia="Calibri" w:hAnsi="Calibri"/>
                <w:sz w:val="20"/>
                <w:szCs w:val="20"/>
                <w:rtl w:val="0"/>
              </w:rPr>
              <w:t xml:space="preserve">also Engineered the </w:t>
            </w:r>
            <w:r w:rsidDel="00000000" w:rsidR="00000000" w:rsidRPr="00000000">
              <w:rPr>
                <w:rFonts w:ascii="Calibri" w:cs="Calibri" w:eastAsia="Calibri" w:hAnsi="Calibri"/>
                <w:b w:val="1"/>
                <w:sz w:val="20"/>
                <w:szCs w:val="20"/>
                <w:rtl w:val="0"/>
              </w:rPr>
              <w:t xml:space="preserve">continuous integration strategy utilizing AWS</w:t>
            </w:r>
            <w:r w:rsidDel="00000000" w:rsidR="00000000" w:rsidRPr="00000000">
              <w:rPr>
                <w:rFonts w:ascii="Calibri" w:cs="Calibri" w:eastAsia="Calibri" w:hAnsi="Calibri"/>
                <w:sz w:val="20"/>
                <w:szCs w:val="20"/>
                <w:rtl w:val="0"/>
              </w:rPr>
              <w:t xml:space="preserve"> on </w:t>
            </w:r>
            <w:r w:rsidDel="00000000" w:rsidR="00000000" w:rsidRPr="00000000">
              <w:rPr>
                <w:rFonts w:ascii="Calibri" w:cs="Calibri" w:eastAsia="Calibri" w:hAnsi="Calibri"/>
                <w:b w:val="1"/>
                <w:sz w:val="20"/>
                <w:szCs w:val="20"/>
                <w:rtl w:val="0"/>
              </w:rPr>
              <w:t xml:space="preserve">Jenkins.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2">
            <w:pPr>
              <w:rPr>
                <w:rFonts w:ascii="Candara" w:cs="Candara" w:eastAsia="Candara" w:hAnsi="Candara"/>
                <w:color w:val="2e75b5"/>
                <w:sz w:val="26"/>
                <w:szCs w:val="26"/>
              </w:rPr>
            </w:pPr>
            <w:r w:rsidDel="00000000" w:rsidR="00000000" w:rsidRPr="00000000">
              <w:rPr>
                <w:rFonts w:ascii="Candara" w:cs="Candara" w:eastAsia="Candara" w:hAnsi="Candara"/>
                <w:color w:val="5b9bd5"/>
                <w:sz w:val="26"/>
                <w:szCs w:val="26"/>
                <w:rtl w:val="0"/>
              </w:rPr>
              <w:t xml:space="preserve">Rally Health, Chicago – IL</w:t>
            </w: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rPr>
            </w:pPr>
            <w:r w:rsidDel="00000000" w:rsidR="00000000" w:rsidRPr="00000000">
              <w:rPr>
                <w:rFonts w:ascii="Calibri" w:cs="Calibri" w:eastAsia="Calibri" w:hAnsi="Calibri"/>
                <w:b w:val="1"/>
                <w:rtl w:val="0"/>
              </w:rPr>
              <w:t xml:space="preserve">Nov 2018 – Jan 2022</w:t>
            </w:r>
          </w:p>
          <w:p w:rsidR="00000000" w:rsidDel="00000000" w:rsidP="00000000" w:rsidRDefault="00000000" w:rsidRPr="00000000" w14:paraId="00000064">
            <w:pPr>
              <w:jc w:val="both"/>
              <w:rPr>
                <w:rFonts w:ascii="Calibri" w:cs="Calibri" w:eastAsia="Calibri" w:hAnsi="Calibri"/>
                <w:b w:val="1"/>
              </w:rPr>
            </w:pPr>
            <w:r w:rsidDel="00000000" w:rsidR="00000000" w:rsidRPr="00000000">
              <w:rPr>
                <w:rFonts w:ascii="Calibri" w:cs="Calibri" w:eastAsia="Calibri" w:hAnsi="Calibri"/>
                <w:b w:val="1"/>
                <w:rtl w:val="0"/>
              </w:rPr>
              <w:t xml:space="preserve">Full Stack Java Developer</w:t>
            </w:r>
          </w:p>
          <w:p w:rsidR="00000000" w:rsidDel="00000000" w:rsidP="00000000" w:rsidRDefault="00000000" w:rsidRPr="00000000" w14:paraId="00000065">
            <w:pPr>
              <w:rPr>
                <w:color w:val="c55911"/>
                <w:sz w:val="24"/>
                <w:szCs w:val="24"/>
              </w:rPr>
            </w:pPr>
            <w:r w:rsidDel="00000000" w:rsidR="00000000" w:rsidRPr="00000000">
              <w:rPr>
                <w:rtl w:val="0"/>
              </w:rPr>
            </w:r>
          </w:p>
          <w:p w:rsidR="00000000" w:rsidDel="00000000" w:rsidP="00000000" w:rsidRDefault="00000000" w:rsidRPr="00000000" w14:paraId="00000066">
            <w:pPr>
              <w:rPr>
                <w:color w:val="c5591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Java 8</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Micro services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Spring Boot,  Hibernate, Spring Data JPA, JAX-WS</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HTML5, CSS, Spring MVC,</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MySQL</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Git, Maven, </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Eclipse</w:t>
            </w:r>
          </w:p>
          <w:p w:rsidR="00000000" w:rsidDel="00000000" w:rsidP="00000000" w:rsidRDefault="00000000" w:rsidRPr="00000000" w14:paraId="0000006F">
            <w:pPr>
              <w:rPr/>
            </w:pP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nda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1"/>
        <w:szCs w:val="21"/>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667E8"/>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2E245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2E2458"/>
    <w:rPr>
      <w:color w:val="0563c1" w:themeColor="hyperlink"/>
      <w:u w:val="single"/>
    </w:rPr>
  </w:style>
  <w:style w:type="paragraph" w:styleId="ListParagraph">
    <w:name w:val="List Paragraph"/>
    <w:basedOn w:val="Normal"/>
    <w:uiPriority w:val="34"/>
    <w:qFormat w:val="1"/>
    <w:rsid w:val="002E245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73.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73.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73.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Candara-italic.ttf"/><Relationship Id="rId10" Type="http://schemas.openxmlformats.org/officeDocument/2006/relationships/font" Target="fonts/Candara-bold.ttf"/><Relationship Id="rId13" Type="http://schemas.openxmlformats.org/officeDocument/2006/relationships/font" Target="fonts/NotoSansSymbols-regular.ttf"/><Relationship Id="rId12" Type="http://schemas.openxmlformats.org/officeDocument/2006/relationships/font" Target="fonts/Candara-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andara-regular.ttf"/><Relationship Id="rId14" Type="http://schemas.openxmlformats.org/officeDocument/2006/relationships/font" Target="fonts/NotoSansSymbols-bold.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M0TFKZE3xkcGhsvP6V6zS8uigQ==">CgMxLjA4AHIhMVFYelV6R0drM1VIb3h5QkNqcUFvYzdvRlFGUVkwVXJu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2023-09-22T15:16:00Z</dcterms:created>
  <dc:creator>Microsoft account</dc:creator>
</cp:coreProperties>
</file>