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8ABF" w14:textId="02908271" w:rsidR="00234C7D" w:rsidRDefault="00244C6F">
      <w:pPr>
        <w:spacing w:after="85" w:line="259" w:lineRule="auto"/>
        <w:ind w:left="35"/>
        <w:jc w:val="center"/>
        <w:rPr>
          <w:b/>
          <w:sz w:val="28"/>
          <w:szCs w:val="28"/>
        </w:rPr>
      </w:pPr>
      <w:r w:rsidRPr="00FE5316">
        <w:rPr>
          <w:bCs/>
          <w:sz w:val="40"/>
          <w:szCs w:val="40"/>
        </w:rPr>
        <w:t>ANJALI RAMAN</w:t>
      </w:r>
      <w:r w:rsidRPr="00FE5316">
        <w:rPr>
          <w:bCs/>
          <w:sz w:val="40"/>
          <w:szCs w:val="40"/>
        </w:rPr>
        <w:br/>
      </w:r>
      <w:r w:rsidR="00E316B5" w:rsidRPr="00E316B5">
        <w:rPr>
          <w:bCs/>
          <w:sz w:val="28"/>
          <w:szCs w:val="28"/>
        </w:rPr>
        <w:t>DATA ANALYST</w:t>
      </w:r>
      <w:r>
        <w:rPr>
          <w:b/>
          <w:sz w:val="28"/>
          <w:szCs w:val="28"/>
        </w:rPr>
        <w:br/>
      </w:r>
      <w:r>
        <w:rPr>
          <w:b/>
          <w:sz w:val="22"/>
          <w:szCs w:val="22"/>
        </w:rPr>
        <w:t xml:space="preserve"> </w:t>
      </w:r>
      <w:r w:rsidR="00E316B5">
        <w:rPr>
          <w:b/>
          <w:sz w:val="22"/>
          <w:szCs w:val="22"/>
        </w:rPr>
        <w:t>Texas, USA |</w:t>
      </w:r>
      <w:r w:rsidR="00173EB6">
        <w:rPr>
          <w:b/>
          <w:sz w:val="22"/>
          <w:szCs w:val="22"/>
        </w:rPr>
        <w:t>+1</w:t>
      </w:r>
      <w:r>
        <w:rPr>
          <w:b/>
          <w:sz w:val="22"/>
          <w:szCs w:val="22"/>
        </w:rPr>
        <w:t xml:space="preserve">(732)629-9364 | </w:t>
      </w:r>
      <w:hyperlink r:id="rId7">
        <w:r>
          <w:rPr>
            <w:b/>
            <w:color w:val="0563C1"/>
            <w:sz w:val="22"/>
            <w:szCs w:val="22"/>
            <w:u w:val="single"/>
          </w:rPr>
          <w:t>ramananjali18@gmail.com</w:t>
        </w:r>
      </w:hyperlink>
      <w:r>
        <w:rPr>
          <w:b/>
          <w:sz w:val="28"/>
          <w:szCs w:val="28"/>
        </w:rPr>
        <w:t xml:space="preserve"> | </w:t>
      </w:r>
      <w:hyperlink r:id="rId8">
        <w:r>
          <w:rPr>
            <w:b/>
            <w:color w:val="0563C1"/>
            <w:sz w:val="22"/>
            <w:szCs w:val="22"/>
            <w:u w:val="single"/>
          </w:rPr>
          <w:t>LinkedIn</w:t>
        </w:r>
      </w:hyperlink>
      <w:r>
        <w:rPr>
          <w:b/>
          <w:sz w:val="28"/>
          <w:szCs w:val="28"/>
        </w:rPr>
        <w:t xml:space="preserve"> </w:t>
      </w:r>
      <w:r>
        <w:rPr>
          <w:noProof/>
        </w:rPr>
        <w:drawing>
          <wp:anchor distT="0" distB="0" distL="0" distR="0" simplePos="0" relativeHeight="251658240" behindDoc="0" locked="0" layoutInCell="1" hidden="0" allowOverlap="1" wp14:anchorId="4D33D12C" wp14:editId="57EC6591">
            <wp:simplePos x="0" y="0"/>
            <wp:positionH relativeFrom="column">
              <wp:posOffset>6050390</wp:posOffset>
            </wp:positionH>
            <wp:positionV relativeFrom="paragraph">
              <wp:posOffset>-94807</wp:posOffset>
            </wp:positionV>
            <wp:extent cx="920599" cy="811060"/>
            <wp:effectExtent l="0" t="0" r="0" b="0"/>
            <wp:wrapNone/>
            <wp:docPr id="6" name="image2.png" descr="A hexago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hexagon with white text  Description automatically generated"/>
                    <pic:cNvPicPr preferRelativeResize="0"/>
                  </pic:nvPicPr>
                  <pic:blipFill>
                    <a:blip r:embed="rId9"/>
                    <a:srcRect/>
                    <a:stretch>
                      <a:fillRect/>
                    </a:stretch>
                  </pic:blipFill>
                  <pic:spPr>
                    <a:xfrm>
                      <a:off x="0" y="0"/>
                      <a:ext cx="920599" cy="811060"/>
                    </a:xfrm>
                    <a:prstGeom prst="rect">
                      <a:avLst/>
                    </a:prstGeom>
                    <a:ln/>
                  </pic:spPr>
                </pic:pic>
              </a:graphicData>
            </a:graphic>
          </wp:anchor>
        </w:drawing>
      </w:r>
    </w:p>
    <w:p w14:paraId="1A31A7BE" w14:textId="77777777" w:rsidR="00234C7D" w:rsidRDefault="00244C6F">
      <w:pPr>
        <w:ind w:left="0"/>
        <w:rPr>
          <w:b/>
          <w:sz w:val="21"/>
          <w:szCs w:val="21"/>
        </w:rPr>
      </w:pPr>
      <w:r>
        <w:rPr>
          <w:b/>
          <w:sz w:val="21"/>
          <w:szCs w:val="21"/>
        </w:rPr>
        <w:t xml:space="preserve">SUMMARY </w:t>
      </w:r>
      <w:r>
        <w:rPr>
          <w:noProof/>
        </w:rPr>
        <mc:AlternateContent>
          <mc:Choice Requires="wpg">
            <w:drawing>
              <wp:anchor distT="0" distB="0" distL="114300" distR="114300" simplePos="0" relativeHeight="251659264" behindDoc="0" locked="0" layoutInCell="1" hidden="0" allowOverlap="1" wp14:anchorId="23014AB0" wp14:editId="473A79E5">
                <wp:simplePos x="0" y="0"/>
                <wp:positionH relativeFrom="column">
                  <wp:posOffset>-118109</wp:posOffset>
                </wp:positionH>
                <wp:positionV relativeFrom="paragraph">
                  <wp:posOffset>156845</wp:posOffset>
                </wp:positionV>
                <wp:extent cx="7421880" cy="12700"/>
                <wp:effectExtent l="0" t="0" r="0" b="0"/>
                <wp:wrapNone/>
                <wp:docPr id="5" name="Group 5"/>
                <wp:cNvGraphicFramePr/>
                <a:graphic xmlns:a="http://schemas.openxmlformats.org/drawingml/2006/main">
                  <a:graphicData uri="http://schemas.microsoft.com/office/word/2010/wordprocessingGroup">
                    <wpg:wgp>
                      <wpg:cNvGrpSpPr/>
                      <wpg:grpSpPr>
                        <a:xfrm>
                          <a:off x="0" y="0"/>
                          <a:ext cx="7421880" cy="12700"/>
                          <a:chOff x="0" y="0"/>
                          <a:chExt cx="7421880" cy="12700"/>
                        </a:xfrm>
                      </wpg:grpSpPr>
                      <wps:wsp>
                        <wps:cNvPr id="1" name="Freeform: Shape 1"/>
                        <wps:cNvSpPr/>
                        <wps:spPr>
                          <a:xfrm>
                            <a:off x="0" y="0"/>
                            <a:ext cx="7421880" cy="0"/>
                          </a:xfrm>
                          <a:custGeom>
                            <a:avLst/>
                            <a:gdLst/>
                            <a:ahLst/>
                            <a:cxnLst/>
                            <a:rect l="0" t="0" r="0" b="0"/>
                            <a:pathLst>
                              <a:path w="7421880">
                                <a:moveTo>
                                  <a:pt x="0" y="0"/>
                                </a:moveTo>
                                <a:lnTo>
                                  <a:pt x="742188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651B77E9" id="Group 5" o:spid="_x0000_s1026" style="position:absolute;margin-left:-9.3pt;margin-top:12.35pt;width:584.4pt;height:1pt;z-index:251659264" coordsize="742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">
                <v:shape id="Freeform: Shape 1" o:spid="_x0000_s1027" style="position:absolute;width:74218;height:0;visibility:visible;mso-wrap-style:square;v-text-anchor:top" coordsize="7421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" path="m,l7421880,e" filled="f" strokecolor="black [3040]">
                  <v:path arrowok="t" textboxrect="0,0,7421880,0"/>
                </v:shape>
              </v:group>
            </w:pict>
          </mc:Fallback>
        </mc:AlternateContent>
      </w:r>
    </w:p>
    <w:p w14:paraId="7DFCDC4B" w14:textId="72FC559A" w:rsidR="00234C7D" w:rsidRDefault="00244C6F">
      <w:pPr>
        <w:numPr>
          <w:ilvl w:val="0"/>
          <w:numId w:val="2"/>
        </w:numPr>
        <w:pBdr>
          <w:top w:val="nil"/>
          <w:left w:val="nil"/>
          <w:bottom w:val="nil"/>
          <w:right w:val="nil"/>
          <w:between w:val="nil"/>
        </w:pBdr>
        <w:spacing w:after="0" w:line="276" w:lineRule="auto"/>
        <w:jc w:val="both"/>
        <w:rPr>
          <w:color w:val="000000"/>
          <w:sz w:val="21"/>
          <w:szCs w:val="21"/>
        </w:rPr>
      </w:pPr>
      <w:r>
        <w:rPr>
          <w:color w:val="000000"/>
          <w:sz w:val="21"/>
          <w:szCs w:val="21"/>
        </w:rPr>
        <w:t xml:space="preserve">Experienced </w:t>
      </w:r>
      <w:r>
        <w:rPr>
          <w:b/>
          <w:color w:val="000000"/>
          <w:sz w:val="21"/>
          <w:szCs w:val="21"/>
        </w:rPr>
        <w:t>Data Analyst</w:t>
      </w:r>
      <w:r>
        <w:rPr>
          <w:color w:val="000000"/>
          <w:sz w:val="21"/>
          <w:szCs w:val="21"/>
        </w:rPr>
        <w:t xml:space="preserve"> with 4+ years of hands-on experience in healthcare and financial domains, focused on delivering data-driven insights through advanced analytics</w:t>
      </w:r>
      <w:r w:rsidR="007F156C">
        <w:rPr>
          <w:color w:val="000000"/>
          <w:sz w:val="21"/>
          <w:szCs w:val="21"/>
        </w:rPr>
        <w:t xml:space="preserve"> with strong emphasis on data governance</w:t>
      </w:r>
      <w:r>
        <w:rPr>
          <w:color w:val="000000"/>
          <w:sz w:val="21"/>
          <w:szCs w:val="21"/>
        </w:rPr>
        <w:t xml:space="preserve">. Proficient in </w:t>
      </w:r>
      <w:r>
        <w:rPr>
          <w:b/>
          <w:color w:val="000000"/>
          <w:sz w:val="21"/>
          <w:szCs w:val="21"/>
        </w:rPr>
        <w:t>Python</w:t>
      </w:r>
      <w:r>
        <w:rPr>
          <w:color w:val="000000"/>
          <w:sz w:val="21"/>
          <w:szCs w:val="21"/>
        </w:rPr>
        <w:t xml:space="preserve">, </w:t>
      </w:r>
      <w:r>
        <w:rPr>
          <w:b/>
          <w:color w:val="000000"/>
          <w:sz w:val="21"/>
          <w:szCs w:val="21"/>
        </w:rPr>
        <w:t>SQL</w:t>
      </w:r>
      <w:r>
        <w:rPr>
          <w:color w:val="000000"/>
          <w:sz w:val="21"/>
          <w:szCs w:val="21"/>
        </w:rPr>
        <w:t xml:space="preserve">, and </w:t>
      </w:r>
      <w:r>
        <w:rPr>
          <w:b/>
          <w:color w:val="000000"/>
          <w:sz w:val="21"/>
          <w:szCs w:val="21"/>
        </w:rPr>
        <w:t>R</w:t>
      </w:r>
      <w:r>
        <w:rPr>
          <w:color w:val="000000"/>
          <w:sz w:val="21"/>
          <w:szCs w:val="21"/>
        </w:rPr>
        <w:t xml:space="preserve">, with expertise in data wrangling, statistical modeling, and generating predictive insights using libraries like </w:t>
      </w:r>
      <w:r>
        <w:rPr>
          <w:b/>
          <w:color w:val="000000"/>
          <w:sz w:val="21"/>
          <w:szCs w:val="21"/>
        </w:rPr>
        <w:t>Pandas</w:t>
      </w:r>
      <w:r>
        <w:rPr>
          <w:color w:val="000000"/>
          <w:sz w:val="21"/>
          <w:szCs w:val="21"/>
        </w:rPr>
        <w:t xml:space="preserve">, </w:t>
      </w:r>
      <w:r>
        <w:rPr>
          <w:b/>
          <w:color w:val="000000"/>
          <w:sz w:val="21"/>
          <w:szCs w:val="21"/>
        </w:rPr>
        <w:t>NumPy</w:t>
      </w:r>
      <w:r>
        <w:rPr>
          <w:color w:val="000000"/>
          <w:sz w:val="21"/>
          <w:szCs w:val="21"/>
        </w:rPr>
        <w:t xml:space="preserve">, and </w:t>
      </w:r>
      <w:r>
        <w:rPr>
          <w:b/>
          <w:color w:val="000000"/>
          <w:sz w:val="21"/>
          <w:szCs w:val="21"/>
        </w:rPr>
        <w:t>Scikit-learn</w:t>
      </w:r>
      <w:r w:rsidR="005A1336">
        <w:rPr>
          <w:color w:val="000000"/>
          <w:sz w:val="21"/>
          <w:szCs w:val="21"/>
        </w:rPr>
        <w:t xml:space="preserve"> with strong background in operations analysis and information systems.</w:t>
      </w:r>
    </w:p>
    <w:p w14:paraId="689C12E5" w14:textId="403D9A83" w:rsidR="00234C7D" w:rsidRDefault="00244C6F">
      <w:pPr>
        <w:numPr>
          <w:ilvl w:val="0"/>
          <w:numId w:val="2"/>
        </w:numPr>
        <w:pBdr>
          <w:top w:val="nil"/>
          <w:left w:val="nil"/>
          <w:bottom w:val="nil"/>
          <w:right w:val="nil"/>
          <w:between w:val="nil"/>
        </w:pBdr>
        <w:spacing w:after="0" w:line="276" w:lineRule="auto"/>
        <w:jc w:val="both"/>
        <w:rPr>
          <w:color w:val="000000"/>
          <w:sz w:val="21"/>
          <w:szCs w:val="21"/>
        </w:rPr>
      </w:pPr>
      <w:r>
        <w:rPr>
          <w:color w:val="000000"/>
          <w:sz w:val="21"/>
          <w:szCs w:val="21"/>
        </w:rPr>
        <w:t>Skilled ETL development</w:t>
      </w:r>
      <w:r w:rsidR="00F075D5">
        <w:rPr>
          <w:color w:val="000000"/>
          <w:sz w:val="21"/>
          <w:szCs w:val="21"/>
        </w:rPr>
        <w:t xml:space="preserve">, data operations </w:t>
      </w:r>
      <w:r>
        <w:rPr>
          <w:color w:val="000000"/>
          <w:sz w:val="21"/>
          <w:szCs w:val="21"/>
        </w:rPr>
        <w:t xml:space="preserve">and automation, experienced in building and maintaining robust data pipelines using tools such as </w:t>
      </w:r>
      <w:r>
        <w:rPr>
          <w:b/>
          <w:color w:val="000000"/>
          <w:sz w:val="21"/>
          <w:szCs w:val="21"/>
        </w:rPr>
        <w:t>Apache Airflow (Cloud Composer), AWS Glue, and Informatica</w:t>
      </w:r>
      <w:r>
        <w:rPr>
          <w:color w:val="000000"/>
          <w:sz w:val="21"/>
          <w:szCs w:val="21"/>
        </w:rPr>
        <w:t>. Proven success in streamlining data workflows, improving data accuracy, and reducing processing time across large-scale datasets</w:t>
      </w:r>
      <w:r w:rsidR="004747E4">
        <w:rPr>
          <w:color w:val="000000"/>
          <w:sz w:val="21"/>
          <w:szCs w:val="21"/>
        </w:rPr>
        <w:t>.</w:t>
      </w:r>
    </w:p>
    <w:p w14:paraId="468DB987" w14:textId="77777777" w:rsidR="00234C7D" w:rsidRDefault="00244C6F">
      <w:pPr>
        <w:numPr>
          <w:ilvl w:val="0"/>
          <w:numId w:val="2"/>
        </w:numPr>
        <w:pBdr>
          <w:top w:val="nil"/>
          <w:left w:val="nil"/>
          <w:bottom w:val="nil"/>
          <w:right w:val="nil"/>
          <w:between w:val="nil"/>
        </w:pBdr>
        <w:spacing w:after="0" w:line="276" w:lineRule="auto"/>
        <w:jc w:val="both"/>
        <w:rPr>
          <w:color w:val="000000"/>
          <w:sz w:val="21"/>
          <w:szCs w:val="21"/>
        </w:rPr>
      </w:pPr>
      <w:r>
        <w:rPr>
          <w:color w:val="000000"/>
          <w:sz w:val="21"/>
          <w:szCs w:val="21"/>
        </w:rPr>
        <w:t xml:space="preserve">Proficient in Data visualization and reporting, adept at designing interactive dashboards in </w:t>
      </w:r>
      <w:r>
        <w:rPr>
          <w:b/>
          <w:color w:val="000000"/>
          <w:sz w:val="21"/>
          <w:szCs w:val="21"/>
        </w:rPr>
        <w:t>Power BI, Tableau</w:t>
      </w:r>
      <w:r>
        <w:rPr>
          <w:color w:val="000000"/>
          <w:sz w:val="21"/>
          <w:szCs w:val="21"/>
        </w:rPr>
        <w:t xml:space="preserve">, and </w:t>
      </w:r>
      <w:r>
        <w:rPr>
          <w:b/>
          <w:color w:val="000000"/>
          <w:sz w:val="21"/>
          <w:szCs w:val="21"/>
        </w:rPr>
        <w:t>Excel</w:t>
      </w:r>
      <w:r>
        <w:rPr>
          <w:color w:val="000000"/>
          <w:sz w:val="21"/>
          <w:szCs w:val="21"/>
        </w:rPr>
        <w:t xml:space="preserve"> (including </w:t>
      </w:r>
      <w:r>
        <w:rPr>
          <w:b/>
          <w:color w:val="000000"/>
          <w:sz w:val="21"/>
          <w:szCs w:val="21"/>
        </w:rPr>
        <w:t>VBA, PivotTables, and Power Query</w:t>
      </w:r>
      <w:r>
        <w:rPr>
          <w:color w:val="000000"/>
          <w:sz w:val="21"/>
          <w:szCs w:val="21"/>
        </w:rPr>
        <w:t>). Skilled at translating raw data into actionable business intelligence, enabling stakeholders to monitor KPIs and make informed decisions in real time.</w:t>
      </w:r>
    </w:p>
    <w:p w14:paraId="46133DD2" w14:textId="77777777" w:rsidR="00234C7D" w:rsidRDefault="00244C6F">
      <w:pPr>
        <w:numPr>
          <w:ilvl w:val="0"/>
          <w:numId w:val="2"/>
        </w:numPr>
        <w:pBdr>
          <w:top w:val="nil"/>
          <w:left w:val="nil"/>
          <w:bottom w:val="nil"/>
          <w:right w:val="nil"/>
          <w:between w:val="nil"/>
        </w:pBdr>
        <w:spacing w:line="276" w:lineRule="auto"/>
        <w:jc w:val="both"/>
        <w:rPr>
          <w:color w:val="000000"/>
          <w:sz w:val="21"/>
          <w:szCs w:val="21"/>
        </w:rPr>
      </w:pPr>
      <w:r>
        <w:rPr>
          <w:color w:val="000000"/>
          <w:sz w:val="21"/>
          <w:szCs w:val="21"/>
        </w:rPr>
        <w:t xml:space="preserve">Hands-on working on </w:t>
      </w:r>
      <w:r>
        <w:rPr>
          <w:b/>
          <w:color w:val="000000"/>
          <w:sz w:val="21"/>
          <w:szCs w:val="21"/>
        </w:rPr>
        <w:t>EHR systems (Epic), clinical coding standards (ICD-10, CPT), HL7 messaging</w:t>
      </w:r>
      <w:r>
        <w:rPr>
          <w:color w:val="000000"/>
          <w:sz w:val="21"/>
          <w:szCs w:val="21"/>
        </w:rPr>
        <w:t xml:space="preserve">, and ensuring </w:t>
      </w:r>
      <w:r>
        <w:rPr>
          <w:b/>
          <w:color w:val="000000"/>
          <w:sz w:val="21"/>
          <w:szCs w:val="21"/>
        </w:rPr>
        <w:t>HIPAA-compliant data management</w:t>
      </w:r>
      <w:r>
        <w:rPr>
          <w:color w:val="000000"/>
          <w:sz w:val="21"/>
          <w:szCs w:val="21"/>
        </w:rPr>
        <w:t xml:space="preserve">. Successfully integrated cloud-based analytics platforms including </w:t>
      </w:r>
      <w:r>
        <w:rPr>
          <w:b/>
          <w:color w:val="000000"/>
          <w:sz w:val="21"/>
          <w:szCs w:val="21"/>
        </w:rPr>
        <w:t>Amazon Web Services (AWS)</w:t>
      </w:r>
      <w:r>
        <w:rPr>
          <w:color w:val="000000"/>
          <w:sz w:val="21"/>
          <w:szCs w:val="21"/>
        </w:rPr>
        <w:t xml:space="preserve"> and </w:t>
      </w:r>
      <w:r>
        <w:rPr>
          <w:b/>
          <w:color w:val="000000"/>
          <w:sz w:val="21"/>
          <w:szCs w:val="21"/>
        </w:rPr>
        <w:t>Google Cloud Platform (GCP)</w:t>
      </w:r>
      <w:r>
        <w:rPr>
          <w:color w:val="000000"/>
          <w:sz w:val="21"/>
          <w:szCs w:val="21"/>
        </w:rPr>
        <w:t xml:space="preserve"> to securely process and analyze sensitive clinical and behavioral health data.</w:t>
      </w:r>
    </w:p>
    <w:p w14:paraId="6B376998" w14:textId="680EDA04" w:rsidR="00234C7D" w:rsidRDefault="00244C6F" w:rsidP="004C1329">
      <w:pPr>
        <w:tabs>
          <w:tab w:val="left" w:pos="2640"/>
        </w:tabs>
        <w:spacing w:before="240"/>
        <w:ind w:left="0"/>
        <w:rPr>
          <w:b/>
          <w:sz w:val="21"/>
          <w:szCs w:val="21"/>
        </w:rPr>
      </w:pPr>
      <w:r>
        <w:rPr>
          <w:b/>
          <w:sz w:val="21"/>
          <w:szCs w:val="21"/>
        </w:rPr>
        <w:t xml:space="preserve">SKILLS </w:t>
      </w:r>
      <w:r>
        <w:rPr>
          <w:noProof/>
        </w:rPr>
        <mc:AlternateContent>
          <mc:Choice Requires="wps">
            <w:drawing>
              <wp:anchor distT="0" distB="0" distL="114300" distR="114300" simplePos="0" relativeHeight="251660288" behindDoc="0" locked="0" layoutInCell="1" hidden="0" allowOverlap="1" wp14:anchorId="6C9D1FF8" wp14:editId="62E0552B">
                <wp:simplePos x="0" y="0"/>
                <wp:positionH relativeFrom="column">
                  <wp:posOffset>-137159</wp:posOffset>
                </wp:positionH>
                <wp:positionV relativeFrom="paragraph">
                  <wp:posOffset>312116</wp:posOffset>
                </wp:positionV>
                <wp:extent cx="7226300" cy="0"/>
                <wp:effectExtent l="0" t="1143" r="0" b="1143"/>
                <wp:wrapNone/>
                <wp:docPr id="2" name="Straight Connector 2"/>
                <wp:cNvGraphicFramePr/>
                <a:graphic xmlns:a="http://schemas.openxmlformats.org/drawingml/2006/main">
                  <a:graphicData uri="http://schemas.microsoft.com/office/word/2010/wordprocessingShape">
                    <wps:wsp>
                      <wps:cNvCnPr/>
                      <wps:spPr>
                        <a:xfrm>
                          <a:off x="0" y="0"/>
                          <a:ext cx="72263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-137159</wp:posOffset>
                </wp:positionH>
                <wp:positionV relativeFrom="paragraph">
                  <wp:posOffset>312116</wp:posOffset>
                </wp:positionV>
                <wp:extent cx="7226300" cy="2286"/>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26300" cy="2286"/>
                        </a:xfrm>
                        <a:prstGeom prst="rect"/>
                        <a:ln/>
                      </pic:spPr>
                    </pic:pic>
                  </a:graphicData>
                </a:graphic>
              </wp:anchor>
            </w:drawing>
          </mc:Fallback>
        </mc:AlternateContent>
      </w:r>
      <w:r w:rsidR="004C1329">
        <w:rPr>
          <w:b/>
          <w:sz w:val="21"/>
          <w:szCs w:val="21"/>
        </w:rPr>
        <w:tab/>
      </w:r>
    </w:p>
    <w:p w14:paraId="47DAD0EC" w14:textId="77777777" w:rsidR="00234C7D" w:rsidRDefault="00234C7D">
      <w:pPr>
        <w:ind w:left="0"/>
        <w:rPr>
          <w:sz w:val="21"/>
          <w:szCs w:val="21"/>
        </w:rPr>
      </w:pPr>
    </w:p>
    <w:tbl>
      <w:tblPr>
        <w:tblStyle w:val="a"/>
        <w:tblW w:w="10828" w:type="dxa"/>
        <w:tblInd w:w="-5" w:type="dxa"/>
        <w:tblLayout w:type="fixed"/>
        <w:tblLook w:val="0400" w:firstRow="0" w:lastRow="0" w:firstColumn="0" w:lastColumn="0" w:noHBand="0" w:noVBand="1"/>
      </w:tblPr>
      <w:tblGrid>
        <w:gridCol w:w="2641"/>
        <w:gridCol w:w="8187"/>
      </w:tblGrid>
      <w:tr w:rsidR="00234C7D" w14:paraId="78C53F4B" w14:textId="77777777" w:rsidTr="004C1329">
        <w:trPr>
          <w:trHeight w:val="209"/>
        </w:trPr>
        <w:tc>
          <w:tcPr>
            <w:tcW w:w="2641" w:type="dxa"/>
          </w:tcPr>
          <w:p w14:paraId="308DCC5F" w14:textId="77777777" w:rsidR="00234C7D" w:rsidRDefault="00244C6F">
            <w:pPr>
              <w:spacing w:line="259" w:lineRule="auto"/>
              <w:ind w:left="0"/>
              <w:rPr>
                <w:sz w:val="21"/>
                <w:szCs w:val="21"/>
              </w:rPr>
            </w:pPr>
            <w:r>
              <w:rPr>
                <w:b/>
                <w:sz w:val="21"/>
                <w:szCs w:val="21"/>
              </w:rPr>
              <w:t xml:space="preserve">Methodologies: </w:t>
            </w:r>
          </w:p>
        </w:tc>
        <w:tc>
          <w:tcPr>
            <w:tcW w:w="8187" w:type="dxa"/>
          </w:tcPr>
          <w:p w14:paraId="4AE61BCC" w14:textId="77777777" w:rsidR="00234C7D" w:rsidRDefault="00244C6F">
            <w:pPr>
              <w:spacing w:line="259" w:lineRule="auto"/>
              <w:ind w:left="2"/>
              <w:rPr>
                <w:sz w:val="21"/>
                <w:szCs w:val="21"/>
              </w:rPr>
            </w:pPr>
            <w:r>
              <w:rPr>
                <w:sz w:val="21"/>
                <w:szCs w:val="21"/>
              </w:rPr>
              <w:t xml:space="preserve">SDLC, Agile, Waterfall, Kanban, Lean Six Sigma </w:t>
            </w:r>
          </w:p>
        </w:tc>
      </w:tr>
      <w:tr w:rsidR="00234C7D" w14:paraId="01A8661C" w14:textId="77777777" w:rsidTr="004C1329">
        <w:trPr>
          <w:trHeight w:val="210"/>
        </w:trPr>
        <w:tc>
          <w:tcPr>
            <w:tcW w:w="2641" w:type="dxa"/>
          </w:tcPr>
          <w:p w14:paraId="421A0673" w14:textId="77805C57" w:rsidR="00234C7D" w:rsidRDefault="00755F15">
            <w:pPr>
              <w:spacing w:line="259" w:lineRule="auto"/>
              <w:ind w:left="0"/>
              <w:rPr>
                <w:sz w:val="21"/>
                <w:szCs w:val="21"/>
              </w:rPr>
            </w:pPr>
            <w:r>
              <w:rPr>
                <w:b/>
                <w:sz w:val="21"/>
                <w:szCs w:val="21"/>
              </w:rPr>
              <w:t xml:space="preserve">Scripting </w:t>
            </w:r>
            <w:r w:rsidR="00244C6F">
              <w:rPr>
                <w:b/>
                <w:sz w:val="21"/>
                <w:szCs w:val="21"/>
              </w:rPr>
              <w:t xml:space="preserve">Languages: </w:t>
            </w:r>
          </w:p>
        </w:tc>
        <w:tc>
          <w:tcPr>
            <w:tcW w:w="8187" w:type="dxa"/>
          </w:tcPr>
          <w:p w14:paraId="7B763A52" w14:textId="6A9A30C6" w:rsidR="00234C7D" w:rsidRDefault="00244C6F">
            <w:pPr>
              <w:spacing w:line="259" w:lineRule="auto"/>
              <w:ind w:left="2"/>
              <w:rPr>
                <w:sz w:val="21"/>
                <w:szCs w:val="21"/>
              </w:rPr>
            </w:pPr>
            <w:r>
              <w:rPr>
                <w:sz w:val="21"/>
                <w:szCs w:val="21"/>
              </w:rPr>
              <w:t>Python, SQL, R, SAS</w:t>
            </w:r>
            <w:r w:rsidR="00DF2DF9">
              <w:rPr>
                <w:sz w:val="21"/>
                <w:szCs w:val="21"/>
              </w:rPr>
              <w:t>, Bash</w:t>
            </w:r>
          </w:p>
        </w:tc>
      </w:tr>
      <w:tr w:rsidR="00234C7D" w14:paraId="3A7AA238" w14:textId="77777777" w:rsidTr="004C1329">
        <w:trPr>
          <w:trHeight w:val="209"/>
        </w:trPr>
        <w:tc>
          <w:tcPr>
            <w:tcW w:w="2641" w:type="dxa"/>
          </w:tcPr>
          <w:p w14:paraId="3461FFA3" w14:textId="77777777" w:rsidR="00234C7D" w:rsidRDefault="00244C6F">
            <w:pPr>
              <w:spacing w:line="259" w:lineRule="auto"/>
              <w:ind w:left="0"/>
              <w:rPr>
                <w:sz w:val="21"/>
                <w:szCs w:val="21"/>
              </w:rPr>
            </w:pPr>
            <w:r>
              <w:rPr>
                <w:b/>
                <w:sz w:val="21"/>
                <w:szCs w:val="21"/>
              </w:rPr>
              <w:t xml:space="preserve">Cloud &amp; ETL: </w:t>
            </w:r>
          </w:p>
        </w:tc>
        <w:tc>
          <w:tcPr>
            <w:tcW w:w="8187" w:type="dxa"/>
          </w:tcPr>
          <w:p w14:paraId="2E98E449" w14:textId="68418D48" w:rsidR="00234C7D" w:rsidRDefault="00244C6F">
            <w:pPr>
              <w:spacing w:line="259" w:lineRule="auto"/>
              <w:ind w:left="2"/>
              <w:rPr>
                <w:sz w:val="21"/>
                <w:szCs w:val="21"/>
              </w:rPr>
            </w:pPr>
            <w:r>
              <w:rPr>
                <w:sz w:val="21"/>
                <w:szCs w:val="21"/>
              </w:rPr>
              <w:t>GCP (BigQuery, Cloud Composer), AWS (Glue, S3</w:t>
            </w:r>
            <w:r w:rsidR="00D87A50">
              <w:rPr>
                <w:sz w:val="21"/>
                <w:szCs w:val="21"/>
              </w:rPr>
              <w:t>, Redshift</w:t>
            </w:r>
            <w:r>
              <w:rPr>
                <w:sz w:val="21"/>
                <w:szCs w:val="21"/>
              </w:rPr>
              <w:t>), Informatica, Apache Airflow</w:t>
            </w:r>
          </w:p>
        </w:tc>
      </w:tr>
      <w:tr w:rsidR="00234C7D" w14:paraId="05F6E5E8" w14:textId="77777777" w:rsidTr="004C1329">
        <w:trPr>
          <w:trHeight w:val="209"/>
        </w:trPr>
        <w:tc>
          <w:tcPr>
            <w:tcW w:w="2641" w:type="dxa"/>
          </w:tcPr>
          <w:p w14:paraId="0DAE0A70" w14:textId="77777777" w:rsidR="00234C7D" w:rsidRDefault="00244C6F">
            <w:pPr>
              <w:spacing w:line="259" w:lineRule="auto"/>
              <w:ind w:left="0"/>
              <w:rPr>
                <w:sz w:val="21"/>
                <w:szCs w:val="21"/>
              </w:rPr>
            </w:pPr>
            <w:r>
              <w:rPr>
                <w:b/>
                <w:sz w:val="21"/>
                <w:szCs w:val="21"/>
              </w:rPr>
              <w:t>Data Tools &amp; Libraries:</w:t>
            </w:r>
          </w:p>
        </w:tc>
        <w:tc>
          <w:tcPr>
            <w:tcW w:w="8187" w:type="dxa"/>
          </w:tcPr>
          <w:p w14:paraId="68D31C70" w14:textId="34947557" w:rsidR="00234C7D" w:rsidRDefault="00DF2DF9">
            <w:pPr>
              <w:spacing w:line="259" w:lineRule="auto"/>
              <w:ind w:left="2"/>
              <w:rPr>
                <w:sz w:val="21"/>
                <w:szCs w:val="21"/>
              </w:rPr>
            </w:pPr>
            <w:r w:rsidRPr="00B63816">
              <w:rPr>
                <w:sz w:val="21"/>
                <w:szCs w:val="21"/>
              </w:rPr>
              <w:t>Pandas,</w:t>
            </w:r>
            <w:r>
              <w:rPr>
                <w:sz w:val="21"/>
                <w:szCs w:val="21"/>
              </w:rPr>
              <w:t xml:space="preserve"> Numpy,</w:t>
            </w:r>
            <w:r w:rsidRPr="00B63816">
              <w:rPr>
                <w:sz w:val="21"/>
                <w:szCs w:val="21"/>
              </w:rPr>
              <w:t xml:space="preserve"> Matplotlib, </w:t>
            </w:r>
            <w:r>
              <w:rPr>
                <w:sz w:val="21"/>
                <w:szCs w:val="21"/>
              </w:rPr>
              <w:t>Seaborn</w:t>
            </w:r>
            <w:r w:rsidRPr="00B63816">
              <w:rPr>
                <w:sz w:val="21"/>
                <w:szCs w:val="21"/>
              </w:rPr>
              <w:t>,</w:t>
            </w:r>
            <w:r>
              <w:rPr>
                <w:sz w:val="21"/>
                <w:szCs w:val="21"/>
              </w:rPr>
              <w:t xml:space="preserve"> Scikit-learn,</w:t>
            </w:r>
            <w:r w:rsidRPr="00B63816">
              <w:rPr>
                <w:sz w:val="21"/>
                <w:szCs w:val="21"/>
              </w:rPr>
              <w:t xml:space="preserve"> ggplot2, TensorFlow</w:t>
            </w:r>
          </w:p>
        </w:tc>
      </w:tr>
      <w:tr w:rsidR="00234C7D" w14:paraId="579F7B93" w14:textId="77777777" w:rsidTr="004C1329">
        <w:trPr>
          <w:trHeight w:val="209"/>
        </w:trPr>
        <w:tc>
          <w:tcPr>
            <w:tcW w:w="2641" w:type="dxa"/>
          </w:tcPr>
          <w:p w14:paraId="6BDEBA5D" w14:textId="77777777" w:rsidR="00234C7D" w:rsidRDefault="00244C6F">
            <w:pPr>
              <w:spacing w:line="259" w:lineRule="auto"/>
              <w:ind w:left="0"/>
              <w:rPr>
                <w:sz w:val="21"/>
                <w:szCs w:val="21"/>
              </w:rPr>
            </w:pPr>
            <w:r>
              <w:rPr>
                <w:b/>
                <w:sz w:val="21"/>
                <w:szCs w:val="21"/>
              </w:rPr>
              <w:t xml:space="preserve">Visualization Tools: </w:t>
            </w:r>
          </w:p>
        </w:tc>
        <w:tc>
          <w:tcPr>
            <w:tcW w:w="8187" w:type="dxa"/>
          </w:tcPr>
          <w:p w14:paraId="5AA06DC1" w14:textId="3D07A727" w:rsidR="00234C7D" w:rsidRDefault="00244C6F">
            <w:pPr>
              <w:spacing w:line="259" w:lineRule="auto"/>
              <w:ind w:left="2"/>
              <w:rPr>
                <w:sz w:val="21"/>
                <w:szCs w:val="21"/>
              </w:rPr>
            </w:pPr>
            <w:r>
              <w:rPr>
                <w:sz w:val="21"/>
                <w:szCs w:val="21"/>
              </w:rPr>
              <w:t>Tableau, Power BI, Advanced Excel (Pivot Tables, VLOOKUP), Qlik</w:t>
            </w:r>
            <w:r w:rsidR="00DF2DF9">
              <w:rPr>
                <w:sz w:val="21"/>
                <w:szCs w:val="21"/>
              </w:rPr>
              <w:t xml:space="preserve"> </w:t>
            </w:r>
            <w:r>
              <w:rPr>
                <w:sz w:val="21"/>
                <w:szCs w:val="21"/>
              </w:rPr>
              <w:t>View</w:t>
            </w:r>
            <w:r w:rsidR="006073C2">
              <w:rPr>
                <w:sz w:val="21"/>
                <w:szCs w:val="21"/>
              </w:rPr>
              <w:t>, Looker</w:t>
            </w:r>
          </w:p>
        </w:tc>
      </w:tr>
      <w:tr w:rsidR="00234C7D" w14:paraId="2D7463D3" w14:textId="77777777" w:rsidTr="004C1329">
        <w:trPr>
          <w:trHeight w:val="243"/>
        </w:trPr>
        <w:tc>
          <w:tcPr>
            <w:tcW w:w="2641" w:type="dxa"/>
          </w:tcPr>
          <w:p w14:paraId="1C5496EA" w14:textId="77777777" w:rsidR="00234C7D" w:rsidRDefault="00244C6F">
            <w:pPr>
              <w:spacing w:line="259" w:lineRule="auto"/>
              <w:ind w:left="0"/>
              <w:rPr>
                <w:sz w:val="21"/>
                <w:szCs w:val="21"/>
              </w:rPr>
            </w:pPr>
            <w:r>
              <w:rPr>
                <w:b/>
                <w:sz w:val="21"/>
                <w:szCs w:val="21"/>
              </w:rPr>
              <w:t>Healthcare IT:</w:t>
            </w:r>
          </w:p>
        </w:tc>
        <w:tc>
          <w:tcPr>
            <w:tcW w:w="8187" w:type="dxa"/>
          </w:tcPr>
          <w:p w14:paraId="742E40AF" w14:textId="77777777" w:rsidR="00234C7D" w:rsidRDefault="00244C6F">
            <w:pPr>
              <w:spacing w:line="259" w:lineRule="auto"/>
              <w:ind w:left="2"/>
              <w:rPr>
                <w:sz w:val="21"/>
                <w:szCs w:val="21"/>
              </w:rPr>
            </w:pPr>
            <w:r>
              <w:rPr>
                <w:sz w:val="21"/>
                <w:szCs w:val="21"/>
              </w:rPr>
              <w:t>Epic EHR, HL7, HIPAA Compliance, ICD-10, CPT, Healthcare Analytics, EMR</w:t>
            </w:r>
          </w:p>
        </w:tc>
      </w:tr>
      <w:tr w:rsidR="00234C7D" w14:paraId="01D11CDD" w14:textId="77777777" w:rsidTr="004C1329">
        <w:trPr>
          <w:trHeight w:val="209"/>
        </w:trPr>
        <w:tc>
          <w:tcPr>
            <w:tcW w:w="2641" w:type="dxa"/>
          </w:tcPr>
          <w:p w14:paraId="65265F01" w14:textId="77777777" w:rsidR="00234C7D" w:rsidRDefault="00244C6F">
            <w:pPr>
              <w:spacing w:line="259" w:lineRule="auto"/>
              <w:ind w:left="0"/>
              <w:rPr>
                <w:sz w:val="21"/>
                <w:szCs w:val="21"/>
              </w:rPr>
            </w:pPr>
            <w:r>
              <w:rPr>
                <w:b/>
                <w:sz w:val="21"/>
                <w:szCs w:val="21"/>
              </w:rPr>
              <w:t xml:space="preserve">Databases: </w:t>
            </w:r>
          </w:p>
        </w:tc>
        <w:tc>
          <w:tcPr>
            <w:tcW w:w="8187" w:type="dxa"/>
          </w:tcPr>
          <w:p w14:paraId="0C17A2E7" w14:textId="716784D9" w:rsidR="00234C7D" w:rsidRDefault="00244C6F">
            <w:pPr>
              <w:spacing w:line="259" w:lineRule="auto"/>
              <w:ind w:left="2"/>
              <w:rPr>
                <w:sz w:val="21"/>
                <w:szCs w:val="21"/>
              </w:rPr>
            </w:pPr>
            <w:r>
              <w:rPr>
                <w:sz w:val="21"/>
                <w:szCs w:val="21"/>
              </w:rPr>
              <w:t>MySQL, SQL Server, PostgreSQL, Oracle</w:t>
            </w:r>
            <w:r w:rsidR="00DF2DF9">
              <w:rPr>
                <w:sz w:val="21"/>
                <w:szCs w:val="21"/>
              </w:rPr>
              <w:t>, Snowflake (Conceptual)</w:t>
            </w:r>
          </w:p>
        </w:tc>
      </w:tr>
      <w:tr w:rsidR="00234C7D" w14:paraId="49944C3D" w14:textId="77777777" w:rsidTr="004C1329">
        <w:trPr>
          <w:trHeight w:val="1013"/>
        </w:trPr>
        <w:tc>
          <w:tcPr>
            <w:tcW w:w="2641" w:type="dxa"/>
          </w:tcPr>
          <w:p w14:paraId="4E4CEC74" w14:textId="77777777" w:rsidR="00234C7D" w:rsidRDefault="00244C6F">
            <w:pPr>
              <w:spacing w:line="259" w:lineRule="auto"/>
              <w:ind w:left="0"/>
              <w:rPr>
                <w:sz w:val="21"/>
                <w:szCs w:val="21"/>
              </w:rPr>
            </w:pPr>
            <w:r>
              <w:rPr>
                <w:b/>
                <w:sz w:val="21"/>
                <w:szCs w:val="21"/>
              </w:rPr>
              <w:t xml:space="preserve">Other Skills: </w:t>
            </w:r>
          </w:p>
        </w:tc>
        <w:tc>
          <w:tcPr>
            <w:tcW w:w="8187" w:type="dxa"/>
          </w:tcPr>
          <w:p w14:paraId="7817F163" w14:textId="77777777" w:rsidR="00234C7D" w:rsidRDefault="00244C6F">
            <w:pPr>
              <w:spacing w:line="259" w:lineRule="auto"/>
              <w:ind w:left="2"/>
              <w:rPr>
                <w:sz w:val="21"/>
                <w:szCs w:val="21"/>
              </w:rPr>
            </w:pPr>
            <w:r>
              <w:rPr>
                <w:sz w:val="21"/>
                <w:szCs w:val="21"/>
              </w:rPr>
              <w:t xml:space="preserve">Amazon Web Services (AWS), Machine Learning Algorithms, Deep Learning, NLP, Big Data Technologies, Spark, Probability distributions, Predictive Modelling, Hypothesis Testing, Regression Analysis, Linear Algebra, Advance Analytics, SSIS, SSRS, SSMS, Data Mining, Data warehousing, Data transformation, Clustering, Classification, Regression, A/B Testing, Forecasting &amp; Modelling, Data Cleaning, Data Wrangling, Bitbucket </w:t>
            </w:r>
          </w:p>
        </w:tc>
      </w:tr>
      <w:tr w:rsidR="00234C7D" w14:paraId="710C4F48" w14:textId="77777777" w:rsidTr="004C1329">
        <w:trPr>
          <w:trHeight w:val="265"/>
        </w:trPr>
        <w:tc>
          <w:tcPr>
            <w:tcW w:w="2641" w:type="dxa"/>
          </w:tcPr>
          <w:p w14:paraId="593DA1F1" w14:textId="77777777" w:rsidR="00234C7D" w:rsidRDefault="00244C6F">
            <w:pPr>
              <w:spacing w:line="259" w:lineRule="auto"/>
              <w:ind w:left="0"/>
              <w:rPr>
                <w:b/>
                <w:sz w:val="21"/>
                <w:szCs w:val="21"/>
              </w:rPr>
            </w:pPr>
            <w:r>
              <w:rPr>
                <w:b/>
                <w:sz w:val="21"/>
                <w:szCs w:val="21"/>
              </w:rPr>
              <w:t>Collaboration Tools:</w:t>
            </w:r>
          </w:p>
        </w:tc>
        <w:tc>
          <w:tcPr>
            <w:tcW w:w="8187" w:type="dxa"/>
          </w:tcPr>
          <w:p w14:paraId="2C7A75F7" w14:textId="77777777" w:rsidR="00234C7D" w:rsidRDefault="00244C6F">
            <w:pPr>
              <w:spacing w:line="259" w:lineRule="auto"/>
              <w:ind w:left="2"/>
              <w:rPr>
                <w:sz w:val="21"/>
                <w:szCs w:val="21"/>
              </w:rPr>
            </w:pPr>
            <w:r>
              <w:rPr>
                <w:sz w:val="21"/>
                <w:szCs w:val="21"/>
              </w:rPr>
              <w:t>JIRA, GitHub, Confluence</w:t>
            </w:r>
          </w:p>
        </w:tc>
      </w:tr>
      <w:tr w:rsidR="00234C7D" w14:paraId="5ED8FAD4" w14:textId="77777777" w:rsidTr="004C1329">
        <w:trPr>
          <w:trHeight w:val="209"/>
        </w:trPr>
        <w:tc>
          <w:tcPr>
            <w:tcW w:w="2641" w:type="dxa"/>
          </w:tcPr>
          <w:p w14:paraId="004A7319" w14:textId="77777777" w:rsidR="00234C7D" w:rsidRDefault="00244C6F">
            <w:pPr>
              <w:spacing w:line="259" w:lineRule="auto"/>
              <w:ind w:left="0"/>
              <w:rPr>
                <w:sz w:val="21"/>
                <w:szCs w:val="21"/>
              </w:rPr>
            </w:pPr>
            <w:r>
              <w:rPr>
                <w:b/>
                <w:sz w:val="21"/>
                <w:szCs w:val="21"/>
              </w:rPr>
              <w:t xml:space="preserve">Operating System: </w:t>
            </w:r>
          </w:p>
        </w:tc>
        <w:tc>
          <w:tcPr>
            <w:tcW w:w="8187" w:type="dxa"/>
          </w:tcPr>
          <w:p w14:paraId="432E35F6" w14:textId="77777777" w:rsidR="00234C7D" w:rsidRDefault="00244C6F">
            <w:pPr>
              <w:spacing w:line="259" w:lineRule="auto"/>
              <w:ind w:left="2"/>
              <w:rPr>
                <w:sz w:val="21"/>
                <w:szCs w:val="21"/>
              </w:rPr>
            </w:pPr>
            <w:r>
              <w:rPr>
                <w:sz w:val="21"/>
                <w:szCs w:val="21"/>
              </w:rPr>
              <w:t xml:space="preserve">Windows, Linux, Mac OS </w:t>
            </w:r>
          </w:p>
        </w:tc>
      </w:tr>
    </w:tbl>
    <w:p w14:paraId="451B84C9" w14:textId="77777777" w:rsidR="00234C7D" w:rsidRDefault="00244C6F">
      <w:pPr>
        <w:spacing w:after="98" w:line="259" w:lineRule="auto"/>
        <w:ind w:left="0"/>
        <w:rPr>
          <w:sz w:val="21"/>
          <w:szCs w:val="21"/>
        </w:rPr>
      </w:pPr>
      <w:r>
        <w:rPr>
          <w:sz w:val="21"/>
          <w:szCs w:val="21"/>
        </w:rPr>
        <w:t xml:space="preserve"> </w:t>
      </w:r>
    </w:p>
    <w:p w14:paraId="4BC1F0D4" w14:textId="77777777" w:rsidR="00234C7D" w:rsidRDefault="00244C6F">
      <w:pPr>
        <w:pBdr>
          <w:top w:val="nil"/>
          <w:left w:val="nil"/>
          <w:bottom w:val="nil"/>
          <w:right w:val="nil"/>
          <w:between w:val="nil"/>
        </w:pBdr>
        <w:spacing w:after="0" w:line="240" w:lineRule="auto"/>
        <w:ind w:hanging="370"/>
        <w:rPr>
          <w:b/>
          <w:color w:val="000000"/>
          <w:sz w:val="21"/>
          <w:szCs w:val="21"/>
        </w:rPr>
      </w:pPr>
      <w:r>
        <w:rPr>
          <w:b/>
          <w:color w:val="000000"/>
          <w:sz w:val="21"/>
          <w:szCs w:val="21"/>
        </w:rPr>
        <w:t xml:space="preserve">EXPERIENCE </w:t>
      </w:r>
    </w:p>
    <w:p w14:paraId="6A40DEBD" w14:textId="77777777" w:rsidR="00234C7D" w:rsidRDefault="00244C6F">
      <w:pPr>
        <w:pBdr>
          <w:top w:val="nil"/>
          <w:left w:val="nil"/>
          <w:bottom w:val="nil"/>
          <w:right w:val="nil"/>
          <w:between w:val="nil"/>
        </w:pBdr>
        <w:spacing w:after="0" w:line="240" w:lineRule="auto"/>
        <w:ind w:hanging="370"/>
        <w:rPr>
          <w:color w:val="000000"/>
          <w:sz w:val="21"/>
          <w:szCs w:val="21"/>
        </w:rPr>
      </w:pPr>
      <w:r>
        <w:rPr>
          <w:noProof/>
        </w:rPr>
        <mc:AlternateContent>
          <mc:Choice Requires="wps">
            <w:drawing>
              <wp:anchor distT="0" distB="0" distL="114300" distR="114300" simplePos="0" relativeHeight="251661312" behindDoc="0" locked="0" layoutInCell="1" hidden="0" allowOverlap="1" wp14:anchorId="53303800" wp14:editId="7BE1289F">
                <wp:simplePos x="0" y="0"/>
                <wp:positionH relativeFrom="column">
                  <wp:posOffset>-146684</wp:posOffset>
                </wp:positionH>
                <wp:positionV relativeFrom="paragraph">
                  <wp:posOffset>59690</wp:posOffset>
                </wp:positionV>
                <wp:extent cx="7437120" cy="12700"/>
                <wp:effectExtent l="0" t="0" r="0" b="0"/>
                <wp:wrapNone/>
                <wp:docPr id="3" name="Group 3"/>
                <wp:cNvGraphicFramePr/>
                <a:graphic xmlns:a="http://schemas.openxmlformats.org/drawingml/2006/main">
                  <a:graphicData uri="http://schemas.microsoft.com/office/word/2010/wordprocessingGroup">
                    <wpg:wgp>
                      <wpg:cNvGrpSpPr/>
                      <wpg:grpSpPr>
                        <a:xfrm>
                          <a:off x="0" y="0"/>
                          <a:ext cx="7437120" cy="12700"/>
                          <a:chOff x="0" y="0"/>
                          <a:chExt cx="7437120" cy="12700"/>
                        </a:xfrm>
                      </wpg:grpSpPr>
                      <wps:wsp>
                        <wps:cNvPr id="4" name="Freeform: Shape 4"/>
                        <wps:cNvSpPr/>
                        <wps:spPr>
                          <a:xfrm>
                            <a:off x="0" y="0"/>
                            <a:ext cx="7437120" cy="0"/>
                          </a:xfrm>
                          <a:custGeom>
                            <a:avLst/>
                            <a:gdLst/>
                            <a:ahLst/>
                            <a:cxnLst/>
                            <a:rect l="0" t="0" r="0" b="0"/>
                            <a:pathLst>
                              <a:path w="7437120">
                                <a:moveTo>
                                  <a:pt x="0" y="0"/>
                                </a:moveTo>
                                <a:lnTo>
                                  <a:pt x="743712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-146684</wp:posOffset>
                </wp:positionH>
                <wp:positionV relativeFrom="paragraph">
                  <wp:posOffset>59690</wp:posOffset>
                </wp:positionV>
                <wp:extent cx="7437120" cy="12700"/>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437120" cy="12700"/>
                        </a:xfrm>
                        <a:prstGeom prst="rect"/>
                        <a:ln/>
                      </pic:spPr>
                    </pic:pic>
                  </a:graphicData>
                </a:graphic>
              </wp:anchor>
            </w:drawing>
          </mc:Fallback>
        </mc:AlternateContent>
      </w:r>
    </w:p>
    <w:p w14:paraId="55ADDDD0" w14:textId="2C1FD441" w:rsidR="00234C7D" w:rsidRDefault="00244C6F" w:rsidP="004C1329">
      <w:pPr>
        <w:spacing w:line="276" w:lineRule="auto"/>
        <w:ind w:left="0"/>
        <w:rPr>
          <w:b/>
          <w:sz w:val="21"/>
          <w:szCs w:val="21"/>
        </w:rPr>
      </w:pPr>
      <w:r>
        <w:rPr>
          <w:b/>
          <w:sz w:val="21"/>
          <w:szCs w:val="21"/>
        </w:rPr>
        <w:t xml:space="preserve">Data Analyst | HCA Healthcare                                                                                                     </w:t>
      </w:r>
      <w:r w:rsidR="004C1329">
        <w:rPr>
          <w:b/>
          <w:sz w:val="21"/>
          <w:szCs w:val="21"/>
        </w:rPr>
        <w:t xml:space="preserve">       </w:t>
      </w:r>
      <w:r>
        <w:rPr>
          <w:b/>
          <w:sz w:val="21"/>
          <w:szCs w:val="21"/>
        </w:rPr>
        <w:t xml:space="preserve">   </w:t>
      </w:r>
      <w:r w:rsidR="00D95DD5">
        <w:rPr>
          <w:b/>
          <w:sz w:val="21"/>
          <w:szCs w:val="21"/>
        </w:rPr>
        <w:t xml:space="preserve">      </w:t>
      </w:r>
      <w:r>
        <w:rPr>
          <w:b/>
          <w:sz w:val="21"/>
          <w:szCs w:val="21"/>
        </w:rPr>
        <w:t xml:space="preserve">August 2023 – Present </w:t>
      </w:r>
    </w:p>
    <w:p w14:paraId="12F076A8" w14:textId="48374519" w:rsidR="0032709A" w:rsidRDefault="0032709A" w:rsidP="00393A47">
      <w:pPr>
        <w:numPr>
          <w:ilvl w:val="0"/>
          <w:numId w:val="2"/>
        </w:numPr>
        <w:pBdr>
          <w:top w:val="nil"/>
          <w:left w:val="nil"/>
          <w:bottom w:val="nil"/>
          <w:right w:val="nil"/>
          <w:between w:val="nil"/>
        </w:pBdr>
        <w:spacing w:after="0" w:line="276" w:lineRule="auto"/>
        <w:jc w:val="both"/>
        <w:rPr>
          <w:color w:val="000000"/>
          <w:sz w:val="21"/>
          <w:szCs w:val="21"/>
        </w:rPr>
      </w:pPr>
      <w:r w:rsidRPr="0032709A">
        <w:rPr>
          <w:color w:val="000000"/>
          <w:sz w:val="21"/>
          <w:szCs w:val="21"/>
        </w:rPr>
        <w:t xml:space="preserve">Spearheaded a </w:t>
      </w:r>
      <w:r w:rsidRPr="0032709A">
        <w:rPr>
          <w:b/>
          <w:bCs/>
          <w:color w:val="000000"/>
          <w:sz w:val="21"/>
          <w:szCs w:val="21"/>
        </w:rPr>
        <w:t xml:space="preserve">behavioral health </w:t>
      </w:r>
      <w:r w:rsidR="00F60AB1">
        <w:rPr>
          <w:b/>
          <w:bCs/>
          <w:color w:val="000000"/>
          <w:sz w:val="21"/>
          <w:szCs w:val="21"/>
        </w:rPr>
        <w:t xml:space="preserve">data </w:t>
      </w:r>
      <w:r w:rsidRPr="0032709A">
        <w:rPr>
          <w:b/>
          <w:bCs/>
          <w:color w:val="000000"/>
          <w:sz w:val="21"/>
          <w:szCs w:val="21"/>
        </w:rPr>
        <w:t>analytics initiative</w:t>
      </w:r>
      <w:r w:rsidRPr="0032709A">
        <w:rPr>
          <w:color w:val="000000"/>
          <w:sz w:val="21"/>
          <w:szCs w:val="21"/>
        </w:rPr>
        <w:t xml:space="preserve"> analyzing over </w:t>
      </w:r>
      <w:r w:rsidRPr="0032709A">
        <w:rPr>
          <w:b/>
          <w:bCs/>
          <w:color w:val="000000"/>
          <w:sz w:val="21"/>
          <w:szCs w:val="21"/>
        </w:rPr>
        <w:t>1M patient records</w:t>
      </w:r>
      <w:r w:rsidRPr="0032709A">
        <w:rPr>
          <w:color w:val="000000"/>
          <w:sz w:val="21"/>
          <w:szCs w:val="21"/>
        </w:rPr>
        <w:t xml:space="preserve">, across </w:t>
      </w:r>
      <w:r w:rsidRPr="0032709A">
        <w:rPr>
          <w:b/>
          <w:bCs/>
          <w:color w:val="000000"/>
          <w:sz w:val="21"/>
          <w:szCs w:val="21"/>
        </w:rPr>
        <w:t>depression</w:t>
      </w:r>
      <w:r w:rsidRPr="0032709A">
        <w:rPr>
          <w:color w:val="000000"/>
          <w:sz w:val="21"/>
          <w:szCs w:val="21"/>
        </w:rPr>
        <w:t xml:space="preserve">, </w:t>
      </w:r>
      <w:r w:rsidRPr="0032709A">
        <w:rPr>
          <w:b/>
          <w:bCs/>
          <w:color w:val="000000"/>
          <w:sz w:val="21"/>
          <w:szCs w:val="21"/>
        </w:rPr>
        <w:t>anxiety</w:t>
      </w:r>
      <w:r w:rsidRPr="0032709A">
        <w:rPr>
          <w:color w:val="000000"/>
          <w:sz w:val="21"/>
          <w:szCs w:val="21"/>
        </w:rPr>
        <w:t xml:space="preserve">, and </w:t>
      </w:r>
      <w:r w:rsidRPr="0032709A">
        <w:rPr>
          <w:b/>
          <w:bCs/>
          <w:color w:val="000000"/>
          <w:sz w:val="21"/>
          <w:szCs w:val="21"/>
        </w:rPr>
        <w:t>substance use</w:t>
      </w:r>
      <w:r w:rsidRPr="0032709A">
        <w:rPr>
          <w:color w:val="000000"/>
          <w:sz w:val="21"/>
          <w:szCs w:val="21"/>
        </w:rPr>
        <w:t xml:space="preserve">. Delivered insights that enhanced </w:t>
      </w:r>
      <w:r w:rsidRPr="0032709A">
        <w:rPr>
          <w:b/>
          <w:bCs/>
          <w:color w:val="000000"/>
          <w:sz w:val="21"/>
          <w:szCs w:val="21"/>
        </w:rPr>
        <w:t>Clinical Decision Support Systems (CDSS)</w:t>
      </w:r>
      <w:r w:rsidRPr="0032709A">
        <w:rPr>
          <w:color w:val="000000"/>
          <w:sz w:val="21"/>
          <w:szCs w:val="21"/>
        </w:rPr>
        <w:t xml:space="preserve"> and improved </w:t>
      </w:r>
      <w:r w:rsidRPr="0032709A">
        <w:rPr>
          <w:b/>
          <w:bCs/>
          <w:color w:val="000000"/>
          <w:sz w:val="21"/>
          <w:szCs w:val="21"/>
        </w:rPr>
        <w:t>early intervention protocols</w:t>
      </w:r>
      <w:r w:rsidRPr="0032709A">
        <w:rPr>
          <w:color w:val="000000"/>
          <w:sz w:val="21"/>
          <w:szCs w:val="21"/>
        </w:rPr>
        <w:t>.</w:t>
      </w:r>
    </w:p>
    <w:p w14:paraId="3C9378B1"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Performed </w:t>
      </w:r>
      <w:r w:rsidRPr="000916DD">
        <w:rPr>
          <w:b/>
          <w:bCs/>
          <w:color w:val="000000"/>
          <w:sz w:val="21"/>
          <w:szCs w:val="21"/>
        </w:rPr>
        <w:t>data cleaning</w:t>
      </w:r>
      <w:r w:rsidRPr="000916DD">
        <w:rPr>
          <w:color w:val="000000"/>
          <w:sz w:val="21"/>
          <w:szCs w:val="21"/>
        </w:rPr>
        <w:t xml:space="preserve"> and </w:t>
      </w:r>
      <w:r w:rsidRPr="000916DD">
        <w:rPr>
          <w:b/>
          <w:bCs/>
          <w:color w:val="000000"/>
          <w:sz w:val="21"/>
          <w:szCs w:val="21"/>
        </w:rPr>
        <w:t>validation</w:t>
      </w:r>
      <w:r w:rsidRPr="000916DD">
        <w:rPr>
          <w:color w:val="000000"/>
          <w:sz w:val="21"/>
          <w:szCs w:val="21"/>
        </w:rPr>
        <w:t xml:space="preserve"> using </w:t>
      </w:r>
      <w:r w:rsidRPr="000916DD">
        <w:rPr>
          <w:b/>
          <w:bCs/>
          <w:color w:val="000000"/>
          <w:sz w:val="21"/>
          <w:szCs w:val="21"/>
        </w:rPr>
        <w:t>Python (Pandas, NumPy)</w:t>
      </w:r>
      <w:r w:rsidRPr="000916DD">
        <w:rPr>
          <w:color w:val="000000"/>
          <w:sz w:val="21"/>
          <w:szCs w:val="21"/>
        </w:rPr>
        <w:t xml:space="preserve">, improving </w:t>
      </w:r>
      <w:r w:rsidRPr="000916DD">
        <w:rPr>
          <w:b/>
          <w:bCs/>
          <w:color w:val="000000"/>
          <w:sz w:val="21"/>
          <w:szCs w:val="21"/>
        </w:rPr>
        <w:t>data integrity</w:t>
      </w:r>
      <w:r w:rsidRPr="000916DD">
        <w:rPr>
          <w:color w:val="000000"/>
          <w:sz w:val="21"/>
          <w:szCs w:val="21"/>
        </w:rPr>
        <w:t xml:space="preserve"> by 25%. Leveraged </w:t>
      </w:r>
      <w:r w:rsidRPr="000916DD">
        <w:rPr>
          <w:b/>
          <w:bCs/>
          <w:color w:val="000000"/>
          <w:sz w:val="21"/>
          <w:szCs w:val="21"/>
        </w:rPr>
        <w:t>advanced data wrangling techniques</w:t>
      </w:r>
      <w:r w:rsidRPr="000916DD">
        <w:rPr>
          <w:color w:val="000000"/>
          <w:sz w:val="21"/>
          <w:szCs w:val="21"/>
        </w:rPr>
        <w:t xml:space="preserve"> for </w:t>
      </w:r>
      <w:r w:rsidRPr="000916DD">
        <w:rPr>
          <w:b/>
          <w:bCs/>
          <w:color w:val="000000"/>
          <w:sz w:val="21"/>
          <w:szCs w:val="21"/>
        </w:rPr>
        <w:t>predictive modeling</w:t>
      </w:r>
      <w:r w:rsidRPr="000916DD">
        <w:rPr>
          <w:color w:val="000000"/>
          <w:sz w:val="21"/>
          <w:szCs w:val="21"/>
        </w:rPr>
        <w:t xml:space="preserve"> and </w:t>
      </w:r>
      <w:r w:rsidRPr="000916DD">
        <w:rPr>
          <w:b/>
          <w:bCs/>
          <w:color w:val="000000"/>
          <w:sz w:val="21"/>
          <w:szCs w:val="21"/>
        </w:rPr>
        <w:t>real-time data visualization</w:t>
      </w:r>
      <w:r w:rsidRPr="000916DD">
        <w:rPr>
          <w:color w:val="000000"/>
          <w:sz w:val="21"/>
          <w:szCs w:val="21"/>
        </w:rPr>
        <w:t>.</w:t>
      </w:r>
      <w:r>
        <w:rPr>
          <w:color w:val="000000"/>
          <w:sz w:val="21"/>
          <w:szCs w:val="21"/>
        </w:rPr>
        <w:t xml:space="preserve"> </w:t>
      </w:r>
    </w:p>
    <w:p w14:paraId="12FBB2D3"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Conducted </w:t>
      </w:r>
      <w:r w:rsidRPr="000916DD">
        <w:rPr>
          <w:b/>
          <w:bCs/>
          <w:color w:val="000000"/>
          <w:sz w:val="21"/>
          <w:szCs w:val="21"/>
        </w:rPr>
        <w:t>exploratory data analysis (EDA)</w:t>
      </w:r>
      <w:r w:rsidRPr="000916DD">
        <w:rPr>
          <w:color w:val="000000"/>
          <w:sz w:val="21"/>
          <w:szCs w:val="21"/>
        </w:rPr>
        <w:t xml:space="preserve"> in </w:t>
      </w:r>
      <w:r w:rsidRPr="000916DD">
        <w:rPr>
          <w:b/>
          <w:bCs/>
          <w:color w:val="000000"/>
          <w:sz w:val="21"/>
          <w:szCs w:val="21"/>
        </w:rPr>
        <w:t>Python</w:t>
      </w:r>
      <w:r w:rsidRPr="000916DD">
        <w:rPr>
          <w:color w:val="000000"/>
          <w:sz w:val="21"/>
          <w:szCs w:val="21"/>
        </w:rPr>
        <w:t xml:space="preserve"> using </w:t>
      </w:r>
      <w:r w:rsidRPr="000916DD">
        <w:rPr>
          <w:b/>
          <w:bCs/>
          <w:color w:val="000000"/>
          <w:sz w:val="21"/>
          <w:szCs w:val="21"/>
        </w:rPr>
        <w:t>Matplotlib</w:t>
      </w:r>
      <w:r w:rsidRPr="000916DD">
        <w:rPr>
          <w:color w:val="000000"/>
          <w:sz w:val="21"/>
          <w:szCs w:val="21"/>
        </w:rPr>
        <w:t xml:space="preserve"> and </w:t>
      </w:r>
      <w:r w:rsidRPr="000916DD">
        <w:rPr>
          <w:b/>
          <w:bCs/>
          <w:color w:val="000000"/>
          <w:sz w:val="21"/>
          <w:szCs w:val="21"/>
        </w:rPr>
        <w:t>Seaborn</w:t>
      </w:r>
      <w:r w:rsidRPr="000916DD">
        <w:rPr>
          <w:color w:val="000000"/>
          <w:sz w:val="21"/>
          <w:szCs w:val="21"/>
        </w:rPr>
        <w:t xml:space="preserve"> to identify correlations between </w:t>
      </w:r>
      <w:r w:rsidRPr="000916DD">
        <w:rPr>
          <w:b/>
          <w:bCs/>
          <w:color w:val="000000"/>
          <w:sz w:val="21"/>
          <w:szCs w:val="21"/>
        </w:rPr>
        <w:t>demographic factors</w:t>
      </w:r>
      <w:r w:rsidRPr="000916DD">
        <w:rPr>
          <w:color w:val="000000"/>
          <w:sz w:val="21"/>
          <w:szCs w:val="21"/>
        </w:rPr>
        <w:t xml:space="preserve"> and </w:t>
      </w:r>
      <w:r w:rsidRPr="000916DD">
        <w:rPr>
          <w:b/>
          <w:bCs/>
          <w:color w:val="000000"/>
          <w:sz w:val="21"/>
          <w:szCs w:val="21"/>
        </w:rPr>
        <w:t>mental health outcomes</w:t>
      </w:r>
      <w:r w:rsidRPr="000916DD">
        <w:rPr>
          <w:color w:val="000000"/>
          <w:sz w:val="21"/>
          <w:szCs w:val="21"/>
        </w:rPr>
        <w:t xml:space="preserve">, supporting </w:t>
      </w:r>
      <w:r w:rsidRPr="000916DD">
        <w:rPr>
          <w:b/>
          <w:bCs/>
          <w:color w:val="000000"/>
          <w:sz w:val="21"/>
          <w:szCs w:val="21"/>
        </w:rPr>
        <w:t>proactive intervention strategies</w:t>
      </w:r>
      <w:r w:rsidRPr="000916DD">
        <w:rPr>
          <w:color w:val="000000"/>
          <w:sz w:val="21"/>
          <w:szCs w:val="21"/>
        </w:rPr>
        <w:t xml:space="preserve"> and contributing to </w:t>
      </w:r>
      <w:r w:rsidRPr="000916DD">
        <w:rPr>
          <w:b/>
          <w:bCs/>
          <w:color w:val="000000"/>
          <w:sz w:val="21"/>
          <w:szCs w:val="21"/>
        </w:rPr>
        <w:t>research</w:t>
      </w:r>
      <w:r w:rsidRPr="000916DD">
        <w:rPr>
          <w:color w:val="000000"/>
          <w:sz w:val="21"/>
          <w:szCs w:val="21"/>
        </w:rPr>
        <w:t xml:space="preserve"> and </w:t>
      </w:r>
      <w:r w:rsidRPr="000916DD">
        <w:rPr>
          <w:b/>
          <w:bCs/>
          <w:color w:val="000000"/>
          <w:sz w:val="21"/>
          <w:szCs w:val="21"/>
        </w:rPr>
        <w:t>critical thinking</w:t>
      </w:r>
      <w:r w:rsidRPr="000916DD">
        <w:rPr>
          <w:color w:val="000000"/>
          <w:sz w:val="21"/>
          <w:szCs w:val="21"/>
        </w:rPr>
        <w:t>.</w:t>
      </w:r>
      <w:r>
        <w:rPr>
          <w:color w:val="000000"/>
          <w:sz w:val="21"/>
          <w:szCs w:val="21"/>
        </w:rPr>
        <w:t xml:space="preserve"> </w:t>
      </w:r>
    </w:p>
    <w:p w14:paraId="72A123BF"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Optimized </w:t>
      </w:r>
      <w:r w:rsidRPr="000916DD">
        <w:rPr>
          <w:b/>
          <w:bCs/>
          <w:color w:val="000000"/>
          <w:sz w:val="21"/>
          <w:szCs w:val="21"/>
        </w:rPr>
        <w:t>SQL queries</w:t>
      </w:r>
      <w:r w:rsidRPr="000916DD">
        <w:rPr>
          <w:color w:val="000000"/>
          <w:sz w:val="21"/>
          <w:szCs w:val="21"/>
        </w:rPr>
        <w:t xml:space="preserve"> to extract and aggregate </w:t>
      </w:r>
      <w:r w:rsidRPr="000916DD">
        <w:rPr>
          <w:b/>
          <w:bCs/>
          <w:color w:val="000000"/>
          <w:sz w:val="21"/>
          <w:szCs w:val="21"/>
        </w:rPr>
        <w:t>structured data</w:t>
      </w:r>
      <w:r w:rsidRPr="000916DD">
        <w:rPr>
          <w:color w:val="000000"/>
          <w:sz w:val="21"/>
          <w:szCs w:val="21"/>
        </w:rPr>
        <w:t xml:space="preserve"> from </w:t>
      </w:r>
      <w:r w:rsidRPr="000916DD">
        <w:rPr>
          <w:b/>
          <w:bCs/>
          <w:color w:val="000000"/>
          <w:sz w:val="21"/>
          <w:szCs w:val="21"/>
        </w:rPr>
        <w:t>EHR systems</w:t>
      </w:r>
      <w:r w:rsidRPr="000916DD">
        <w:rPr>
          <w:color w:val="000000"/>
          <w:sz w:val="21"/>
          <w:szCs w:val="21"/>
        </w:rPr>
        <w:t xml:space="preserve"> and </w:t>
      </w:r>
      <w:r w:rsidRPr="000916DD">
        <w:rPr>
          <w:b/>
          <w:bCs/>
          <w:color w:val="000000"/>
          <w:sz w:val="21"/>
          <w:szCs w:val="21"/>
        </w:rPr>
        <w:t>patient management tools</w:t>
      </w:r>
      <w:r w:rsidRPr="000916DD">
        <w:rPr>
          <w:color w:val="000000"/>
          <w:sz w:val="21"/>
          <w:szCs w:val="21"/>
        </w:rPr>
        <w:t xml:space="preserve">, improving </w:t>
      </w:r>
      <w:r w:rsidRPr="000916DD">
        <w:rPr>
          <w:b/>
          <w:bCs/>
          <w:color w:val="000000"/>
          <w:sz w:val="21"/>
          <w:szCs w:val="21"/>
        </w:rPr>
        <w:t>query performance</w:t>
      </w:r>
      <w:r w:rsidRPr="000916DD">
        <w:rPr>
          <w:color w:val="000000"/>
          <w:sz w:val="21"/>
          <w:szCs w:val="21"/>
        </w:rPr>
        <w:t xml:space="preserve"> by 30% and enhancing </w:t>
      </w:r>
      <w:r w:rsidRPr="000916DD">
        <w:rPr>
          <w:b/>
          <w:bCs/>
          <w:color w:val="000000"/>
          <w:sz w:val="21"/>
          <w:szCs w:val="21"/>
        </w:rPr>
        <w:t>data accessibility</w:t>
      </w:r>
      <w:r w:rsidRPr="000916DD">
        <w:rPr>
          <w:color w:val="000000"/>
          <w:sz w:val="21"/>
          <w:szCs w:val="21"/>
        </w:rPr>
        <w:t xml:space="preserve"> for analysis.</w:t>
      </w:r>
      <w:r>
        <w:rPr>
          <w:color w:val="000000"/>
          <w:sz w:val="21"/>
          <w:szCs w:val="21"/>
        </w:rPr>
        <w:t xml:space="preserve"> </w:t>
      </w:r>
    </w:p>
    <w:p w14:paraId="75C44E7F"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Engineered </w:t>
      </w:r>
      <w:r w:rsidRPr="000916DD">
        <w:rPr>
          <w:b/>
          <w:bCs/>
          <w:color w:val="000000"/>
          <w:sz w:val="21"/>
          <w:szCs w:val="21"/>
        </w:rPr>
        <w:t>cloud-native ETL pipelines</w:t>
      </w:r>
      <w:r w:rsidRPr="000916DD">
        <w:rPr>
          <w:color w:val="000000"/>
          <w:sz w:val="21"/>
          <w:szCs w:val="21"/>
        </w:rPr>
        <w:t xml:space="preserve"> with </w:t>
      </w:r>
      <w:r w:rsidRPr="000916DD">
        <w:rPr>
          <w:b/>
          <w:bCs/>
          <w:color w:val="000000"/>
          <w:sz w:val="21"/>
          <w:szCs w:val="21"/>
        </w:rPr>
        <w:t>Apache Airflow (GCP Cloud Composer)</w:t>
      </w:r>
      <w:r w:rsidRPr="000916DD">
        <w:rPr>
          <w:color w:val="000000"/>
          <w:sz w:val="21"/>
          <w:szCs w:val="21"/>
        </w:rPr>
        <w:t xml:space="preserve"> to automate ingestion of </w:t>
      </w:r>
      <w:r w:rsidRPr="000916DD">
        <w:rPr>
          <w:b/>
          <w:bCs/>
          <w:color w:val="000000"/>
          <w:sz w:val="21"/>
          <w:szCs w:val="21"/>
        </w:rPr>
        <w:t>EHRs</w:t>
      </w:r>
      <w:r w:rsidRPr="000916DD">
        <w:rPr>
          <w:color w:val="000000"/>
          <w:sz w:val="21"/>
          <w:szCs w:val="21"/>
        </w:rPr>
        <w:t xml:space="preserve">, </w:t>
      </w:r>
      <w:r w:rsidRPr="000916DD">
        <w:rPr>
          <w:b/>
          <w:bCs/>
          <w:color w:val="000000"/>
          <w:sz w:val="21"/>
          <w:szCs w:val="21"/>
        </w:rPr>
        <w:t>survey</w:t>
      </w:r>
      <w:r w:rsidRPr="000916DD">
        <w:rPr>
          <w:color w:val="000000"/>
          <w:sz w:val="21"/>
          <w:szCs w:val="21"/>
        </w:rPr>
        <w:t xml:space="preserve">, and </w:t>
      </w:r>
      <w:r w:rsidRPr="000916DD">
        <w:rPr>
          <w:b/>
          <w:bCs/>
          <w:color w:val="000000"/>
          <w:sz w:val="21"/>
          <w:szCs w:val="21"/>
        </w:rPr>
        <w:t>demographic data</w:t>
      </w:r>
      <w:r w:rsidRPr="000916DD">
        <w:rPr>
          <w:color w:val="000000"/>
          <w:sz w:val="21"/>
          <w:szCs w:val="21"/>
        </w:rPr>
        <w:t xml:space="preserve">, reducing </w:t>
      </w:r>
      <w:r w:rsidRPr="000916DD">
        <w:rPr>
          <w:b/>
          <w:bCs/>
          <w:color w:val="000000"/>
          <w:sz w:val="21"/>
          <w:szCs w:val="21"/>
        </w:rPr>
        <w:t>manual intervention</w:t>
      </w:r>
      <w:r w:rsidRPr="000916DD">
        <w:rPr>
          <w:color w:val="000000"/>
          <w:sz w:val="21"/>
          <w:szCs w:val="21"/>
        </w:rPr>
        <w:t xml:space="preserve"> by 40% and enhancing </w:t>
      </w:r>
      <w:r w:rsidRPr="000916DD">
        <w:rPr>
          <w:b/>
          <w:bCs/>
          <w:color w:val="000000"/>
          <w:sz w:val="21"/>
          <w:szCs w:val="21"/>
        </w:rPr>
        <w:t>data lineage</w:t>
      </w:r>
      <w:r w:rsidRPr="000916DD">
        <w:rPr>
          <w:color w:val="000000"/>
          <w:sz w:val="21"/>
          <w:szCs w:val="21"/>
        </w:rPr>
        <w:t>.</w:t>
      </w:r>
      <w:r>
        <w:rPr>
          <w:color w:val="000000"/>
          <w:sz w:val="21"/>
          <w:szCs w:val="21"/>
        </w:rPr>
        <w:t xml:space="preserve"> </w:t>
      </w:r>
    </w:p>
    <w:p w14:paraId="04DBC12A" w14:textId="595ECE59" w:rsidR="000916DD" w:rsidRDefault="000916DD" w:rsidP="00393A47">
      <w:pPr>
        <w:pStyle w:val="ListParagraph"/>
        <w:numPr>
          <w:ilvl w:val="0"/>
          <w:numId w:val="2"/>
        </w:numPr>
        <w:jc w:val="both"/>
        <w:rPr>
          <w:color w:val="000000"/>
          <w:sz w:val="21"/>
          <w:szCs w:val="21"/>
        </w:rPr>
      </w:pPr>
      <w:r w:rsidRPr="000916DD">
        <w:rPr>
          <w:color w:val="000000"/>
          <w:sz w:val="21"/>
          <w:szCs w:val="21"/>
        </w:rPr>
        <w:lastRenderedPageBreak/>
        <w:t xml:space="preserve">Leveraged </w:t>
      </w:r>
      <w:r w:rsidRPr="000916DD">
        <w:rPr>
          <w:b/>
          <w:bCs/>
          <w:color w:val="000000"/>
          <w:sz w:val="21"/>
          <w:szCs w:val="21"/>
        </w:rPr>
        <w:t>Google BigQuery</w:t>
      </w:r>
      <w:r w:rsidRPr="000916DD">
        <w:rPr>
          <w:color w:val="000000"/>
          <w:sz w:val="21"/>
          <w:szCs w:val="21"/>
        </w:rPr>
        <w:t xml:space="preserve"> and </w:t>
      </w:r>
      <w:r w:rsidRPr="000916DD">
        <w:rPr>
          <w:b/>
          <w:bCs/>
          <w:color w:val="000000"/>
          <w:sz w:val="21"/>
          <w:szCs w:val="21"/>
        </w:rPr>
        <w:t>Cloud Storage</w:t>
      </w:r>
      <w:r w:rsidRPr="000916DD">
        <w:rPr>
          <w:color w:val="000000"/>
          <w:sz w:val="21"/>
          <w:szCs w:val="21"/>
        </w:rPr>
        <w:t xml:space="preserve"> to securely manage and query </w:t>
      </w:r>
      <w:r w:rsidRPr="000916DD">
        <w:rPr>
          <w:b/>
          <w:bCs/>
          <w:color w:val="000000"/>
          <w:sz w:val="21"/>
          <w:szCs w:val="21"/>
        </w:rPr>
        <w:t>HIPAA-compliant clinical datasets</w:t>
      </w:r>
      <w:r w:rsidRPr="000916DD">
        <w:rPr>
          <w:color w:val="000000"/>
          <w:sz w:val="21"/>
          <w:szCs w:val="21"/>
        </w:rPr>
        <w:t xml:space="preserve">, enabling </w:t>
      </w:r>
      <w:r w:rsidRPr="000916DD">
        <w:rPr>
          <w:b/>
          <w:bCs/>
          <w:color w:val="000000"/>
          <w:sz w:val="21"/>
          <w:szCs w:val="21"/>
        </w:rPr>
        <w:t>scalable</w:t>
      </w:r>
      <w:r w:rsidRPr="000916DD">
        <w:rPr>
          <w:color w:val="000000"/>
          <w:sz w:val="21"/>
          <w:szCs w:val="21"/>
        </w:rPr>
        <w:t xml:space="preserve">, </w:t>
      </w:r>
      <w:r w:rsidRPr="000916DD">
        <w:rPr>
          <w:b/>
          <w:bCs/>
          <w:color w:val="000000"/>
          <w:sz w:val="21"/>
          <w:szCs w:val="21"/>
        </w:rPr>
        <w:t xml:space="preserve">cloud-native </w:t>
      </w:r>
      <w:r w:rsidR="00CD56FD">
        <w:rPr>
          <w:b/>
          <w:bCs/>
          <w:color w:val="000000"/>
          <w:sz w:val="21"/>
          <w:szCs w:val="21"/>
        </w:rPr>
        <w:t xml:space="preserve">data </w:t>
      </w:r>
      <w:r w:rsidRPr="000916DD">
        <w:rPr>
          <w:b/>
          <w:bCs/>
          <w:color w:val="000000"/>
          <w:sz w:val="21"/>
          <w:szCs w:val="21"/>
        </w:rPr>
        <w:t>analytics</w:t>
      </w:r>
      <w:r w:rsidRPr="000916DD">
        <w:rPr>
          <w:color w:val="000000"/>
          <w:sz w:val="21"/>
          <w:szCs w:val="21"/>
        </w:rPr>
        <w:t xml:space="preserve"> for </w:t>
      </w:r>
      <w:r w:rsidRPr="000916DD">
        <w:rPr>
          <w:b/>
          <w:bCs/>
          <w:color w:val="000000"/>
          <w:sz w:val="21"/>
          <w:szCs w:val="21"/>
        </w:rPr>
        <w:t>behavioral health programs</w:t>
      </w:r>
      <w:r w:rsidRPr="000916DD">
        <w:rPr>
          <w:color w:val="000000"/>
          <w:sz w:val="21"/>
          <w:szCs w:val="21"/>
        </w:rPr>
        <w:t>.</w:t>
      </w:r>
      <w:r>
        <w:rPr>
          <w:color w:val="000000"/>
          <w:sz w:val="21"/>
          <w:szCs w:val="21"/>
        </w:rPr>
        <w:t xml:space="preserve"> </w:t>
      </w:r>
    </w:p>
    <w:p w14:paraId="486F8485"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Designed </w:t>
      </w:r>
      <w:r w:rsidRPr="000916DD">
        <w:rPr>
          <w:b/>
          <w:bCs/>
          <w:color w:val="000000"/>
          <w:sz w:val="21"/>
          <w:szCs w:val="21"/>
        </w:rPr>
        <w:t>interactive Power BI dashboards</w:t>
      </w:r>
      <w:r w:rsidRPr="000916DD">
        <w:rPr>
          <w:color w:val="000000"/>
          <w:sz w:val="21"/>
          <w:szCs w:val="21"/>
        </w:rPr>
        <w:t xml:space="preserve"> with </w:t>
      </w:r>
      <w:r w:rsidRPr="000916DD">
        <w:rPr>
          <w:b/>
          <w:bCs/>
          <w:color w:val="000000"/>
          <w:sz w:val="21"/>
          <w:szCs w:val="21"/>
        </w:rPr>
        <w:t>DAX</w:t>
      </w:r>
      <w:r w:rsidRPr="000916DD">
        <w:rPr>
          <w:color w:val="000000"/>
          <w:sz w:val="21"/>
          <w:szCs w:val="21"/>
        </w:rPr>
        <w:t xml:space="preserve"> to monitor </w:t>
      </w:r>
      <w:r w:rsidRPr="000916DD">
        <w:rPr>
          <w:b/>
          <w:bCs/>
          <w:color w:val="000000"/>
          <w:sz w:val="21"/>
          <w:szCs w:val="21"/>
        </w:rPr>
        <w:t>KPIs</w:t>
      </w:r>
      <w:r w:rsidRPr="000916DD">
        <w:rPr>
          <w:color w:val="000000"/>
          <w:sz w:val="21"/>
          <w:szCs w:val="21"/>
        </w:rPr>
        <w:t xml:space="preserve"> such as </w:t>
      </w:r>
      <w:r w:rsidRPr="000916DD">
        <w:rPr>
          <w:b/>
          <w:bCs/>
          <w:color w:val="000000"/>
          <w:sz w:val="21"/>
          <w:szCs w:val="21"/>
        </w:rPr>
        <w:t>diagnosis rates</w:t>
      </w:r>
      <w:r w:rsidRPr="000916DD">
        <w:rPr>
          <w:color w:val="000000"/>
          <w:sz w:val="21"/>
          <w:szCs w:val="21"/>
        </w:rPr>
        <w:t xml:space="preserve">, </w:t>
      </w:r>
      <w:r w:rsidRPr="000916DD">
        <w:rPr>
          <w:b/>
          <w:bCs/>
          <w:color w:val="000000"/>
          <w:sz w:val="21"/>
          <w:szCs w:val="21"/>
        </w:rPr>
        <w:t>treatment adherence</w:t>
      </w:r>
      <w:r w:rsidRPr="000916DD">
        <w:rPr>
          <w:color w:val="000000"/>
          <w:sz w:val="21"/>
          <w:szCs w:val="21"/>
        </w:rPr>
        <w:t xml:space="preserve">, and </w:t>
      </w:r>
      <w:r w:rsidRPr="000916DD">
        <w:rPr>
          <w:b/>
          <w:bCs/>
          <w:color w:val="000000"/>
          <w:sz w:val="21"/>
          <w:szCs w:val="21"/>
        </w:rPr>
        <w:t>regional disparities</w:t>
      </w:r>
      <w:r w:rsidRPr="000916DD">
        <w:rPr>
          <w:color w:val="000000"/>
          <w:sz w:val="21"/>
          <w:szCs w:val="21"/>
        </w:rPr>
        <w:t xml:space="preserve">, accelerating </w:t>
      </w:r>
      <w:r w:rsidRPr="000916DD">
        <w:rPr>
          <w:b/>
          <w:bCs/>
          <w:color w:val="000000"/>
          <w:sz w:val="21"/>
          <w:szCs w:val="21"/>
        </w:rPr>
        <w:t>stakeholder decision-making</w:t>
      </w:r>
      <w:r w:rsidRPr="000916DD">
        <w:rPr>
          <w:color w:val="000000"/>
          <w:sz w:val="21"/>
          <w:szCs w:val="21"/>
        </w:rPr>
        <w:t xml:space="preserve"> and optimizing </w:t>
      </w:r>
      <w:r w:rsidRPr="000916DD">
        <w:rPr>
          <w:b/>
          <w:bCs/>
          <w:color w:val="000000"/>
          <w:sz w:val="21"/>
          <w:szCs w:val="21"/>
        </w:rPr>
        <w:t>mental health program funding</w:t>
      </w:r>
      <w:r w:rsidRPr="000916DD">
        <w:rPr>
          <w:color w:val="000000"/>
          <w:sz w:val="21"/>
          <w:szCs w:val="21"/>
        </w:rPr>
        <w:t>.</w:t>
      </w:r>
      <w:r>
        <w:rPr>
          <w:color w:val="000000"/>
          <w:sz w:val="21"/>
          <w:szCs w:val="21"/>
        </w:rPr>
        <w:t xml:space="preserve"> </w:t>
      </w:r>
    </w:p>
    <w:p w14:paraId="61A1EC50"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Built and maintained </w:t>
      </w:r>
      <w:r w:rsidRPr="000916DD">
        <w:rPr>
          <w:b/>
          <w:bCs/>
          <w:color w:val="000000"/>
          <w:sz w:val="21"/>
          <w:szCs w:val="21"/>
        </w:rPr>
        <w:t>scalable dbt</w:t>
      </w:r>
      <w:r w:rsidRPr="000916DD">
        <w:rPr>
          <w:color w:val="000000"/>
          <w:sz w:val="21"/>
          <w:szCs w:val="21"/>
        </w:rPr>
        <w:t xml:space="preserve"> and </w:t>
      </w:r>
      <w:r w:rsidRPr="000916DD">
        <w:rPr>
          <w:b/>
          <w:bCs/>
          <w:color w:val="000000"/>
          <w:sz w:val="21"/>
          <w:szCs w:val="21"/>
        </w:rPr>
        <w:t>SQL models</w:t>
      </w:r>
      <w:r w:rsidRPr="000916DD">
        <w:rPr>
          <w:color w:val="000000"/>
          <w:sz w:val="21"/>
          <w:szCs w:val="21"/>
        </w:rPr>
        <w:t xml:space="preserve"> to analyze </w:t>
      </w:r>
      <w:r w:rsidRPr="000916DD">
        <w:rPr>
          <w:b/>
          <w:bCs/>
          <w:color w:val="000000"/>
          <w:sz w:val="21"/>
          <w:szCs w:val="21"/>
        </w:rPr>
        <w:t>patient behavior</w:t>
      </w:r>
      <w:r w:rsidRPr="000916DD">
        <w:rPr>
          <w:color w:val="000000"/>
          <w:sz w:val="21"/>
          <w:szCs w:val="21"/>
        </w:rPr>
        <w:t xml:space="preserve"> and </w:t>
      </w:r>
      <w:r w:rsidRPr="000916DD">
        <w:rPr>
          <w:b/>
          <w:bCs/>
          <w:color w:val="000000"/>
          <w:sz w:val="21"/>
          <w:szCs w:val="21"/>
        </w:rPr>
        <w:t>engagement</w:t>
      </w:r>
      <w:r w:rsidRPr="000916DD">
        <w:rPr>
          <w:color w:val="000000"/>
          <w:sz w:val="21"/>
          <w:szCs w:val="21"/>
        </w:rPr>
        <w:t xml:space="preserve">, providing </w:t>
      </w:r>
      <w:r w:rsidRPr="000916DD">
        <w:rPr>
          <w:b/>
          <w:bCs/>
          <w:color w:val="000000"/>
          <w:sz w:val="21"/>
          <w:szCs w:val="21"/>
        </w:rPr>
        <w:t>actionable insights</w:t>
      </w:r>
      <w:r w:rsidRPr="000916DD">
        <w:rPr>
          <w:color w:val="000000"/>
          <w:sz w:val="21"/>
          <w:szCs w:val="21"/>
        </w:rPr>
        <w:t xml:space="preserve"> that informed </w:t>
      </w:r>
      <w:r w:rsidRPr="000916DD">
        <w:rPr>
          <w:b/>
          <w:bCs/>
          <w:color w:val="000000"/>
          <w:sz w:val="21"/>
          <w:szCs w:val="21"/>
        </w:rPr>
        <w:t>behavioral health program strategy</w:t>
      </w:r>
      <w:r w:rsidRPr="000916DD">
        <w:rPr>
          <w:color w:val="000000"/>
          <w:sz w:val="21"/>
          <w:szCs w:val="21"/>
        </w:rPr>
        <w:t xml:space="preserve"> and improved </w:t>
      </w:r>
      <w:r w:rsidRPr="000916DD">
        <w:rPr>
          <w:b/>
          <w:bCs/>
          <w:color w:val="000000"/>
          <w:sz w:val="21"/>
          <w:szCs w:val="21"/>
        </w:rPr>
        <w:t>retention outcomes</w:t>
      </w:r>
      <w:r w:rsidRPr="000916DD">
        <w:rPr>
          <w:color w:val="000000"/>
          <w:sz w:val="21"/>
          <w:szCs w:val="21"/>
        </w:rPr>
        <w:t>.</w:t>
      </w:r>
      <w:r>
        <w:rPr>
          <w:color w:val="000000"/>
          <w:sz w:val="21"/>
          <w:szCs w:val="21"/>
        </w:rPr>
        <w:t xml:space="preserve"> </w:t>
      </w:r>
    </w:p>
    <w:p w14:paraId="0289BBBE"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Created and executed </w:t>
      </w:r>
      <w:r w:rsidRPr="000916DD">
        <w:rPr>
          <w:b/>
          <w:bCs/>
          <w:color w:val="000000"/>
          <w:sz w:val="21"/>
          <w:szCs w:val="21"/>
        </w:rPr>
        <w:t>data warehousing</w:t>
      </w:r>
      <w:r w:rsidRPr="000916DD">
        <w:rPr>
          <w:color w:val="000000"/>
          <w:sz w:val="21"/>
          <w:szCs w:val="21"/>
        </w:rPr>
        <w:t xml:space="preserve"> and </w:t>
      </w:r>
      <w:r w:rsidRPr="000916DD">
        <w:rPr>
          <w:b/>
          <w:bCs/>
          <w:color w:val="000000"/>
          <w:sz w:val="21"/>
          <w:szCs w:val="21"/>
        </w:rPr>
        <w:t>data governance</w:t>
      </w:r>
      <w:r w:rsidRPr="000916DD">
        <w:rPr>
          <w:color w:val="000000"/>
          <w:sz w:val="21"/>
          <w:szCs w:val="21"/>
        </w:rPr>
        <w:t xml:space="preserve"> strategies with </w:t>
      </w:r>
      <w:r w:rsidRPr="000916DD">
        <w:rPr>
          <w:b/>
          <w:bCs/>
          <w:color w:val="000000"/>
          <w:sz w:val="21"/>
          <w:szCs w:val="21"/>
        </w:rPr>
        <w:t>Google BigQuery</w:t>
      </w:r>
      <w:r w:rsidRPr="000916DD">
        <w:rPr>
          <w:color w:val="000000"/>
          <w:sz w:val="21"/>
          <w:szCs w:val="21"/>
        </w:rPr>
        <w:t xml:space="preserve"> to unify </w:t>
      </w:r>
      <w:r w:rsidRPr="000916DD">
        <w:rPr>
          <w:b/>
          <w:bCs/>
          <w:color w:val="000000"/>
          <w:sz w:val="21"/>
          <w:szCs w:val="21"/>
        </w:rPr>
        <w:t>clinical</w:t>
      </w:r>
      <w:r w:rsidRPr="000916DD">
        <w:rPr>
          <w:color w:val="000000"/>
          <w:sz w:val="21"/>
          <w:szCs w:val="21"/>
        </w:rPr>
        <w:t xml:space="preserve">, </w:t>
      </w:r>
      <w:r w:rsidRPr="000916DD">
        <w:rPr>
          <w:b/>
          <w:bCs/>
          <w:color w:val="000000"/>
          <w:sz w:val="21"/>
          <w:szCs w:val="21"/>
        </w:rPr>
        <w:t>demographic</w:t>
      </w:r>
      <w:r w:rsidRPr="000916DD">
        <w:rPr>
          <w:color w:val="000000"/>
          <w:sz w:val="21"/>
          <w:szCs w:val="21"/>
        </w:rPr>
        <w:t xml:space="preserve">, and </w:t>
      </w:r>
      <w:r w:rsidRPr="000916DD">
        <w:rPr>
          <w:b/>
          <w:bCs/>
          <w:color w:val="000000"/>
          <w:sz w:val="21"/>
          <w:szCs w:val="21"/>
        </w:rPr>
        <w:t>survey information</w:t>
      </w:r>
      <w:r w:rsidRPr="000916DD">
        <w:rPr>
          <w:color w:val="000000"/>
          <w:sz w:val="21"/>
          <w:szCs w:val="21"/>
        </w:rPr>
        <w:t xml:space="preserve"> into one </w:t>
      </w:r>
      <w:r w:rsidRPr="000916DD">
        <w:rPr>
          <w:b/>
          <w:bCs/>
          <w:color w:val="000000"/>
          <w:sz w:val="21"/>
          <w:szCs w:val="21"/>
        </w:rPr>
        <w:t>centralized system</w:t>
      </w:r>
      <w:r w:rsidRPr="000916DD">
        <w:rPr>
          <w:color w:val="000000"/>
          <w:sz w:val="21"/>
          <w:szCs w:val="21"/>
        </w:rPr>
        <w:t xml:space="preserve">, enhancing </w:t>
      </w:r>
      <w:r w:rsidRPr="000916DD">
        <w:rPr>
          <w:b/>
          <w:bCs/>
          <w:color w:val="000000"/>
          <w:sz w:val="21"/>
          <w:szCs w:val="21"/>
        </w:rPr>
        <w:t>accessibility</w:t>
      </w:r>
      <w:r w:rsidRPr="000916DD">
        <w:rPr>
          <w:color w:val="000000"/>
          <w:sz w:val="21"/>
          <w:szCs w:val="21"/>
        </w:rPr>
        <w:t xml:space="preserve"> and ensuring </w:t>
      </w:r>
      <w:r w:rsidRPr="000916DD">
        <w:rPr>
          <w:b/>
          <w:bCs/>
          <w:color w:val="000000"/>
          <w:sz w:val="21"/>
          <w:szCs w:val="21"/>
        </w:rPr>
        <w:t>long-term data storage</w:t>
      </w:r>
      <w:r w:rsidRPr="000916DD">
        <w:rPr>
          <w:color w:val="000000"/>
          <w:sz w:val="21"/>
          <w:szCs w:val="21"/>
        </w:rPr>
        <w:t>.</w:t>
      </w:r>
      <w:r>
        <w:rPr>
          <w:color w:val="000000"/>
          <w:sz w:val="21"/>
          <w:szCs w:val="21"/>
        </w:rPr>
        <w:t xml:space="preserve"> </w:t>
      </w:r>
    </w:p>
    <w:p w14:paraId="653911FF" w14:textId="77777777" w:rsidR="000916DD" w:rsidRDefault="000916DD" w:rsidP="00393A47">
      <w:pPr>
        <w:pStyle w:val="ListParagraph"/>
        <w:numPr>
          <w:ilvl w:val="0"/>
          <w:numId w:val="2"/>
        </w:numPr>
        <w:jc w:val="both"/>
        <w:rPr>
          <w:color w:val="000000"/>
          <w:sz w:val="21"/>
          <w:szCs w:val="21"/>
        </w:rPr>
      </w:pPr>
      <w:r w:rsidRPr="000916DD">
        <w:rPr>
          <w:color w:val="000000"/>
          <w:sz w:val="21"/>
          <w:szCs w:val="21"/>
        </w:rPr>
        <w:t xml:space="preserve">Developed </w:t>
      </w:r>
      <w:r w:rsidRPr="000916DD">
        <w:rPr>
          <w:b/>
          <w:bCs/>
          <w:color w:val="000000"/>
          <w:sz w:val="21"/>
          <w:szCs w:val="21"/>
        </w:rPr>
        <w:t>regression</w:t>
      </w:r>
      <w:r w:rsidRPr="000916DD">
        <w:rPr>
          <w:color w:val="000000"/>
          <w:sz w:val="21"/>
          <w:szCs w:val="21"/>
        </w:rPr>
        <w:t xml:space="preserve"> and </w:t>
      </w:r>
      <w:r w:rsidRPr="000916DD">
        <w:rPr>
          <w:b/>
          <w:bCs/>
          <w:color w:val="000000"/>
          <w:sz w:val="21"/>
          <w:szCs w:val="21"/>
        </w:rPr>
        <w:t>classification models</w:t>
      </w:r>
      <w:r w:rsidRPr="000916DD">
        <w:rPr>
          <w:color w:val="000000"/>
          <w:sz w:val="21"/>
          <w:szCs w:val="21"/>
        </w:rPr>
        <w:t xml:space="preserve"> using </w:t>
      </w:r>
      <w:r w:rsidRPr="000916DD">
        <w:rPr>
          <w:b/>
          <w:bCs/>
          <w:color w:val="000000"/>
          <w:sz w:val="21"/>
          <w:szCs w:val="21"/>
        </w:rPr>
        <w:t>Scikit-learn</w:t>
      </w:r>
      <w:r w:rsidRPr="000916DD">
        <w:rPr>
          <w:color w:val="000000"/>
          <w:sz w:val="21"/>
          <w:szCs w:val="21"/>
        </w:rPr>
        <w:t xml:space="preserve"> to </w:t>
      </w:r>
      <w:r w:rsidRPr="000916DD">
        <w:rPr>
          <w:b/>
          <w:bCs/>
          <w:color w:val="000000"/>
          <w:sz w:val="21"/>
          <w:szCs w:val="21"/>
        </w:rPr>
        <w:t>forecast mental health crises</w:t>
      </w:r>
      <w:r w:rsidRPr="000916DD">
        <w:rPr>
          <w:color w:val="000000"/>
          <w:sz w:val="21"/>
          <w:szCs w:val="21"/>
        </w:rPr>
        <w:t xml:space="preserve">, improving </w:t>
      </w:r>
      <w:r w:rsidRPr="000916DD">
        <w:rPr>
          <w:b/>
          <w:bCs/>
          <w:color w:val="000000"/>
          <w:sz w:val="21"/>
          <w:szCs w:val="21"/>
        </w:rPr>
        <w:t>predictive accuracy</w:t>
      </w:r>
      <w:r w:rsidRPr="000916DD">
        <w:rPr>
          <w:color w:val="000000"/>
          <w:sz w:val="21"/>
          <w:szCs w:val="21"/>
        </w:rPr>
        <w:t xml:space="preserve"> by 20% across </w:t>
      </w:r>
      <w:r w:rsidRPr="000916DD">
        <w:rPr>
          <w:b/>
          <w:bCs/>
          <w:color w:val="000000"/>
          <w:sz w:val="21"/>
          <w:szCs w:val="21"/>
        </w:rPr>
        <w:t>patient cohorts</w:t>
      </w:r>
      <w:r w:rsidRPr="000916DD">
        <w:rPr>
          <w:color w:val="000000"/>
          <w:sz w:val="21"/>
          <w:szCs w:val="21"/>
        </w:rPr>
        <w:t xml:space="preserve">. Incorporated </w:t>
      </w:r>
      <w:r w:rsidRPr="000916DD">
        <w:rPr>
          <w:b/>
          <w:bCs/>
          <w:color w:val="000000"/>
          <w:sz w:val="21"/>
          <w:szCs w:val="21"/>
        </w:rPr>
        <w:t>patient journey mapping</w:t>
      </w:r>
      <w:r w:rsidRPr="000916DD">
        <w:rPr>
          <w:color w:val="000000"/>
          <w:sz w:val="21"/>
          <w:szCs w:val="21"/>
        </w:rPr>
        <w:t xml:space="preserve"> and </w:t>
      </w:r>
      <w:r w:rsidRPr="000916DD">
        <w:rPr>
          <w:b/>
          <w:bCs/>
          <w:color w:val="000000"/>
          <w:sz w:val="21"/>
          <w:szCs w:val="21"/>
        </w:rPr>
        <w:t>population health analytics</w:t>
      </w:r>
      <w:r w:rsidRPr="000916DD">
        <w:rPr>
          <w:color w:val="000000"/>
          <w:sz w:val="21"/>
          <w:szCs w:val="21"/>
        </w:rPr>
        <w:t xml:space="preserve"> into predictive frameworks.</w:t>
      </w:r>
      <w:r>
        <w:rPr>
          <w:color w:val="000000"/>
          <w:sz w:val="21"/>
          <w:szCs w:val="21"/>
        </w:rPr>
        <w:t xml:space="preserve"> </w:t>
      </w:r>
    </w:p>
    <w:p w14:paraId="45D8B43D" w14:textId="77777777" w:rsidR="00243273" w:rsidRDefault="000916DD" w:rsidP="00393A47">
      <w:pPr>
        <w:pStyle w:val="ListParagraph"/>
        <w:numPr>
          <w:ilvl w:val="0"/>
          <w:numId w:val="2"/>
        </w:numPr>
        <w:jc w:val="both"/>
        <w:rPr>
          <w:color w:val="000000"/>
          <w:sz w:val="21"/>
          <w:szCs w:val="21"/>
        </w:rPr>
      </w:pPr>
      <w:r w:rsidRPr="000916DD">
        <w:rPr>
          <w:color w:val="000000"/>
          <w:sz w:val="21"/>
          <w:szCs w:val="21"/>
        </w:rPr>
        <w:t xml:space="preserve">Collaborated </w:t>
      </w:r>
      <w:r w:rsidRPr="000916DD">
        <w:rPr>
          <w:b/>
          <w:bCs/>
          <w:color w:val="000000"/>
          <w:sz w:val="21"/>
          <w:szCs w:val="21"/>
        </w:rPr>
        <w:t>cross-functionally</w:t>
      </w:r>
      <w:r w:rsidRPr="000916DD">
        <w:rPr>
          <w:color w:val="000000"/>
          <w:sz w:val="21"/>
          <w:szCs w:val="21"/>
        </w:rPr>
        <w:t xml:space="preserve"> with </w:t>
      </w:r>
      <w:r w:rsidRPr="000916DD">
        <w:rPr>
          <w:b/>
          <w:bCs/>
          <w:color w:val="000000"/>
          <w:sz w:val="21"/>
          <w:szCs w:val="21"/>
        </w:rPr>
        <w:t>engineering</w:t>
      </w:r>
      <w:r w:rsidRPr="000916DD">
        <w:rPr>
          <w:color w:val="000000"/>
          <w:sz w:val="21"/>
          <w:szCs w:val="21"/>
        </w:rPr>
        <w:t xml:space="preserve"> and </w:t>
      </w:r>
      <w:r w:rsidRPr="000916DD">
        <w:rPr>
          <w:b/>
          <w:bCs/>
          <w:color w:val="000000"/>
          <w:sz w:val="21"/>
          <w:szCs w:val="21"/>
        </w:rPr>
        <w:t>program teams</w:t>
      </w:r>
      <w:r w:rsidRPr="000916DD">
        <w:rPr>
          <w:color w:val="000000"/>
          <w:sz w:val="21"/>
          <w:szCs w:val="21"/>
        </w:rPr>
        <w:t xml:space="preserve"> to gather </w:t>
      </w:r>
      <w:r w:rsidRPr="000916DD">
        <w:rPr>
          <w:b/>
          <w:bCs/>
          <w:color w:val="000000"/>
          <w:sz w:val="21"/>
          <w:szCs w:val="21"/>
        </w:rPr>
        <w:t>data requirements</w:t>
      </w:r>
      <w:r w:rsidRPr="000916DD">
        <w:rPr>
          <w:color w:val="000000"/>
          <w:sz w:val="21"/>
          <w:szCs w:val="21"/>
        </w:rPr>
        <w:t xml:space="preserve"> and implement </w:t>
      </w:r>
      <w:r w:rsidRPr="000916DD">
        <w:rPr>
          <w:b/>
          <w:bCs/>
          <w:color w:val="000000"/>
          <w:sz w:val="21"/>
          <w:szCs w:val="21"/>
        </w:rPr>
        <w:t>Agile-based data pipelines</w:t>
      </w:r>
      <w:r w:rsidRPr="000916DD">
        <w:rPr>
          <w:color w:val="000000"/>
          <w:sz w:val="21"/>
          <w:szCs w:val="21"/>
        </w:rPr>
        <w:t xml:space="preserve"> (</w:t>
      </w:r>
      <w:r w:rsidRPr="000916DD">
        <w:rPr>
          <w:b/>
          <w:bCs/>
          <w:color w:val="000000"/>
          <w:sz w:val="21"/>
          <w:szCs w:val="21"/>
        </w:rPr>
        <w:t>Airflow, BigQuery, SQL</w:t>
      </w:r>
      <w:r w:rsidRPr="000916DD">
        <w:rPr>
          <w:color w:val="000000"/>
          <w:sz w:val="21"/>
          <w:szCs w:val="21"/>
        </w:rPr>
        <w:t xml:space="preserve">), streamlining </w:t>
      </w:r>
      <w:r w:rsidRPr="000916DD">
        <w:rPr>
          <w:b/>
          <w:bCs/>
          <w:color w:val="000000"/>
          <w:sz w:val="21"/>
          <w:szCs w:val="21"/>
        </w:rPr>
        <w:t>data delivery</w:t>
      </w:r>
      <w:r w:rsidRPr="000916DD">
        <w:rPr>
          <w:color w:val="000000"/>
          <w:sz w:val="21"/>
          <w:szCs w:val="21"/>
        </w:rPr>
        <w:t xml:space="preserve"> and improving </w:t>
      </w:r>
      <w:r w:rsidRPr="000916DD">
        <w:rPr>
          <w:b/>
          <w:bCs/>
          <w:color w:val="000000"/>
          <w:sz w:val="21"/>
          <w:szCs w:val="21"/>
        </w:rPr>
        <w:t>reporting turnaround</w:t>
      </w:r>
      <w:r w:rsidRPr="000916DD">
        <w:rPr>
          <w:color w:val="000000"/>
          <w:sz w:val="21"/>
          <w:szCs w:val="21"/>
        </w:rPr>
        <w:t xml:space="preserve"> by 30% a critical skill for </w:t>
      </w:r>
      <w:r w:rsidRPr="000916DD">
        <w:rPr>
          <w:b/>
          <w:bCs/>
          <w:color w:val="000000"/>
          <w:sz w:val="21"/>
          <w:szCs w:val="21"/>
        </w:rPr>
        <w:t>logistics analytics</w:t>
      </w:r>
      <w:r w:rsidRPr="000916DD">
        <w:rPr>
          <w:color w:val="000000"/>
          <w:sz w:val="21"/>
          <w:szCs w:val="21"/>
        </w:rPr>
        <w:t xml:space="preserve"> and </w:t>
      </w:r>
      <w:r w:rsidRPr="000916DD">
        <w:rPr>
          <w:b/>
          <w:bCs/>
          <w:color w:val="000000"/>
          <w:sz w:val="21"/>
          <w:szCs w:val="21"/>
        </w:rPr>
        <w:t>automated insights delivery</w:t>
      </w:r>
      <w:r w:rsidRPr="000916DD">
        <w:rPr>
          <w:color w:val="000000"/>
          <w:sz w:val="21"/>
          <w:szCs w:val="21"/>
        </w:rPr>
        <w:t>.</w:t>
      </w:r>
      <w:r w:rsidR="00243273">
        <w:rPr>
          <w:color w:val="000000"/>
          <w:sz w:val="21"/>
          <w:szCs w:val="21"/>
        </w:rPr>
        <w:t xml:space="preserve"> </w:t>
      </w:r>
    </w:p>
    <w:p w14:paraId="078C915C" w14:textId="77777777" w:rsidR="00243273" w:rsidRDefault="000916DD" w:rsidP="00393A47">
      <w:pPr>
        <w:pStyle w:val="ListParagraph"/>
        <w:numPr>
          <w:ilvl w:val="0"/>
          <w:numId w:val="2"/>
        </w:numPr>
        <w:jc w:val="both"/>
        <w:rPr>
          <w:color w:val="000000"/>
          <w:sz w:val="21"/>
          <w:szCs w:val="21"/>
        </w:rPr>
      </w:pPr>
      <w:r w:rsidRPr="000916DD">
        <w:rPr>
          <w:color w:val="000000"/>
          <w:sz w:val="21"/>
          <w:szCs w:val="21"/>
        </w:rPr>
        <w:t xml:space="preserve">Integrated </w:t>
      </w:r>
      <w:r w:rsidRPr="000916DD">
        <w:rPr>
          <w:b/>
          <w:bCs/>
          <w:color w:val="000000"/>
          <w:sz w:val="21"/>
          <w:szCs w:val="21"/>
        </w:rPr>
        <w:t>clinical data</w:t>
      </w:r>
      <w:r w:rsidRPr="000916DD">
        <w:rPr>
          <w:color w:val="000000"/>
          <w:sz w:val="21"/>
          <w:szCs w:val="21"/>
        </w:rPr>
        <w:t xml:space="preserve"> from </w:t>
      </w:r>
      <w:r w:rsidRPr="000916DD">
        <w:rPr>
          <w:b/>
          <w:bCs/>
          <w:color w:val="000000"/>
          <w:sz w:val="21"/>
          <w:szCs w:val="21"/>
        </w:rPr>
        <w:t>Epic EHR systems</w:t>
      </w:r>
      <w:r w:rsidRPr="000916DD">
        <w:rPr>
          <w:color w:val="000000"/>
          <w:sz w:val="21"/>
          <w:szCs w:val="21"/>
        </w:rPr>
        <w:t xml:space="preserve">, including </w:t>
      </w:r>
      <w:r w:rsidRPr="000916DD">
        <w:rPr>
          <w:b/>
          <w:bCs/>
          <w:color w:val="000000"/>
          <w:sz w:val="21"/>
          <w:szCs w:val="21"/>
        </w:rPr>
        <w:t>diagnoses</w:t>
      </w:r>
      <w:r w:rsidRPr="000916DD">
        <w:rPr>
          <w:color w:val="000000"/>
          <w:sz w:val="21"/>
          <w:szCs w:val="21"/>
        </w:rPr>
        <w:t xml:space="preserve">, </w:t>
      </w:r>
      <w:r w:rsidRPr="000916DD">
        <w:rPr>
          <w:b/>
          <w:bCs/>
          <w:color w:val="000000"/>
          <w:sz w:val="21"/>
          <w:szCs w:val="21"/>
        </w:rPr>
        <w:t>medication records</w:t>
      </w:r>
      <w:r w:rsidRPr="000916DD">
        <w:rPr>
          <w:color w:val="000000"/>
          <w:sz w:val="21"/>
          <w:szCs w:val="21"/>
        </w:rPr>
        <w:t xml:space="preserve">, and </w:t>
      </w:r>
      <w:r w:rsidRPr="000916DD">
        <w:rPr>
          <w:b/>
          <w:bCs/>
          <w:color w:val="000000"/>
          <w:sz w:val="21"/>
          <w:szCs w:val="21"/>
        </w:rPr>
        <w:t>treatment plans</w:t>
      </w:r>
      <w:r w:rsidRPr="000916DD">
        <w:rPr>
          <w:color w:val="000000"/>
          <w:sz w:val="21"/>
          <w:szCs w:val="21"/>
        </w:rPr>
        <w:t xml:space="preserve">, enabling </w:t>
      </w:r>
      <w:r w:rsidRPr="000916DD">
        <w:rPr>
          <w:b/>
          <w:bCs/>
          <w:color w:val="000000"/>
          <w:sz w:val="21"/>
          <w:szCs w:val="21"/>
        </w:rPr>
        <w:t>comprehensive patient-level analysis</w:t>
      </w:r>
      <w:r w:rsidRPr="000916DD">
        <w:rPr>
          <w:color w:val="000000"/>
          <w:sz w:val="21"/>
          <w:szCs w:val="21"/>
        </w:rPr>
        <w:t xml:space="preserve"> aligned with </w:t>
      </w:r>
      <w:r w:rsidRPr="000916DD">
        <w:rPr>
          <w:b/>
          <w:bCs/>
          <w:color w:val="000000"/>
          <w:sz w:val="21"/>
          <w:szCs w:val="21"/>
        </w:rPr>
        <w:t>HL7</w:t>
      </w:r>
      <w:r w:rsidRPr="000916DD">
        <w:rPr>
          <w:color w:val="000000"/>
          <w:sz w:val="21"/>
          <w:szCs w:val="21"/>
        </w:rPr>
        <w:t xml:space="preserve"> and </w:t>
      </w:r>
      <w:r w:rsidRPr="000916DD">
        <w:rPr>
          <w:b/>
          <w:bCs/>
          <w:color w:val="000000"/>
          <w:sz w:val="21"/>
          <w:szCs w:val="21"/>
        </w:rPr>
        <w:t>ICD-10 standards</w:t>
      </w:r>
      <w:r w:rsidRPr="000916DD">
        <w:rPr>
          <w:color w:val="000000"/>
          <w:sz w:val="21"/>
          <w:szCs w:val="21"/>
        </w:rPr>
        <w:t>.</w:t>
      </w:r>
      <w:r w:rsidR="00243273">
        <w:rPr>
          <w:color w:val="000000"/>
          <w:sz w:val="21"/>
          <w:szCs w:val="21"/>
        </w:rPr>
        <w:t xml:space="preserve"> </w:t>
      </w:r>
    </w:p>
    <w:p w14:paraId="53F331FA" w14:textId="77777777" w:rsidR="00243273" w:rsidRDefault="000916DD" w:rsidP="00393A47">
      <w:pPr>
        <w:pStyle w:val="ListParagraph"/>
        <w:numPr>
          <w:ilvl w:val="0"/>
          <w:numId w:val="2"/>
        </w:numPr>
        <w:jc w:val="both"/>
        <w:rPr>
          <w:color w:val="000000"/>
          <w:sz w:val="21"/>
          <w:szCs w:val="21"/>
        </w:rPr>
      </w:pPr>
      <w:r w:rsidRPr="000916DD">
        <w:rPr>
          <w:color w:val="000000"/>
          <w:sz w:val="21"/>
          <w:szCs w:val="21"/>
        </w:rPr>
        <w:t xml:space="preserve">Conducted </w:t>
      </w:r>
      <w:r w:rsidRPr="000916DD">
        <w:rPr>
          <w:b/>
          <w:bCs/>
          <w:color w:val="000000"/>
          <w:sz w:val="21"/>
          <w:szCs w:val="21"/>
        </w:rPr>
        <w:t>cost-benefit</w:t>
      </w:r>
      <w:r w:rsidRPr="000916DD">
        <w:rPr>
          <w:color w:val="000000"/>
          <w:sz w:val="21"/>
          <w:szCs w:val="21"/>
        </w:rPr>
        <w:t xml:space="preserve"> and </w:t>
      </w:r>
      <w:r w:rsidRPr="000916DD">
        <w:rPr>
          <w:b/>
          <w:bCs/>
          <w:color w:val="000000"/>
          <w:sz w:val="21"/>
          <w:szCs w:val="21"/>
        </w:rPr>
        <w:t>ROI analyses</w:t>
      </w:r>
      <w:r w:rsidRPr="000916DD">
        <w:rPr>
          <w:color w:val="000000"/>
          <w:sz w:val="21"/>
          <w:szCs w:val="21"/>
        </w:rPr>
        <w:t xml:space="preserve"> of </w:t>
      </w:r>
      <w:r w:rsidRPr="000916DD">
        <w:rPr>
          <w:b/>
          <w:bCs/>
          <w:color w:val="000000"/>
          <w:sz w:val="21"/>
          <w:szCs w:val="21"/>
        </w:rPr>
        <w:t>mental health interventions</w:t>
      </w:r>
      <w:r w:rsidRPr="000916DD">
        <w:rPr>
          <w:color w:val="000000"/>
          <w:sz w:val="21"/>
          <w:szCs w:val="21"/>
        </w:rPr>
        <w:t xml:space="preserve"> using </w:t>
      </w:r>
      <w:r w:rsidRPr="000916DD">
        <w:rPr>
          <w:b/>
          <w:bCs/>
          <w:color w:val="000000"/>
          <w:sz w:val="21"/>
          <w:szCs w:val="21"/>
        </w:rPr>
        <w:t>Excel</w:t>
      </w:r>
      <w:r w:rsidRPr="000916DD">
        <w:rPr>
          <w:color w:val="000000"/>
          <w:sz w:val="21"/>
          <w:szCs w:val="21"/>
        </w:rPr>
        <w:t xml:space="preserve"> and </w:t>
      </w:r>
      <w:r w:rsidRPr="000916DD">
        <w:rPr>
          <w:b/>
          <w:bCs/>
          <w:color w:val="000000"/>
          <w:sz w:val="21"/>
          <w:szCs w:val="21"/>
        </w:rPr>
        <w:t>Python</w:t>
      </w:r>
      <w:r w:rsidRPr="000916DD">
        <w:rPr>
          <w:color w:val="000000"/>
          <w:sz w:val="21"/>
          <w:szCs w:val="21"/>
        </w:rPr>
        <w:t xml:space="preserve">, guiding </w:t>
      </w:r>
      <w:r w:rsidRPr="000916DD">
        <w:rPr>
          <w:b/>
          <w:bCs/>
          <w:color w:val="000000"/>
          <w:sz w:val="21"/>
          <w:szCs w:val="21"/>
        </w:rPr>
        <w:t>strategic allocation of resources</w:t>
      </w:r>
      <w:r w:rsidRPr="000916DD">
        <w:rPr>
          <w:color w:val="000000"/>
          <w:sz w:val="21"/>
          <w:szCs w:val="21"/>
        </w:rPr>
        <w:t xml:space="preserve"> and improving </w:t>
      </w:r>
      <w:r w:rsidRPr="000916DD">
        <w:rPr>
          <w:b/>
          <w:bCs/>
          <w:color w:val="000000"/>
          <w:sz w:val="21"/>
          <w:szCs w:val="21"/>
        </w:rPr>
        <w:t>program outcomes</w:t>
      </w:r>
      <w:r w:rsidRPr="000916DD">
        <w:rPr>
          <w:color w:val="000000"/>
          <w:sz w:val="21"/>
          <w:szCs w:val="21"/>
        </w:rPr>
        <w:t>.</w:t>
      </w:r>
      <w:r w:rsidR="00243273">
        <w:rPr>
          <w:color w:val="000000"/>
          <w:sz w:val="21"/>
          <w:szCs w:val="21"/>
        </w:rPr>
        <w:t xml:space="preserve"> </w:t>
      </w:r>
    </w:p>
    <w:p w14:paraId="16051085" w14:textId="1B4F8021" w:rsidR="000916DD" w:rsidRPr="000916DD" w:rsidRDefault="000916DD" w:rsidP="00393A47">
      <w:pPr>
        <w:pStyle w:val="ListParagraph"/>
        <w:numPr>
          <w:ilvl w:val="0"/>
          <w:numId w:val="2"/>
        </w:numPr>
        <w:jc w:val="both"/>
        <w:rPr>
          <w:color w:val="000000"/>
          <w:sz w:val="21"/>
          <w:szCs w:val="21"/>
        </w:rPr>
      </w:pPr>
      <w:r w:rsidRPr="000916DD">
        <w:rPr>
          <w:color w:val="000000"/>
          <w:sz w:val="21"/>
          <w:szCs w:val="21"/>
        </w:rPr>
        <w:t xml:space="preserve">Documented </w:t>
      </w:r>
      <w:r w:rsidRPr="000916DD">
        <w:rPr>
          <w:b/>
          <w:bCs/>
          <w:color w:val="000000"/>
          <w:sz w:val="21"/>
          <w:szCs w:val="21"/>
        </w:rPr>
        <w:t>project scope</w:t>
      </w:r>
      <w:r w:rsidRPr="000916DD">
        <w:rPr>
          <w:color w:val="000000"/>
          <w:sz w:val="21"/>
          <w:szCs w:val="21"/>
        </w:rPr>
        <w:t xml:space="preserve">, </w:t>
      </w:r>
      <w:r w:rsidRPr="000916DD">
        <w:rPr>
          <w:b/>
          <w:bCs/>
          <w:color w:val="000000"/>
          <w:sz w:val="21"/>
          <w:szCs w:val="21"/>
        </w:rPr>
        <w:t>epics</w:t>
      </w:r>
      <w:r w:rsidRPr="000916DD">
        <w:rPr>
          <w:color w:val="000000"/>
          <w:sz w:val="21"/>
          <w:szCs w:val="21"/>
        </w:rPr>
        <w:t xml:space="preserve">, and </w:t>
      </w:r>
      <w:r w:rsidRPr="000916DD">
        <w:rPr>
          <w:b/>
          <w:bCs/>
          <w:color w:val="000000"/>
          <w:sz w:val="21"/>
          <w:szCs w:val="21"/>
        </w:rPr>
        <w:t>sprint progress</w:t>
      </w:r>
      <w:r w:rsidRPr="000916DD">
        <w:rPr>
          <w:color w:val="000000"/>
          <w:sz w:val="21"/>
          <w:szCs w:val="21"/>
        </w:rPr>
        <w:t xml:space="preserve"> using </w:t>
      </w:r>
      <w:r w:rsidRPr="000916DD">
        <w:rPr>
          <w:b/>
          <w:bCs/>
          <w:color w:val="000000"/>
          <w:sz w:val="21"/>
          <w:szCs w:val="21"/>
        </w:rPr>
        <w:t>JIRA</w:t>
      </w:r>
      <w:r w:rsidRPr="000916DD">
        <w:rPr>
          <w:color w:val="000000"/>
          <w:sz w:val="21"/>
          <w:szCs w:val="21"/>
        </w:rPr>
        <w:t xml:space="preserve"> and </w:t>
      </w:r>
      <w:r w:rsidRPr="000916DD">
        <w:rPr>
          <w:b/>
          <w:bCs/>
          <w:color w:val="000000"/>
          <w:sz w:val="21"/>
          <w:szCs w:val="21"/>
        </w:rPr>
        <w:t>Confluence</w:t>
      </w:r>
      <w:r w:rsidRPr="000916DD">
        <w:rPr>
          <w:color w:val="000000"/>
          <w:sz w:val="21"/>
          <w:szCs w:val="21"/>
        </w:rPr>
        <w:t xml:space="preserve">, enabling </w:t>
      </w:r>
      <w:r w:rsidRPr="000916DD">
        <w:rPr>
          <w:b/>
          <w:bCs/>
          <w:color w:val="000000"/>
          <w:sz w:val="21"/>
          <w:szCs w:val="21"/>
        </w:rPr>
        <w:t>streamlined task tracking</w:t>
      </w:r>
      <w:r w:rsidRPr="000916DD">
        <w:rPr>
          <w:color w:val="000000"/>
          <w:sz w:val="21"/>
          <w:szCs w:val="21"/>
        </w:rPr>
        <w:t xml:space="preserve"> and improved </w:t>
      </w:r>
      <w:r w:rsidRPr="000916DD">
        <w:rPr>
          <w:b/>
          <w:bCs/>
          <w:color w:val="000000"/>
          <w:sz w:val="21"/>
          <w:szCs w:val="21"/>
        </w:rPr>
        <w:t>team collaboration</w:t>
      </w:r>
      <w:r w:rsidRPr="000916DD">
        <w:rPr>
          <w:color w:val="000000"/>
          <w:sz w:val="21"/>
          <w:szCs w:val="21"/>
        </w:rPr>
        <w:t>.</w:t>
      </w:r>
    </w:p>
    <w:p w14:paraId="66F08584" w14:textId="77777777" w:rsidR="00D95DD5" w:rsidRDefault="00244C6F" w:rsidP="00D95DD5">
      <w:pPr>
        <w:ind w:left="0"/>
        <w:rPr>
          <w:b/>
          <w:sz w:val="21"/>
          <w:szCs w:val="21"/>
        </w:rPr>
      </w:pPr>
      <w:r>
        <w:rPr>
          <w:b/>
          <w:sz w:val="21"/>
          <w:szCs w:val="21"/>
        </w:rPr>
        <w:t xml:space="preserve">Data Analyst | HCL Tech, India                                                                                                              </w:t>
      </w:r>
      <w:r w:rsidR="004C1329">
        <w:rPr>
          <w:b/>
          <w:sz w:val="21"/>
          <w:szCs w:val="21"/>
        </w:rPr>
        <w:t xml:space="preserve">       </w:t>
      </w:r>
      <w:r>
        <w:rPr>
          <w:b/>
          <w:sz w:val="21"/>
          <w:szCs w:val="21"/>
        </w:rPr>
        <w:t xml:space="preserve">   July 2019 – July 2021</w:t>
      </w:r>
      <w:r w:rsidR="00D95DD5">
        <w:rPr>
          <w:b/>
          <w:sz w:val="21"/>
          <w:szCs w:val="21"/>
        </w:rPr>
        <w:t xml:space="preserve"> </w:t>
      </w:r>
    </w:p>
    <w:p w14:paraId="01F895D7" w14:textId="6FCD7000"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Engineered </w:t>
      </w:r>
      <w:r w:rsidRPr="00D95DD5">
        <w:rPr>
          <w:b/>
          <w:bCs/>
          <w:color w:val="000000"/>
          <w:sz w:val="21"/>
          <w:szCs w:val="21"/>
        </w:rPr>
        <w:t>scalable ETL pipelines</w:t>
      </w:r>
      <w:r w:rsidRPr="00D95DD5">
        <w:rPr>
          <w:color w:val="000000"/>
          <w:sz w:val="21"/>
          <w:szCs w:val="21"/>
        </w:rPr>
        <w:t xml:space="preserve"> using </w:t>
      </w:r>
      <w:r w:rsidRPr="00D95DD5">
        <w:rPr>
          <w:b/>
          <w:bCs/>
          <w:color w:val="000000"/>
          <w:sz w:val="21"/>
          <w:szCs w:val="21"/>
        </w:rPr>
        <w:t>AWS Glue</w:t>
      </w:r>
      <w:r w:rsidRPr="00D95DD5">
        <w:rPr>
          <w:color w:val="000000"/>
          <w:sz w:val="21"/>
          <w:szCs w:val="21"/>
        </w:rPr>
        <w:t xml:space="preserve"> and </w:t>
      </w:r>
      <w:r w:rsidRPr="00D95DD5">
        <w:rPr>
          <w:b/>
          <w:bCs/>
          <w:color w:val="000000"/>
          <w:sz w:val="21"/>
          <w:szCs w:val="21"/>
        </w:rPr>
        <w:t>Amazon S3</w:t>
      </w:r>
      <w:r w:rsidRPr="00D95DD5">
        <w:rPr>
          <w:color w:val="000000"/>
          <w:sz w:val="21"/>
          <w:szCs w:val="21"/>
        </w:rPr>
        <w:t xml:space="preserve"> </w:t>
      </w:r>
      <w:r w:rsidR="00883C8A">
        <w:rPr>
          <w:color w:val="000000"/>
          <w:sz w:val="21"/>
          <w:szCs w:val="21"/>
        </w:rPr>
        <w:t>for data extraction</w:t>
      </w:r>
      <w:r w:rsidRPr="00D95DD5">
        <w:rPr>
          <w:color w:val="000000"/>
          <w:sz w:val="21"/>
          <w:szCs w:val="21"/>
        </w:rPr>
        <w:t xml:space="preserve"> and </w:t>
      </w:r>
      <w:r w:rsidRPr="00D95DD5">
        <w:rPr>
          <w:b/>
          <w:bCs/>
          <w:color w:val="000000"/>
          <w:sz w:val="21"/>
          <w:szCs w:val="21"/>
        </w:rPr>
        <w:t>transformation</w:t>
      </w:r>
      <w:r w:rsidRPr="00D95DD5">
        <w:rPr>
          <w:color w:val="000000"/>
          <w:sz w:val="21"/>
          <w:szCs w:val="21"/>
        </w:rPr>
        <w:t xml:space="preserve"> of </w:t>
      </w:r>
      <w:r w:rsidRPr="00D95DD5">
        <w:rPr>
          <w:b/>
          <w:bCs/>
          <w:color w:val="000000"/>
          <w:sz w:val="21"/>
          <w:szCs w:val="21"/>
        </w:rPr>
        <w:t>high-volume financial data</w:t>
      </w:r>
      <w:r w:rsidRPr="00D95DD5">
        <w:rPr>
          <w:color w:val="000000"/>
          <w:sz w:val="21"/>
          <w:szCs w:val="21"/>
        </w:rPr>
        <w:t xml:space="preserve">, enhancing </w:t>
      </w:r>
      <w:r w:rsidRPr="00D95DD5">
        <w:rPr>
          <w:b/>
          <w:bCs/>
          <w:color w:val="000000"/>
          <w:sz w:val="21"/>
          <w:szCs w:val="21"/>
        </w:rPr>
        <w:t>pipeline scalability</w:t>
      </w:r>
      <w:r w:rsidRPr="00D95DD5">
        <w:rPr>
          <w:color w:val="000000"/>
          <w:sz w:val="21"/>
          <w:szCs w:val="21"/>
        </w:rPr>
        <w:t xml:space="preserve"> and reducing </w:t>
      </w:r>
      <w:r w:rsidRPr="00D95DD5">
        <w:rPr>
          <w:b/>
          <w:bCs/>
          <w:color w:val="000000"/>
          <w:sz w:val="21"/>
          <w:szCs w:val="21"/>
        </w:rPr>
        <w:t>manual operational overhead</w:t>
      </w:r>
      <w:r w:rsidRPr="00D95DD5">
        <w:rPr>
          <w:color w:val="000000"/>
          <w:sz w:val="21"/>
          <w:szCs w:val="21"/>
        </w:rPr>
        <w:t xml:space="preserve">. </w:t>
      </w:r>
    </w:p>
    <w:p w14:paraId="252589E4" w14:textId="77777777"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Improved </w:t>
      </w:r>
      <w:r w:rsidRPr="00D95DD5">
        <w:rPr>
          <w:b/>
          <w:bCs/>
          <w:color w:val="000000"/>
          <w:sz w:val="21"/>
          <w:szCs w:val="21"/>
        </w:rPr>
        <w:t>SQL query performance</w:t>
      </w:r>
      <w:r w:rsidRPr="00D95DD5">
        <w:rPr>
          <w:color w:val="000000"/>
          <w:sz w:val="21"/>
          <w:szCs w:val="21"/>
        </w:rPr>
        <w:t xml:space="preserve"> by </w:t>
      </w:r>
      <w:r w:rsidRPr="00D95DD5">
        <w:rPr>
          <w:b/>
          <w:bCs/>
          <w:color w:val="000000"/>
          <w:sz w:val="21"/>
          <w:szCs w:val="21"/>
        </w:rPr>
        <w:t>40%</w:t>
      </w:r>
      <w:r w:rsidRPr="00D95DD5">
        <w:rPr>
          <w:color w:val="000000"/>
          <w:sz w:val="21"/>
          <w:szCs w:val="21"/>
        </w:rPr>
        <w:t xml:space="preserve"> through optimized </w:t>
      </w:r>
      <w:r w:rsidRPr="00D95DD5">
        <w:rPr>
          <w:b/>
          <w:bCs/>
          <w:color w:val="000000"/>
          <w:sz w:val="21"/>
          <w:szCs w:val="21"/>
        </w:rPr>
        <w:t>indexing</w:t>
      </w:r>
      <w:r w:rsidRPr="00D95DD5">
        <w:rPr>
          <w:color w:val="000000"/>
          <w:sz w:val="21"/>
          <w:szCs w:val="21"/>
        </w:rPr>
        <w:t xml:space="preserve">, </w:t>
      </w:r>
      <w:r w:rsidRPr="00D95DD5">
        <w:rPr>
          <w:b/>
          <w:bCs/>
          <w:color w:val="000000"/>
          <w:sz w:val="21"/>
          <w:szCs w:val="21"/>
        </w:rPr>
        <w:t>join strategies</w:t>
      </w:r>
      <w:r w:rsidRPr="00D95DD5">
        <w:rPr>
          <w:color w:val="000000"/>
          <w:sz w:val="21"/>
          <w:szCs w:val="21"/>
        </w:rPr>
        <w:t xml:space="preserve">, and </w:t>
      </w:r>
      <w:r w:rsidRPr="00D95DD5">
        <w:rPr>
          <w:b/>
          <w:bCs/>
          <w:color w:val="000000"/>
          <w:sz w:val="21"/>
          <w:szCs w:val="21"/>
        </w:rPr>
        <w:t>stored procedures</w:t>
      </w:r>
      <w:r w:rsidRPr="00D95DD5">
        <w:rPr>
          <w:color w:val="000000"/>
          <w:sz w:val="21"/>
          <w:szCs w:val="21"/>
        </w:rPr>
        <w:t xml:space="preserve">, accelerating </w:t>
      </w:r>
      <w:r w:rsidRPr="00D95DD5">
        <w:rPr>
          <w:b/>
          <w:bCs/>
          <w:color w:val="000000"/>
          <w:sz w:val="21"/>
          <w:szCs w:val="21"/>
        </w:rPr>
        <w:t>financial report generation</w:t>
      </w:r>
      <w:r w:rsidRPr="00D95DD5">
        <w:rPr>
          <w:color w:val="000000"/>
          <w:sz w:val="21"/>
          <w:szCs w:val="21"/>
        </w:rPr>
        <w:t xml:space="preserve"> and </w:t>
      </w:r>
      <w:r w:rsidRPr="00D95DD5">
        <w:rPr>
          <w:b/>
          <w:bCs/>
          <w:color w:val="000000"/>
          <w:sz w:val="21"/>
          <w:szCs w:val="21"/>
        </w:rPr>
        <w:t>analytics workflows</w:t>
      </w:r>
      <w:r w:rsidRPr="00D95DD5">
        <w:rPr>
          <w:color w:val="000000"/>
          <w:sz w:val="21"/>
          <w:szCs w:val="21"/>
        </w:rPr>
        <w:t xml:space="preserve">. </w:t>
      </w:r>
    </w:p>
    <w:p w14:paraId="3EBFA52E" w14:textId="77777777"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Automated </w:t>
      </w:r>
      <w:r w:rsidRPr="00D95DD5">
        <w:rPr>
          <w:b/>
          <w:bCs/>
          <w:color w:val="000000"/>
          <w:sz w:val="21"/>
          <w:szCs w:val="21"/>
        </w:rPr>
        <w:t>recurring financial reports</w:t>
      </w:r>
      <w:r w:rsidRPr="00D95DD5">
        <w:rPr>
          <w:color w:val="000000"/>
          <w:sz w:val="21"/>
          <w:szCs w:val="21"/>
        </w:rPr>
        <w:t xml:space="preserve"> using </w:t>
      </w:r>
      <w:r w:rsidRPr="00D95DD5">
        <w:rPr>
          <w:b/>
          <w:bCs/>
          <w:color w:val="000000"/>
          <w:sz w:val="21"/>
          <w:szCs w:val="21"/>
        </w:rPr>
        <w:t>Excel (VBA, Power Query, PivotTables)</w:t>
      </w:r>
      <w:r w:rsidRPr="00D95DD5">
        <w:rPr>
          <w:color w:val="000000"/>
          <w:sz w:val="21"/>
          <w:szCs w:val="21"/>
        </w:rPr>
        <w:t xml:space="preserve">, reducing </w:t>
      </w:r>
      <w:r w:rsidRPr="00D95DD5">
        <w:rPr>
          <w:b/>
          <w:bCs/>
          <w:color w:val="000000"/>
          <w:sz w:val="21"/>
          <w:szCs w:val="21"/>
        </w:rPr>
        <w:t>manual effort</w:t>
      </w:r>
      <w:r w:rsidRPr="00D95DD5">
        <w:rPr>
          <w:color w:val="000000"/>
          <w:sz w:val="21"/>
          <w:szCs w:val="21"/>
        </w:rPr>
        <w:t xml:space="preserve"> by </w:t>
      </w:r>
      <w:r w:rsidRPr="00D95DD5">
        <w:rPr>
          <w:b/>
          <w:bCs/>
          <w:color w:val="000000"/>
          <w:sz w:val="21"/>
          <w:szCs w:val="21"/>
        </w:rPr>
        <w:t>35%</w:t>
      </w:r>
      <w:r w:rsidRPr="00D95DD5">
        <w:rPr>
          <w:color w:val="000000"/>
          <w:sz w:val="21"/>
          <w:szCs w:val="21"/>
        </w:rPr>
        <w:t xml:space="preserve"> and improving </w:t>
      </w:r>
      <w:r w:rsidRPr="00D95DD5">
        <w:rPr>
          <w:b/>
          <w:bCs/>
          <w:color w:val="000000"/>
          <w:sz w:val="21"/>
          <w:szCs w:val="21"/>
        </w:rPr>
        <w:t>reporting accuracy</w:t>
      </w:r>
      <w:r w:rsidRPr="00D95DD5">
        <w:rPr>
          <w:color w:val="000000"/>
          <w:sz w:val="21"/>
          <w:szCs w:val="21"/>
        </w:rPr>
        <w:t xml:space="preserve"> for </w:t>
      </w:r>
      <w:r w:rsidRPr="00D95DD5">
        <w:rPr>
          <w:b/>
          <w:bCs/>
          <w:color w:val="000000"/>
          <w:sz w:val="21"/>
          <w:szCs w:val="21"/>
        </w:rPr>
        <w:t>monthly portfolio tracking</w:t>
      </w:r>
      <w:r w:rsidRPr="00D95DD5">
        <w:rPr>
          <w:color w:val="000000"/>
          <w:sz w:val="21"/>
          <w:szCs w:val="21"/>
        </w:rPr>
        <w:t xml:space="preserve">. </w:t>
      </w:r>
    </w:p>
    <w:p w14:paraId="567C7591" w14:textId="24902B82"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Performed </w:t>
      </w:r>
      <w:r w:rsidRPr="00D95DD5">
        <w:rPr>
          <w:b/>
          <w:bCs/>
          <w:color w:val="000000"/>
          <w:sz w:val="21"/>
          <w:szCs w:val="21"/>
        </w:rPr>
        <w:t>end-to-end Exploratory Data Analysis (EDA)</w:t>
      </w:r>
      <w:r w:rsidRPr="00D95DD5">
        <w:rPr>
          <w:color w:val="000000"/>
          <w:sz w:val="21"/>
          <w:szCs w:val="21"/>
        </w:rPr>
        <w:t xml:space="preserve"> using </w:t>
      </w:r>
      <w:r w:rsidRPr="00D95DD5">
        <w:rPr>
          <w:b/>
          <w:bCs/>
          <w:color w:val="000000"/>
          <w:sz w:val="21"/>
          <w:szCs w:val="21"/>
        </w:rPr>
        <w:t>Jupyter Notebooks</w:t>
      </w:r>
      <w:r w:rsidRPr="00D95DD5">
        <w:rPr>
          <w:color w:val="000000"/>
          <w:sz w:val="21"/>
          <w:szCs w:val="21"/>
        </w:rPr>
        <w:t xml:space="preserve">, leveraging </w:t>
      </w:r>
      <w:r w:rsidRPr="00D95DD5">
        <w:rPr>
          <w:b/>
          <w:bCs/>
          <w:color w:val="000000"/>
          <w:sz w:val="21"/>
          <w:szCs w:val="21"/>
        </w:rPr>
        <w:t>Matplotlib</w:t>
      </w:r>
      <w:r w:rsidRPr="00D95DD5">
        <w:rPr>
          <w:color w:val="000000"/>
          <w:sz w:val="21"/>
          <w:szCs w:val="21"/>
        </w:rPr>
        <w:t xml:space="preserve"> and </w:t>
      </w:r>
      <w:r w:rsidRPr="00D95DD5">
        <w:rPr>
          <w:b/>
          <w:bCs/>
          <w:color w:val="000000"/>
          <w:sz w:val="21"/>
          <w:szCs w:val="21"/>
        </w:rPr>
        <w:t>Seaborn</w:t>
      </w:r>
      <w:r w:rsidRPr="00D95DD5">
        <w:rPr>
          <w:color w:val="000000"/>
          <w:sz w:val="21"/>
          <w:szCs w:val="21"/>
        </w:rPr>
        <w:t xml:space="preserve"> to visualize </w:t>
      </w:r>
      <w:r w:rsidRPr="00D95DD5">
        <w:rPr>
          <w:b/>
          <w:bCs/>
          <w:color w:val="000000"/>
          <w:sz w:val="21"/>
          <w:szCs w:val="21"/>
        </w:rPr>
        <w:t>asset dynamics</w:t>
      </w:r>
      <w:r w:rsidRPr="00D95DD5">
        <w:rPr>
          <w:color w:val="000000"/>
          <w:sz w:val="21"/>
          <w:szCs w:val="21"/>
        </w:rPr>
        <w:t xml:space="preserve"> and identify </w:t>
      </w:r>
      <w:r w:rsidRPr="00D95DD5">
        <w:rPr>
          <w:b/>
          <w:bCs/>
          <w:color w:val="000000"/>
          <w:sz w:val="21"/>
          <w:szCs w:val="21"/>
        </w:rPr>
        <w:t>investment trends</w:t>
      </w:r>
      <w:r w:rsidRPr="00D95DD5">
        <w:rPr>
          <w:color w:val="000000"/>
          <w:sz w:val="21"/>
          <w:szCs w:val="21"/>
        </w:rPr>
        <w:t xml:space="preserve">, aiding </w:t>
      </w:r>
      <w:r w:rsidR="00344717">
        <w:rPr>
          <w:b/>
          <w:bCs/>
          <w:color w:val="000000"/>
          <w:sz w:val="21"/>
          <w:szCs w:val="21"/>
        </w:rPr>
        <w:t>financial</w:t>
      </w:r>
      <w:r w:rsidR="00436B31">
        <w:rPr>
          <w:b/>
          <w:bCs/>
          <w:color w:val="000000"/>
          <w:sz w:val="21"/>
          <w:szCs w:val="21"/>
        </w:rPr>
        <w:t xml:space="preserve"> services</w:t>
      </w:r>
      <w:r w:rsidRPr="00D95DD5">
        <w:rPr>
          <w:color w:val="000000"/>
          <w:sz w:val="21"/>
          <w:szCs w:val="21"/>
        </w:rPr>
        <w:t xml:space="preserve">. </w:t>
      </w:r>
    </w:p>
    <w:p w14:paraId="34B02A65" w14:textId="15983E1E"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Utilized </w:t>
      </w:r>
      <w:r w:rsidRPr="00D95DD5">
        <w:rPr>
          <w:b/>
          <w:bCs/>
          <w:color w:val="000000"/>
          <w:sz w:val="21"/>
          <w:szCs w:val="21"/>
        </w:rPr>
        <w:t>Informatica</w:t>
      </w:r>
      <w:r w:rsidRPr="00D95DD5">
        <w:rPr>
          <w:color w:val="000000"/>
          <w:sz w:val="21"/>
          <w:szCs w:val="21"/>
        </w:rPr>
        <w:t xml:space="preserve"> for robust </w:t>
      </w:r>
      <w:r w:rsidRPr="00D95DD5">
        <w:rPr>
          <w:b/>
          <w:bCs/>
          <w:color w:val="000000"/>
          <w:sz w:val="21"/>
          <w:szCs w:val="21"/>
        </w:rPr>
        <w:t>data transformation workflows</w:t>
      </w:r>
      <w:r w:rsidRPr="00D95DD5">
        <w:rPr>
          <w:color w:val="000000"/>
          <w:sz w:val="21"/>
          <w:szCs w:val="21"/>
        </w:rPr>
        <w:t xml:space="preserve">, ensuring </w:t>
      </w:r>
      <w:r w:rsidRPr="00D95DD5">
        <w:rPr>
          <w:b/>
          <w:bCs/>
          <w:color w:val="000000"/>
          <w:sz w:val="21"/>
          <w:szCs w:val="21"/>
        </w:rPr>
        <w:t>end-to-end data quality</w:t>
      </w:r>
      <w:r w:rsidR="00CD56FD">
        <w:rPr>
          <w:b/>
          <w:bCs/>
          <w:color w:val="000000"/>
          <w:sz w:val="21"/>
          <w:szCs w:val="21"/>
        </w:rPr>
        <w:t xml:space="preserve"> management</w:t>
      </w:r>
      <w:r w:rsidRPr="00D95DD5">
        <w:rPr>
          <w:color w:val="000000"/>
          <w:sz w:val="21"/>
          <w:szCs w:val="21"/>
        </w:rPr>
        <w:t xml:space="preserve"> in </w:t>
      </w:r>
      <w:r w:rsidRPr="00D95DD5">
        <w:rPr>
          <w:b/>
          <w:bCs/>
          <w:color w:val="000000"/>
          <w:sz w:val="21"/>
          <w:szCs w:val="21"/>
        </w:rPr>
        <w:t>batch processing</w:t>
      </w:r>
      <w:r w:rsidRPr="00D95DD5">
        <w:rPr>
          <w:color w:val="000000"/>
          <w:sz w:val="21"/>
          <w:szCs w:val="21"/>
        </w:rPr>
        <w:t xml:space="preserve"> contexts and enhancing </w:t>
      </w:r>
      <w:r w:rsidRPr="00D95DD5">
        <w:rPr>
          <w:b/>
          <w:bCs/>
          <w:color w:val="000000"/>
          <w:sz w:val="21"/>
          <w:szCs w:val="21"/>
        </w:rPr>
        <w:t>system consistency</w:t>
      </w:r>
      <w:r w:rsidRPr="00D95DD5">
        <w:rPr>
          <w:color w:val="000000"/>
          <w:sz w:val="21"/>
          <w:szCs w:val="21"/>
        </w:rPr>
        <w:t xml:space="preserve">. </w:t>
      </w:r>
    </w:p>
    <w:p w14:paraId="133F5C9C" w14:textId="77777777"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Logged, tracked, and resolved </w:t>
      </w:r>
      <w:r w:rsidRPr="00D95DD5">
        <w:rPr>
          <w:b/>
          <w:bCs/>
          <w:color w:val="000000"/>
          <w:sz w:val="21"/>
          <w:szCs w:val="21"/>
        </w:rPr>
        <w:t>data pipeline issues</w:t>
      </w:r>
      <w:r w:rsidRPr="00D95DD5">
        <w:rPr>
          <w:color w:val="000000"/>
          <w:sz w:val="21"/>
          <w:szCs w:val="21"/>
        </w:rPr>
        <w:t xml:space="preserve"> and </w:t>
      </w:r>
      <w:r w:rsidRPr="00D95DD5">
        <w:rPr>
          <w:b/>
          <w:bCs/>
          <w:color w:val="000000"/>
          <w:sz w:val="21"/>
          <w:szCs w:val="21"/>
        </w:rPr>
        <w:t>dashboard bugs</w:t>
      </w:r>
      <w:r w:rsidRPr="00D95DD5">
        <w:rPr>
          <w:color w:val="000000"/>
          <w:sz w:val="21"/>
          <w:szCs w:val="21"/>
        </w:rPr>
        <w:t xml:space="preserve"> using </w:t>
      </w:r>
      <w:r w:rsidRPr="00D95DD5">
        <w:rPr>
          <w:b/>
          <w:bCs/>
          <w:color w:val="000000"/>
          <w:sz w:val="21"/>
          <w:szCs w:val="21"/>
        </w:rPr>
        <w:t>JIRA</w:t>
      </w:r>
      <w:r w:rsidRPr="00D95DD5">
        <w:rPr>
          <w:color w:val="000000"/>
          <w:sz w:val="21"/>
          <w:szCs w:val="21"/>
        </w:rPr>
        <w:t xml:space="preserve">, improving </w:t>
      </w:r>
      <w:r w:rsidRPr="00D95DD5">
        <w:rPr>
          <w:b/>
          <w:bCs/>
          <w:color w:val="000000"/>
          <w:sz w:val="21"/>
          <w:szCs w:val="21"/>
        </w:rPr>
        <w:t>development workflow transparency</w:t>
      </w:r>
      <w:r w:rsidRPr="00D95DD5">
        <w:rPr>
          <w:color w:val="000000"/>
          <w:sz w:val="21"/>
          <w:szCs w:val="21"/>
        </w:rPr>
        <w:t xml:space="preserve"> and </w:t>
      </w:r>
      <w:r w:rsidRPr="00D95DD5">
        <w:rPr>
          <w:b/>
          <w:bCs/>
          <w:color w:val="000000"/>
          <w:sz w:val="21"/>
          <w:szCs w:val="21"/>
        </w:rPr>
        <w:t>sprint efficiency</w:t>
      </w:r>
      <w:r w:rsidRPr="00D95DD5">
        <w:rPr>
          <w:color w:val="000000"/>
          <w:sz w:val="21"/>
          <w:szCs w:val="21"/>
        </w:rPr>
        <w:t xml:space="preserve">. </w:t>
      </w:r>
    </w:p>
    <w:p w14:paraId="5D47B85E" w14:textId="3F032B34"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Created </w:t>
      </w:r>
      <w:r w:rsidRPr="00D95DD5">
        <w:rPr>
          <w:b/>
          <w:bCs/>
          <w:color w:val="000000"/>
          <w:sz w:val="21"/>
          <w:szCs w:val="21"/>
        </w:rPr>
        <w:t>automated periodic financial reports and dashboards</w:t>
      </w:r>
      <w:r w:rsidRPr="00D95DD5">
        <w:rPr>
          <w:color w:val="000000"/>
          <w:sz w:val="21"/>
          <w:szCs w:val="21"/>
        </w:rPr>
        <w:t xml:space="preserve"> with </w:t>
      </w:r>
      <w:r w:rsidRPr="00D95DD5">
        <w:rPr>
          <w:b/>
          <w:bCs/>
          <w:color w:val="000000"/>
          <w:sz w:val="21"/>
          <w:szCs w:val="21"/>
        </w:rPr>
        <w:t>Excel (Power Query, VBA Macros, PivotTables)</w:t>
      </w:r>
      <w:r w:rsidRPr="00D95DD5">
        <w:rPr>
          <w:color w:val="000000"/>
          <w:sz w:val="21"/>
          <w:szCs w:val="21"/>
        </w:rPr>
        <w:t xml:space="preserve">, decreasing </w:t>
      </w:r>
      <w:r w:rsidRPr="00D95DD5">
        <w:rPr>
          <w:b/>
          <w:bCs/>
          <w:color w:val="000000"/>
          <w:sz w:val="21"/>
          <w:szCs w:val="21"/>
        </w:rPr>
        <w:t>manual labor</w:t>
      </w:r>
      <w:r w:rsidRPr="00D95DD5">
        <w:rPr>
          <w:color w:val="000000"/>
          <w:sz w:val="21"/>
          <w:szCs w:val="21"/>
        </w:rPr>
        <w:t xml:space="preserve"> by 35% and enhancing </w:t>
      </w:r>
      <w:r w:rsidRPr="00D95DD5">
        <w:rPr>
          <w:b/>
          <w:bCs/>
          <w:color w:val="000000"/>
          <w:sz w:val="21"/>
          <w:szCs w:val="21"/>
        </w:rPr>
        <w:t>accuracy</w:t>
      </w:r>
      <w:r w:rsidRPr="00D95DD5">
        <w:rPr>
          <w:color w:val="000000"/>
          <w:sz w:val="21"/>
          <w:szCs w:val="21"/>
        </w:rPr>
        <w:t xml:space="preserve"> in </w:t>
      </w:r>
      <w:r w:rsidRPr="00D95DD5">
        <w:rPr>
          <w:b/>
          <w:bCs/>
          <w:color w:val="000000"/>
          <w:sz w:val="21"/>
          <w:szCs w:val="21"/>
        </w:rPr>
        <w:t xml:space="preserve">monthly portfolio </w:t>
      </w:r>
      <w:r w:rsidR="00A3714C">
        <w:rPr>
          <w:b/>
          <w:bCs/>
          <w:color w:val="000000"/>
          <w:sz w:val="21"/>
          <w:szCs w:val="21"/>
        </w:rPr>
        <w:t>auditing</w:t>
      </w:r>
      <w:r w:rsidRPr="00D95DD5">
        <w:rPr>
          <w:color w:val="000000"/>
          <w:sz w:val="21"/>
          <w:szCs w:val="21"/>
        </w:rPr>
        <w:t xml:space="preserve">. </w:t>
      </w:r>
    </w:p>
    <w:p w14:paraId="2A2B9FE9" w14:textId="77777777"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Executed </w:t>
      </w:r>
      <w:r w:rsidRPr="00D95DD5">
        <w:rPr>
          <w:b/>
          <w:bCs/>
          <w:color w:val="000000"/>
          <w:sz w:val="21"/>
          <w:szCs w:val="21"/>
        </w:rPr>
        <w:t>A/B testing</w:t>
      </w:r>
      <w:r w:rsidRPr="00D95DD5">
        <w:rPr>
          <w:color w:val="000000"/>
          <w:sz w:val="21"/>
          <w:szCs w:val="21"/>
        </w:rPr>
        <w:t xml:space="preserve"> and </w:t>
      </w:r>
      <w:r w:rsidRPr="00D95DD5">
        <w:rPr>
          <w:b/>
          <w:bCs/>
          <w:color w:val="000000"/>
          <w:sz w:val="21"/>
          <w:szCs w:val="21"/>
        </w:rPr>
        <w:t>statistical modeling</w:t>
      </w:r>
      <w:r w:rsidRPr="00D95DD5">
        <w:rPr>
          <w:color w:val="000000"/>
          <w:sz w:val="21"/>
          <w:szCs w:val="21"/>
        </w:rPr>
        <w:t xml:space="preserve"> using </w:t>
      </w:r>
      <w:r w:rsidRPr="00D95DD5">
        <w:rPr>
          <w:b/>
          <w:bCs/>
          <w:color w:val="000000"/>
          <w:sz w:val="21"/>
          <w:szCs w:val="21"/>
        </w:rPr>
        <w:t>Python</w:t>
      </w:r>
      <w:r w:rsidRPr="00D95DD5">
        <w:rPr>
          <w:color w:val="000000"/>
          <w:sz w:val="21"/>
          <w:szCs w:val="21"/>
        </w:rPr>
        <w:t xml:space="preserve"> and </w:t>
      </w:r>
      <w:r w:rsidRPr="00D95DD5">
        <w:rPr>
          <w:b/>
          <w:bCs/>
          <w:color w:val="000000"/>
          <w:sz w:val="21"/>
          <w:szCs w:val="21"/>
        </w:rPr>
        <w:t>SQL</w:t>
      </w:r>
      <w:r w:rsidRPr="00D95DD5">
        <w:rPr>
          <w:color w:val="000000"/>
          <w:sz w:val="21"/>
          <w:szCs w:val="21"/>
        </w:rPr>
        <w:t xml:space="preserve"> to evaluate </w:t>
      </w:r>
      <w:r w:rsidRPr="00D95DD5">
        <w:rPr>
          <w:b/>
          <w:bCs/>
          <w:color w:val="000000"/>
          <w:sz w:val="21"/>
          <w:szCs w:val="21"/>
        </w:rPr>
        <w:t>asset allocation strategies</w:t>
      </w:r>
      <w:r w:rsidRPr="00D95DD5">
        <w:rPr>
          <w:color w:val="000000"/>
          <w:sz w:val="21"/>
          <w:szCs w:val="21"/>
        </w:rPr>
        <w:t xml:space="preserve">, leading to a </w:t>
      </w:r>
      <w:r w:rsidRPr="00D95DD5">
        <w:rPr>
          <w:b/>
          <w:bCs/>
          <w:color w:val="000000"/>
          <w:sz w:val="21"/>
          <w:szCs w:val="21"/>
        </w:rPr>
        <w:t>10% increase</w:t>
      </w:r>
      <w:r w:rsidRPr="00D95DD5">
        <w:rPr>
          <w:color w:val="000000"/>
          <w:sz w:val="21"/>
          <w:szCs w:val="21"/>
        </w:rPr>
        <w:t xml:space="preserve"> in </w:t>
      </w:r>
      <w:r w:rsidRPr="00D95DD5">
        <w:rPr>
          <w:b/>
          <w:bCs/>
          <w:color w:val="000000"/>
          <w:sz w:val="21"/>
          <w:szCs w:val="21"/>
        </w:rPr>
        <w:t>portfolio return rates</w:t>
      </w:r>
      <w:r w:rsidRPr="00D95DD5">
        <w:rPr>
          <w:color w:val="000000"/>
          <w:sz w:val="21"/>
          <w:szCs w:val="21"/>
        </w:rPr>
        <w:t xml:space="preserve">. </w:t>
      </w:r>
    </w:p>
    <w:p w14:paraId="5B895CF9" w14:textId="77777777"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Developed </w:t>
      </w:r>
      <w:r w:rsidRPr="00D95DD5">
        <w:rPr>
          <w:b/>
          <w:bCs/>
          <w:color w:val="000000"/>
          <w:sz w:val="21"/>
          <w:szCs w:val="21"/>
        </w:rPr>
        <w:t>anomaly detection systems</w:t>
      </w:r>
      <w:r w:rsidRPr="00D95DD5">
        <w:rPr>
          <w:color w:val="000000"/>
          <w:sz w:val="21"/>
          <w:szCs w:val="21"/>
        </w:rPr>
        <w:t xml:space="preserve"> using </w:t>
      </w:r>
      <w:r w:rsidRPr="00D95DD5">
        <w:rPr>
          <w:b/>
          <w:bCs/>
          <w:color w:val="000000"/>
          <w:sz w:val="21"/>
          <w:szCs w:val="21"/>
        </w:rPr>
        <w:t>Scikit-learn</w:t>
      </w:r>
      <w:r w:rsidRPr="00D95DD5">
        <w:rPr>
          <w:color w:val="000000"/>
          <w:sz w:val="21"/>
          <w:szCs w:val="21"/>
        </w:rPr>
        <w:t xml:space="preserve"> and </w:t>
      </w:r>
      <w:r w:rsidRPr="00D95DD5">
        <w:rPr>
          <w:b/>
          <w:bCs/>
          <w:color w:val="000000"/>
          <w:sz w:val="21"/>
          <w:szCs w:val="21"/>
        </w:rPr>
        <w:t>TensorFlow</w:t>
      </w:r>
      <w:r w:rsidRPr="00D95DD5">
        <w:rPr>
          <w:color w:val="000000"/>
          <w:sz w:val="21"/>
          <w:szCs w:val="21"/>
        </w:rPr>
        <w:t xml:space="preserve"> to identify </w:t>
      </w:r>
      <w:r w:rsidRPr="00D95DD5">
        <w:rPr>
          <w:b/>
          <w:bCs/>
          <w:color w:val="000000"/>
          <w:sz w:val="21"/>
          <w:szCs w:val="21"/>
        </w:rPr>
        <w:t>stock irregularities</w:t>
      </w:r>
      <w:r w:rsidRPr="00D95DD5">
        <w:rPr>
          <w:color w:val="000000"/>
          <w:sz w:val="21"/>
          <w:szCs w:val="21"/>
        </w:rPr>
        <w:t xml:space="preserve"> and </w:t>
      </w:r>
      <w:r w:rsidRPr="00D95DD5">
        <w:rPr>
          <w:b/>
          <w:bCs/>
          <w:color w:val="000000"/>
          <w:sz w:val="21"/>
          <w:szCs w:val="21"/>
        </w:rPr>
        <w:t>fraudulent activities</w:t>
      </w:r>
      <w:r w:rsidRPr="00D95DD5">
        <w:rPr>
          <w:color w:val="000000"/>
          <w:sz w:val="21"/>
          <w:szCs w:val="21"/>
        </w:rPr>
        <w:t xml:space="preserve">, improving </w:t>
      </w:r>
      <w:r w:rsidRPr="00D95DD5">
        <w:rPr>
          <w:b/>
          <w:bCs/>
          <w:color w:val="000000"/>
          <w:sz w:val="21"/>
          <w:szCs w:val="21"/>
        </w:rPr>
        <w:t>detection accuracy</w:t>
      </w:r>
      <w:r w:rsidRPr="00D95DD5">
        <w:rPr>
          <w:color w:val="000000"/>
          <w:sz w:val="21"/>
          <w:szCs w:val="21"/>
        </w:rPr>
        <w:t xml:space="preserve"> and reducing </w:t>
      </w:r>
      <w:r w:rsidRPr="00D95DD5">
        <w:rPr>
          <w:b/>
          <w:bCs/>
          <w:color w:val="000000"/>
          <w:sz w:val="21"/>
          <w:szCs w:val="21"/>
        </w:rPr>
        <w:t>exposure by 12%</w:t>
      </w:r>
      <w:r w:rsidRPr="00D95DD5">
        <w:rPr>
          <w:color w:val="000000"/>
          <w:sz w:val="21"/>
          <w:szCs w:val="21"/>
        </w:rPr>
        <w:t xml:space="preserve">. </w:t>
      </w:r>
    </w:p>
    <w:p w14:paraId="3FC2801C" w14:textId="7E4B0BC1" w:rsidR="00D95DD5" w:rsidRPr="00D95DD5" w:rsidRDefault="00D95DD5" w:rsidP="00393A47">
      <w:pPr>
        <w:pStyle w:val="ListParagraph"/>
        <w:numPr>
          <w:ilvl w:val="0"/>
          <w:numId w:val="4"/>
        </w:numPr>
        <w:jc w:val="both"/>
        <w:rPr>
          <w:color w:val="000000"/>
          <w:sz w:val="21"/>
          <w:szCs w:val="21"/>
        </w:rPr>
      </w:pPr>
      <w:r w:rsidRPr="00D95DD5">
        <w:rPr>
          <w:color w:val="000000"/>
          <w:sz w:val="21"/>
          <w:szCs w:val="21"/>
        </w:rPr>
        <w:t xml:space="preserve">Built </w:t>
      </w:r>
      <w:r w:rsidRPr="00D95DD5">
        <w:rPr>
          <w:b/>
          <w:bCs/>
          <w:color w:val="000000"/>
          <w:sz w:val="21"/>
          <w:szCs w:val="21"/>
        </w:rPr>
        <w:t>dynamic dashboards</w:t>
      </w:r>
      <w:r w:rsidRPr="00D95DD5">
        <w:rPr>
          <w:color w:val="000000"/>
          <w:sz w:val="21"/>
          <w:szCs w:val="21"/>
        </w:rPr>
        <w:t xml:space="preserve"> in </w:t>
      </w:r>
      <w:r w:rsidRPr="00D95DD5">
        <w:rPr>
          <w:b/>
          <w:bCs/>
          <w:color w:val="000000"/>
          <w:sz w:val="21"/>
          <w:szCs w:val="21"/>
        </w:rPr>
        <w:t>Tableau</w:t>
      </w:r>
      <w:r w:rsidRPr="00D95DD5">
        <w:rPr>
          <w:color w:val="000000"/>
          <w:sz w:val="21"/>
          <w:szCs w:val="21"/>
        </w:rPr>
        <w:t xml:space="preserve"> and </w:t>
      </w:r>
      <w:r w:rsidR="00EC50B7">
        <w:rPr>
          <w:b/>
          <w:bCs/>
          <w:color w:val="000000"/>
          <w:sz w:val="21"/>
          <w:szCs w:val="21"/>
        </w:rPr>
        <w:t>Google Data Studio (Looker Studio)</w:t>
      </w:r>
      <w:r w:rsidRPr="00D95DD5">
        <w:rPr>
          <w:color w:val="000000"/>
          <w:sz w:val="21"/>
          <w:szCs w:val="21"/>
        </w:rPr>
        <w:t xml:space="preserve"> to visualize </w:t>
      </w:r>
      <w:r w:rsidRPr="00D95DD5">
        <w:rPr>
          <w:b/>
          <w:bCs/>
          <w:color w:val="000000"/>
          <w:sz w:val="21"/>
          <w:szCs w:val="21"/>
        </w:rPr>
        <w:t>investment KPIs</w:t>
      </w:r>
      <w:r w:rsidRPr="00D95DD5">
        <w:rPr>
          <w:color w:val="000000"/>
          <w:sz w:val="21"/>
          <w:szCs w:val="21"/>
        </w:rPr>
        <w:t xml:space="preserve"> and </w:t>
      </w:r>
      <w:r w:rsidRPr="00D95DD5">
        <w:rPr>
          <w:b/>
          <w:bCs/>
          <w:color w:val="000000"/>
          <w:sz w:val="21"/>
          <w:szCs w:val="21"/>
        </w:rPr>
        <w:t>trends</w:t>
      </w:r>
      <w:r w:rsidRPr="00D95DD5">
        <w:rPr>
          <w:color w:val="000000"/>
          <w:sz w:val="21"/>
          <w:szCs w:val="21"/>
        </w:rPr>
        <w:t xml:space="preserve">, empowering </w:t>
      </w:r>
      <w:r w:rsidRPr="00D95DD5">
        <w:rPr>
          <w:b/>
          <w:bCs/>
          <w:color w:val="000000"/>
          <w:sz w:val="21"/>
          <w:szCs w:val="21"/>
        </w:rPr>
        <w:t>executives</w:t>
      </w:r>
      <w:r w:rsidRPr="00D95DD5">
        <w:rPr>
          <w:color w:val="000000"/>
          <w:sz w:val="21"/>
          <w:szCs w:val="21"/>
        </w:rPr>
        <w:t xml:space="preserve"> with </w:t>
      </w:r>
      <w:r w:rsidRPr="00D95DD5">
        <w:rPr>
          <w:b/>
          <w:bCs/>
          <w:color w:val="000000"/>
          <w:sz w:val="21"/>
          <w:szCs w:val="21"/>
        </w:rPr>
        <w:t>real-time portfolio insights</w:t>
      </w:r>
      <w:r w:rsidRPr="00D95DD5">
        <w:rPr>
          <w:color w:val="000000"/>
          <w:sz w:val="21"/>
          <w:szCs w:val="21"/>
        </w:rPr>
        <w:t xml:space="preserve"> and reducing </w:t>
      </w:r>
      <w:r w:rsidRPr="00D95DD5">
        <w:rPr>
          <w:b/>
          <w:bCs/>
          <w:color w:val="000000"/>
          <w:sz w:val="21"/>
          <w:szCs w:val="21"/>
        </w:rPr>
        <w:t>dependency on static reporting</w:t>
      </w:r>
      <w:r w:rsidRPr="00D95DD5">
        <w:rPr>
          <w:color w:val="000000"/>
          <w:sz w:val="21"/>
          <w:szCs w:val="21"/>
        </w:rPr>
        <w:t xml:space="preserve">. </w:t>
      </w:r>
    </w:p>
    <w:p w14:paraId="3E2A5A7E" w14:textId="1FC766E1" w:rsidR="00BE2481" w:rsidRPr="00D95DD5" w:rsidRDefault="00D95DD5" w:rsidP="00393A47">
      <w:pPr>
        <w:pStyle w:val="ListParagraph"/>
        <w:numPr>
          <w:ilvl w:val="0"/>
          <w:numId w:val="4"/>
        </w:numPr>
        <w:jc w:val="both"/>
        <w:rPr>
          <w:b/>
          <w:sz w:val="21"/>
          <w:szCs w:val="21"/>
        </w:rPr>
      </w:pPr>
      <w:r w:rsidRPr="00D95DD5">
        <w:rPr>
          <w:color w:val="000000"/>
          <w:sz w:val="21"/>
          <w:szCs w:val="21"/>
        </w:rPr>
        <w:t xml:space="preserve">Collaborated with </w:t>
      </w:r>
      <w:r w:rsidRPr="00D95DD5">
        <w:rPr>
          <w:b/>
          <w:bCs/>
          <w:color w:val="000000"/>
          <w:sz w:val="21"/>
          <w:szCs w:val="21"/>
        </w:rPr>
        <w:t>data engineering</w:t>
      </w:r>
      <w:r w:rsidRPr="00D95DD5">
        <w:rPr>
          <w:color w:val="000000"/>
          <w:sz w:val="21"/>
          <w:szCs w:val="21"/>
        </w:rPr>
        <w:t xml:space="preserve"> and </w:t>
      </w:r>
      <w:r w:rsidRPr="00D95DD5">
        <w:rPr>
          <w:b/>
          <w:bCs/>
          <w:color w:val="000000"/>
          <w:sz w:val="21"/>
          <w:szCs w:val="21"/>
        </w:rPr>
        <w:t>portfolio management teams</w:t>
      </w:r>
      <w:r w:rsidRPr="00D95DD5">
        <w:rPr>
          <w:color w:val="000000"/>
          <w:sz w:val="21"/>
          <w:szCs w:val="21"/>
        </w:rPr>
        <w:t xml:space="preserve"> to align </w:t>
      </w:r>
      <w:r w:rsidRPr="00D95DD5">
        <w:rPr>
          <w:b/>
          <w:bCs/>
          <w:color w:val="000000"/>
          <w:sz w:val="21"/>
          <w:szCs w:val="21"/>
        </w:rPr>
        <w:t>data architecture</w:t>
      </w:r>
      <w:r w:rsidRPr="00D95DD5">
        <w:rPr>
          <w:color w:val="000000"/>
          <w:sz w:val="21"/>
          <w:szCs w:val="21"/>
        </w:rPr>
        <w:t xml:space="preserve"> with </w:t>
      </w:r>
      <w:r w:rsidRPr="00D95DD5">
        <w:rPr>
          <w:b/>
          <w:bCs/>
          <w:color w:val="000000"/>
          <w:sz w:val="21"/>
          <w:szCs w:val="21"/>
        </w:rPr>
        <w:t>reporting needs</w:t>
      </w:r>
      <w:r w:rsidRPr="00D95DD5">
        <w:rPr>
          <w:color w:val="000000"/>
          <w:sz w:val="21"/>
          <w:szCs w:val="21"/>
        </w:rPr>
        <w:t xml:space="preserve"> and </w:t>
      </w:r>
      <w:r w:rsidRPr="00D95DD5">
        <w:rPr>
          <w:b/>
          <w:bCs/>
          <w:color w:val="000000"/>
          <w:sz w:val="21"/>
          <w:szCs w:val="21"/>
        </w:rPr>
        <w:t>regulatory compliance</w:t>
      </w:r>
      <w:r w:rsidRPr="00D95DD5">
        <w:rPr>
          <w:color w:val="000000"/>
          <w:sz w:val="21"/>
          <w:szCs w:val="21"/>
        </w:rPr>
        <w:t xml:space="preserve">, improving </w:t>
      </w:r>
      <w:r w:rsidRPr="00D95DD5">
        <w:rPr>
          <w:b/>
          <w:bCs/>
          <w:color w:val="000000"/>
          <w:sz w:val="21"/>
          <w:szCs w:val="21"/>
        </w:rPr>
        <w:t>data consistency</w:t>
      </w:r>
      <w:r w:rsidRPr="00D95DD5">
        <w:rPr>
          <w:color w:val="000000"/>
          <w:sz w:val="21"/>
          <w:szCs w:val="21"/>
        </w:rPr>
        <w:t xml:space="preserve"> and </w:t>
      </w:r>
      <w:r w:rsidRPr="00D95DD5">
        <w:rPr>
          <w:b/>
          <w:bCs/>
          <w:color w:val="000000"/>
          <w:sz w:val="21"/>
          <w:szCs w:val="21"/>
        </w:rPr>
        <w:t>governance</w:t>
      </w:r>
      <w:r w:rsidRPr="00D95DD5">
        <w:rPr>
          <w:color w:val="000000"/>
          <w:sz w:val="21"/>
          <w:szCs w:val="21"/>
        </w:rPr>
        <w:t>.</w:t>
      </w:r>
    </w:p>
    <w:p w14:paraId="4F35FDAB" w14:textId="4BE2AE43" w:rsidR="00234C7D" w:rsidRDefault="00244C6F" w:rsidP="004C1329">
      <w:pPr>
        <w:spacing w:line="276" w:lineRule="auto"/>
        <w:ind w:left="0"/>
        <w:rPr>
          <w:b/>
          <w:sz w:val="21"/>
          <w:szCs w:val="21"/>
        </w:rPr>
      </w:pPr>
      <w:r>
        <w:rPr>
          <w:b/>
          <w:sz w:val="21"/>
          <w:szCs w:val="21"/>
        </w:rPr>
        <w:t xml:space="preserve">EDUCATION </w:t>
      </w:r>
      <w:r>
        <w:rPr>
          <w:noProof/>
        </w:rPr>
        <mc:AlternateContent>
          <mc:Choice Requires="wps">
            <w:drawing>
              <wp:anchor distT="0" distB="0" distL="114300" distR="114300" simplePos="0" relativeHeight="251662336" behindDoc="0" locked="0" layoutInCell="1" hidden="0" allowOverlap="1" wp14:anchorId="07E046B0" wp14:editId="42048935">
                <wp:simplePos x="0" y="0"/>
                <wp:positionH relativeFrom="column">
                  <wp:posOffset>-130809</wp:posOffset>
                </wp:positionH>
                <wp:positionV relativeFrom="paragraph">
                  <wp:posOffset>163830</wp:posOffset>
                </wp:positionV>
                <wp:extent cx="7414260" cy="12700"/>
                <wp:effectExtent l="0" t="0" r="0" b="0"/>
                <wp:wrapNone/>
                <wp:docPr id="7" name="Group 7"/>
                <wp:cNvGraphicFramePr/>
                <a:graphic xmlns:a="http://schemas.openxmlformats.org/drawingml/2006/main">
                  <a:graphicData uri="http://schemas.microsoft.com/office/word/2010/wordprocessingGroup">
                    <wpg:wgp>
                      <wpg:cNvGrpSpPr/>
                      <wpg:grpSpPr>
                        <a:xfrm>
                          <a:off x="0" y="0"/>
                          <a:ext cx="7414260" cy="12700"/>
                          <a:chOff x="0" y="0"/>
                          <a:chExt cx="7414260" cy="12700"/>
                        </a:xfrm>
                      </wpg:grpSpPr>
                      <wps:wsp>
                        <wps:cNvPr id="8" name="Freeform: Shape 8"/>
                        <wps:cNvSpPr/>
                        <wps:spPr>
                          <a:xfrm>
                            <a:off x="0" y="0"/>
                            <a:ext cx="7414260" cy="0"/>
                          </a:xfrm>
                          <a:custGeom>
                            <a:avLst/>
                            <a:gdLst/>
                            <a:ahLst/>
                            <a:cxnLst/>
                            <a:rect l="0" t="0" r="0" b="0"/>
                            <a:pathLst>
                              <a:path w="7414260">
                                <a:moveTo>
                                  <a:pt x="0" y="0"/>
                                </a:moveTo>
                                <a:lnTo>
                                  <a:pt x="741426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-130809</wp:posOffset>
                </wp:positionH>
                <wp:positionV relativeFrom="paragraph">
                  <wp:posOffset>163830</wp:posOffset>
                </wp:positionV>
                <wp:extent cx="7414260" cy="12700"/>
                <wp:effectExtent b="0" l="0" r="0" t="0"/>
                <wp:wrapNone/>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414260" cy="12700"/>
                        </a:xfrm>
                        <a:prstGeom prst="rect"/>
                        <a:ln/>
                      </pic:spPr>
                    </pic:pic>
                  </a:graphicData>
                </a:graphic>
              </wp:anchor>
            </w:drawing>
          </mc:Fallback>
        </mc:AlternateContent>
      </w:r>
    </w:p>
    <w:p w14:paraId="65515A91" w14:textId="2F6057FE" w:rsidR="00234C7D" w:rsidRDefault="00244C6F" w:rsidP="00DF2DF9">
      <w:pPr>
        <w:spacing w:line="276" w:lineRule="auto"/>
        <w:ind w:left="-15"/>
        <w:rPr>
          <w:b/>
          <w:sz w:val="21"/>
          <w:szCs w:val="21"/>
        </w:rPr>
      </w:pPr>
      <w:r>
        <w:rPr>
          <w:b/>
          <w:sz w:val="21"/>
          <w:szCs w:val="21"/>
        </w:rPr>
        <w:t xml:space="preserve">Master of Science in Computer Science and Engineering </w:t>
      </w:r>
      <w:r w:rsidR="00DF2DF9">
        <w:rPr>
          <w:b/>
          <w:sz w:val="21"/>
          <w:szCs w:val="21"/>
        </w:rPr>
        <w:tab/>
      </w:r>
      <w:r w:rsidR="00DF2DF9">
        <w:rPr>
          <w:b/>
          <w:sz w:val="21"/>
          <w:szCs w:val="21"/>
        </w:rPr>
        <w:tab/>
      </w:r>
      <w:r w:rsidR="00DF2DF9">
        <w:rPr>
          <w:b/>
          <w:sz w:val="21"/>
          <w:szCs w:val="21"/>
        </w:rPr>
        <w:tab/>
      </w:r>
      <w:r w:rsidR="00DF2DF9">
        <w:rPr>
          <w:b/>
          <w:sz w:val="21"/>
          <w:szCs w:val="21"/>
        </w:rPr>
        <w:tab/>
      </w:r>
      <w:r w:rsidR="00DF2DF9">
        <w:rPr>
          <w:b/>
          <w:sz w:val="21"/>
          <w:szCs w:val="21"/>
        </w:rPr>
        <w:tab/>
        <w:t xml:space="preserve">     </w:t>
      </w:r>
      <w:r>
        <w:rPr>
          <w:b/>
          <w:i/>
          <w:sz w:val="21"/>
          <w:szCs w:val="21"/>
        </w:rPr>
        <w:t>August</w:t>
      </w:r>
      <w:r>
        <w:rPr>
          <w:b/>
          <w:sz w:val="21"/>
          <w:szCs w:val="21"/>
        </w:rPr>
        <w:t xml:space="preserve"> 2021 – May 2023</w:t>
      </w:r>
    </w:p>
    <w:p w14:paraId="5D62CE2A" w14:textId="5BAD6A1C" w:rsidR="00DF2DF9" w:rsidRPr="00DF2DF9" w:rsidRDefault="00DF2DF9" w:rsidP="00DF2DF9">
      <w:pPr>
        <w:spacing w:line="276" w:lineRule="auto"/>
        <w:ind w:left="-15"/>
        <w:rPr>
          <w:b/>
          <w:sz w:val="21"/>
          <w:szCs w:val="21"/>
        </w:rPr>
      </w:pPr>
      <w:r>
        <w:rPr>
          <w:i/>
          <w:sz w:val="21"/>
          <w:szCs w:val="21"/>
        </w:rPr>
        <w:t>University of North Texas</w:t>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t xml:space="preserve">         Texas</w:t>
      </w:r>
      <w:r>
        <w:rPr>
          <w:sz w:val="21"/>
          <w:szCs w:val="21"/>
        </w:rPr>
        <w:t xml:space="preserve"> </w:t>
      </w:r>
    </w:p>
    <w:p w14:paraId="7D0C5785" w14:textId="3CB98313" w:rsidR="00234C7D" w:rsidRDefault="00244C6F">
      <w:pPr>
        <w:spacing w:line="276" w:lineRule="auto"/>
        <w:ind w:left="-15"/>
        <w:rPr>
          <w:b/>
          <w:sz w:val="21"/>
          <w:szCs w:val="21"/>
        </w:rPr>
      </w:pPr>
      <w:r>
        <w:rPr>
          <w:b/>
          <w:sz w:val="21"/>
          <w:szCs w:val="21"/>
        </w:rPr>
        <w:t xml:space="preserve">Bachelor of Technology in Electronics and Communications Engineering </w:t>
      </w:r>
      <w:r w:rsidR="00DF2DF9">
        <w:rPr>
          <w:b/>
          <w:sz w:val="21"/>
          <w:szCs w:val="21"/>
        </w:rPr>
        <w:tab/>
      </w:r>
      <w:r w:rsidR="00DF2DF9">
        <w:rPr>
          <w:b/>
          <w:sz w:val="21"/>
          <w:szCs w:val="21"/>
        </w:rPr>
        <w:tab/>
      </w:r>
      <w:r w:rsidR="00DF2DF9">
        <w:rPr>
          <w:b/>
          <w:sz w:val="21"/>
          <w:szCs w:val="21"/>
        </w:rPr>
        <w:tab/>
        <w:t xml:space="preserve">    </w:t>
      </w:r>
      <w:r>
        <w:rPr>
          <w:b/>
          <w:sz w:val="21"/>
          <w:szCs w:val="21"/>
        </w:rPr>
        <w:t>August 2016 – June 2020</w:t>
      </w:r>
    </w:p>
    <w:p w14:paraId="64C6ECB8" w14:textId="59CF7C88" w:rsidR="00BE2481" w:rsidRDefault="00DF2DF9" w:rsidP="00DF2DF9">
      <w:pPr>
        <w:spacing w:line="276" w:lineRule="auto"/>
        <w:ind w:left="-15"/>
        <w:rPr>
          <w:b/>
          <w:sz w:val="21"/>
          <w:szCs w:val="21"/>
        </w:rPr>
      </w:pPr>
      <w:r>
        <w:rPr>
          <w:i/>
          <w:sz w:val="21"/>
          <w:szCs w:val="21"/>
        </w:rPr>
        <w:t xml:space="preserve">Jawaharlal Nehru Technological University </w:t>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r>
      <w:r>
        <w:rPr>
          <w:i/>
          <w:sz w:val="21"/>
          <w:szCs w:val="21"/>
        </w:rPr>
        <w:tab/>
        <w:t xml:space="preserve">          India                     </w:t>
      </w:r>
    </w:p>
    <w:p w14:paraId="5D868A44" w14:textId="77777777" w:rsidR="00234C7D" w:rsidRDefault="00244C6F">
      <w:pPr>
        <w:spacing w:line="276" w:lineRule="auto"/>
        <w:ind w:left="-15"/>
        <w:rPr>
          <w:sz w:val="21"/>
          <w:szCs w:val="21"/>
        </w:rPr>
      </w:pPr>
      <w:r>
        <w:rPr>
          <w:b/>
          <w:sz w:val="21"/>
          <w:szCs w:val="21"/>
        </w:rPr>
        <w:t>CERTIFICATIONS</w:t>
      </w:r>
      <w:r>
        <w:rPr>
          <w:noProof/>
        </w:rPr>
        <mc:AlternateContent>
          <mc:Choice Requires="wps">
            <w:drawing>
              <wp:anchor distT="0" distB="0" distL="114300" distR="114300" simplePos="0" relativeHeight="251663360" behindDoc="0" locked="0" layoutInCell="1" hidden="0" allowOverlap="1" wp14:anchorId="431083BB" wp14:editId="6B9A6FBA">
                <wp:simplePos x="0" y="0"/>
                <wp:positionH relativeFrom="column">
                  <wp:posOffset>-101599</wp:posOffset>
                </wp:positionH>
                <wp:positionV relativeFrom="paragraph">
                  <wp:posOffset>165100</wp:posOffset>
                </wp:positionV>
                <wp:extent cx="7414260" cy="12700"/>
                <wp:effectExtent l="0" t="0" r="0" b="0"/>
                <wp:wrapNone/>
                <wp:docPr id="9" name="Group 9"/>
                <wp:cNvGraphicFramePr/>
                <a:graphic xmlns:a="http://schemas.openxmlformats.org/drawingml/2006/main">
                  <a:graphicData uri="http://schemas.microsoft.com/office/word/2010/wordprocessingGroup">
                    <wpg:wgp>
                      <wpg:cNvGrpSpPr/>
                      <wpg:grpSpPr>
                        <a:xfrm>
                          <a:off x="0" y="0"/>
                          <a:ext cx="7414260" cy="12700"/>
                          <a:chOff x="0" y="0"/>
                          <a:chExt cx="7414260" cy="12700"/>
                        </a:xfrm>
                      </wpg:grpSpPr>
                      <wps:wsp>
                        <wps:cNvPr id="10" name="Freeform: Shape 10"/>
                        <wps:cNvSpPr/>
                        <wps:spPr>
                          <a:xfrm>
                            <a:off x="0" y="0"/>
                            <a:ext cx="7414260" cy="0"/>
                          </a:xfrm>
                          <a:custGeom>
                            <a:avLst/>
                            <a:gdLst/>
                            <a:ahLst/>
                            <a:cxnLst/>
                            <a:rect l="0" t="0" r="0" b="0"/>
                            <a:pathLst>
                              <a:path w="7414260">
                                <a:moveTo>
                                  <a:pt x="0" y="0"/>
                                </a:moveTo>
                                <a:lnTo>
                                  <a:pt x="741426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165100</wp:posOffset>
                </wp:positionV>
                <wp:extent cx="7414260" cy="12700"/>
                <wp:effectExtent b="0" l="0" r="0" t="0"/>
                <wp:wrapNone/>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414260" cy="12700"/>
                        </a:xfrm>
                        <a:prstGeom prst="rect"/>
                        <a:ln/>
                      </pic:spPr>
                    </pic:pic>
                  </a:graphicData>
                </a:graphic>
              </wp:anchor>
            </w:drawing>
          </mc:Fallback>
        </mc:AlternateContent>
      </w:r>
    </w:p>
    <w:p w14:paraId="0D7343C6" w14:textId="77777777" w:rsidR="00234C7D" w:rsidRDefault="00244C6F" w:rsidP="00DF2DF9">
      <w:pPr>
        <w:spacing w:line="276" w:lineRule="auto"/>
        <w:ind w:left="0"/>
        <w:rPr>
          <w:i/>
          <w:sz w:val="21"/>
          <w:szCs w:val="21"/>
        </w:rPr>
      </w:pPr>
      <w:r>
        <w:rPr>
          <w:b/>
          <w:sz w:val="21"/>
          <w:szCs w:val="21"/>
        </w:rPr>
        <w:t xml:space="preserve">AWS Certified Cloud Practitioner </w:t>
      </w:r>
      <w:r>
        <w:rPr>
          <w:sz w:val="21"/>
          <w:szCs w:val="21"/>
        </w:rPr>
        <w:t xml:space="preserve">– Amazon Web Services | </w:t>
      </w:r>
      <w:r>
        <w:rPr>
          <w:i/>
          <w:sz w:val="21"/>
          <w:szCs w:val="21"/>
        </w:rPr>
        <w:t>2023</w:t>
      </w:r>
    </w:p>
    <w:p w14:paraId="19FBBA14" w14:textId="77777777" w:rsidR="00234C7D" w:rsidRDefault="00244C6F" w:rsidP="00DF2DF9">
      <w:pPr>
        <w:spacing w:line="276" w:lineRule="auto"/>
        <w:ind w:left="0"/>
        <w:rPr>
          <w:i/>
          <w:sz w:val="21"/>
          <w:szCs w:val="21"/>
        </w:rPr>
      </w:pPr>
      <w:r>
        <w:rPr>
          <w:b/>
          <w:i/>
          <w:sz w:val="21"/>
          <w:szCs w:val="21"/>
        </w:rPr>
        <w:t>Graduate Certificate in Applied Machine Learning</w:t>
      </w:r>
      <w:r>
        <w:rPr>
          <w:i/>
          <w:sz w:val="21"/>
          <w:szCs w:val="21"/>
        </w:rPr>
        <w:t xml:space="preserve"> – University of North Texas | 2023</w:t>
      </w:r>
    </w:p>
    <w:p w14:paraId="691E5F1D" w14:textId="77777777" w:rsidR="00234C7D" w:rsidRDefault="00244C6F" w:rsidP="00DF2DF9">
      <w:pPr>
        <w:spacing w:line="276" w:lineRule="auto"/>
        <w:ind w:left="0"/>
        <w:rPr>
          <w:i/>
          <w:sz w:val="21"/>
          <w:szCs w:val="21"/>
        </w:rPr>
      </w:pPr>
      <w:r>
        <w:rPr>
          <w:b/>
          <w:i/>
          <w:sz w:val="21"/>
          <w:szCs w:val="21"/>
        </w:rPr>
        <w:t>Tableau Desktop Specialist</w:t>
      </w:r>
      <w:r>
        <w:rPr>
          <w:i/>
          <w:sz w:val="21"/>
          <w:szCs w:val="21"/>
        </w:rPr>
        <w:t xml:space="preserve"> – Tableau | 2022</w:t>
      </w:r>
    </w:p>
    <w:sectPr w:rsidR="00234C7D">
      <w:pgSz w:w="12240" w:h="15840"/>
      <w:pgMar w:top="576" w:right="576" w:bottom="288" w:left="57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0CCD" w14:textId="77777777" w:rsidR="00B8143A" w:rsidRDefault="00B8143A" w:rsidP="004C1329">
      <w:pPr>
        <w:spacing w:after="0" w:line="240" w:lineRule="auto"/>
      </w:pPr>
      <w:r>
        <w:separator/>
      </w:r>
    </w:p>
  </w:endnote>
  <w:endnote w:type="continuationSeparator" w:id="0">
    <w:p w14:paraId="68C75A84" w14:textId="77777777" w:rsidR="00B8143A" w:rsidRDefault="00B8143A" w:rsidP="004C1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131F5" w14:textId="77777777" w:rsidR="00B8143A" w:rsidRDefault="00B8143A" w:rsidP="004C1329">
      <w:pPr>
        <w:spacing w:after="0" w:line="240" w:lineRule="auto"/>
      </w:pPr>
      <w:r>
        <w:separator/>
      </w:r>
    </w:p>
  </w:footnote>
  <w:footnote w:type="continuationSeparator" w:id="0">
    <w:p w14:paraId="6BEB5029" w14:textId="77777777" w:rsidR="00B8143A" w:rsidRDefault="00B8143A" w:rsidP="004C1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31AAB"/>
    <w:multiLevelType w:val="multilevel"/>
    <w:tmpl w:val="B8A2CBF8"/>
    <w:lvl w:ilvl="0">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84977A5"/>
    <w:multiLevelType w:val="multilevel"/>
    <w:tmpl w:val="862A8F0E"/>
    <w:lvl w:ilvl="0">
      <w:start w:val="1"/>
      <w:numFmt w:val="bullet"/>
      <w:lvlText w:val="•"/>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 w15:restartNumberingAfterBreak="0">
    <w:nsid w:val="762E1D0D"/>
    <w:multiLevelType w:val="multilevel"/>
    <w:tmpl w:val="3D7ACDA4"/>
    <w:lvl w:ilvl="0">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C6D2C20"/>
    <w:multiLevelType w:val="multilevel"/>
    <w:tmpl w:val="93C8CA1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959217468">
    <w:abstractNumId w:val="1"/>
  </w:num>
  <w:num w:numId="2" w16cid:durableId="1695037026">
    <w:abstractNumId w:val="0"/>
  </w:num>
  <w:num w:numId="3" w16cid:durableId="344748372">
    <w:abstractNumId w:val="3"/>
  </w:num>
  <w:num w:numId="4" w16cid:durableId="856508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7D"/>
    <w:rsid w:val="000916DD"/>
    <w:rsid w:val="00173EB6"/>
    <w:rsid w:val="00234C7D"/>
    <w:rsid w:val="00241069"/>
    <w:rsid w:val="00243273"/>
    <w:rsid w:val="00244C6F"/>
    <w:rsid w:val="002A52A6"/>
    <w:rsid w:val="0032709A"/>
    <w:rsid w:val="00344717"/>
    <w:rsid w:val="00393A47"/>
    <w:rsid w:val="00436B31"/>
    <w:rsid w:val="00461154"/>
    <w:rsid w:val="004747E4"/>
    <w:rsid w:val="004C1329"/>
    <w:rsid w:val="005A1336"/>
    <w:rsid w:val="005A36AE"/>
    <w:rsid w:val="006073C2"/>
    <w:rsid w:val="00647823"/>
    <w:rsid w:val="00755F15"/>
    <w:rsid w:val="007D7D1D"/>
    <w:rsid w:val="007E1B2D"/>
    <w:rsid w:val="007F156C"/>
    <w:rsid w:val="00852778"/>
    <w:rsid w:val="00883C8A"/>
    <w:rsid w:val="00915DDE"/>
    <w:rsid w:val="009B59AB"/>
    <w:rsid w:val="00A3714C"/>
    <w:rsid w:val="00B8143A"/>
    <w:rsid w:val="00BC7945"/>
    <w:rsid w:val="00BE2481"/>
    <w:rsid w:val="00C15192"/>
    <w:rsid w:val="00CC4548"/>
    <w:rsid w:val="00CD56FD"/>
    <w:rsid w:val="00D6452C"/>
    <w:rsid w:val="00D87A50"/>
    <w:rsid w:val="00D95DD5"/>
    <w:rsid w:val="00DC5E22"/>
    <w:rsid w:val="00DF2DF9"/>
    <w:rsid w:val="00E316B5"/>
    <w:rsid w:val="00E40A96"/>
    <w:rsid w:val="00E53FD8"/>
    <w:rsid w:val="00E85CD2"/>
    <w:rsid w:val="00EB0FCD"/>
    <w:rsid w:val="00EC50B7"/>
    <w:rsid w:val="00F075D5"/>
    <w:rsid w:val="00F166DF"/>
    <w:rsid w:val="00F21AE6"/>
    <w:rsid w:val="00F60AB1"/>
    <w:rsid w:val="00FC6290"/>
    <w:rsid w:val="00FE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B1A9C"/>
  <w15:docId w15:val="{F9852A7E-DAE0-42EB-9C69-0D2356A35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pPr>
        <w:spacing w:after="21" w:line="270" w:lineRule="auto"/>
        <w:ind w:left="3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pPr>
      <w:ind w:hanging="370"/>
    </w:pPr>
    <w:rPr>
      <w:color w:val="595959"/>
      <w:sz w:val="28"/>
      <w:szCs w:val="28"/>
    </w:rPr>
  </w:style>
  <w:style w:type="table" w:customStyle="1" w:styleId="a">
    <w:basedOn w:val="TableNormal"/>
    <w:pPr>
      <w:spacing w:after="0" w:line="240" w:lineRule="auto"/>
    </w:pPr>
    <w:tblPr>
      <w:tblStyleRowBandSize w:val="1"/>
      <w:tblStyleColBandSize w:val="1"/>
      <w:tblCellMar>
        <w:top w:w="47" w:type="dxa"/>
        <w:left w:w="106" w:type="dxa"/>
        <w:right w:w="61" w:type="dxa"/>
      </w:tblCellMar>
    </w:tblPr>
  </w:style>
  <w:style w:type="paragraph" w:styleId="Header">
    <w:name w:val="header"/>
    <w:basedOn w:val="Normal"/>
    <w:link w:val="HeaderChar"/>
    <w:uiPriority w:val="99"/>
    <w:unhideWhenUsed/>
    <w:rsid w:val="004C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329"/>
  </w:style>
  <w:style w:type="paragraph" w:styleId="Footer">
    <w:name w:val="footer"/>
    <w:basedOn w:val="Normal"/>
    <w:link w:val="FooterChar"/>
    <w:uiPriority w:val="99"/>
    <w:unhideWhenUsed/>
    <w:rsid w:val="004C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329"/>
  </w:style>
  <w:style w:type="paragraph" w:styleId="ListParagraph">
    <w:name w:val="List Paragraph"/>
    <w:basedOn w:val="Normal"/>
    <w:uiPriority w:val="34"/>
    <w:qFormat/>
    <w:rsid w:val="00DC5E22"/>
    <w:pPr>
      <w:ind w:left="720"/>
      <w:contextualSpacing/>
    </w:pPr>
  </w:style>
  <w:style w:type="paragraph" w:styleId="NormalWeb">
    <w:name w:val="Normal (Web)"/>
    <w:basedOn w:val="Normal"/>
    <w:uiPriority w:val="99"/>
    <w:semiHidden/>
    <w:unhideWhenUsed/>
    <w:rsid w:val="00EB0FCD"/>
    <w:pPr>
      <w:spacing w:before="100" w:beforeAutospacing="1" w:after="100" w:afterAutospacing="1" w:line="240" w:lineRule="auto"/>
      <w:ind w:left="0"/>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36496">
      <w:bodyDiv w:val="1"/>
      <w:marLeft w:val="0"/>
      <w:marRight w:val="0"/>
      <w:marTop w:val="0"/>
      <w:marBottom w:val="0"/>
      <w:divBdr>
        <w:top w:val="none" w:sz="0" w:space="0" w:color="auto"/>
        <w:left w:val="none" w:sz="0" w:space="0" w:color="auto"/>
        <w:bottom w:val="none" w:sz="0" w:space="0" w:color="auto"/>
        <w:right w:val="none" w:sz="0" w:space="0" w:color="auto"/>
      </w:divBdr>
    </w:div>
    <w:div w:id="1434323190">
      <w:bodyDiv w:val="1"/>
      <w:marLeft w:val="0"/>
      <w:marRight w:val="0"/>
      <w:marTop w:val="0"/>
      <w:marBottom w:val="0"/>
      <w:divBdr>
        <w:top w:val="none" w:sz="0" w:space="0" w:color="auto"/>
        <w:left w:val="none" w:sz="0" w:space="0" w:color="auto"/>
        <w:bottom w:val="none" w:sz="0" w:space="0" w:color="auto"/>
        <w:right w:val="none" w:sz="0" w:space="0" w:color="auto"/>
      </w:divBdr>
    </w:div>
    <w:div w:id="1485509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aman121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amananjali18@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Emonics LLC</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Raman</dc:creator>
  <cp:lastModifiedBy>Anjali Raman</cp:lastModifiedBy>
  <cp:revision>29</cp:revision>
  <dcterms:created xsi:type="dcterms:W3CDTF">2025-05-20T15:39:00Z</dcterms:created>
  <dcterms:modified xsi:type="dcterms:W3CDTF">2025-05-21T17:39:00Z</dcterms:modified>
</cp:coreProperties>
</file>