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91E00" w:rsidRPr="00A134F4" w:rsidRDefault="00106416" w:rsidP="00A134F4">
      <w:pPr>
        <w:tabs>
          <w:tab w:val="left" w:pos="585"/>
          <w:tab w:val="left" w:pos="810"/>
          <w:tab w:val="center" w:pos="5544"/>
          <w:tab w:val="center" w:pos="5724"/>
        </w:tabs>
        <w:spacing w:line="240" w:lineRule="auto"/>
        <w:jc w:val="center"/>
        <w:rPr>
          <w:rFonts w:ascii="Arial" w:eastAsia="Times New Roman" w:hAnsi="Arial" w:cs="Arial"/>
          <w:b/>
          <w:color w:val="215E99" w:themeColor="text2" w:themeTint="BF"/>
          <w:sz w:val="32"/>
          <w:szCs w:val="32"/>
        </w:rPr>
      </w:pPr>
      <w:r w:rsidRPr="00A134F4">
        <w:rPr>
          <w:rFonts w:ascii="Arial" w:eastAsia="Times New Roman" w:hAnsi="Arial" w:cs="Arial"/>
          <w:b/>
          <w:color w:val="215E99" w:themeColor="text2" w:themeTint="BF"/>
          <w:sz w:val="32"/>
          <w:szCs w:val="32"/>
        </w:rPr>
        <w:t>Feryal Ansari</w:t>
      </w:r>
    </w:p>
    <w:p w14:paraId="00000002" w14:textId="716A1498" w:rsidR="00591E00" w:rsidRDefault="00A134F4" w:rsidP="00A134F4">
      <w:pPr>
        <w:spacing w:line="240" w:lineRule="auto"/>
        <w:ind w:left="720" w:hanging="360"/>
        <w:jc w:val="center"/>
        <w:rPr>
          <w:rFonts w:ascii="Arial" w:eastAsia="Times New Roman" w:hAnsi="Arial" w:cs="Arial"/>
          <w:b/>
          <w:color w:val="215E99" w:themeColor="text2" w:themeTint="BF"/>
          <w:sz w:val="32"/>
          <w:szCs w:val="32"/>
        </w:rPr>
      </w:pPr>
      <w:r w:rsidRPr="00A134F4">
        <w:rPr>
          <w:rFonts w:ascii="Arial" w:eastAsia="Times New Roman" w:hAnsi="Arial" w:cs="Arial"/>
          <w:b/>
          <w:color w:val="215E99" w:themeColor="text2" w:themeTint="BF"/>
          <w:sz w:val="32"/>
          <w:szCs w:val="32"/>
        </w:rPr>
        <w:t xml:space="preserve">Senior ServiceNow </w:t>
      </w:r>
      <w:r w:rsidR="008A5D1E" w:rsidRPr="00A134F4">
        <w:rPr>
          <w:rFonts w:ascii="Arial" w:eastAsia="Times New Roman" w:hAnsi="Arial" w:cs="Arial"/>
          <w:b/>
          <w:color w:val="215E99" w:themeColor="text2" w:themeTint="BF"/>
          <w:sz w:val="32"/>
          <w:szCs w:val="32"/>
        </w:rPr>
        <w:t xml:space="preserve">Lead </w:t>
      </w:r>
      <w:r w:rsidRPr="00A134F4">
        <w:rPr>
          <w:rFonts w:ascii="Arial" w:eastAsia="Times New Roman" w:hAnsi="Arial" w:cs="Arial"/>
          <w:b/>
          <w:color w:val="215E99" w:themeColor="text2" w:themeTint="BF"/>
          <w:sz w:val="32"/>
          <w:szCs w:val="32"/>
        </w:rPr>
        <w:t>Developer</w:t>
      </w:r>
      <w:r w:rsidR="008A5D1E" w:rsidRPr="00A134F4">
        <w:rPr>
          <w:rFonts w:ascii="Arial" w:eastAsia="Times New Roman" w:hAnsi="Arial" w:cs="Arial"/>
          <w:b/>
          <w:color w:val="215E99" w:themeColor="text2" w:themeTint="BF"/>
          <w:sz w:val="32"/>
          <w:szCs w:val="32"/>
        </w:rPr>
        <w:t xml:space="preserve"> &amp; </w:t>
      </w:r>
      <w:r w:rsidR="00E32BE7">
        <w:rPr>
          <w:rFonts w:ascii="Arial" w:eastAsia="Times New Roman" w:hAnsi="Arial" w:cs="Arial"/>
          <w:b/>
          <w:color w:val="215E99" w:themeColor="text2" w:themeTint="BF"/>
          <w:sz w:val="32"/>
          <w:szCs w:val="32"/>
        </w:rPr>
        <w:t>Architect</w:t>
      </w:r>
    </w:p>
    <w:p w14:paraId="777F2437" w14:textId="59994372" w:rsidR="00FB741A" w:rsidRPr="00FB741A" w:rsidRDefault="00FB741A" w:rsidP="00A134F4">
      <w:pPr>
        <w:spacing w:line="240" w:lineRule="auto"/>
        <w:ind w:left="720" w:hanging="360"/>
        <w:jc w:val="center"/>
        <w:rPr>
          <w:rFonts w:ascii="Arial" w:eastAsia="Times New Roman" w:hAnsi="Arial" w:cs="Arial"/>
          <w:b/>
          <w:color w:val="4C94D8" w:themeColor="text2" w:themeTint="80"/>
          <w:sz w:val="28"/>
          <w:szCs w:val="28"/>
        </w:rPr>
      </w:pPr>
      <w:r w:rsidRPr="00FB741A">
        <w:rPr>
          <w:b/>
          <w:bCs/>
          <w:color w:val="4C94D8" w:themeColor="text2" w:themeTint="80"/>
        </w:rPr>
        <w:t>ServiceNow Professional With overall 12</w:t>
      </w:r>
      <w:r>
        <w:rPr>
          <w:b/>
          <w:bCs/>
          <w:color w:val="4C94D8" w:themeColor="text2" w:themeTint="80"/>
        </w:rPr>
        <w:t>+</w:t>
      </w:r>
      <w:r w:rsidRPr="00FB741A">
        <w:rPr>
          <w:b/>
          <w:bCs/>
          <w:color w:val="4C94D8" w:themeColor="text2" w:themeTint="80"/>
        </w:rPr>
        <w:t xml:space="preserve"> Years of Experience</w:t>
      </w:r>
    </w:p>
    <w:p w14:paraId="00000003" w14:textId="36621FFE" w:rsidR="00591E00" w:rsidRPr="00A134F4" w:rsidRDefault="00E32BE7" w:rsidP="00A134F4">
      <w:pPr>
        <w:pBdr>
          <w:bottom w:val="single" w:sz="4" w:space="1" w:color="000000"/>
        </w:pBdr>
        <w:spacing w:line="276" w:lineRule="auto"/>
        <w:ind w:left="720" w:hanging="360"/>
        <w:jc w:val="center"/>
        <w:rPr>
          <w:rFonts w:ascii="Arial" w:eastAsia="Times New Roman" w:hAnsi="Arial" w:cs="Arial"/>
          <w:sz w:val="20"/>
          <w:szCs w:val="20"/>
          <w:lang w:val="en-US"/>
        </w:rPr>
      </w:pPr>
      <w:hyperlink r:id="rId6" w:history="1">
        <w:r w:rsidR="001E1894" w:rsidRPr="00A134F4">
          <w:rPr>
            <w:rStyle w:val="Hyperlink"/>
            <w:rFonts w:ascii="Arial" w:eastAsia="Times New Roman" w:hAnsi="Arial" w:cs="Arial"/>
            <w:color w:val="000000" w:themeColor="text1"/>
            <w:sz w:val="20"/>
            <w:szCs w:val="20"/>
            <w:lang w:val="en-US"/>
          </w:rPr>
          <w:t>aferyal220@gmail.com</w:t>
        </w:r>
      </w:hyperlink>
      <w:r w:rsidR="00591E00" w:rsidRPr="00A134F4">
        <w:rPr>
          <w:rFonts w:ascii="Arial" w:eastAsia="Times New Roman" w:hAnsi="Arial" w:cs="Arial"/>
          <w:color w:val="000000" w:themeColor="text1"/>
          <w:sz w:val="20"/>
          <w:szCs w:val="20"/>
          <w:lang w:val="en-US"/>
        </w:rPr>
        <w:t xml:space="preserve"> | LinkedIn: </w:t>
      </w:r>
      <w:hyperlink r:id="rId7" w:history="1">
        <w:r w:rsidR="001E1894" w:rsidRPr="00A134F4">
          <w:rPr>
            <w:rStyle w:val="Hyperlink"/>
            <w:rFonts w:ascii="Arial" w:eastAsia="Times New Roman" w:hAnsi="Arial" w:cs="Arial"/>
            <w:color w:val="000000" w:themeColor="text1"/>
            <w:sz w:val="20"/>
            <w:szCs w:val="20"/>
            <w:lang w:val="en-US"/>
          </w:rPr>
          <w:t>Feryal Ansari</w:t>
        </w:r>
      </w:hyperlink>
      <w:r w:rsidR="00591E00" w:rsidRPr="00A134F4">
        <w:rPr>
          <w:rFonts w:ascii="Arial" w:eastAsia="Times New Roman" w:hAnsi="Arial" w:cs="Arial"/>
          <w:color w:val="000000" w:themeColor="text1"/>
          <w:sz w:val="20"/>
          <w:szCs w:val="20"/>
          <w:lang w:val="en-US"/>
        </w:rPr>
        <w:t xml:space="preserve"> |</w:t>
      </w:r>
      <w:r w:rsidR="00BF2770" w:rsidRPr="00A134F4">
        <w:rPr>
          <w:rFonts w:ascii="Arial" w:eastAsia="Times New Roman" w:hAnsi="Arial" w:cs="Arial"/>
          <w:color w:val="000000" w:themeColor="text1"/>
          <w:sz w:val="20"/>
          <w:szCs w:val="20"/>
          <w:lang w:val="en-US"/>
        </w:rPr>
        <w:t xml:space="preserve"> </w:t>
      </w:r>
      <w:dir w:val="ltr">
        <w:r w:rsidR="00106416">
          <w:rPr>
            <w:rFonts w:ascii="Arial" w:eastAsia="Times New Roman" w:hAnsi="Arial" w:cs="Arial"/>
            <w:color w:val="000000" w:themeColor="text1"/>
            <w:sz w:val="20"/>
            <w:szCs w:val="20"/>
            <w:lang w:val="en-US"/>
          </w:rPr>
          <w:t>+1 (951) 615-9565</w:t>
        </w:r>
        <w:r w:rsidR="00FD18BA" w:rsidRPr="00A134F4">
          <w:rPr>
            <w:rFonts w:ascii="Arial" w:eastAsia="Times New Roman" w:hAnsi="Arial" w:cs="Arial"/>
            <w:color w:val="000000" w:themeColor="text1"/>
            <w:sz w:val="20"/>
            <w:szCs w:val="20"/>
            <w:lang w:val="en-US"/>
          </w:rPr>
          <w:t xml:space="preserve"> </w:t>
        </w:r>
        <w:r w:rsidR="00BF2770" w:rsidRPr="00A134F4">
          <w:rPr>
            <w:rFonts w:ascii="Arial" w:eastAsia="Times New Roman" w:hAnsi="Arial" w:cs="Arial"/>
            <w:color w:val="000000" w:themeColor="text1"/>
            <w:sz w:val="20"/>
            <w:szCs w:val="20"/>
            <w:lang w:val="en-US"/>
          </w:rPr>
          <w:t xml:space="preserve">| </w:t>
        </w:r>
        <w:r w:rsidR="00591E00" w:rsidRPr="00A134F4">
          <w:rPr>
            <w:rFonts w:ascii="Arial" w:eastAsia="Times New Roman" w:hAnsi="Arial" w:cs="Arial"/>
            <w:color w:val="000000" w:themeColor="text1"/>
            <w:sz w:val="20"/>
            <w:szCs w:val="20"/>
            <w:lang w:val="en-US"/>
          </w:rPr>
          <w:t>Orlando, Florida</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1E1894" w:rsidRPr="00A134F4">
          <w:rPr>
            <w:rFonts w:ascii="Arial" w:hAnsi="Arial" w:cs="Arial"/>
            <w:color w:val="000000" w:themeColor="text1"/>
            <w:sz w:val="20"/>
            <w:szCs w:val="20"/>
            <w:lang w:val="en-US"/>
          </w:rPr>
          <w:t>‬</w:t>
        </w:r>
        <w:r w:rsidR="00A134F4" w:rsidRPr="00A134F4">
          <w:rPr>
            <w:rFonts w:ascii="Arial" w:hAnsi="Arial" w:cs="Arial"/>
            <w:color w:val="000000" w:themeColor="text1"/>
            <w:sz w:val="20"/>
            <w:szCs w:val="20"/>
            <w:lang w:val="en-US"/>
          </w:rPr>
          <w:t>, United States</w:t>
        </w:r>
        <w:r w:rsidR="001E1894">
          <w:t>‬</w:t>
        </w:r>
        <w:r w:rsidR="001E1894">
          <w:t>‬</w:t>
        </w:r>
        <w:r w:rsidR="001E1894">
          <w:t>‬</w:t>
        </w:r>
        <w:r w:rsidR="001E1894">
          <w:t>‬</w:t>
        </w:r>
        <w:r w:rsidR="001E1894">
          <w:t>‬</w:t>
        </w:r>
        <w:r w:rsidR="001E1894">
          <w:t>‬</w:t>
        </w:r>
        <w:r w:rsidR="001E1894">
          <w:t>‬</w:t>
        </w:r>
        <w:r w:rsidR="001E1894">
          <w:t>‬</w:t>
        </w:r>
        <w:r w:rsidR="001E1894">
          <w:t>‬</w:t>
        </w:r>
        <w:r w:rsidR="001E1894">
          <w:t>‬</w:t>
        </w:r>
        <w:r w:rsidR="001E1894">
          <w:t>‬</w:t>
        </w:r>
        <w:r w:rsidR="001E1894">
          <w:t>‬</w:t>
        </w:r>
        <w:r w:rsidR="001E1894">
          <w:t>‬</w:t>
        </w:r>
        <w:r w:rsidR="001E1894">
          <w:t>‬</w:t>
        </w:r>
        <w:r w:rsidR="001E1894">
          <w:t>‬</w:t>
        </w:r>
        <w:r w:rsidR="001E1894">
          <w:t>‬</w:t>
        </w:r>
        <w:r w:rsidR="001E1894">
          <w:t>‬</w:t>
        </w:r>
        <w:r w:rsidR="00106416">
          <w:t>‬</w:t>
        </w:r>
        <w:r w:rsidR="00C13D7A">
          <w:t>‬</w:t>
        </w:r>
        <w:r w:rsidR="002A0134">
          <w:t>‬</w:t>
        </w:r>
        <w:r>
          <w:t>‬</w:t>
        </w:r>
      </w:dir>
    </w:p>
    <w:p w14:paraId="00000004" w14:textId="77777777" w:rsidR="00591E00" w:rsidRPr="00A134F4" w:rsidRDefault="00106416" w:rsidP="00A134F4">
      <w:pPr>
        <w:spacing w:line="240" w:lineRule="auto"/>
        <w:jc w:val="center"/>
        <w:rPr>
          <w:rFonts w:ascii="Arial" w:eastAsia="Times New Roman" w:hAnsi="Arial" w:cs="Arial"/>
          <w:b/>
          <w:color w:val="215E99" w:themeColor="text2" w:themeTint="BF"/>
          <w:sz w:val="32"/>
          <w:szCs w:val="32"/>
        </w:rPr>
      </w:pPr>
      <w:r w:rsidRPr="00A134F4">
        <w:rPr>
          <w:rFonts w:ascii="Arial" w:eastAsia="Times New Roman" w:hAnsi="Arial" w:cs="Arial"/>
          <w:b/>
          <w:color w:val="215E99" w:themeColor="text2" w:themeTint="BF"/>
          <w:sz w:val="32"/>
          <w:szCs w:val="32"/>
        </w:rPr>
        <w:t>Professional Summary</w:t>
      </w:r>
    </w:p>
    <w:p w14:paraId="178BD98E" w14:textId="1A99ECB8"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Senior ServiceNow Developer and Consultant with </w:t>
      </w:r>
      <w:r w:rsidRPr="00A90734">
        <w:rPr>
          <w:rStyle w:val="Strong"/>
          <w:rFonts w:ascii="Arial" w:eastAsiaTheme="majorEastAsia" w:hAnsi="Arial" w:cs="Arial"/>
          <w:b w:val="0"/>
          <w:bCs w:val="0"/>
          <w:sz w:val="20"/>
          <w:szCs w:val="20"/>
        </w:rPr>
        <w:t>12 years of overall IT experience</w:t>
      </w:r>
      <w:r w:rsidRPr="00A90734">
        <w:rPr>
          <w:rFonts w:ascii="Arial" w:hAnsi="Arial" w:cs="Arial"/>
          <w:sz w:val="20"/>
          <w:szCs w:val="20"/>
        </w:rPr>
        <w:t xml:space="preserve">, including </w:t>
      </w:r>
      <w:r w:rsidRPr="00A90734">
        <w:rPr>
          <w:rStyle w:val="Strong"/>
          <w:rFonts w:ascii="Arial" w:eastAsiaTheme="majorEastAsia" w:hAnsi="Arial" w:cs="Arial"/>
          <w:b w:val="0"/>
          <w:bCs w:val="0"/>
          <w:sz w:val="20"/>
          <w:szCs w:val="20"/>
        </w:rPr>
        <w:t xml:space="preserve">10+ years of deep specialization in designing, developing, and delivering </w:t>
      </w:r>
      <w:r w:rsidR="00E03090">
        <w:rPr>
          <w:rStyle w:val="Strong"/>
          <w:rFonts w:ascii="Arial" w:eastAsiaTheme="majorEastAsia" w:hAnsi="Arial" w:cs="Arial"/>
          <w:b w:val="0"/>
          <w:bCs w:val="0"/>
          <w:sz w:val="20"/>
          <w:szCs w:val="20"/>
        </w:rPr>
        <w:t>end-to-end</w:t>
      </w:r>
      <w:r w:rsidRPr="00A90734">
        <w:rPr>
          <w:rStyle w:val="Strong"/>
          <w:rFonts w:ascii="Arial" w:eastAsiaTheme="majorEastAsia" w:hAnsi="Arial" w:cs="Arial"/>
          <w:b w:val="0"/>
          <w:bCs w:val="0"/>
          <w:sz w:val="20"/>
          <w:szCs w:val="20"/>
        </w:rPr>
        <w:t xml:space="preserve"> ServiceNow solutions</w:t>
      </w:r>
      <w:r w:rsidRPr="00A90734">
        <w:rPr>
          <w:rFonts w:ascii="Arial" w:hAnsi="Arial" w:cs="Arial"/>
          <w:sz w:val="20"/>
          <w:szCs w:val="20"/>
        </w:rPr>
        <w:t xml:space="preserve"> across Financial Services, Healthcare, Technology, and Consulting industries.</w:t>
      </w:r>
    </w:p>
    <w:p w14:paraId="783AB714" w14:textId="294001A5"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Proven expertise in </w:t>
      </w:r>
      <w:r w:rsidRPr="00A90734">
        <w:rPr>
          <w:rStyle w:val="Strong"/>
          <w:rFonts w:ascii="Arial" w:eastAsiaTheme="majorEastAsia" w:hAnsi="Arial" w:cs="Arial"/>
          <w:b w:val="0"/>
          <w:bCs w:val="0"/>
          <w:sz w:val="20"/>
          <w:szCs w:val="20"/>
        </w:rPr>
        <w:t>end-to-end ServiceNow platform delivery</w:t>
      </w:r>
      <w:r w:rsidRPr="00A90734">
        <w:rPr>
          <w:rFonts w:ascii="Arial" w:hAnsi="Arial" w:cs="Arial"/>
          <w:sz w:val="20"/>
          <w:szCs w:val="20"/>
        </w:rPr>
        <w:t xml:space="preserve">, including greenfield implementations, enhancements, upgrades, legacy tool migrations, integrations, and complex module customizations, aligned with </w:t>
      </w:r>
      <w:r w:rsidRPr="00A90734">
        <w:rPr>
          <w:rStyle w:val="Strong"/>
          <w:rFonts w:ascii="Arial" w:eastAsiaTheme="majorEastAsia" w:hAnsi="Arial" w:cs="Arial"/>
          <w:b w:val="0"/>
          <w:bCs w:val="0"/>
          <w:sz w:val="20"/>
          <w:szCs w:val="20"/>
        </w:rPr>
        <w:t>ITIL best practices and enterprise governance standards</w:t>
      </w:r>
      <w:r w:rsidRPr="00A90734">
        <w:rPr>
          <w:rFonts w:ascii="Arial" w:hAnsi="Arial" w:cs="Arial"/>
          <w:sz w:val="20"/>
          <w:szCs w:val="20"/>
        </w:rPr>
        <w:t>.</w:t>
      </w:r>
    </w:p>
    <w:p w14:paraId="7F8E6556" w14:textId="17393193"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Extensive hands-on experience across </w:t>
      </w:r>
      <w:r w:rsidRPr="00A90734">
        <w:rPr>
          <w:rStyle w:val="Strong"/>
          <w:rFonts w:ascii="Arial" w:eastAsiaTheme="majorEastAsia" w:hAnsi="Arial" w:cs="Arial"/>
          <w:b w:val="0"/>
          <w:bCs w:val="0"/>
          <w:sz w:val="20"/>
          <w:szCs w:val="20"/>
        </w:rPr>
        <w:t>ITSM, ITOM, ITAM, ITBM/SPM, HRSD, CSM, CMDB, Discovery, Service Catalog, Knowledge Management, GRC, SecOps, and Virtual Agent</w:t>
      </w:r>
      <w:r w:rsidRPr="00A90734">
        <w:rPr>
          <w:rFonts w:ascii="Arial" w:hAnsi="Arial" w:cs="Arial"/>
          <w:sz w:val="20"/>
          <w:szCs w:val="20"/>
        </w:rPr>
        <w:t>, delivering scalable, secure, and automation-driven solutions.</w:t>
      </w:r>
    </w:p>
    <w:p w14:paraId="14D283D0" w14:textId="7AB53D86"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Strong background in </w:t>
      </w:r>
      <w:r w:rsidRPr="00A90734">
        <w:rPr>
          <w:rStyle w:val="Strong"/>
          <w:rFonts w:ascii="Arial" w:eastAsiaTheme="majorEastAsia" w:hAnsi="Arial" w:cs="Arial"/>
          <w:b w:val="0"/>
          <w:bCs w:val="0"/>
          <w:sz w:val="20"/>
          <w:szCs w:val="20"/>
        </w:rPr>
        <w:t>ITSM implementations</w:t>
      </w:r>
      <w:r w:rsidRPr="00A90734">
        <w:rPr>
          <w:rFonts w:ascii="Arial" w:hAnsi="Arial" w:cs="Arial"/>
          <w:sz w:val="20"/>
          <w:szCs w:val="20"/>
        </w:rPr>
        <w:t xml:space="preserve">, including </w:t>
      </w:r>
      <w:r w:rsidRPr="006C585C">
        <w:rPr>
          <w:rFonts w:ascii="Arial" w:hAnsi="Arial" w:cs="Arial"/>
          <w:sz w:val="20"/>
          <w:szCs w:val="20"/>
        </w:rPr>
        <w:t>Incident</w:t>
      </w:r>
      <w:r w:rsidR="00E03090" w:rsidRPr="006C585C">
        <w:rPr>
          <w:rFonts w:ascii="Arial" w:hAnsi="Arial" w:cs="Arial"/>
          <w:sz w:val="20"/>
          <w:szCs w:val="20"/>
        </w:rPr>
        <w:t xml:space="preserve"> management</w:t>
      </w:r>
      <w:r w:rsidRPr="006C585C">
        <w:rPr>
          <w:rFonts w:ascii="Arial" w:hAnsi="Arial" w:cs="Arial"/>
          <w:sz w:val="20"/>
          <w:szCs w:val="20"/>
        </w:rPr>
        <w:t xml:space="preserve">, </w:t>
      </w:r>
      <w:r w:rsidRPr="00A90734">
        <w:rPr>
          <w:rFonts w:ascii="Arial" w:hAnsi="Arial" w:cs="Arial"/>
          <w:sz w:val="20"/>
          <w:szCs w:val="20"/>
        </w:rPr>
        <w:t>Problem</w:t>
      </w:r>
      <w:r w:rsidR="006C585C">
        <w:rPr>
          <w:rFonts w:ascii="Arial" w:hAnsi="Arial" w:cs="Arial"/>
          <w:sz w:val="20"/>
          <w:szCs w:val="20"/>
        </w:rPr>
        <w:t xml:space="preserve"> </w:t>
      </w:r>
      <w:r w:rsidR="006C585C" w:rsidRPr="006C585C">
        <w:rPr>
          <w:rFonts w:ascii="Arial" w:hAnsi="Arial" w:cs="Arial"/>
          <w:sz w:val="20"/>
          <w:szCs w:val="20"/>
        </w:rPr>
        <w:t>management</w:t>
      </w:r>
      <w:r w:rsidRPr="00A90734">
        <w:rPr>
          <w:rFonts w:ascii="Arial" w:hAnsi="Arial" w:cs="Arial"/>
          <w:sz w:val="20"/>
          <w:szCs w:val="20"/>
        </w:rPr>
        <w:t xml:space="preserve">, </w:t>
      </w:r>
      <w:r w:rsidR="006C585C">
        <w:rPr>
          <w:rFonts w:ascii="Arial" w:hAnsi="Arial" w:cs="Arial"/>
          <w:sz w:val="20"/>
          <w:szCs w:val="20"/>
        </w:rPr>
        <w:t>C</w:t>
      </w:r>
      <w:r w:rsidR="006C585C" w:rsidRPr="00A90734">
        <w:rPr>
          <w:rFonts w:ascii="Arial" w:hAnsi="Arial" w:cs="Arial"/>
          <w:sz w:val="20"/>
          <w:szCs w:val="20"/>
        </w:rPr>
        <w:t>hange</w:t>
      </w:r>
      <w:r w:rsidR="006C585C">
        <w:rPr>
          <w:rFonts w:ascii="Arial" w:hAnsi="Arial" w:cs="Arial"/>
          <w:sz w:val="20"/>
          <w:szCs w:val="20"/>
        </w:rPr>
        <w:t xml:space="preserve"> </w:t>
      </w:r>
      <w:r w:rsidR="006C585C" w:rsidRPr="006C585C">
        <w:rPr>
          <w:rFonts w:ascii="Arial" w:hAnsi="Arial" w:cs="Arial"/>
          <w:sz w:val="20"/>
          <w:szCs w:val="20"/>
        </w:rPr>
        <w:t>management</w:t>
      </w:r>
      <w:r w:rsidRPr="00A90734">
        <w:rPr>
          <w:rFonts w:ascii="Arial" w:hAnsi="Arial" w:cs="Arial"/>
          <w:sz w:val="20"/>
          <w:szCs w:val="20"/>
        </w:rPr>
        <w:t>, Request Fulfillment, Knowledge, Service Catalog, SLA management</w:t>
      </w:r>
      <w:r w:rsidR="00E03090">
        <w:rPr>
          <w:rFonts w:ascii="Arial" w:hAnsi="Arial" w:cs="Arial"/>
          <w:sz w:val="20"/>
          <w:szCs w:val="20"/>
        </w:rPr>
        <w:t xml:space="preserve"> with</w:t>
      </w:r>
      <w:r w:rsidRPr="00A90734">
        <w:rPr>
          <w:rFonts w:ascii="Arial" w:hAnsi="Arial" w:cs="Arial"/>
          <w:sz w:val="20"/>
          <w:szCs w:val="20"/>
        </w:rPr>
        <w:t xml:space="preserve"> improving service delivery and operational efficiency.</w:t>
      </w:r>
    </w:p>
    <w:p w14:paraId="6B1787DE" w14:textId="11B5871E"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Deep expertise in </w:t>
      </w:r>
      <w:r w:rsidRPr="00A90734">
        <w:rPr>
          <w:rStyle w:val="Strong"/>
          <w:rFonts w:ascii="Arial" w:eastAsiaTheme="majorEastAsia" w:hAnsi="Arial" w:cs="Arial"/>
          <w:b w:val="0"/>
          <w:bCs w:val="0"/>
          <w:sz w:val="20"/>
          <w:szCs w:val="20"/>
        </w:rPr>
        <w:t>ITOM capabilities</w:t>
      </w:r>
      <w:r w:rsidRPr="00A90734">
        <w:rPr>
          <w:rFonts w:ascii="Arial" w:hAnsi="Arial" w:cs="Arial"/>
          <w:sz w:val="20"/>
          <w:szCs w:val="20"/>
        </w:rPr>
        <w:t xml:space="preserve"> including Discovery, Service Mapping, Event Management, Orchestration, MID Server architecture, CMDB health, normalization, and reconciliation to enable proactive operations and accurate configuration data.</w:t>
      </w:r>
    </w:p>
    <w:p w14:paraId="00C45087" w14:textId="58938157"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Extensive experience in </w:t>
      </w:r>
      <w:r w:rsidRPr="00A90734">
        <w:rPr>
          <w:rStyle w:val="Strong"/>
          <w:rFonts w:ascii="Arial" w:eastAsiaTheme="majorEastAsia" w:hAnsi="Arial" w:cs="Arial"/>
          <w:b w:val="0"/>
          <w:bCs w:val="0"/>
          <w:sz w:val="20"/>
          <w:szCs w:val="20"/>
        </w:rPr>
        <w:t>HR Service Delivery (HRSD)</w:t>
      </w:r>
      <w:r w:rsidRPr="00A90734">
        <w:rPr>
          <w:rFonts w:ascii="Arial" w:hAnsi="Arial" w:cs="Arial"/>
          <w:sz w:val="20"/>
          <w:szCs w:val="20"/>
        </w:rPr>
        <w:t xml:space="preserve"> includes Employee Center,</w:t>
      </w:r>
      <w:r w:rsidR="006C585C">
        <w:rPr>
          <w:rFonts w:ascii="Arial" w:hAnsi="Arial" w:cs="Arial"/>
          <w:sz w:val="20"/>
          <w:szCs w:val="20"/>
        </w:rPr>
        <w:t xml:space="preserve"> </w:t>
      </w:r>
      <w:r w:rsidR="006C585C" w:rsidRPr="00A90734">
        <w:rPr>
          <w:rFonts w:ascii="Arial" w:hAnsi="Arial" w:cs="Arial"/>
          <w:sz w:val="20"/>
          <w:szCs w:val="20"/>
        </w:rPr>
        <w:t>Employee Center</w:t>
      </w:r>
      <w:r w:rsidR="006C585C">
        <w:rPr>
          <w:rFonts w:ascii="Arial" w:hAnsi="Arial" w:cs="Arial"/>
          <w:sz w:val="20"/>
          <w:szCs w:val="20"/>
        </w:rPr>
        <w:t xml:space="preserve"> Pro,</w:t>
      </w:r>
      <w:r w:rsidRPr="00A90734">
        <w:rPr>
          <w:rFonts w:ascii="Arial" w:hAnsi="Arial" w:cs="Arial"/>
          <w:sz w:val="20"/>
          <w:szCs w:val="20"/>
        </w:rPr>
        <w:t xml:space="preserve"> HR Agent Workspace, </w:t>
      </w:r>
      <w:r w:rsidR="00E03090">
        <w:rPr>
          <w:rFonts w:ascii="Arial" w:hAnsi="Arial" w:cs="Arial"/>
          <w:sz w:val="20"/>
          <w:szCs w:val="20"/>
        </w:rPr>
        <w:t>HR C</w:t>
      </w:r>
      <w:r w:rsidRPr="00A90734">
        <w:rPr>
          <w:rFonts w:ascii="Arial" w:hAnsi="Arial" w:cs="Arial"/>
          <w:sz w:val="20"/>
          <w:szCs w:val="20"/>
        </w:rPr>
        <w:t xml:space="preserve">ase Management, Lifecycle Events, HR Knowledge, Service Catalogs, SLAs, dashboards, and integrations with </w:t>
      </w:r>
      <w:r w:rsidRPr="00A90734">
        <w:rPr>
          <w:rStyle w:val="Strong"/>
          <w:rFonts w:ascii="Arial" w:eastAsiaTheme="majorEastAsia" w:hAnsi="Arial" w:cs="Arial"/>
          <w:b w:val="0"/>
          <w:bCs w:val="0"/>
          <w:sz w:val="20"/>
          <w:szCs w:val="20"/>
        </w:rPr>
        <w:t>Workday and SAP</w:t>
      </w:r>
      <w:r w:rsidRPr="00A90734">
        <w:rPr>
          <w:rFonts w:ascii="Arial" w:hAnsi="Arial" w:cs="Arial"/>
          <w:sz w:val="20"/>
          <w:szCs w:val="20"/>
        </w:rPr>
        <w:t>.</w:t>
      </w:r>
    </w:p>
    <w:p w14:paraId="06520EB5" w14:textId="0B6C34F0"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Hands-on experience implementing </w:t>
      </w:r>
      <w:r w:rsidRPr="00A90734">
        <w:rPr>
          <w:rStyle w:val="Strong"/>
          <w:rFonts w:ascii="Arial" w:eastAsiaTheme="majorEastAsia" w:hAnsi="Arial" w:cs="Arial"/>
          <w:b w:val="0"/>
          <w:bCs w:val="0"/>
          <w:sz w:val="20"/>
          <w:szCs w:val="20"/>
        </w:rPr>
        <w:t>Customer Service Management (CSM)</w:t>
      </w:r>
      <w:r w:rsidRPr="00A90734">
        <w:rPr>
          <w:rFonts w:ascii="Arial" w:hAnsi="Arial" w:cs="Arial"/>
          <w:sz w:val="20"/>
          <w:szCs w:val="20"/>
        </w:rPr>
        <w:t xml:space="preserve"> solutions including Case Routing, Omnichannel support, Virtual Agent, Service Portal, and customer dashboards to enhance customer engagement.</w:t>
      </w:r>
    </w:p>
    <w:p w14:paraId="5289EACA" w14:textId="7FFBC375" w:rsidR="00A90734" w:rsidRPr="00A90734" w:rsidRDefault="00A90734" w:rsidP="00A90734">
      <w:pPr>
        <w:pStyle w:val="Contact"/>
        <w:numPr>
          <w:ilvl w:val="0"/>
          <w:numId w:val="23"/>
        </w:numPr>
        <w:spacing w:before="0" w:after="0"/>
        <w:jc w:val="both"/>
        <w:rPr>
          <w:rFonts w:ascii="Arial" w:hAnsi="Arial" w:cs="Arial"/>
          <w:bCs/>
          <w:color w:val="000000" w:themeColor="text1"/>
          <w:szCs w:val="20"/>
        </w:rPr>
      </w:pPr>
      <w:r w:rsidRPr="00A90734">
        <w:rPr>
          <w:rFonts w:ascii="Arial" w:hAnsi="Arial" w:cs="Arial"/>
          <w:bCs/>
          <w:color w:val="000000" w:themeColor="text1"/>
          <w:szCs w:val="20"/>
        </w:rPr>
        <w:t>Hands-on expertise in ServiceNow SecOps modules include Security Incident Response (SIR), Vulnerability Response</w:t>
      </w:r>
      <w:r w:rsidR="00E03090">
        <w:rPr>
          <w:rFonts w:ascii="Arial" w:hAnsi="Arial" w:cs="Arial"/>
          <w:bCs/>
          <w:color w:val="000000" w:themeColor="text1"/>
          <w:szCs w:val="20"/>
        </w:rPr>
        <w:t xml:space="preserve"> (VR)</w:t>
      </w:r>
      <w:r w:rsidRPr="00A90734">
        <w:rPr>
          <w:rFonts w:ascii="Arial" w:hAnsi="Arial" w:cs="Arial"/>
          <w:bCs/>
          <w:color w:val="000000" w:themeColor="text1"/>
          <w:szCs w:val="20"/>
        </w:rPr>
        <w:t>, Threat Intelligence and Security Orchestration with SIEM integrations to accelerate threat detection and response.</w:t>
      </w:r>
    </w:p>
    <w:p w14:paraId="150AEA0F" w14:textId="757BC6BC"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Strong experience with </w:t>
      </w:r>
      <w:r w:rsidRPr="00A90734">
        <w:rPr>
          <w:rStyle w:val="Strong"/>
          <w:rFonts w:ascii="Arial" w:eastAsiaTheme="majorEastAsia" w:hAnsi="Arial" w:cs="Arial"/>
          <w:b w:val="0"/>
          <w:bCs w:val="0"/>
          <w:sz w:val="20"/>
          <w:szCs w:val="20"/>
        </w:rPr>
        <w:t>ITBM / Strategic Portfolio Management (SPM)</w:t>
      </w:r>
      <w:r w:rsidRPr="00A90734">
        <w:rPr>
          <w:rFonts w:ascii="Arial" w:hAnsi="Arial" w:cs="Arial"/>
          <w:sz w:val="20"/>
          <w:szCs w:val="20"/>
        </w:rPr>
        <w:t xml:space="preserve"> including PPM, APM, Demand, Resource Management, and Agile integrations to align IT initiatives with business strategy.</w:t>
      </w:r>
    </w:p>
    <w:p w14:paraId="5EC1F82E" w14:textId="1E2BEC26"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Proficient in </w:t>
      </w:r>
      <w:r w:rsidRPr="00A90734">
        <w:rPr>
          <w:rStyle w:val="Strong"/>
          <w:rFonts w:ascii="Arial" w:eastAsiaTheme="majorEastAsia" w:hAnsi="Arial" w:cs="Arial"/>
          <w:b w:val="0"/>
          <w:bCs w:val="0"/>
          <w:sz w:val="20"/>
          <w:szCs w:val="20"/>
        </w:rPr>
        <w:t>ServiceNow custom application development</w:t>
      </w:r>
      <w:r w:rsidRPr="00A90734">
        <w:rPr>
          <w:rFonts w:ascii="Arial" w:hAnsi="Arial" w:cs="Arial"/>
          <w:sz w:val="20"/>
          <w:szCs w:val="20"/>
        </w:rPr>
        <w:t xml:space="preserve"> using </w:t>
      </w:r>
      <w:r w:rsidRPr="00A90734">
        <w:rPr>
          <w:rStyle w:val="Strong"/>
          <w:rFonts w:ascii="Arial" w:eastAsiaTheme="majorEastAsia" w:hAnsi="Arial" w:cs="Arial"/>
          <w:b w:val="0"/>
          <w:bCs w:val="0"/>
          <w:sz w:val="20"/>
          <w:szCs w:val="20"/>
        </w:rPr>
        <w:t>App Engine Studio, Scoped Applications, Service Portal, and UI Builder</w:t>
      </w:r>
      <w:r w:rsidRPr="00A90734">
        <w:rPr>
          <w:rFonts w:ascii="Arial" w:hAnsi="Arial" w:cs="Arial"/>
          <w:sz w:val="20"/>
          <w:szCs w:val="20"/>
        </w:rPr>
        <w:t>, delivering user-centric and maintainable enterprise applications.</w:t>
      </w:r>
    </w:p>
    <w:p w14:paraId="525AD628" w14:textId="788661E0"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Advanced </w:t>
      </w:r>
      <w:r w:rsidRPr="00A90734">
        <w:rPr>
          <w:rStyle w:val="Strong"/>
          <w:rFonts w:ascii="Arial" w:eastAsiaTheme="majorEastAsia" w:hAnsi="Arial" w:cs="Arial"/>
          <w:b w:val="0"/>
          <w:bCs w:val="0"/>
          <w:sz w:val="20"/>
          <w:szCs w:val="20"/>
        </w:rPr>
        <w:t>ServiceNow scripting expertise</w:t>
      </w:r>
      <w:r w:rsidRPr="00A90734">
        <w:rPr>
          <w:rFonts w:ascii="Arial" w:hAnsi="Arial" w:cs="Arial"/>
          <w:sz w:val="20"/>
          <w:szCs w:val="20"/>
        </w:rPr>
        <w:t xml:space="preserve"> across </w:t>
      </w:r>
      <w:r w:rsidRPr="00A90734">
        <w:rPr>
          <w:rStyle w:val="Strong"/>
          <w:rFonts w:ascii="Arial" w:eastAsiaTheme="majorEastAsia" w:hAnsi="Arial" w:cs="Arial"/>
          <w:b w:val="0"/>
          <w:bCs w:val="0"/>
          <w:sz w:val="20"/>
          <w:szCs w:val="20"/>
        </w:rPr>
        <w:t>Business Rules, Script Includes, Client Scripts, UI Policies, UI Actions, Scheduled Jobs, Flow Designer, Workflow Editor and Glide APIs</w:t>
      </w:r>
      <w:r w:rsidRPr="00A90734">
        <w:rPr>
          <w:rFonts w:ascii="Arial" w:hAnsi="Arial" w:cs="Arial"/>
          <w:sz w:val="20"/>
          <w:szCs w:val="20"/>
        </w:rPr>
        <w:t>.</w:t>
      </w:r>
    </w:p>
    <w:p w14:paraId="53BA99F6" w14:textId="5665D0AD" w:rsidR="00A90734" w:rsidRPr="00A90734" w:rsidRDefault="00A90734" w:rsidP="00A90734">
      <w:pPr>
        <w:pStyle w:val="Contact"/>
        <w:numPr>
          <w:ilvl w:val="0"/>
          <w:numId w:val="23"/>
        </w:numPr>
        <w:spacing w:before="0" w:after="0"/>
        <w:jc w:val="both"/>
        <w:rPr>
          <w:rFonts w:ascii="Arial" w:hAnsi="Arial" w:cs="Arial"/>
          <w:bCs/>
          <w:color w:val="000000" w:themeColor="text1"/>
          <w:szCs w:val="20"/>
        </w:rPr>
      </w:pPr>
      <w:r w:rsidRPr="00A90734">
        <w:rPr>
          <w:rFonts w:ascii="Arial" w:hAnsi="Arial" w:cs="Arial"/>
          <w:bCs/>
          <w:color w:val="000000" w:themeColor="text1"/>
          <w:szCs w:val="20"/>
        </w:rPr>
        <w:t>Extensive experience in implementing ServiceNow GRC/IRM modules including Policy and Compliance, Risk, Vendor Risk, TPRM and Audit Management to strengthen governance and regulatory alignment across enterprises.</w:t>
      </w:r>
    </w:p>
    <w:p w14:paraId="01D69999" w14:textId="26392FB5"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Extensive experience designing and implementing </w:t>
      </w:r>
      <w:r w:rsidRPr="00A90734">
        <w:rPr>
          <w:rStyle w:val="Strong"/>
          <w:rFonts w:ascii="Arial" w:eastAsiaTheme="majorEastAsia" w:hAnsi="Arial" w:cs="Arial"/>
          <w:b w:val="0"/>
          <w:bCs w:val="0"/>
          <w:sz w:val="20"/>
          <w:szCs w:val="20"/>
        </w:rPr>
        <w:t>ServiceNow integrations</w:t>
      </w:r>
      <w:r w:rsidRPr="00A90734">
        <w:rPr>
          <w:rFonts w:ascii="Arial" w:hAnsi="Arial" w:cs="Arial"/>
          <w:sz w:val="20"/>
          <w:szCs w:val="20"/>
        </w:rPr>
        <w:t xml:space="preserve"> using </w:t>
      </w:r>
      <w:r w:rsidRPr="00A90734">
        <w:rPr>
          <w:rStyle w:val="Strong"/>
          <w:rFonts w:ascii="Arial" w:eastAsiaTheme="majorEastAsia" w:hAnsi="Arial" w:cs="Arial"/>
          <w:b w:val="0"/>
          <w:bCs w:val="0"/>
          <w:sz w:val="20"/>
          <w:szCs w:val="20"/>
        </w:rPr>
        <w:t>REST, SOAP, JDBC, LDAP, SSO (SAML/OAuth), OAuth 2.0, scripted REST APIs, and MID Servers</w:t>
      </w:r>
      <w:r w:rsidRPr="00A90734">
        <w:rPr>
          <w:rFonts w:ascii="Arial" w:hAnsi="Arial" w:cs="Arial"/>
          <w:sz w:val="20"/>
          <w:szCs w:val="20"/>
        </w:rPr>
        <w:t>.</w:t>
      </w:r>
    </w:p>
    <w:p w14:paraId="20CF26A0" w14:textId="7A29DEDD"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Proven success integrating ServiceNow with </w:t>
      </w:r>
      <w:r w:rsidRPr="00A90734">
        <w:rPr>
          <w:rStyle w:val="Strong"/>
          <w:rFonts w:ascii="Arial" w:eastAsiaTheme="majorEastAsia" w:hAnsi="Arial" w:cs="Arial"/>
          <w:b w:val="0"/>
          <w:bCs w:val="0"/>
          <w:sz w:val="20"/>
          <w:szCs w:val="20"/>
        </w:rPr>
        <w:t>Salesforce, Splunk, Active Directory, cloud platforms, monitoring tools, HR systems, asset tools, and third-party enterprise applications</w:t>
      </w:r>
      <w:r w:rsidRPr="00A90734">
        <w:rPr>
          <w:rFonts w:ascii="Arial" w:hAnsi="Arial" w:cs="Arial"/>
          <w:sz w:val="20"/>
          <w:szCs w:val="20"/>
        </w:rPr>
        <w:t>.</w:t>
      </w:r>
    </w:p>
    <w:p w14:paraId="460989C4" w14:textId="1B3309CE" w:rsidR="00A134F4" w:rsidRPr="00A90734" w:rsidRDefault="00A134F4" w:rsidP="00A134F4">
      <w:pPr>
        <w:pStyle w:val="NormalWeb"/>
        <w:numPr>
          <w:ilvl w:val="0"/>
          <w:numId w:val="23"/>
        </w:numPr>
        <w:jc w:val="both"/>
        <w:rPr>
          <w:rFonts w:ascii="Arial" w:hAnsi="Arial" w:cs="Arial"/>
          <w:sz w:val="20"/>
          <w:szCs w:val="20"/>
        </w:rPr>
      </w:pPr>
      <w:r w:rsidRPr="00A90734">
        <w:rPr>
          <w:rFonts w:ascii="Arial" w:hAnsi="Arial" w:cs="Arial"/>
          <w:sz w:val="20"/>
          <w:szCs w:val="20"/>
        </w:rPr>
        <w:t xml:space="preserve">Strong technical foundation in </w:t>
      </w:r>
      <w:r w:rsidRPr="00A90734">
        <w:rPr>
          <w:rStyle w:val="Strong"/>
          <w:rFonts w:ascii="Arial" w:eastAsiaTheme="majorEastAsia" w:hAnsi="Arial" w:cs="Arial"/>
          <w:b w:val="0"/>
          <w:bCs w:val="0"/>
          <w:sz w:val="20"/>
          <w:szCs w:val="20"/>
        </w:rPr>
        <w:t>JavaScript, HTML, CSS, AngularJS, ReactJS, jQuery,</w:t>
      </w:r>
      <w:r w:rsidR="00A90734" w:rsidRPr="00A90734">
        <w:rPr>
          <w:rStyle w:val="Strong"/>
          <w:rFonts w:ascii="Arial" w:eastAsiaTheme="majorEastAsia" w:hAnsi="Arial" w:cs="Arial"/>
          <w:b w:val="0"/>
          <w:bCs w:val="0"/>
          <w:sz w:val="20"/>
          <w:szCs w:val="20"/>
        </w:rPr>
        <w:t xml:space="preserve"> Python,</w:t>
      </w:r>
      <w:r w:rsidRPr="00A90734">
        <w:rPr>
          <w:rStyle w:val="Strong"/>
          <w:rFonts w:ascii="Arial" w:eastAsiaTheme="majorEastAsia" w:hAnsi="Arial" w:cs="Arial"/>
          <w:b w:val="0"/>
          <w:bCs w:val="0"/>
          <w:sz w:val="20"/>
          <w:szCs w:val="20"/>
        </w:rPr>
        <w:t xml:space="preserve"> AJAX, and object-oriented design</w:t>
      </w:r>
      <w:r w:rsidRPr="00A90734">
        <w:rPr>
          <w:rFonts w:ascii="Arial" w:hAnsi="Arial" w:cs="Arial"/>
          <w:sz w:val="20"/>
          <w:szCs w:val="20"/>
        </w:rPr>
        <w:t>, supporting both platform and UI development.</w:t>
      </w:r>
    </w:p>
    <w:p w14:paraId="76F6F32D" w14:textId="045C09E3" w:rsidR="00A134F4" w:rsidRPr="00A90734" w:rsidRDefault="00A134F4" w:rsidP="00FD70C7">
      <w:pPr>
        <w:pStyle w:val="NormalWeb"/>
        <w:numPr>
          <w:ilvl w:val="0"/>
          <w:numId w:val="23"/>
        </w:numPr>
        <w:jc w:val="both"/>
        <w:rPr>
          <w:rFonts w:ascii="Arial" w:hAnsi="Arial" w:cs="Arial"/>
          <w:sz w:val="20"/>
          <w:szCs w:val="20"/>
        </w:rPr>
      </w:pPr>
      <w:r w:rsidRPr="00A90734">
        <w:rPr>
          <w:rFonts w:ascii="Arial" w:hAnsi="Arial" w:cs="Arial"/>
          <w:sz w:val="20"/>
          <w:szCs w:val="20"/>
        </w:rPr>
        <w:t xml:space="preserve">Experience working across </w:t>
      </w:r>
      <w:r w:rsidRPr="00A90734">
        <w:rPr>
          <w:rStyle w:val="Strong"/>
          <w:rFonts w:ascii="Arial" w:eastAsiaTheme="majorEastAsia" w:hAnsi="Arial" w:cs="Arial"/>
          <w:b w:val="0"/>
          <w:bCs w:val="0"/>
          <w:sz w:val="20"/>
          <w:szCs w:val="20"/>
        </w:rPr>
        <w:t>Agile and Waterfall methodologies</w:t>
      </w:r>
      <w:r w:rsidRPr="00A90734">
        <w:rPr>
          <w:rFonts w:ascii="Arial" w:hAnsi="Arial" w:cs="Arial"/>
          <w:sz w:val="20"/>
          <w:szCs w:val="20"/>
        </w:rPr>
        <w:t>, actively participating in requirements gathering, design, development, testing, deployment, and production support.</w:t>
      </w:r>
    </w:p>
    <w:p w14:paraId="1BC9F252" w14:textId="5D0B5EC3" w:rsidR="00A90734" w:rsidRPr="00A90734" w:rsidRDefault="00A90734" w:rsidP="00A90734">
      <w:pPr>
        <w:pStyle w:val="Contact"/>
        <w:numPr>
          <w:ilvl w:val="0"/>
          <w:numId w:val="23"/>
        </w:numPr>
        <w:spacing w:before="0" w:after="0"/>
        <w:jc w:val="both"/>
        <w:rPr>
          <w:rFonts w:ascii="Arial" w:hAnsi="Arial" w:cs="Arial"/>
          <w:bCs/>
          <w:color w:val="000000" w:themeColor="text1"/>
          <w:szCs w:val="20"/>
        </w:rPr>
      </w:pPr>
      <w:r w:rsidRPr="00A90734">
        <w:rPr>
          <w:rFonts w:ascii="Arial" w:hAnsi="Arial" w:cs="Arial"/>
          <w:bCs/>
          <w:color w:val="000000" w:themeColor="text1"/>
          <w:szCs w:val="20"/>
        </w:rPr>
        <w:t>Hands-on expertise in implementing CI/CD pipelines using Jenkins, Git, and Azure DevOps, with strong experience utilizing Automated Test Framework (ATF) and ServiceNow DevOps integrations to ensure reliable and efficient continuous delivery and Extensive experience integrating ServiceNow with cloud-native platforms including AWS, Azure,</w:t>
      </w:r>
      <w:r w:rsidR="00E03090">
        <w:rPr>
          <w:rFonts w:ascii="Arial" w:hAnsi="Arial" w:cs="Arial"/>
          <w:bCs/>
          <w:color w:val="000000" w:themeColor="text1"/>
          <w:szCs w:val="20"/>
        </w:rPr>
        <w:t xml:space="preserve"> On-prem</w:t>
      </w:r>
      <w:r w:rsidRPr="00A90734">
        <w:rPr>
          <w:rFonts w:ascii="Arial" w:hAnsi="Arial" w:cs="Arial"/>
          <w:bCs/>
          <w:color w:val="000000" w:themeColor="text1"/>
          <w:szCs w:val="20"/>
        </w:rPr>
        <w:t xml:space="preserve"> and GCP, enabling seamless hybrid IT operations and enhanced infrastructure visibility.</w:t>
      </w:r>
    </w:p>
    <w:p w14:paraId="2255D518" w14:textId="77777777" w:rsidR="00283F30" w:rsidRPr="00283F30" w:rsidRDefault="00283F30">
      <w:pPr>
        <w:spacing w:line="276" w:lineRule="auto"/>
        <w:rPr>
          <w:rFonts w:ascii="Arial" w:eastAsia="Times New Roman" w:hAnsi="Arial" w:cs="Arial"/>
          <w:sz w:val="22"/>
          <w:szCs w:val="22"/>
          <w:lang w:val="en-US"/>
        </w:rPr>
      </w:pPr>
    </w:p>
    <w:p w14:paraId="0000001A" w14:textId="77777777" w:rsidR="00591E00" w:rsidRPr="00A90734" w:rsidRDefault="00106416">
      <w:pPr>
        <w:spacing w:line="276" w:lineRule="auto"/>
        <w:rPr>
          <w:rFonts w:ascii="Arial" w:eastAsia="Times New Roman" w:hAnsi="Arial" w:cs="Arial"/>
          <w:b/>
          <w:color w:val="215E99" w:themeColor="text2" w:themeTint="BF"/>
          <w:sz w:val="32"/>
          <w:szCs w:val="32"/>
        </w:rPr>
      </w:pPr>
      <w:r w:rsidRPr="00A90734">
        <w:rPr>
          <w:rFonts w:ascii="Arial" w:eastAsia="Times New Roman" w:hAnsi="Arial" w:cs="Arial"/>
          <w:b/>
          <w:color w:val="215E99" w:themeColor="text2" w:themeTint="BF"/>
          <w:sz w:val="32"/>
          <w:szCs w:val="32"/>
        </w:rPr>
        <w:lastRenderedPageBreak/>
        <w:t>Professional Experience</w:t>
      </w:r>
    </w:p>
    <w:p w14:paraId="27091636" w14:textId="472078AC" w:rsidR="00FD70C7" w:rsidRPr="006C585C" w:rsidRDefault="00FD70C7" w:rsidP="00E03090">
      <w:pPr>
        <w:pStyle w:val="NoSpacing"/>
        <w:rPr>
          <w:rFonts w:ascii="Arial" w:hAnsi="Arial" w:cs="Arial"/>
          <w:b/>
          <w:bCs/>
        </w:rPr>
      </w:pPr>
      <w:r w:rsidRPr="006C585C">
        <w:rPr>
          <w:rFonts w:ascii="Arial" w:hAnsi="Arial" w:cs="Arial"/>
          <w:b/>
          <w:bCs/>
        </w:rPr>
        <w:t xml:space="preserve">Sentara Health </w:t>
      </w:r>
    </w:p>
    <w:p w14:paraId="0000001B" w14:textId="574A9B31" w:rsidR="00591E00" w:rsidRPr="006C585C" w:rsidRDefault="00106416" w:rsidP="00E03090">
      <w:pPr>
        <w:pStyle w:val="NoSpacing"/>
        <w:rPr>
          <w:rFonts w:ascii="Arial" w:hAnsi="Arial" w:cs="Arial"/>
          <w:b/>
          <w:bCs/>
        </w:rPr>
      </w:pPr>
      <w:r w:rsidRPr="006C585C">
        <w:rPr>
          <w:rFonts w:ascii="Arial" w:hAnsi="Arial" w:cs="Arial"/>
          <w:b/>
          <w:bCs/>
        </w:rPr>
        <w:t>ServiceNow</w:t>
      </w:r>
      <w:r w:rsidR="00A90734" w:rsidRPr="006C585C">
        <w:rPr>
          <w:rFonts w:ascii="Arial" w:hAnsi="Arial" w:cs="Arial"/>
          <w:b/>
          <w:bCs/>
        </w:rPr>
        <w:t xml:space="preserve"> Lead</w:t>
      </w:r>
      <w:r w:rsidRPr="006C585C">
        <w:rPr>
          <w:rFonts w:ascii="Arial" w:hAnsi="Arial" w:cs="Arial"/>
          <w:b/>
          <w:bCs/>
        </w:rPr>
        <w:t xml:space="preserve"> Developer</w:t>
      </w:r>
      <w:r w:rsidR="00A275E4" w:rsidRPr="006C585C">
        <w:rPr>
          <w:rFonts w:ascii="Arial" w:hAnsi="Arial" w:cs="Arial"/>
          <w:b/>
          <w:bCs/>
        </w:rPr>
        <w:t xml:space="preserve"> </w:t>
      </w:r>
      <w:r w:rsidR="00E32BE7">
        <w:rPr>
          <w:rFonts w:ascii="Arial" w:hAnsi="Arial" w:cs="Arial"/>
          <w:b/>
          <w:bCs/>
        </w:rPr>
        <w:t>/ Architect</w:t>
      </w:r>
      <w:bookmarkStart w:id="0" w:name="_GoBack"/>
      <w:bookmarkEnd w:id="0"/>
    </w:p>
    <w:p w14:paraId="0000001C" w14:textId="14D7B09D" w:rsidR="00591E00" w:rsidRPr="006C585C" w:rsidRDefault="00286D04" w:rsidP="00E03090">
      <w:pPr>
        <w:pStyle w:val="NoSpacing"/>
        <w:rPr>
          <w:rFonts w:ascii="Arial" w:hAnsi="Arial" w:cs="Arial"/>
          <w:b/>
          <w:bCs/>
        </w:rPr>
      </w:pPr>
      <w:r w:rsidRPr="006C585C">
        <w:rPr>
          <w:rFonts w:ascii="Arial" w:hAnsi="Arial" w:cs="Arial"/>
          <w:b/>
          <w:bCs/>
        </w:rPr>
        <w:t>Virginia Beach, Virginia |</w:t>
      </w:r>
      <w:r w:rsidR="00416218" w:rsidRPr="006C585C">
        <w:rPr>
          <w:rFonts w:ascii="Arial" w:hAnsi="Arial" w:cs="Arial"/>
          <w:b/>
          <w:bCs/>
        </w:rPr>
        <w:t xml:space="preserve"> </w:t>
      </w:r>
      <w:r w:rsidR="000E2CC6" w:rsidRPr="006C585C">
        <w:rPr>
          <w:rFonts w:ascii="Arial" w:hAnsi="Arial" w:cs="Arial"/>
          <w:b/>
          <w:bCs/>
        </w:rPr>
        <w:t xml:space="preserve">Oct </w:t>
      </w:r>
      <w:r w:rsidRPr="006C585C">
        <w:rPr>
          <w:rFonts w:ascii="Arial" w:hAnsi="Arial" w:cs="Arial"/>
          <w:b/>
          <w:bCs/>
        </w:rPr>
        <w:t>2022</w:t>
      </w:r>
      <w:r w:rsidR="000E2CC6" w:rsidRPr="006C585C">
        <w:rPr>
          <w:rFonts w:ascii="Arial" w:hAnsi="Arial" w:cs="Arial"/>
          <w:b/>
          <w:bCs/>
        </w:rPr>
        <w:t xml:space="preserve"> </w:t>
      </w:r>
      <w:r w:rsidR="00E03090" w:rsidRPr="006C585C">
        <w:rPr>
          <w:rFonts w:ascii="Arial" w:hAnsi="Arial" w:cs="Arial"/>
          <w:b/>
          <w:bCs/>
        </w:rPr>
        <w:t>–</w:t>
      </w:r>
      <w:r w:rsidR="000E2CC6" w:rsidRPr="006C585C">
        <w:rPr>
          <w:rFonts w:ascii="Arial" w:hAnsi="Arial" w:cs="Arial"/>
          <w:b/>
          <w:bCs/>
        </w:rPr>
        <w:t xml:space="preserve"> </w:t>
      </w:r>
      <w:r w:rsidRPr="006C585C">
        <w:rPr>
          <w:rFonts w:ascii="Arial" w:hAnsi="Arial" w:cs="Arial"/>
          <w:b/>
          <w:bCs/>
        </w:rPr>
        <w:t>Current</w:t>
      </w:r>
    </w:p>
    <w:p w14:paraId="19956810" w14:textId="77777777" w:rsidR="00E03090" w:rsidRPr="00E03090" w:rsidRDefault="00E03090" w:rsidP="00E03090">
      <w:pPr>
        <w:pStyle w:val="NoSpacing"/>
        <w:rPr>
          <w:b/>
          <w:bCs/>
        </w:rPr>
      </w:pPr>
    </w:p>
    <w:p w14:paraId="2A813C5E" w14:textId="568D9F4F"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 xml:space="preserve">Serve as ServiceNow Subject Matter Expert </w:t>
      </w:r>
      <w:r w:rsidR="00324C05">
        <w:rPr>
          <w:rFonts w:ascii="Arial" w:eastAsia="Times New Roman" w:hAnsi="Arial" w:cs="Arial"/>
          <w:color w:val="000000"/>
          <w:sz w:val="20"/>
          <w:szCs w:val="20"/>
          <w:lang w:val="en-US"/>
        </w:rPr>
        <w:t xml:space="preserve">SME </w:t>
      </w:r>
      <w:r w:rsidRPr="00FD70C7">
        <w:rPr>
          <w:rFonts w:ascii="Arial" w:eastAsia="Times New Roman" w:hAnsi="Arial" w:cs="Arial"/>
          <w:color w:val="000000"/>
          <w:sz w:val="20"/>
          <w:szCs w:val="20"/>
          <w:lang w:val="en-US"/>
        </w:rPr>
        <w:t>and Technical Lead, designing, developing and implementing enterprise ITIL-aligned solutions across ITSM, ITOM, ITAM, HRSD, CSM, GRC, SecOps, SACM, Knowledge, Demand, and Release Management modules.</w:t>
      </w:r>
    </w:p>
    <w:p w14:paraId="77DAAAE7" w14:textId="0D97D9AF"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 xml:space="preserve">Led end-to-end ServiceNow upgrades from </w:t>
      </w:r>
      <w:r w:rsidR="00E03090">
        <w:rPr>
          <w:rFonts w:ascii="Arial" w:eastAsia="Times New Roman" w:hAnsi="Arial" w:cs="Arial"/>
          <w:color w:val="000000"/>
          <w:sz w:val="20"/>
          <w:szCs w:val="20"/>
          <w:lang w:val="en-US"/>
        </w:rPr>
        <w:t>Xanadu</w:t>
      </w:r>
      <w:r w:rsidRPr="00FD70C7">
        <w:rPr>
          <w:rFonts w:ascii="Arial" w:eastAsia="Times New Roman" w:hAnsi="Arial" w:cs="Arial"/>
          <w:color w:val="000000"/>
          <w:sz w:val="20"/>
          <w:szCs w:val="20"/>
          <w:lang w:val="en-US"/>
        </w:rPr>
        <w:t xml:space="preserve"> through </w:t>
      </w:r>
      <w:r w:rsidR="00E03090">
        <w:rPr>
          <w:rFonts w:ascii="Arial" w:eastAsia="Times New Roman" w:hAnsi="Arial" w:cs="Arial"/>
          <w:color w:val="000000"/>
          <w:sz w:val="20"/>
          <w:szCs w:val="20"/>
          <w:lang w:val="en-US"/>
        </w:rPr>
        <w:t>Zurich</w:t>
      </w:r>
      <w:r w:rsidRPr="00FD70C7">
        <w:rPr>
          <w:rFonts w:ascii="Arial" w:eastAsia="Times New Roman" w:hAnsi="Arial" w:cs="Arial"/>
          <w:color w:val="000000"/>
          <w:sz w:val="20"/>
          <w:szCs w:val="20"/>
          <w:lang w:val="en-US"/>
        </w:rPr>
        <w:t>, refactoring Glide scripts, validating ATF regression suites, and ensuring zero-downtime business continuity in a regulated healthcare environment.</w:t>
      </w:r>
    </w:p>
    <w:p w14:paraId="1ADB58EE" w14:textId="00B10DDC"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Architected and governed the CMDB strategy, defining CI classes, reconciliation rules, dependency relationships, and automated health dashboards to ensure data integrity across hybrid and cloud infrastructures.</w:t>
      </w:r>
    </w:p>
    <w:p w14:paraId="6BEF636C" w14:textId="345858B7"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Implemented ITOM Discovery and Service Mapping from scratch, deploying and managing multiple MID Servers, credentials, probes, and sensors to enable secure discovery of Windows, Linux, SSH, SNMP, WMI, cloud, and third-party systems.</w:t>
      </w:r>
    </w:p>
    <w:p w14:paraId="59C61294" w14:textId="600C2774"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Designed Service Mapping blueprints for Tier-1 clinical and financial applications, enabling proactive impact analysis, risk-aware change management, and audit-ready service topology.</w:t>
      </w:r>
    </w:p>
    <w:p w14:paraId="1EC3AAC8" w14:textId="42731897" w:rsidR="00FD70C7" w:rsidRPr="00C03BA9"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sz w:val="20"/>
          <w:szCs w:val="20"/>
          <w:lang w:val="en-US"/>
        </w:rPr>
      </w:pPr>
      <w:r w:rsidRPr="00C03BA9">
        <w:rPr>
          <w:rFonts w:ascii="Arial" w:eastAsia="Times New Roman" w:hAnsi="Arial" w:cs="Arial"/>
          <w:color w:val="000000"/>
          <w:sz w:val="20"/>
          <w:szCs w:val="20"/>
          <w:lang w:val="en-US"/>
        </w:rPr>
        <w:t>Integrated Event Management with Splunk, AppDynamics, SolarWinds, and cloud-native monitoring tools, configuring correlation rules, alert suppression, and severity mapping to reduce noise and accelerate incident response.</w:t>
      </w:r>
    </w:p>
    <w:p w14:paraId="5281DEF7" w14:textId="5D40371C" w:rsidR="00C03BA9" w:rsidRPr="00C03BA9" w:rsidRDefault="00C03BA9"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sz w:val="20"/>
          <w:szCs w:val="20"/>
          <w:lang w:val="en-US"/>
        </w:rPr>
      </w:pPr>
      <w:r w:rsidRPr="00C03BA9">
        <w:rPr>
          <w:rFonts w:ascii="Arial" w:eastAsia="Times New Roman" w:hAnsi="Arial" w:cs="Arial"/>
          <w:sz w:val="20"/>
          <w:szCs w:val="20"/>
        </w:rPr>
        <w:t>Implemented ServiceNow SPM to manage demand intake, project portfolios, and resource capacity aligned with strategic objectives.</w:t>
      </w:r>
    </w:p>
    <w:p w14:paraId="397C7B37" w14:textId="673418E4" w:rsidR="00175698" w:rsidRDefault="006C585C" w:rsidP="00175698">
      <w:pPr>
        <w:pStyle w:val="ListParagraph"/>
        <w:numPr>
          <w:ilvl w:val="0"/>
          <w:numId w:val="25"/>
        </w:numPr>
        <w:pBdr>
          <w:top w:val="nil"/>
          <w:left w:val="nil"/>
          <w:bottom w:val="nil"/>
          <w:right w:val="nil"/>
          <w:between w:val="nil"/>
        </w:pBdr>
        <w:spacing w:line="240" w:lineRule="auto"/>
        <w:jc w:val="both"/>
        <w:rPr>
          <w:rFonts w:ascii="Arial" w:eastAsia="Times New Roman" w:hAnsi="Arial" w:cs="Arial"/>
          <w:sz w:val="20"/>
          <w:szCs w:val="20"/>
          <w:lang w:val="en-US"/>
        </w:rPr>
      </w:pPr>
      <w:r w:rsidRPr="006C585C">
        <w:rPr>
          <w:rFonts w:ascii="Arial" w:eastAsia="Times New Roman" w:hAnsi="Arial" w:cs="Arial"/>
          <w:sz w:val="20"/>
          <w:szCs w:val="20"/>
          <w:lang w:val="en-US"/>
        </w:rPr>
        <w:t>Led HRSD implementations, including Employee Center, HR Agent Workspace, Lifecycle Events, HR Case Management, Knowledge Management, and Service Catalogs, integrating with Workday, SAP HR, Oracle HCM, and Azure AD</w:t>
      </w:r>
      <w:r w:rsidR="00175698">
        <w:rPr>
          <w:rFonts w:ascii="Arial" w:eastAsia="Times New Roman" w:hAnsi="Arial" w:cs="Arial"/>
          <w:sz w:val="20"/>
          <w:szCs w:val="20"/>
          <w:lang w:val="en-US"/>
        </w:rPr>
        <w:t>.</w:t>
      </w:r>
    </w:p>
    <w:p w14:paraId="537B8D87" w14:textId="751EE6E5"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 xml:space="preserve">Implemented </w:t>
      </w:r>
      <w:r w:rsidR="00E03090">
        <w:rPr>
          <w:rFonts w:ascii="Arial" w:eastAsia="Times New Roman" w:hAnsi="Arial" w:cs="Arial"/>
          <w:color w:val="000000"/>
          <w:sz w:val="20"/>
          <w:szCs w:val="20"/>
          <w:lang w:val="en-US"/>
        </w:rPr>
        <w:t xml:space="preserve">ITAM </w:t>
      </w:r>
      <w:r w:rsidRPr="00FD70C7">
        <w:rPr>
          <w:rFonts w:ascii="Arial" w:eastAsia="Times New Roman" w:hAnsi="Arial" w:cs="Arial"/>
          <w:color w:val="000000"/>
          <w:sz w:val="20"/>
          <w:szCs w:val="20"/>
          <w:lang w:val="en-US"/>
        </w:rPr>
        <w:t>Asset Management (HAM Pro</w:t>
      </w:r>
      <w:r w:rsidR="00E03090">
        <w:rPr>
          <w:rFonts w:ascii="Arial" w:eastAsia="Times New Roman" w:hAnsi="Arial" w:cs="Arial"/>
          <w:color w:val="000000"/>
          <w:sz w:val="20"/>
          <w:szCs w:val="20"/>
          <w:lang w:val="en-US"/>
        </w:rPr>
        <w:t xml:space="preserve"> and</w:t>
      </w:r>
      <w:r w:rsidRPr="00FD70C7">
        <w:rPr>
          <w:rFonts w:ascii="Arial" w:eastAsia="Times New Roman" w:hAnsi="Arial" w:cs="Arial"/>
          <w:color w:val="000000"/>
          <w:sz w:val="20"/>
          <w:szCs w:val="20"/>
          <w:lang w:val="en-US"/>
        </w:rPr>
        <w:t xml:space="preserve"> SAM Pro) solutions, integrating SCCM, JAMF, procurement systems, and CMDB to automate asset lifecycle management, license compliance, reclamation, and cost optimization.</w:t>
      </w:r>
    </w:p>
    <w:p w14:paraId="45F149D6" w14:textId="3D8CD13C"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Designed mobile-enabled HAM solutions leveraging the ServiceNow Mobile App to support asset updates, improving inventory accuracy and field operations efficiency.</w:t>
      </w:r>
    </w:p>
    <w:p w14:paraId="298E373A" w14:textId="2BEEB04E" w:rsidR="00FD70C7" w:rsidRPr="006C585C" w:rsidRDefault="00FD70C7" w:rsidP="006C585C">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 xml:space="preserve">Integrated ITAM and Source-to-Pay workflows with SAP Ariba, Oracle, Lawson, and Coupa using REST APIs, OAuth 2.0, IntegrationHub, and file-based (SFTP/FTPS) </w:t>
      </w:r>
      <w:r w:rsidR="006C585C" w:rsidRPr="00FD70C7">
        <w:rPr>
          <w:rFonts w:ascii="Arial" w:eastAsia="Times New Roman" w:hAnsi="Arial" w:cs="Arial"/>
          <w:color w:val="000000"/>
          <w:sz w:val="20"/>
          <w:szCs w:val="20"/>
          <w:lang w:val="en-US"/>
        </w:rPr>
        <w:t>integrations.</w:t>
      </w:r>
    </w:p>
    <w:p w14:paraId="4FE96610" w14:textId="032B9D26"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Engineered HR Lifecycle automation for onboarding, transfers, and offboarding, integrating Workday APIs with ITSM, access provisioning, and security workflows.</w:t>
      </w:r>
    </w:p>
    <w:p w14:paraId="47FD6448" w14:textId="6946EE08"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Designed and deployed Employee Center portals using UI Builder, implementing role-based widgets, dynamic filters, guided experiences, and branded UI customizations.</w:t>
      </w:r>
    </w:p>
    <w:p w14:paraId="5EFCEA48" w14:textId="2305902B"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Implemented Customer Service Management (CSM) solutions, configuring case routing, SLAs, escalations, configurable workflows, omnichannel intake, and predictive intelligence for improved resolution times.</w:t>
      </w:r>
    </w:p>
    <w:p w14:paraId="5B75D519" w14:textId="19328667"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Developed and deployed Virtual Agent and chatbot solutions for IT, HR, and CSM, automating Tier-1 request resolution, knowledge deflection, and case creation.</w:t>
      </w:r>
    </w:p>
    <w:p w14:paraId="527CF679" w14:textId="7BDE341D" w:rsid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 xml:space="preserve">Configured GRC / IRM modules including Policy </w:t>
      </w:r>
      <w:r w:rsidR="00E03090">
        <w:rPr>
          <w:rFonts w:ascii="Arial" w:eastAsia="Times New Roman" w:hAnsi="Arial" w:cs="Arial"/>
          <w:color w:val="000000"/>
          <w:sz w:val="20"/>
          <w:szCs w:val="20"/>
          <w:lang w:val="en-US"/>
        </w:rPr>
        <w:t>and</w:t>
      </w:r>
      <w:r w:rsidRPr="00FD70C7">
        <w:rPr>
          <w:rFonts w:ascii="Arial" w:eastAsia="Times New Roman" w:hAnsi="Arial" w:cs="Arial"/>
          <w:color w:val="000000"/>
          <w:sz w:val="20"/>
          <w:szCs w:val="20"/>
          <w:lang w:val="en-US"/>
        </w:rPr>
        <w:t xml:space="preserve"> Compliance, Risk Management</w:t>
      </w:r>
      <w:r w:rsidR="00E03090">
        <w:rPr>
          <w:rFonts w:ascii="Arial" w:eastAsia="Times New Roman" w:hAnsi="Arial" w:cs="Arial"/>
          <w:color w:val="000000"/>
          <w:sz w:val="20"/>
          <w:szCs w:val="20"/>
          <w:lang w:val="en-US"/>
        </w:rPr>
        <w:t xml:space="preserve"> IRM</w:t>
      </w:r>
      <w:r w:rsidRPr="00FD70C7">
        <w:rPr>
          <w:rFonts w:ascii="Arial" w:eastAsia="Times New Roman" w:hAnsi="Arial" w:cs="Arial"/>
          <w:color w:val="000000"/>
          <w:sz w:val="20"/>
          <w:szCs w:val="20"/>
          <w:lang w:val="en-US"/>
        </w:rPr>
        <w:t>, Audit, Vendor Risk, and SACM, automating evidence collection aligned with SOX, HIPAA, NIST, ISO 27001, and FedRAMP requirements.</w:t>
      </w:r>
    </w:p>
    <w:p w14:paraId="05DB2046" w14:textId="314C3852" w:rsidR="00C03BA9" w:rsidRPr="00C03BA9" w:rsidRDefault="00C03BA9"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C03BA9">
        <w:rPr>
          <w:rFonts w:ascii="Arial" w:eastAsia="Times New Roman" w:hAnsi="Arial" w:cs="Arial"/>
          <w:color w:val="000000"/>
          <w:sz w:val="20"/>
          <w:szCs w:val="20"/>
        </w:rPr>
        <w:t>Configured SPM financial and resource planning including cost plans, funding models, forecasting, and capacity management.</w:t>
      </w:r>
    </w:p>
    <w:p w14:paraId="1F086A5C" w14:textId="1CF6EA5A"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 xml:space="preserve">Implemented SecOps Security Incident Response and Vulnerability Response, integrating </w:t>
      </w:r>
      <w:proofErr w:type="spellStart"/>
      <w:r w:rsidRPr="00FD70C7">
        <w:rPr>
          <w:rFonts w:ascii="Arial" w:eastAsia="Times New Roman" w:hAnsi="Arial" w:cs="Arial"/>
          <w:color w:val="000000"/>
          <w:sz w:val="20"/>
          <w:szCs w:val="20"/>
          <w:lang w:val="en-US"/>
        </w:rPr>
        <w:t>Splunk</w:t>
      </w:r>
      <w:proofErr w:type="spellEnd"/>
      <w:r w:rsidRPr="00FD70C7">
        <w:rPr>
          <w:rFonts w:ascii="Arial" w:eastAsia="Times New Roman" w:hAnsi="Arial" w:cs="Arial"/>
          <w:color w:val="000000"/>
          <w:sz w:val="20"/>
          <w:szCs w:val="20"/>
          <w:lang w:val="en-US"/>
        </w:rPr>
        <w:t xml:space="preserve">, </w:t>
      </w:r>
      <w:proofErr w:type="spellStart"/>
      <w:r w:rsidRPr="00FD70C7">
        <w:rPr>
          <w:rFonts w:ascii="Arial" w:eastAsia="Times New Roman" w:hAnsi="Arial" w:cs="Arial"/>
          <w:color w:val="000000"/>
          <w:sz w:val="20"/>
          <w:szCs w:val="20"/>
          <w:lang w:val="en-US"/>
        </w:rPr>
        <w:t>QRadar</w:t>
      </w:r>
      <w:proofErr w:type="spellEnd"/>
      <w:r w:rsidRPr="00FD70C7">
        <w:rPr>
          <w:rFonts w:ascii="Arial" w:eastAsia="Times New Roman" w:hAnsi="Arial" w:cs="Arial"/>
          <w:color w:val="000000"/>
          <w:sz w:val="20"/>
          <w:szCs w:val="20"/>
          <w:lang w:val="en-US"/>
        </w:rPr>
        <w:t xml:space="preserve">, </w:t>
      </w:r>
      <w:proofErr w:type="spellStart"/>
      <w:r w:rsidRPr="00FD70C7">
        <w:rPr>
          <w:rFonts w:ascii="Arial" w:eastAsia="Times New Roman" w:hAnsi="Arial" w:cs="Arial"/>
          <w:color w:val="000000"/>
          <w:sz w:val="20"/>
          <w:szCs w:val="20"/>
          <w:lang w:val="en-US"/>
        </w:rPr>
        <w:t>Qualys</w:t>
      </w:r>
      <w:proofErr w:type="spellEnd"/>
      <w:r w:rsidRPr="00FD70C7">
        <w:rPr>
          <w:rFonts w:ascii="Arial" w:eastAsia="Times New Roman" w:hAnsi="Arial" w:cs="Arial"/>
          <w:color w:val="000000"/>
          <w:sz w:val="20"/>
          <w:szCs w:val="20"/>
          <w:lang w:val="en-US"/>
        </w:rPr>
        <w:t>, and Rapid7 to automate remediation workflows, change creation, and compliance tracking.</w:t>
      </w:r>
    </w:p>
    <w:p w14:paraId="20E4FC34" w14:textId="16B6BFF4" w:rsid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Designed AI-driven case routing and AIOps capabilities, enabling intelligent event correlation, predictive analytics, and proactive incident management.</w:t>
      </w:r>
    </w:p>
    <w:p w14:paraId="0BAC13E3" w14:textId="12E0E4E6"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Built custom scoped applications using App Engine Studio, Flow Designer, Script Includes, and REST APIs to automate healthcare-specific operational, financial, and compliance workflows.</w:t>
      </w:r>
    </w:p>
    <w:p w14:paraId="63839965" w14:textId="6559A554"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Developed advanced Service Catalog items with multi-stage approvals, orchestration integrations, SLA-based fulfillment, and dynamic UI policies to improve request accuracy and turnaround time.</w:t>
      </w:r>
    </w:p>
    <w:p w14:paraId="320111CD" w14:textId="77777777" w:rsidR="00E03090" w:rsidRDefault="00FD70C7" w:rsidP="00E03090">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Implemented CI/CD pipelines using Azure DevOps and Jenkins, integrating with ServiceNow DevOps, ATF, and automated change approvals to support continuous delivery.</w:t>
      </w:r>
      <w:r w:rsidR="00E03090" w:rsidRPr="00E03090">
        <w:rPr>
          <w:rFonts w:ascii="Arial" w:eastAsia="Times New Roman" w:hAnsi="Arial" w:cs="Arial"/>
          <w:color w:val="000000"/>
          <w:sz w:val="20"/>
          <w:szCs w:val="20"/>
          <w:lang w:val="en-US"/>
        </w:rPr>
        <w:t xml:space="preserve"> </w:t>
      </w:r>
    </w:p>
    <w:p w14:paraId="4AA09ECB" w14:textId="40BB5EC2" w:rsidR="00FD70C7" w:rsidRPr="00E03090" w:rsidRDefault="00E03090" w:rsidP="00E03090">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lastRenderedPageBreak/>
        <w:t>Integrated CSM with third-party CRMs including Salesforce, SAP, and Microsoft Dynamics to provide a unified customer data and support experience.</w:t>
      </w:r>
    </w:p>
    <w:p w14:paraId="57DDC725" w14:textId="23207292"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Enforced platform governance and security, defining coding standards, ACLs, role-based access, domain separation, and change controls to ensure compliance and long-term platform sustainability.</w:t>
      </w:r>
    </w:p>
    <w:p w14:paraId="722DBF1D" w14:textId="73310338" w:rsid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Mentored developers and administrators, providing guidance on Glide scripting, integrations, scoped app development, and best practices, while partnering with stakeholders to deliver roadmap-driven ServiceNow outcomes.</w:t>
      </w:r>
    </w:p>
    <w:p w14:paraId="4AC9C000" w14:textId="5E3DC0E7"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Implemented and optimized SAM Pro and HAM Pro to manage full asset lifecycle, license compliance, reclamation, and cost optimization by integrating discovery sources, CMDB, and procurement systems.</w:t>
      </w:r>
    </w:p>
    <w:p w14:paraId="38D79C8A" w14:textId="647B2288"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 xml:space="preserve">Leveraged ITSM Pro capabilities </w:t>
      </w:r>
      <w:r w:rsidR="00AB5D7E" w:rsidRPr="00FD70C7">
        <w:rPr>
          <w:rFonts w:ascii="Arial" w:eastAsia="Times New Roman" w:hAnsi="Arial" w:cs="Arial"/>
          <w:color w:val="000000"/>
          <w:sz w:val="20"/>
          <w:szCs w:val="20"/>
          <w:lang w:val="en-US"/>
        </w:rPr>
        <w:t>include</w:t>
      </w:r>
      <w:r w:rsidRPr="00FD70C7">
        <w:rPr>
          <w:rFonts w:ascii="Arial" w:eastAsia="Times New Roman" w:hAnsi="Arial" w:cs="Arial"/>
          <w:color w:val="000000"/>
          <w:sz w:val="20"/>
          <w:szCs w:val="20"/>
          <w:lang w:val="en-US"/>
        </w:rPr>
        <w:t xml:space="preserve"> advanced SLAs, automation, analytics, and AI-driven insights to improve incident resolution times, reduce backlog, and enhance service delivery performance.</w:t>
      </w:r>
    </w:p>
    <w:p w14:paraId="429D1A1F" w14:textId="730A070F"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Designed and deployed Employee Center Pro experiences using UI Builder and role-based widgets to deliver a unified, personalized self-service portal across IT, HR, and enterprise services.</w:t>
      </w:r>
    </w:p>
    <w:p w14:paraId="1FFFF5C0" w14:textId="523E8481"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Implemented Now Assist features to enable AI-powered case summarization, knowledge article generation, and agent assistance, improving productivity and consistency across ITSM, HRSD, and CSM teams.</w:t>
      </w:r>
    </w:p>
    <w:p w14:paraId="39837C1A" w14:textId="1F449630"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Applied Generative AI capabilities within ServiceNow to automate content creation, knowledge deflection, and intelligent responses, enhancing self-service adoption and reducing manual effort.</w:t>
      </w:r>
    </w:p>
    <w:p w14:paraId="043CB183" w14:textId="74D3B7AA"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Designed Agentic AI-driven workflows enabling autonomous task execution, decision-making, and dynamic escalation across IT, HR, and security processes.</w:t>
      </w:r>
    </w:p>
    <w:p w14:paraId="2772ADAE" w14:textId="535B50D0" w:rsidR="00FD70C7" w:rsidRPr="00FD70C7" w:rsidRDefault="00FD70C7" w:rsidP="00FD70C7">
      <w:pPr>
        <w:pStyle w:val="ListParagraph"/>
        <w:numPr>
          <w:ilvl w:val="0"/>
          <w:numId w:val="25"/>
        </w:numPr>
        <w:pBdr>
          <w:top w:val="nil"/>
          <w:left w:val="nil"/>
          <w:bottom w:val="nil"/>
          <w:right w:val="nil"/>
          <w:between w:val="nil"/>
        </w:pBdr>
        <w:spacing w:line="240" w:lineRule="auto"/>
        <w:jc w:val="both"/>
        <w:rPr>
          <w:rFonts w:ascii="Arial" w:eastAsia="Times New Roman" w:hAnsi="Arial" w:cs="Arial"/>
          <w:color w:val="000000"/>
          <w:sz w:val="20"/>
          <w:szCs w:val="20"/>
          <w:lang w:val="en-US"/>
        </w:rPr>
      </w:pPr>
      <w:r w:rsidRPr="00FD70C7">
        <w:rPr>
          <w:rFonts w:ascii="Arial" w:eastAsia="Times New Roman" w:hAnsi="Arial" w:cs="Arial"/>
          <w:color w:val="000000"/>
          <w:sz w:val="20"/>
          <w:szCs w:val="20"/>
          <w:lang w:val="en-US"/>
        </w:rPr>
        <w:t>Integrated ServiceNow DevOps with enterprise toolchains (Azure DevOps, Jenkins, Git) to streamline change management, deployment visibility, and release governance.</w:t>
      </w:r>
    </w:p>
    <w:p w14:paraId="1EDC5F57" w14:textId="77777777" w:rsidR="00E03090" w:rsidRPr="00265F19" w:rsidRDefault="00E03090" w:rsidP="00E03090">
      <w:pPr>
        <w:pStyle w:val="ListParagraph"/>
        <w:pBdr>
          <w:top w:val="nil"/>
          <w:left w:val="nil"/>
          <w:bottom w:val="nil"/>
          <w:right w:val="nil"/>
          <w:between w:val="nil"/>
        </w:pBdr>
        <w:spacing w:line="240" w:lineRule="auto"/>
        <w:jc w:val="both"/>
        <w:rPr>
          <w:rFonts w:ascii="Arial" w:eastAsia="Times New Roman" w:hAnsi="Arial" w:cs="Arial"/>
          <w:color w:val="000000"/>
          <w:sz w:val="20"/>
          <w:szCs w:val="20"/>
          <w:lang w:val="en-US"/>
        </w:rPr>
      </w:pPr>
    </w:p>
    <w:p w14:paraId="33D41546" w14:textId="77777777" w:rsidR="00725452" w:rsidRPr="006C585C" w:rsidRDefault="00725452" w:rsidP="006C585C">
      <w:pPr>
        <w:pStyle w:val="NoSpacing"/>
        <w:rPr>
          <w:rFonts w:ascii="Arial" w:hAnsi="Arial" w:cs="Arial"/>
          <w:b/>
          <w:bCs/>
        </w:rPr>
      </w:pPr>
      <w:r w:rsidRPr="006C585C">
        <w:rPr>
          <w:rFonts w:ascii="Arial" w:hAnsi="Arial" w:cs="Arial"/>
          <w:b/>
          <w:bCs/>
        </w:rPr>
        <w:t>Discover Financial Services</w:t>
      </w:r>
    </w:p>
    <w:p w14:paraId="00000035" w14:textId="33E4238A" w:rsidR="00591E00" w:rsidRPr="006C585C" w:rsidRDefault="00725452" w:rsidP="006C585C">
      <w:pPr>
        <w:pStyle w:val="NoSpacing"/>
        <w:rPr>
          <w:rFonts w:ascii="Arial" w:hAnsi="Arial" w:cs="Arial"/>
          <w:b/>
          <w:bCs/>
        </w:rPr>
      </w:pPr>
      <w:r w:rsidRPr="006C585C">
        <w:rPr>
          <w:rFonts w:ascii="Arial" w:hAnsi="Arial" w:cs="Arial"/>
          <w:b/>
          <w:bCs/>
        </w:rPr>
        <w:t xml:space="preserve">Senior ServiceNow </w:t>
      </w:r>
      <w:r w:rsidR="00265F19" w:rsidRPr="006C585C">
        <w:rPr>
          <w:rFonts w:ascii="Arial" w:hAnsi="Arial" w:cs="Arial"/>
          <w:b/>
          <w:bCs/>
        </w:rPr>
        <w:t>Administrator</w:t>
      </w:r>
      <w:r w:rsidRPr="006C585C">
        <w:rPr>
          <w:rFonts w:ascii="Arial" w:hAnsi="Arial" w:cs="Arial"/>
          <w:b/>
          <w:bCs/>
        </w:rPr>
        <w:t xml:space="preserve"> / Developer</w:t>
      </w:r>
      <w:r w:rsidR="00A23A6A" w:rsidRPr="006C585C">
        <w:rPr>
          <w:rFonts w:ascii="Arial" w:hAnsi="Arial" w:cs="Arial"/>
          <w:b/>
          <w:bCs/>
        </w:rPr>
        <w:t xml:space="preserve"> </w:t>
      </w:r>
    </w:p>
    <w:p w14:paraId="00000036" w14:textId="2DF6AAFE" w:rsidR="00591E00" w:rsidRDefault="00286D04" w:rsidP="006C585C">
      <w:pPr>
        <w:pStyle w:val="NoSpacing"/>
        <w:rPr>
          <w:rFonts w:ascii="Arial" w:hAnsi="Arial" w:cs="Arial"/>
          <w:b/>
          <w:bCs/>
        </w:rPr>
      </w:pPr>
      <w:r w:rsidRPr="006C585C">
        <w:rPr>
          <w:rFonts w:ascii="Arial" w:hAnsi="Arial" w:cs="Arial"/>
          <w:b/>
          <w:bCs/>
        </w:rPr>
        <w:t>Riverwoods, Illinois</w:t>
      </w:r>
      <w:r w:rsidR="008E647C" w:rsidRPr="006C585C">
        <w:rPr>
          <w:rFonts w:ascii="Arial" w:hAnsi="Arial" w:cs="Arial"/>
          <w:b/>
          <w:bCs/>
        </w:rPr>
        <w:t xml:space="preserve"> | </w:t>
      </w:r>
      <w:r w:rsidR="000E2CC6" w:rsidRPr="006C585C">
        <w:rPr>
          <w:rFonts w:ascii="Arial" w:hAnsi="Arial" w:cs="Arial"/>
          <w:b/>
          <w:bCs/>
        </w:rPr>
        <w:t xml:space="preserve">Feb </w:t>
      </w:r>
      <w:r w:rsidR="008E647C" w:rsidRPr="006C585C">
        <w:rPr>
          <w:rFonts w:ascii="Arial" w:hAnsi="Arial" w:cs="Arial"/>
          <w:b/>
          <w:bCs/>
        </w:rPr>
        <w:t>2019</w:t>
      </w:r>
      <w:r w:rsidR="000E2CC6" w:rsidRPr="006C585C">
        <w:rPr>
          <w:rFonts w:ascii="Arial" w:hAnsi="Arial" w:cs="Arial"/>
          <w:b/>
          <w:bCs/>
        </w:rPr>
        <w:t xml:space="preserve"> </w:t>
      </w:r>
      <w:r w:rsidR="008E647C" w:rsidRPr="006C585C">
        <w:rPr>
          <w:rFonts w:ascii="Arial" w:hAnsi="Arial" w:cs="Arial"/>
          <w:b/>
          <w:bCs/>
        </w:rPr>
        <w:t>-</w:t>
      </w:r>
      <w:r w:rsidR="000E2CC6" w:rsidRPr="006C585C">
        <w:rPr>
          <w:rFonts w:ascii="Arial" w:hAnsi="Arial" w:cs="Arial"/>
          <w:b/>
          <w:bCs/>
        </w:rPr>
        <w:t xml:space="preserve"> Sep </w:t>
      </w:r>
      <w:r w:rsidR="008E647C" w:rsidRPr="006C585C">
        <w:rPr>
          <w:rFonts w:ascii="Arial" w:hAnsi="Arial" w:cs="Arial"/>
          <w:b/>
          <w:bCs/>
        </w:rPr>
        <w:t>2022</w:t>
      </w:r>
    </w:p>
    <w:p w14:paraId="666549D3" w14:textId="77777777" w:rsidR="006C585C" w:rsidRPr="006C585C" w:rsidRDefault="006C585C" w:rsidP="006C585C">
      <w:pPr>
        <w:pStyle w:val="NoSpacing"/>
        <w:rPr>
          <w:rFonts w:ascii="Arial" w:hAnsi="Arial" w:cs="Arial"/>
          <w:b/>
          <w:bCs/>
        </w:rPr>
      </w:pPr>
    </w:p>
    <w:p w14:paraId="7C08B83B" w14:textId="05C358B8"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end-to-end ITSM processes including Incident, Problem, Change, Request, and Knowledge Management, configuring workflows, forms, SLAs, and approvals aligned with ITIL v4 and enterprise financial controls.</w:t>
      </w:r>
    </w:p>
    <w:p w14:paraId="49D73B96" w14:textId="11C90B82"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 xml:space="preserve">Configured and supported Virtual Agent conversations for IT and HR use cases, mapping NLP intents to </w:t>
      </w:r>
      <w:r w:rsidR="00AB5D7E" w:rsidRPr="00725452">
        <w:rPr>
          <w:rFonts w:ascii="Arial" w:eastAsia="Times New Roman" w:hAnsi="Arial" w:cs="Arial"/>
          <w:color w:val="000000"/>
          <w:sz w:val="20"/>
          <w:szCs w:val="20"/>
          <w:lang w:val="en-US"/>
        </w:rPr>
        <w:t>fulfill</w:t>
      </w:r>
      <w:r w:rsidRPr="00725452">
        <w:rPr>
          <w:rFonts w:ascii="Arial" w:eastAsia="Times New Roman" w:hAnsi="Arial" w:cs="Arial"/>
          <w:color w:val="000000"/>
          <w:sz w:val="20"/>
          <w:szCs w:val="20"/>
          <w:lang w:val="en-US"/>
        </w:rPr>
        <w:t xml:space="preserve"> workflows and integrating with Microsoft Teams and Slack.</w:t>
      </w:r>
    </w:p>
    <w:p w14:paraId="1B386273" w14:textId="3C2E3457"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CMDB and Service Mapping, validating CI imports, reconciling duplicates, and maintaining accurate dependency relationships across 40K+ configuration items.</w:t>
      </w:r>
    </w:p>
    <w:p w14:paraId="5D2598FD" w14:textId="74EE6770" w:rsid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Supported ITOM Event Management, configuring alert rules, connectors for Splunk and SolarWinds, and correlation logic to reduce noise and accelerate incident response.</w:t>
      </w:r>
    </w:p>
    <w:p w14:paraId="066AF921" w14:textId="20043255"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Scheduled and monitored Discovery runs, managed MID Servers, and configured reconciliation rules to ensure accurate and secure CMDB population.</w:t>
      </w:r>
    </w:p>
    <w:p w14:paraId="50E42AF3" w14:textId="1E56E2BA"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Maintained and tested Orchestration workflows, automating Active Directory resets, user provisioning, and infrastructure tasks with audit-safe execution.</w:t>
      </w:r>
    </w:p>
    <w:p w14:paraId="5C507C73" w14:textId="55B0A38B"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 xml:space="preserve">Administered IntegrationHub </w:t>
      </w:r>
      <w:r w:rsidR="00AB5D7E" w:rsidRPr="00725452">
        <w:rPr>
          <w:rFonts w:ascii="Arial" w:eastAsia="Times New Roman" w:hAnsi="Arial" w:cs="Arial"/>
          <w:color w:val="000000"/>
          <w:sz w:val="20"/>
          <w:szCs w:val="20"/>
          <w:lang w:val="en-US"/>
        </w:rPr>
        <w:t>spoke</w:t>
      </w:r>
      <w:r w:rsidRPr="00725452">
        <w:rPr>
          <w:rFonts w:ascii="Arial" w:eastAsia="Times New Roman" w:hAnsi="Arial" w:cs="Arial"/>
          <w:color w:val="000000"/>
          <w:sz w:val="20"/>
          <w:szCs w:val="20"/>
          <w:lang w:val="en-US"/>
        </w:rPr>
        <w:t xml:space="preserve"> for Workday, SAP, and Azure AD, managing secure credentials, connection aliases, and monitoring transaction logs.</w:t>
      </w:r>
    </w:p>
    <w:p w14:paraId="16C32F42" w14:textId="5C01BFC3"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Supported Scoped Application administration, maintaining data models, access controls, and ensuring upgrade-safe configurations.</w:t>
      </w:r>
    </w:p>
    <w:p w14:paraId="58F8A488" w14:textId="3769FA63"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Customized and maintained Service Portal and Now Experience UI components, using UI policies, client scripts, and widgets to enhance user experience.</w:t>
      </w:r>
    </w:p>
    <w:p w14:paraId="2FBB5897" w14:textId="08916A14"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Configured HRSD lifecycle events for onboarding, transfers, and offboarding, integrating identity provisioning and role assignments.</w:t>
      </w:r>
    </w:p>
    <w:p w14:paraId="2CC9AD40" w14:textId="6D836591"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HR Case and Knowledge Management, applying HR criteria, ACLs, and sensitive data segregation.</w:t>
      </w:r>
    </w:p>
    <w:p w14:paraId="6976A15F" w14:textId="3CF74810"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Supported CSM Omnichannel integrations, including chat and email, ensuring smooth Virtual Agent handoffs and queue management.</w:t>
      </w:r>
    </w:p>
    <w:p w14:paraId="0D213038" w14:textId="77777777" w:rsidR="009F13B5" w:rsidRDefault="00725452" w:rsidP="009F13B5">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Managed customer self-service portals, publishing knowledge content, enabling AI Search, and supporting conversational self-service.</w:t>
      </w:r>
      <w:r w:rsidR="009F13B5" w:rsidRPr="009F13B5">
        <w:rPr>
          <w:rFonts w:ascii="Arial" w:eastAsia="Times New Roman" w:hAnsi="Arial" w:cs="Arial"/>
          <w:color w:val="000000"/>
          <w:sz w:val="20"/>
          <w:szCs w:val="20"/>
          <w:lang w:val="en-US"/>
        </w:rPr>
        <w:t xml:space="preserve"> </w:t>
      </w:r>
    </w:p>
    <w:p w14:paraId="07199800" w14:textId="4AD56E68" w:rsidR="00725452" w:rsidRPr="009F13B5" w:rsidRDefault="009F13B5" w:rsidP="009F13B5">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Monitored HRSD integrations with Workday and SAP SuccessFactors, troubleshooting sync failures and ensuring employee data accuracy.</w:t>
      </w:r>
    </w:p>
    <w:p w14:paraId="7BE8ED58" w14:textId="4C4F2236" w:rsid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Configured and maintained GRC Policy and Compliance applications, supporting attestations, control objectives, and automated task assignments.</w:t>
      </w:r>
    </w:p>
    <w:p w14:paraId="31E655C3" w14:textId="33ABAB7A"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lastRenderedPageBreak/>
        <w:t>Supported Risk and Vendor Risk Management, configuring assessments, vendor scorecards, and integrating external risk rating feeds.</w:t>
      </w:r>
    </w:p>
    <w:p w14:paraId="6C74D901" w14:textId="64EDC527"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Audit Management workflows, maintaining control libraries, scheduling audits, and tracking remediation actions.</w:t>
      </w:r>
    </w:p>
    <w:p w14:paraId="59B5D9EC" w14:textId="1B43F456"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Monitored IRM risk registers, configuring scoring models, dashboards, and compliance workflows aligned with SOX, PCI-DSS, and GDPR.</w:t>
      </w:r>
    </w:p>
    <w:p w14:paraId="30761591" w14:textId="2596D1B3"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 xml:space="preserve">Supported SecOps Security Incident Response, configuring workflows, queues, and SIEM integrations with </w:t>
      </w:r>
      <w:proofErr w:type="spellStart"/>
      <w:r w:rsidRPr="00725452">
        <w:rPr>
          <w:rFonts w:ascii="Arial" w:eastAsia="Times New Roman" w:hAnsi="Arial" w:cs="Arial"/>
          <w:color w:val="000000"/>
          <w:sz w:val="20"/>
          <w:szCs w:val="20"/>
          <w:lang w:val="en-US"/>
        </w:rPr>
        <w:t>Splunk</w:t>
      </w:r>
      <w:proofErr w:type="spellEnd"/>
      <w:r w:rsidRPr="00725452">
        <w:rPr>
          <w:rFonts w:ascii="Arial" w:eastAsia="Times New Roman" w:hAnsi="Arial" w:cs="Arial"/>
          <w:color w:val="000000"/>
          <w:sz w:val="20"/>
          <w:szCs w:val="20"/>
          <w:lang w:val="en-US"/>
        </w:rPr>
        <w:t xml:space="preserve"> and </w:t>
      </w:r>
      <w:proofErr w:type="spellStart"/>
      <w:r w:rsidRPr="00725452">
        <w:rPr>
          <w:rFonts w:ascii="Arial" w:eastAsia="Times New Roman" w:hAnsi="Arial" w:cs="Arial"/>
          <w:color w:val="000000"/>
          <w:sz w:val="20"/>
          <w:szCs w:val="20"/>
          <w:lang w:val="en-US"/>
        </w:rPr>
        <w:t>QRadar</w:t>
      </w:r>
      <w:proofErr w:type="spellEnd"/>
      <w:r w:rsidRPr="00725452">
        <w:rPr>
          <w:rFonts w:ascii="Arial" w:eastAsia="Times New Roman" w:hAnsi="Arial" w:cs="Arial"/>
          <w:color w:val="000000"/>
          <w:sz w:val="20"/>
          <w:szCs w:val="20"/>
          <w:lang w:val="en-US"/>
        </w:rPr>
        <w:t>.</w:t>
      </w:r>
    </w:p>
    <w:p w14:paraId="3D26258E" w14:textId="5CFE366F" w:rsid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Vulnerability Response, managing data sources (Qualys, Tenable), assignment rules, and remediation SLAs.</w:t>
      </w:r>
    </w:p>
    <w:p w14:paraId="020AB22F" w14:textId="437C4F15" w:rsidR="00C03BA9" w:rsidRPr="00C03BA9" w:rsidRDefault="00C03BA9"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C03BA9">
        <w:rPr>
          <w:rFonts w:ascii="Arial" w:eastAsia="Times New Roman" w:hAnsi="Arial" w:cs="Arial"/>
          <w:color w:val="000000"/>
          <w:sz w:val="20"/>
          <w:szCs w:val="20"/>
        </w:rPr>
        <w:t>Integrated FSM with asset and inventory systems to automate parts availability, consumption, and replenishment.</w:t>
      </w:r>
    </w:p>
    <w:p w14:paraId="7B7B962B" w14:textId="5DB1F86F"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Configured Threat Intelligence, enabling IOC ingestion via TAXII/STIX feeds and maintaining indicator dashboards.</w:t>
      </w:r>
    </w:p>
    <w:p w14:paraId="4F3CEACD" w14:textId="62980010"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Supported SecOps automation using Flow Designer, configuring containment and approval workflows tied to incident severity.</w:t>
      </w:r>
    </w:p>
    <w:p w14:paraId="6F08ABFD" w14:textId="6E0CBFE3"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ITBM / PPM dashboards, configuring project templates, portfolio hierarchies, and cost plan reporting.</w:t>
      </w:r>
    </w:p>
    <w:p w14:paraId="3ABAE9DE" w14:textId="6689D53C"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Configured Agile 2.0 boards, maintaining Jira integrations and sprint synchronization rules.</w:t>
      </w:r>
    </w:p>
    <w:p w14:paraId="2FAAC549" w14:textId="0697F61D"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Maintained Application Portfolio Management (APM), managing lifecycle states, risk scores, and capability mapping dashboards.</w:t>
      </w:r>
    </w:p>
    <w:p w14:paraId="455F60FA" w14:textId="09634DED"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Supported Resource Management, configuring allocation rules, utilization tracking, and departmental reporting.</w:t>
      </w:r>
    </w:p>
    <w:p w14:paraId="77184064" w14:textId="12E89C06"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REST and SOAP integrations with financial, CRM, and ERP systems, monitoring transactions and enforcing security standards.</w:t>
      </w:r>
    </w:p>
    <w:p w14:paraId="786B39E8" w14:textId="5EB976FA" w:rsid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Maintained scripted REST APIs, configuring ACLs, OAuth profiles, and monitoring API usage for secure external access.</w:t>
      </w:r>
    </w:p>
    <w:p w14:paraId="6F04CA07" w14:textId="69C48FA9" w:rsidR="009F13B5" w:rsidRPr="009F13B5" w:rsidRDefault="009F13B5" w:rsidP="009F13B5">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Maintained Customer Service Management (CSM) workspaces, configuring case templates, assignment rules, SLAs, and escalation workflows.</w:t>
      </w:r>
    </w:p>
    <w:p w14:paraId="4499639B" w14:textId="6AD21729"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Configured and supported SSO integrations using LDAP, SAML, and OAuth 2.0, troubleshooting authentication and access issues.</w:t>
      </w:r>
    </w:p>
    <w:p w14:paraId="4B8F018E" w14:textId="69D53B10"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Managed cloud integrations with AWS and Azure, monitoring provisioning requests, CMDB updates, and cost visibility.</w:t>
      </w:r>
    </w:p>
    <w:p w14:paraId="308469B5" w14:textId="4239D3A0"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Automated Test Framework (ATF) suites for ITSM, HRSD, and CSM regression testing.</w:t>
      </w:r>
    </w:p>
    <w:p w14:paraId="62D80963" w14:textId="2A862B8C"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Monitored CI/CD integrations with Git, Jenkins, and Azure DevOps, validating deployments and rollback strategies.</w:t>
      </w:r>
    </w:p>
    <w:p w14:paraId="63ABBB28" w14:textId="187B087C"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Performed platform performance tuning, refactoring scripts, scheduling background jobs, and optimizing indexes.</w:t>
      </w:r>
    </w:p>
    <w:p w14:paraId="4E37EB2F" w14:textId="1F6ABC9B"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multiple ServiceNow instances (Dev/Test/Prod), managing clones, update sets, and release governance.</w:t>
      </w:r>
    </w:p>
    <w:p w14:paraId="52465B5D" w14:textId="62E1976E"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Configured domain separation, managing scoped ACLs and enforcing sensitive data isolation.</w:t>
      </w:r>
    </w:p>
    <w:p w14:paraId="702BF133" w14:textId="3F85C2A3"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Built and maintained ACL frameworks enforcing least-privilege access across ITSM, HRSD, CSM, and SecOps modules.</w:t>
      </w:r>
    </w:p>
    <w:p w14:paraId="60D11960" w14:textId="7386F7AC"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Supported Knowledge Management workflows, configuring versioning, approvals, and multi-language publishing.</w:t>
      </w:r>
    </w:p>
    <w:p w14:paraId="50C76EC9" w14:textId="1CB264E8"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Maintained Now Mobile configurations, enabling mobile access, cards, and notifications for internal users.</w:t>
      </w:r>
    </w:p>
    <w:p w14:paraId="0DF1F8FA" w14:textId="654CA31A"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Trained developers and administrators on ServiceNow administration best practices, scripting fundamentals, and Flow Designer usage.</w:t>
      </w:r>
    </w:p>
    <w:p w14:paraId="16E94E23" w14:textId="2C6D9CBC"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Served as a senior ServiceNow administrator, collaborating with business and technical teams to ensure stable, compliant platform operations.</w:t>
      </w:r>
    </w:p>
    <w:p w14:paraId="0F675ADA" w14:textId="598BE856"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Configured notification frameworks, managing templates, event triggers, and subscription-based delivery.</w:t>
      </w:r>
    </w:p>
    <w:p w14:paraId="0B151146" w14:textId="60497113"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Supported MID Server infrastructure, monitoring health, upgrading servers, and troubleshooting connectivity issues.</w:t>
      </w:r>
    </w:p>
    <w:p w14:paraId="4244671F" w14:textId="714932D3"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Administered enterprise reporting, creating scheduled reports, dashboards, and compliance metrics.</w:t>
      </w:r>
    </w:p>
    <w:p w14:paraId="5534EF0C" w14:textId="05F3DCC2"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Maintained SLA definitions, configuring pause/resume conditions, escalations, and breach notifications.</w:t>
      </w:r>
    </w:p>
    <w:p w14:paraId="6AC37094" w14:textId="66379485"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Applied platform governance standards, enforcing update set policies, customization controls, and documentation practices.</w:t>
      </w:r>
    </w:p>
    <w:p w14:paraId="66C2DA12" w14:textId="20FE8407"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lastRenderedPageBreak/>
        <w:t>Coordinated with stakeholders to translate business requirements into ServiceNow configurations and maintain audit-ready change records.</w:t>
      </w:r>
    </w:p>
    <w:p w14:paraId="4570356F" w14:textId="58524240"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Delivered Financial Services Operations (FSO) solutions by configuring case management, workflows, and integrations to support customer onboarding, servicing, and regulatory-driven financial operations.</w:t>
      </w:r>
    </w:p>
    <w:p w14:paraId="7CBEBD63" w14:textId="2F6EAF6C" w:rsidR="00725452" w:rsidRPr="00725452" w:rsidRDefault="00725452" w:rsidP="00725452">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Architected and maintained an enterprise CMDB, ensuring data accuracy through Discovery, normalization, reconciliation rules, and relationship mapping to support ITSM, ITOM, asset management, and compliance reporting.</w:t>
      </w:r>
    </w:p>
    <w:p w14:paraId="3849498B" w14:textId="47A585A5" w:rsidR="00725452" w:rsidRPr="00B51893" w:rsidRDefault="00725452" w:rsidP="00B51893">
      <w:pPr>
        <w:pStyle w:val="ListParagraph"/>
        <w:numPr>
          <w:ilvl w:val="0"/>
          <w:numId w:val="26"/>
        </w:numPr>
        <w:spacing w:line="240" w:lineRule="auto"/>
        <w:jc w:val="both"/>
        <w:rPr>
          <w:rFonts w:ascii="Arial" w:eastAsia="Times New Roman" w:hAnsi="Arial" w:cs="Arial"/>
          <w:color w:val="000000"/>
          <w:sz w:val="20"/>
          <w:szCs w:val="20"/>
          <w:lang w:val="en-US"/>
        </w:rPr>
      </w:pPr>
      <w:r w:rsidRPr="00725452">
        <w:rPr>
          <w:rFonts w:ascii="Arial" w:eastAsia="Times New Roman" w:hAnsi="Arial" w:cs="Arial"/>
          <w:color w:val="000000"/>
          <w:sz w:val="20"/>
          <w:szCs w:val="20"/>
          <w:lang w:val="en-US"/>
        </w:rPr>
        <w:t>Implemented and governed Common Service Data Model (CSDM) practices, aligning CI classes, service offerings, and application services to enable consistent service mapping, impact analysis, and portfolio visibility.</w:t>
      </w:r>
    </w:p>
    <w:p w14:paraId="77EAE215" w14:textId="77777777" w:rsidR="00B51893" w:rsidRPr="006C585C" w:rsidRDefault="00B51893" w:rsidP="006C585C">
      <w:pPr>
        <w:pStyle w:val="NoSpacing"/>
        <w:rPr>
          <w:rFonts w:ascii="Arial" w:hAnsi="Arial" w:cs="Arial"/>
          <w:b/>
          <w:bCs/>
        </w:rPr>
      </w:pPr>
      <w:r w:rsidRPr="006C585C">
        <w:rPr>
          <w:rFonts w:ascii="Arial" w:hAnsi="Arial" w:cs="Arial"/>
          <w:b/>
          <w:bCs/>
        </w:rPr>
        <w:t>Plat4mation</w:t>
      </w:r>
    </w:p>
    <w:p w14:paraId="0000004B" w14:textId="08F02A7B" w:rsidR="00591E00" w:rsidRPr="006C585C" w:rsidRDefault="00B51893" w:rsidP="006C585C">
      <w:pPr>
        <w:pStyle w:val="NoSpacing"/>
        <w:rPr>
          <w:rFonts w:ascii="Arial" w:hAnsi="Arial" w:cs="Arial"/>
          <w:b/>
          <w:bCs/>
        </w:rPr>
      </w:pPr>
      <w:r w:rsidRPr="006C585C">
        <w:rPr>
          <w:rFonts w:ascii="Arial" w:hAnsi="Arial" w:cs="Arial"/>
          <w:b/>
          <w:bCs/>
        </w:rPr>
        <w:t>Senior ServiceNow Developer</w:t>
      </w:r>
      <w:r w:rsidR="00A23A6A" w:rsidRPr="006C585C">
        <w:rPr>
          <w:rFonts w:ascii="Arial" w:hAnsi="Arial" w:cs="Arial"/>
          <w:b/>
          <w:bCs/>
        </w:rPr>
        <w:t xml:space="preserve"> </w:t>
      </w:r>
    </w:p>
    <w:p w14:paraId="0000004C" w14:textId="5A48266F" w:rsidR="00591E00" w:rsidRPr="006C585C" w:rsidRDefault="00286D04" w:rsidP="006C585C">
      <w:pPr>
        <w:pStyle w:val="NoSpacing"/>
        <w:rPr>
          <w:rFonts w:ascii="Arial" w:hAnsi="Arial" w:cs="Arial"/>
          <w:b/>
          <w:bCs/>
        </w:rPr>
      </w:pPr>
      <w:r w:rsidRPr="006C585C">
        <w:rPr>
          <w:rFonts w:ascii="Arial" w:hAnsi="Arial" w:cs="Arial"/>
          <w:b/>
          <w:bCs/>
        </w:rPr>
        <w:t>Waltham</w:t>
      </w:r>
      <w:r w:rsidR="00323EC0" w:rsidRPr="006C585C">
        <w:rPr>
          <w:rFonts w:ascii="Arial" w:hAnsi="Arial" w:cs="Arial"/>
          <w:b/>
          <w:bCs/>
        </w:rPr>
        <w:t xml:space="preserve">, Massachusetts | </w:t>
      </w:r>
      <w:r w:rsidR="000E2CC6" w:rsidRPr="006C585C">
        <w:rPr>
          <w:rFonts w:ascii="Arial" w:hAnsi="Arial" w:cs="Arial"/>
          <w:b/>
          <w:bCs/>
        </w:rPr>
        <w:t xml:space="preserve">Aug </w:t>
      </w:r>
      <w:r w:rsidR="00323EC0" w:rsidRPr="006C585C">
        <w:rPr>
          <w:rFonts w:ascii="Arial" w:hAnsi="Arial" w:cs="Arial"/>
          <w:b/>
          <w:bCs/>
        </w:rPr>
        <w:t>2017</w:t>
      </w:r>
      <w:r w:rsidR="000E2CC6" w:rsidRPr="006C585C">
        <w:rPr>
          <w:rFonts w:ascii="Arial" w:hAnsi="Arial" w:cs="Arial"/>
          <w:b/>
          <w:bCs/>
        </w:rPr>
        <w:t xml:space="preserve"> </w:t>
      </w:r>
      <w:r w:rsidR="00323EC0" w:rsidRPr="006C585C">
        <w:rPr>
          <w:rFonts w:ascii="Arial" w:hAnsi="Arial" w:cs="Arial"/>
          <w:b/>
          <w:bCs/>
        </w:rPr>
        <w:t>-</w:t>
      </w:r>
      <w:r w:rsidR="000E2CC6" w:rsidRPr="006C585C">
        <w:rPr>
          <w:rFonts w:ascii="Arial" w:hAnsi="Arial" w:cs="Arial"/>
          <w:b/>
          <w:bCs/>
        </w:rPr>
        <w:t xml:space="preserve"> Jan </w:t>
      </w:r>
      <w:r w:rsidR="00323EC0" w:rsidRPr="006C585C">
        <w:rPr>
          <w:rFonts w:ascii="Arial" w:hAnsi="Arial" w:cs="Arial"/>
          <w:b/>
          <w:bCs/>
        </w:rPr>
        <w:t>2019</w:t>
      </w:r>
    </w:p>
    <w:p w14:paraId="230C4493" w14:textId="42D7F4C9"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Designed and implemented IT Asset Management (ITAM) solutions integrating HAM to manage end-to-end asset lifecycle, license compliance, reclamation, and cost optimization across enterprise clients.</w:t>
      </w:r>
    </w:p>
    <w:p w14:paraId="28AF7E77"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Configured SAM compliance and normalization rules, integrating discovery sources and CMDB to ensure accurate software entitlements, usage tracking, and audit readiness.</w:t>
      </w:r>
    </w:p>
    <w:p w14:paraId="6F936482"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Implemented HAM workflows for procurement, deployment, transfer, refresh, and retirement, integrating asset requests with Service Catalog and approval chains.</w:t>
      </w:r>
    </w:p>
    <w:p w14:paraId="4DAE583F" w14:textId="10E6DF2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Delivered ITSM implementations covering Incident, Problem, Change, Request, Knowledge, and SLA management, aligning client processes with ITIL best practices.</w:t>
      </w:r>
    </w:p>
    <w:p w14:paraId="347C3803"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Customized ITSM workflows, forms, UI policies, and notifications to support client-specific operational requirements and improve service efficiency.</w:t>
      </w:r>
    </w:p>
    <w:p w14:paraId="1A191C8D" w14:textId="67CB2A8B"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Implemented HR Service Delivery (HRSD) solutions including HR Case Management, Service Catalogs, and Knowledge Bases to streamline employee support processes.</w:t>
      </w:r>
    </w:p>
    <w:p w14:paraId="50690C3D"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Configured HR workflows, SLAs, and role-based access controls to ensure data security and improved HR service performance.</w:t>
      </w:r>
    </w:p>
    <w:p w14:paraId="58B2F394" w14:textId="09A750F9"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Delivered Strategic Portfolio Management (SPM) solutions including PPM, Demand Management, and Resource Management to align IT initiatives with business priorities.</w:t>
      </w:r>
    </w:p>
    <w:p w14:paraId="64375652"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Configured project portfolios, financial tracking, and executive dashboards to improve visibility into delivery progress, cost, and resource utilization.</w:t>
      </w:r>
    </w:p>
    <w:p w14:paraId="39F774A9"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Integrated Agile delivery models into SPM, supporting Scrum and Kanban workflows for project execution and reporting.</w:t>
      </w:r>
    </w:p>
    <w:p w14:paraId="62202183" w14:textId="26681195"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Implemented GRC / IRM modules including Policy &amp; Compliance, Risk Management, and Audit Management to support governance and regulatory requirements.</w:t>
      </w:r>
    </w:p>
    <w:p w14:paraId="05B27F40"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Configured risk assessments, control testing workflows, and automated evidence collection to support compliance reporting.</w:t>
      </w:r>
    </w:p>
    <w:p w14:paraId="2BC879DE"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Developed GRC dashboards and scorecards to provide stakeholders with real-time visibility into risk posture and compliance status.</w:t>
      </w:r>
    </w:p>
    <w:p w14:paraId="778A0832" w14:textId="3ADE12F2"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Supported SecOps Security Incident Response, configuring workflows and integrations to manage security incidents and remediation activities.</w:t>
      </w:r>
    </w:p>
    <w:p w14:paraId="3924037A" w14:textId="03BD55BD"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Implemented IT Operations Management (ITOM) capabilities to support operational visibility and proactive incident management.</w:t>
      </w:r>
    </w:p>
    <w:p w14:paraId="44DD4C37" w14:textId="5531399C"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Configured ServiceNow Discovery, deploying MID Servers and discovery schedules to populate and maintain accurate CI data.</w:t>
      </w:r>
    </w:p>
    <w:p w14:paraId="3761D063" w14:textId="77777777"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Implemented Service Mapping to establish application-to-infrastructure relationships, enabling impact analysis and risk-aware change management.</w:t>
      </w:r>
    </w:p>
    <w:p w14:paraId="731A8D4C" w14:textId="2ED99D9B" w:rsidR="00B51893" w:rsidRPr="00B51893"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Configured Event Management, integrating monitoring tools and correlation rules to reduce alert noise and generate actionable incidents.</w:t>
      </w:r>
    </w:p>
    <w:p w14:paraId="6502CDE8" w14:textId="0F937D3D" w:rsidR="008A5D1E" w:rsidRDefault="00B51893" w:rsidP="00B51893">
      <w:pPr>
        <w:pStyle w:val="NormalWeb"/>
        <w:numPr>
          <w:ilvl w:val="0"/>
          <w:numId w:val="40"/>
        </w:numPr>
        <w:jc w:val="both"/>
        <w:rPr>
          <w:rFonts w:ascii="Arial" w:hAnsi="Arial" w:cs="Arial"/>
          <w:sz w:val="20"/>
          <w:szCs w:val="20"/>
        </w:rPr>
      </w:pPr>
      <w:r w:rsidRPr="00B51893">
        <w:rPr>
          <w:rFonts w:ascii="Arial" w:hAnsi="Arial" w:cs="Arial"/>
          <w:sz w:val="20"/>
          <w:szCs w:val="20"/>
        </w:rPr>
        <w:t>Designed and maintained CMDB structures, applying normalization and reconciliation rules to ensure data accuracy and alignment with best practices.</w:t>
      </w:r>
    </w:p>
    <w:p w14:paraId="763F1A7F" w14:textId="5C771B4A" w:rsidR="00956215" w:rsidRDefault="00956215" w:rsidP="00D71986">
      <w:pPr>
        <w:pStyle w:val="NormalWeb"/>
        <w:numPr>
          <w:ilvl w:val="0"/>
          <w:numId w:val="40"/>
        </w:numPr>
        <w:jc w:val="both"/>
        <w:rPr>
          <w:rFonts w:ascii="Arial" w:hAnsi="Arial" w:cs="Arial"/>
          <w:sz w:val="20"/>
          <w:szCs w:val="20"/>
        </w:rPr>
      </w:pPr>
      <w:r w:rsidRPr="00956215">
        <w:rPr>
          <w:rFonts w:ascii="Arial" w:hAnsi="Arial" w:cs="Arial"/>
          <w:sz w:val="20"/>
          <w:szCs w:val="20"/>
          <w:lang w:val="en"/>
        </w:rPr>
        <w:t>Implemented Discovery, Service Mapping, Event Management, Orchestration, CMDB health and MID Server integrations to improve infrastructure visibility, operational stability, and proactive incident resolution.</w:t>
      </w:r>
    </w:p>
    <w:p w14:paraId="60584D93" w14:textId="3FE3CDD6" w:rsidR="00D71986" w:rsidRPr="001B014B" w:rsidRDefault="00D71986" w:rsidP="006C585C">
      <w:pPr>
        <w:pStyle w:val="NormalWeb"/>
        <w:numPr>
          <w:ilvl w:val="0"/>
          <w:numId w:val="40"/>
        </w:numPr>
        <w:jc w:val="both"/>
        <w:rPr>
          <w:rFonts w:ascii="Arial" w:hAnsi="Arial" w:cs="Arial"/>
          <w:sz w:val="20"/>
          <w:szCs w:val="20"/>
        </w:rPr>
      </w:pPr>
      <w:r w:rsidRPr="00D71986">
        <w:rPr>
          <w:rFonts w:ascii="Arial" w:hAnsi="Arial" w:cs="Arial"/>
          <w:sz w:val="20"/>
          <w:szCs w:val="20"/>
          <w:lang w:val="en"/>
        </w:rPr>
        <w:t>Implemented and managed core ITSM processes including Incident, Problem, Change, Request, Knowledge, SLA &amp; Escalation Management, and CMDB, enhancing service delivery, operational efficiency, and end-user satisfaction.</w:t>
      </w:r>
    </w:p>
    <w:p w14:paraId="7CD0AF81" w14:textId="163A944F" w:rsidR="00B51893" w:rsidRPr="006C585C" w:rsidRDefault="00B51893" w:rsidP="006C585C">
      <w:pPr>
        <w:pStyle w:val="NoSpacing"/>
        <w:rPr>
          <w:rFonts w:ascii="Arial" w:hAnsi="Arial" w:cs="Arial"/>
          <w:b/>
          <w:bCs/>
        </w:rPr>
      </w:pPr>
      <w:r w:rsidRPr="006C585C">
        <w:rPr>
          <w:rFonts w:ascii="Arial" w:hAnsi="Arial" w:cs="Arial"/>
          <w:b/>
          <w:bCs/>
        </w:rPr>
        <w:lastRenderedPageBreak/>
        <w:t>Pure Storage</w:t>
      </w:r>
    </w:p>
    <w:p w14:paraId="0000005A" w14:textId="33431E8B" w:rsidR="00591E00" w:rsidRPr="006C585C" w:rsidRDefault="00901BA0" w:rsidP="006C585C">
      <w:pPr>
        <w:pStyle w:val="NoSpacing"/>
        <w:rPr>
          <w:rFonts w:ascii="Arial" w:hAnsi="Arial" w:cs="Arial"/>
          <w:b/>
          <w:bCs/>
        </w:rPr>
      </w:pPr>
      <w:r w:rsidRPr="006C585C">
        <w:rPr>
          <w:rFonts w:ascii="Arial" w:hAnsi="Arial" w:cs="Arial"/>
          <w:b/>
          <w:bCs/>
        </w:rPr>
        <w:t>ServiceNow Administrator</w:t>
      </w:r>
      <w:r w:rsidR="00B51893" w:rsidRPr="006C585C">
        <w:rPr>
          <w:rFonts w:ascii="Arial" w:hAnsi="Arial" w:cs="Arial"/>
          <w:b/>
          <w:bCs/>
        </w:rPr>
        <w:t xml:space="preserve"> </w:t>
      </w:r>
      <w:r w:rsidRPr="006C585C">
        <w:rPr>
          <w:rFonts w:ascii="Arial" w:hAnsi="Arial" w:cs="Arial"/>
          <w:b/>
          <w:bCs/>
        </w:rPr>
        <w:t>/</w:t>
      </w:r>
      <w:r w:rsidR="00B51893" w:rsidRPr="006C585C">
        <w:rPr>
          <w:rFonts w:ascii="Arial" w:hAnsi="Arial" w:cs="Arial"/>
          <w:b/>
          <w:bCs/>
        </w:rPr>
        <w:t xml:space="preserve"> </w:t>
      </w:r>
      <w:r w:rsidRPr="006C585C">
        <w:rPr>
          <w:rFonts w:ascii="Arial" w:hAnsi="Arial" w:cs="Arial"/>
          <w:b/>
          <w:bCs/>
        </w:rPr>
        <w:t>Developer</w:t>
      </w:r>
    </w:p>
    <w:p w14:paraId="0000005B" w14:textId="6C665218" w:rsidR="00591E00" w:rsidRDefault="00901BA0" w:rsidP="006C585C">
      <w:pPr>
        <w:pStyle w:val="NoSpacing"/>
        <w:rPr>
          <w:rFonts w:ascii="Arial" w:hAnsi="Arial" w:cs="Arial"/>
          <w:b/>
          <w:bCs/>
          <w:lang w:val="en-US"/>
        </w:rPr>
      </w:pPr>
      <w:r w:rsidRPr="006C585C">
        <w:rPr>
          <w:rFonts w:ascii="Arial" w:hAnsi="Arial" w:cs="Arial"/>
          <w:b/>
          <w:bCs/>
          <w:lang w:val="en-US"/>
        </w:rPr>
        <w:t>Santa Clara</w:t>
      </w:r>
      <w:r w:rsidR="00286D04" w:rsidRPr="006C585C">
        <w:rPr>
          <w:rFonts w:ascii="Arial" w:hAnsi="Arial" w:cs="Arial"/>
          <w:b/>
          <w:bCs/>
          <w:lang w:val="en-US"/>
        </w:rPr>
        <w:t xml:space="preserve">, </w:t>
      </w:r>
      <w:r w:rsidRPr="006C585C">
        <w:rPr>
          <w:rFonts w:ascii="Arial" w:hAnsi="Arial" w:cs="Arial"/>
          <w:b/>
          <w:bCs/>
          <w:lang w:val="en-US"/>
        </w:rPr>
        <w:t>California</w:t>
      </w:r>
      <w:r w:rsidR="0017404C" w:rsidRPr="006C585C">
        <w:rPr>
          <w:rFonts w:ascii="Arial" w:hAnsi="Arial" w:cs="Arial"/>
          <w:b/>
          <w:bCs/>
          <w:lang w:val="en-US"/>
        </w:rPr>
        <w:t xml:space="preserve"> |</w:t>
      </w:r>
      <w:r w:rsidR="0017404C" w:rsidRPr="006C585C">
        <w:rPr>
          <w:rFonts w:ascii="Arial" w:hAnsi="Arial" w:cs="Arial"/>
          <w:b/>
          <w:bCs/>
          <w:color w:val="EE0000"/>
          <w:lang w:val="en-US"/>
        </w:rPr>
        <w:t xml:space="preserve"> </w:t>
      </w:r>
      <w:r w:rsidR="000E2CC6" w:rsidRPr="006C585C">
        <w:rPr>
          <w:rFonts w:ascii="Arial" w:hAnsi="Arial" w:cs="Arial"/>
          <w:b/>
          <w:bCs/>
          <w:lang w:val="en-US"/>
        </w:rPr>
        <w:t>Dec 2014 – Jul 2017</w:t>
      </w:r>
    </w:p>
    <w:p w14:paraId="1E098709" w14:textId="77777777" w:rsidR="006C585C" w:rsidRPr="006C585C" w:rsidRDefault="006C585C" w:rsidP="006C585C">
      <w:pPr>
        <w:pStyle w:val="NoSpacing"/>
        <w:rPr>
          <w:rFonts w:ascii="Arial" w:hAnsi="Arial" w:cs="Arial"/>
          <w:b/>
          <w:bCs/>
          <w:lang w:val="en-US"/>
        </w:rPr>
      </w:pPr>
    </w:p>
    <w:p w14:paraId="04488529" w14:textId="0EA2DAAE"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Implemented and administered ITSM modules including Incident, Problem, Change, Request, Knowledge, and SLA Management, aligning workflows with ITIL standards to support high-availability enterprise operations.</w:t>
      </w:r>
    </w:p>
    <w:p w14:paraId="6D293B0D" w14:textId="04DB1F97"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Configured and maintained CMDB by defining CI classes, relationships, reconciliation rules, and normalization logic to ensure accurate configuration data across storage, infrastructure, and cloud environments.</w:t>
      </w:r>
    </w:p>
    <w:p w14:paraId="61CB54A9" w14:textId="1BE55525"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Deployed and managed ITOM Discovery, installing and configuring MID Servers to discover on-prem, virtual, and cloud infrastructure, including Linux, Windows, storage appliances, and network devices.</w:t>
      </w:r>
    </w:p>
    <w:p w14:paraId="507BC9CF" w14:textId="6C0A3BE5"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Scheduled and optimized Discovery patterns and schedules, tuning credentials, probes, and sensors to improve CI coverage, reduce duplicates, and maintain CMDB health.</w:t>
      </w:r>
    </w:p>
    <w:p w14:paraId="37F9F20D" w14:textId="6CAF5A9E"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Implemented Service Mapping for business-critical storage services, establishing end-to-end dependency relationships to enable impact analysis and risk-aware change management.</w:t>
      </w:r>
    </w:p>
    <w:p w14:paraId="0AC7AD20" w14:textId="474584DD"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Supported ITOM Event Management, integrating monitoring tools and configuring alert rules, correlation logic, and severity mappings to reduce alert noise and accelerate incident creation.</w:t>
      </w:r>
    </w:p>
    <w:p w14:paraId="29495448" w14:textId="3B29840F"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Designed and enforced CMDB governance practices, including duplicate CI remediation, relationship validation, and health dashboards to ensure data integrity.</w:t>
      </w:r>
    </w:p>
    <w:p w14:paraId="7D3315B6" w14:textId="0F2C033E"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Built and maintained ITSM automation workflows using Business Rules, Client Scripts, Flow Designer, and Workflow Editor to streamline request fulfillment and incident resolution.</w:t>
      </w:r>
    </w:p>
    <w:p w14:paraId="2BD4D2DE" w14:textId="705DAF25"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Configured HR Service Delivery (HRSD) Case Management, Service Catalogs, and Knowledge Bases to support employee onboarding, offboarding, and HR inquiries.</w:t>
      </w:r>
    </w:p>
    <w:p w14:paraId="1EAA49EB" w14:textId="58E4DA87"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Implemented HRSD lifecycle events, automating task creation, approvals, and role assignments integrated with ITSM processes.</w:t>
      </w:r>
    </w:p>
    <w:p w14:paraId="05E289DA" w14:textId="4260D41B"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Applied role-based security and ACLs across ITSM, ITOM, HRSD, and CMDB to ensure controlled access and data segregation.</w:t>
      </w:r>
    </w:p>
    <w:p w14:paraId="5ECF1CA0" w14:textId="7F558611"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Developed custom reports and dashboards to track SLA compliance, incident trends, discovery coverage, and CMDB health metrics.</w:t>
      </w:r>
    </w:p>
    <w:p w14:paraId="2F46A933" w14:textId="11C25AA2" w:rsidR="00B51893" w:rsidRPr="00B51893"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Troubleshot and resolved Discovery, Event Management, and CMDB data issues, analyzing logs, MID Server connectivity, and credential failures.</w:t>
      </w:r>
    </w:p>
    <w:p w14:paraId="5D790EAF" w14:textId="086F9686" w:rsidR="00265F19" w:rsidRPr="00574907" w:rsidRDefault="00B51893" w:rsidP="00B51893">
      <w:pPr>
        <w:pStyle w:val="ListParagraph"/>
        <w:numPr>
          <w:ilvl w:val="0"/>
          <w:numId w:val="41"/>
        </w:numPr>
        <w:spacing w:line="240" w:lineRule="auto"/>
        <w:jc w:val="both"/>
        <w:rPr>
          <w:rFonts w:ascii="Arial" w:eastAsia="Times New Roman" w:hAnsi="Arial" w:cs="Arial"/>
          <w:sz w:val="20"/>
          <w:szCs w:val="20"/>
          <w:lang w:val="en-US"/>
        </w:rPr>
      </w:pPr>
      <w:r w:rsidRPr="00B51893">
        <w:rPr>
          <w:rFonts w:ascii="Arial" w:eastAsia="Times New Roman" w:hAnsi="Arial" w:cs="Arial"/>
          <w:sz w:val="20"/>
          <w:szCs w:val="20"/>
          <w:lang w:val="en-US"/>
        </w:rPr>
        <w:t>Collaborated with infrastructure and storage engineering teams to align ServiceNow CMDB and ITOM with real-world system architecture and operational workflows.</w:t>
      </w:r>
    </w:p>
    <w:p w14:paraId="34074EFE" w14:textId="77777777" w:rsidR="00283F30" w:rsidRPr="006C585C" w:rsidRDefault="00283F30" w:rsidP="006C585C">
      <w:pPr>
        <w:pStyle w:val="NoSpacing"/>
        <w:rPr>
          <w:rFonts w:ascii="Arial" w:hAnsi="Arial" w:cs="Arial"/>
          <w:b/>
          <w:bCs/>
        </w:rPr>
      </w:pPr>
      <w:r w:rsidRPr="006C585C">
        <w:rPr>
          <w:rFonts w:ascii="Arial" w:hAnsi="Arial" w:cs="Arial"/>
          <w:b/>
          <w:bCs/>
        </w:rPr>
        <w:t>Car Square</w:t>
      </w:r>
    </w:p>
    <w:p w14:paraId="00000069" w14:textId="5CD35F99" w:rsidR="00591E00" w:rsidRPr="006C585C" w:rsidRDefault="00106416" w:rsidP="006C585C">
      <w:pPr>
        <w:pStyle w:val="NoSpacing"/>
        <w:rPr>
          <w:rFonts w:ascii="Arial" w:hAnsi="Arial" w:cs="Arial"/>
          <w:b/>
          <w:bCs/>
        </w:rPr>
      </w:pPr>
      <w:r w:rsidRPr="006C585C">
        <w:rPr>
          <w:rFonts w:ascii="Arial" w:hAnsi="Arial" w:cs="Arial"/>
          <w:b/>
          <w:bCs/>
        </w:rPr>
        <w:t>Full Stack Developer</w:t>
      </w:r>
    </w:p>
    <w:p w14:paraId="0000006A" w14:textId="0A7BFCCF" w:rsidR="00591E00" w:rsidRDefault="000E2CC6" w:rsidP="006C585C">
      <w:pPr>
        <w:pStyle w:val="NoSpacing"/>
        <w:rPr>
          <w:rFonts w:ascii="Arial" w:hAnsi="Arial" w:cs="Arial"/>
          <w:b/>
          <w:bCs/>
        </w:rPr>
      </w:pPr>
      <w:r w:rsidRPr="006C585C">
        <w:rPr>
          <w:rFonts w:ascii="Arial" w:hAnsi="Arial" w:cs="Arial"/>
          <w:b/>
          <w:bCs/>
        </w:rPr>
        <w:t>Reston, Virginia |</w:t>
      </w:r>
      <w:r w:rsidR="00283F30" w:rsidRPr="006C585C">
        <w:rPr>
          <w:rFonts w:ascii="Arial" w:hAnsi="Arial" w:cs="Arial"/>
          <w:b/>
          <w:bCs/>
        </w:rPr>
        <w:t xml:space="preserve"> </w:t>
      </w:r>
      <w:r w:rsidRPr="006C585C">
        <w:rPr>
          <w:rFonts w:ascii="Arial" w:hAnsi="Arial" w:cs="Arial"/>
          <w:b/>
          <w:bCs/>
        </w:rPr>
        <w:t>Oct 2013 – Nov 2014</w:t>
      </w:r>
    </w:p>
    <w:p w14:paraId="4FC6FB96" w14:textId="77777777" w:rsidR="006C585C" w:rsidRPr="006C585C" w:rsidRDefault="006C585C" w:rsidP="006C585C">
      <w:pPr>
        <w:pStyle w:val="NoSpacing"/>
        <w:rPr>
          <w:rFonts w:ascii="Arial" w:hAnsi="Arial" w:cs="Arial"/>
          <w:b/>
          <w:bCs/>
        </w:rPr>
      </w:pPr>
    </w:p>
    <w:p w14:paraId="456EEF88"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Developed and maintained scalable web applications using HTML, CSS, JavaScript, and AngularJS, improving user interface responsiveness and engagement.</w:t>
      </w:r>
    </w:p>
    <w:p w14:paraId="202C9BEC"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Built and integrated RESTful APIs to facilitate seamless communication between front-end and back-end systems.</w:t>
      </w:r>
    </w:p>
    <w:p w14:paraId="6A667E2E"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Optimized database operations using MySQL/PostgreSQL, improving query performance and reducing page load times.</w:t>
      </w:r>
    </w:p>
    <w:p w14:paraId="7903958E"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Collaborated with UX/UI designers to create intuitive and visually appealing user interfaces, enhancing overall user experience.</w:t>
      </w:r>
    </w:p>
    <w:p w14:paraId="198D698A"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Implemented authentication and authorization mechanisms, securing sensitive user and transactional data.</w:t>
      </w:r>
    </w:p>
    <w:p w14:paraId="61169DD6"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Conducted thorough unit and integration testing using frameworks like Mocha and Jasmine, ensuring application stability.</w:t>
      </w:r>
    </w:p>
    <w:p w14:paraId="3BB1F841"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Participated in agile development cycles, contributing to sprint planning, code reviews, and continuous deployment processes.</w:t>
      </w:r>
    </w:p>
    <w:p w14:paraId="358DA377" w14:textId="77777777" w:rsidR="009D70B6" w:rsidRPr="009D70B6" w:rsidRDefault="009D70B6" w:rsidP="009D70B6">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Resolved bugs and performance issues, reducing downtime and increasing overall system reliability by 20%.</w:t>
      </w:r>
    </w:p>
    <w:p w14:paraId="49070356" w14:textId="45E2790B" w:rsidR="00214FF2" w:rsidRPr="00C03BA9" w:rsidRDefault="009D70B6" w:rsidP="00C03BA9">
      <w:pPr>
        <w:pStyle w:val="ListParagraph"/>
        <w:numPr>
          <w:ilvl w:val="0"/>
          <w:numId w:val="44"/>
        </w:numPr>
        <w:spacing w:line="240" w:lineRule="auto"/>
        <w:jc w:val="both"/>
        <w:rPr>
          <w:rFonts w:ascii="Arial" w:eastAsia="Times New Roman" w:hAnsi="Arial" w:cs="Arial"/>
          <w:sz w:val="20"/>
          <w:szCs w:val="20"/>
          <w:lang w:val="en-US"/>
        </w:rPr>
      </w:pPr>
      <w:r w:rsidRPr="009D70B6">
        <w:rPr>
          <w:rFonts w:ascii="Arial" w:eastAsia="Times New Roman" w:hAnsi="Arial" w:cs="Arial"/>
          <w:sz w:val="20"/>
          <w:szCs w:val="20"/>
          <w:lang w:val="en-US"/>
        </w:rPr>
        <w:t>Assisted in deploying applications to AWS/Heroku environments, ensuring smooth production rollouts and version control.</w:t>
      </w:r>
    </w:p>
    <w:p w14:paraId="4A766593" w14:textId="77777777" w:rsidR="001A1400" w:rsidRDefault="001A1400" w:rsidP="001A7F0A">
      <w:pPr>
        <w:spacing w:line="276" w:lineRule="auto"/>
        <w:rPr>
          <w:rFonts w:ascii="Arial" w:eastAsia="Times New Roman" w:hAnsi="Arial" w:cs="Arial"/>
          <w:b/>
          <w:color w:val="215E99" w:themeColor="text2" w:themeTint="BF"/>
          <w:sz w:val="32"/>
          <w:szCs w:val="32"/>
        </w:rPr>
      </w:pPr>
    </w:p>
    <w:p w14:paraId="3B80B757" w14:textId="75F17084" w:rsidR="001A7F0A" w:rsidRPr="00574907" w:rsidRDefault="001A7F0A" w:rsidP="001A7F0A">
      <w:pPr>
        <w:spacing w:line="276" w:lineRule="auto"/>
        <w:rPr>
          <w:rFonts w:ascii="Arial" w:eastAsia="Times New Roman" w:hAnsi="Arial" w:cs="Arial"/>
          <w:b/>
          <w:color w:val="215E99" w:themeColor="text2" w:themeTint="BF"/>
          <w:sz w:val="32"/>
          <w:szCs w:val="32"/>
        </w:rPr>
      </w:pPr>
      <w:r w:rsidRPr="00574907">
        <w:rPr>
          <w:rFonts w:ascii="Arial" w:eastAsia="Times New Roman" w:hAnsi="Arial" w:cs="Arial"/>
          <w:b/>
          <w:color w:val="215E99" w:themeColor="text2" w:themeTint="BF"/>
          <w:sz w:val="32"/>
          <w:szCs w:val="32"/>
        </w:rPr>
        <w:lastRenderedPageBreak/>
        <w:t>Education</w:t>
      </w:r>
    </w:p>
    <w:p w14:paraId="54065E72" w14:textId="6C201E07" w:rsidR="001A7F0A" w:rsidRPr="00265F19" w:rsidRDefault="001A7F0A" w:rsidP="009D70B6">
      <w:pPr>
        <w:pStyle w:val="ListParagraph"/>
        <w:numPr>
          <w:ilvl w:val="0"/>
          <w:numId w:val="45"/>
        </w:numPr>
        <w:pBdr>
          <w:top w:val="nil"/>
          <w:left w:val="nil"/>
          <w:bottom w:val="nil"/>
          <w:right w:val="nil"/>
          <w:between w:val="nil"/>
        </w:pBdr>
        <w:spacing w:line="276" w:lineRule="auto"/>
        <w:rPr>
          <w:rFonts w:ascii="Arial" w:eastAsia="Times New Roman" w:hAnsi="Arial" w:cs="Arial"/>
          <w:color w:val="000000"/>
          <w:sz w:val="20"/>
          <w:szCs w:val="20"/>
        </w:rPr>
      </w:pPr>
      <w:r w:rsidRPr="00265F19">
        <w:rPr>
          <w:rFonts w:ascii="Arial" w:eastAsia="Times New Roman" w:hAnsi="Arial" w:cs="Arial"/>
          <w:color w:val="000000"/>
          <w:sz w:val="20"/>
          <w:szCs w:val="20"/>
        </w:rPr>
        <w:t xml:space="preserve">Bachelor of Arts | The Open University | Jun 2010 </w:t>
      </w:r>
      <w:r w:rsidR="00746EA9">
        <w:rPr>
          <w:rFonts w:ascii="Arial" w:eastAsia="Times New Roman" w:hAnsi="Arial" w:cs="Arial"/>
          <w:color w:val="000000"/>
          <w:sz w:val="20"/>
          <w:szCs w:val="20"/>
        </w:rPr>
        <w:t>–</w:t>
      </w:r>
      <w:r w:rsidRPr="00265F19">
        <w:rPr>
          <w:rFonts w:ascii="Arial" w:eastAsia="Times New Roman" w:hAnsi="Arial" w:cs="Arial"/>
          <w:color w:val="000000"/>
          <w:sz w:val="20"/>
          <w:szCs w:val="20"/>
        </w:rPr>
        <w:t xml:space="preserve"> Ju</w:t>
      </w:r>
      <w:r w:rsidR="00746EA9">
        <w:rPr>
          <w:rFonts w:ascii="Arial" w:eastAsia="Times New Roman" w:hAnsi="Arial" w:cs="Arial"/>
          <w:color w:val="000000"/>
          <w:sz w:val="20"/>
          <w:szCs w:val="20"/>
        </w:rPr>
        <w:t xml:space="preserve">l </w:t>
      </w:r>
      <w:r w:rsidRPr="00265F19">
        <w:rPr>
          <w:rFonts w:ascii="Arial" w:eastAsia="Times New Roman" w:hAnsi="Arial" w:cs="Arial"/>
          <w:color w:val="000000"/>
          <w:sz w:val="20"/>
          <w:szCs w:val="20"/>
        </w:rPr>
        <w:t>2014</w:t>
      </w:r>
    </w:p>
    <w:p w14:paraId="00000079" w14:textId="5AE26CD5" w:rsidR="00591E00" w:rsidRPr="00574907" w:rsidRDefault="00106416">
      <w:pPr>
        <w:spacing w:line="276" w:lineRule="auto"/>
        <w:jc w:val="both"/>
        <w:rPr>
          <w:rFonts w:ascii="Arial" w:eastAsia="Times New Roman" w:hAnsi="Arial" w:cs="Arial"/>
          <w:b/>
          <w:color w:val="215E99" w:themeColor="text2" w:themeTint="BF"/>
          <w:sz w:val="28"/>
          <w:szCs w:val="28"/>
        </w:rPr>
      </w:pPr>
      <w:r w:rsidRPr="00574907">
        <w:rPr>
          <w:rFonts w:ascii="Arial" w:eastAsia="Times New Roman" w:hAnsi="Arial" w:cs="Arial"/>
          <w:b/>
          <w:color w:val="215E99" w:themeColor="text2" w:themeTint="BF"/>
          <w:sz w:val="28"/>
          <w:szCs w:val="28"/>
        </w:rPr>
        <w:t>Certifications</w:t>
      </w:r>
    </w:p>
    <w:p w14:paraId="0000007A" w14:textId="1999348A" w:rsidR="00591E00" w:rsidRPr="00265F19" w:rsidRDefault="00106416" w:rsidP="009D70B6">
      <w:pPr>
        <w:pStyle w:val="ListParagraph"/>
        <w:numPr>
          <w:ilvl w:val="0"/>
          <w:numId w:val="46"/>
        </w:numPr>
        <w:pBdr>
          <w:top w:val="nil"/>
          <w:left w:val="nil"/>
          <w:bottom w:val="nil"/>
          <w:right w:val="nil"/>
          <w:between w:val="nil"/>
        </w:pBdr>
        <w:spacing w:after="0" w:line="276" w:lineRule="auto"/>
        <w:jc w:val="both"/>
        <w:rPr>
          <w:rFonts w:ascii="Arial" w:eastAsia="Times New Roman" w:hAnsi="Arial" w:cs="Arial"/>
          <w:color w:val="000000"/>
          <w:sz w:val="20"/>
          <w:szCs w:val="20"/>
        </w:rPr>
      </w:pPr>
      <w:r w:rsidRPr="00265F19">
        <w:rPr>
          <w:rFonts w:ascii="Arial" w:eastAsia="Times New Roman" w:hAnsi="Arial" w:cs="Arial"/>
          <w:color w:val="000000"/>
          <w:sz w:val="20"/>
          <w:szCs w:val="20"/>
        </w:rPr>
        <w:t>ServiceNow Certified Application Developer (CAD)</w:t>
      </w:r>
    </w:p>
    <w:p w14:paraId="0000007B" w14:textId="26A309DA" w:rsidR="00591E00" w:rsidRPr="00265F19" w:rsidRDefault="00106416" w:rsidP="009D70B6">
      <w:pPr>
        <w:pStyle w:val="ListParagraph"/>
        <w:numPr>
          <w:ilvl w:val="0"/>
          <w:numId w:val="46"/>
        </w:numPr>
        <w:pBdr>
          <w:top w:val="nil"/>
          <w:left w:val="nil"/>
          <w:bottom w:val="nil"/>
          <w:right w:val="nil"/>
          <w:between w:val="nil"/>
        </w:pBdr>
        <w:spacing w:after="0" w:line="276" w:lineRule="auto"/>
        <w:jc w:val="both"/>
        <w:rPr>
          <w:rFonts w:ascii="Arial" w:eastAsia="Times New Roman" w:hAnsi="Arial" w:cs="Arial"/>
          <w:color w:val="000000"/>
          <w:sz w:val="20"/>
          <w:szCs w:val="20"/>
        </w:rPr>
      </w:pPr>
      <w:r w:rsidRPr="00265F19">
        <w:rPr>
          <w:rFonts w:ascii="Arial" w:eastAsia="Times New Roman" w:hAnsi="Arial" w:cs="Arial"/>
          <w:color w:val="000000"/>
          <w:sz w:val="20"/>
          <w:szCs w:val="20"/>
        </w:rPr>
        <w:t>ServiceNow Certified System Administrator (CSA)</w:t>
      </w:r>
    </w:p>
    <w:p w14:paraId="3422E405" w14:textId="77777777" w:rsidR="009D70B6" w:rsidRPr="00265F19" w:rsidRDefault="008A5D1E" w:rsidP="009D70B6">
      <w:pPr>
        <w:pStyle w:val="ListParagraph"/>
        <w:numPr>
          <w:ilvl w:val="0"/>
          <w:numId w:val="46"/>
        </w:numPr>
        <w:pBdr>
          <w:top w:val="nil"/>
          <w:left w:val="nil"/>
          <w:bottom w:val="nil"/>
          <w:right w:val="nil"/>
          <w:between w:val="nil"/>
        </w:pBdr>
        <w:spacing w:line="276" w:lineRule="auto"/>
        <w:jc w:val="both"/>
        <w:rPr>
          <w:rFonts w:ascii="Arial" w:eastAsia="Times New Roman" w:hAnsi="Arial" w:cs="Arial"/>
          <w:color w:val="000000"/>
          <w:sz w:val="20"/>
          <w:szCs w:val="20"/>
        </w:rPr>
      </w:pPr>
      <w:r w:rsidRPr="00265F19">
        <w:rPr>
          <w:rFonts w:ascii="Arial" w:eastAsia="Times New Roman" w:hAnsi="Arial" w:cs="Arial"/>
          <w:color w:val="000000"/>
          <w:sz w:val="20"/>
          <w:szCs w:val="20"/>
        </w:rPr>
        <w:t>CIS-CSM</w:t>
      </w:r>
    </w:p>
    <w:p w14:paraId="509B0AD9" w14:textId="77777777" w:rsidR="009D70B6" w:rsidRDefault="008A5D1E" w:rsidP="009D70B6">
      <w:pPr>
        <w:pStyle w:val="ListParagraph"/>
        <w:numPr>
          <w:ilvl w:val="0"/>
          <w:numId w:val="46"/>
        </w:numPr>
        <w:pBdr>
          <w:top w:val="nil"/>
          <w:left w:val="nil"/>
          <w:bottom w:val="nil"/>
          <w:right w:val="nil"/>
          <w:between w:val="nil"/>
        </w:pBdr>
        <w:spacing w:line="276" w:lineRule="auto"/>
        <w:jc w:val="both"/>
        <w:rPr>
          <w:rFonts w:ascii="Arial" w:eastAsia="Times New Roman" w:hAnsi="Arial" w:cs="Arial"/>
          <w:color w:val="000000"/>
          <w:sz w:val="20"/>
          <w:szCs w:val="20"/>
        </w:rPr>
      </w:pPr>
      <w:r w:rsidRPr="00265F19">
        <w:rPr>
          <w:rFonts w:ascii="Arial" w:eastAsia="Times New Roman" w:hAnsi="Arial" w:cs="Arial"/>
          <w:color w:val="000000"/>
          <w:sz w:val="20"/>
          <w:szCs w:val="20"/>
        </w:rPr>
        <w:t>CIS-ITSM</w:t>
      </w:r>
    </w:p>
    <w:p w14:paraId="126805B4" w14:textId="5575A560" w:rsidR="004D0EE9" w:rsidRPr="00265F19" w:rsidRDefault="004D0EE9" w:rsidP="009D70B6">
      <w:pPr>
        <w:pStyle w:val="ListParagraph"/>
        <w:numPr>
          <w:ilvl w:val="0"/>
          <w:numId w:val="46"/>
        </w:numPr>
        <w:pBdr>
          <w:top w:val="nil"/>
          <w:left w:val="nil"/>
          <w:bottom w:val="nil"/>
          <w:right w:val="nil"/>
          <w:between w:val="nil"/>
        </w:pBdr>
        <w:spacing w:line="276" w:lineRule="auto"/>
        <w:jc w:val="both"/>
        <w:rPr>
          <w:rFonts w:ascii="Arial" w:eastAsia="Times New Roman" w:hAnsi="Arial" w:cs="Arial"/>
          <w:color w:val="000000"/>
          <w:sz w:val="20"/>
          <w:szCs w:val="20"/>
        </w:rPr>
      </w:pPr>
      <w:r>
        <w:rPr>
          <w:rFonts w:ascii="Arial" w:eastAsia="Times New Roman" w:hAnsi="Arial" w:cs="Arial"/>
          <w:color w:val="000000"/>
          <w:sz w:val="20"/>
          <w:szCs w:val="20"/>
        </w:rPr>
        <w:t>CIS-HRSD</w:t>
      </w:r>
    </w:p>
    <w:p w14:paraId="068768DA" w14:textId="42A50AC5" w:rsidR="008A5D1E" w:rsidRDefault="008A5D1E" w:rsidP="009D70B6">
      <w:pPr>
        <w:pStyle w:val="ListParagraph"/>
        <w:numPr>
          <w:ilvl w:val="0"/>
          <w:numId w:val="46"/>
        </w:numPr>
        <w:pBdr>
          <w:top w:val="nil"/>
          <w:left w:val="nil"/>
          <w:bottom w:val="nil"/>
          <w:right w:val="nil"/>
          <w:between w:val="nil"/>
        </w:pBdr>
        <w:spacing w:line="276" w:lineRule="auto"/>
        <w:jc w:val="both"/>
        <w:rPr>
          <w:rFonts w:ascii="Arial" w:eastAsia="Times New Roman" w:hAnsi="Arial" w:cs="Arial"/>
          <w:color w:val="000000"/>
          <w:sz w:val="20"/>
          <w:szCs w:val="20"/>
        </w:rPr>
      </w:pPr>
      <w:r w:rsidRPr="00265F19">
        <w:rPr>
          <w:rFonts w:ascii="Arial" w:eastAsia="Times New Roman" w:hAnsi="Arial" w:cs="Arial"/>
          <w:color w:val="000000"/>
          <w:sz w:val="20"/>
          <w:szCs w:val="20"/>
        </w:rPr>
        <w:t>CIS-Discovery</w:t>
      </w:r>
    </w:p>
    <w:p w14:paraId="71CC58F5" w14:textId="12FCB652" w:rsidR="00C54332" w:rsidRPr="00265F19" w:rsidRDefault="00C54332" w:rsidP="009D70B6">
      <w:pPr>
        <w:pStyle w:val="ListParagraph"/>
        <w:numPr>
          <w:ilvl w:val="0"/>
          <w:numId w:val="46"/>
        </w:numPr>
        <w:pBdr>
          <w:top w:val="nil"/>
          <w:left w:val="nil"/>
          <w:bottom w:val="nil"/>
          <w:right w:val="nil"/>
          <w:between w:val="nil"/>
        </w:pBdr>
        <w:spacing w:line="276" w:lineRule="auto"/>
        <w:jc w:val="both"/>
        <w:rPr>
          <w:rFonts w:ascii="Arial" w:eastAsia="Times New Roman" w:hAnsi="Arial" w:cs="Arial"/>
          <w:color w:val="000000"/>
          <w:sz w:val="20"/>
          <w:szCs w:val="20"/>
        </w:rPr>
      </w:pPr>
      <w:r>
        <w:rPr>
          <w:rFonts w:ascii="Arial" w:eastAsia="Times New Roman" w:hAnsi="Arial" w:cs="Arial"/>
          <w:color w:val="000000"/>
          <w:sz w:val="20"/>
          <w:szCs w:val="20"/>
        </w:rPr>
        <w:t>CTA</w:t>
      </w:r>
    </w:p>
    <w:p w14:paraId="0000007D" w14:textId="20255F14" w:rsidR="00591E00" w:rsidRPr="00574907" w:rsidRDefault="009D70B6">
      <w:pPr>
        <w:spacing w:line="276" w:lineRule="auto"/>
        <w:jc w:val="both"/>
        <w:rPr>
          <w:rFonts w:ascii="Arial" w:eastAsia="Times New Roman" w:hAnsi="Arial" w:cs="Arial"/>
          <w:b/>
          <w:color w:val="215E99" w:themeColor="text2" w:themeTint="BF"/>
          <w:sz w:val="28"/>
          <w:szCs w:val="28"/>
        </w:rPr>
      </w:pPr>
      <w:r w:rsidRPr="00574907">
        <w:rPr>
          <w:rFonts w:ascii="Arial" w:eastAsia="Times New Roman" w:hAnsi="Arial" w:cs="Arial"/>
          <w:b/>
          <w:color w:val="215E99" w:themeColor="text2" w:themeTint="BF"/>
          <w:sz w:val="28"/>
          <w:szCs w:val="28"/>
        </w:rPr>
        <w:t>Technical Skills</w:t>
      </w:r>
    </w:p>
    <w:p w14:paraId="2C2ADD1B" w14:textId="112EBA32"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ServiceNow Platforms &amp; Releases:</w:t>
      </w:r>
      <w:r w:rsidRPr="00265F19">
        <w:rPr>
          <w:rFonts w:ascii="Arial" w:eastAsia="Times New Roman" w:hAnsi="Arial" w:cs="Arial"/>
          <w:color w:val="000000"/>
          <w:sz w:val="20"/>
          <w:szCs w:val="20"/>
          <w:lang w:val="en-US"/>
        </w:rPr>
        <w:t xml:space="preserve"> </w:t>
      </w:r>
      <w:r w:rsidR="009F13B5">
        <w:rPr>
          <w:rFonts w:ascii="Arial" w:eastAsia="Times New Roman" w:hAnsi="Arial" w:cs="Arial"/>
          <w:color w:val="000000"/>
          <w:sz w:val="20"/>
          <w:szCs w:val="20"/>
          <w:lang w:val="en-US"/>
        </w:rPr>
        <w:t xml:space="preserve">Zurich, </w:t>
      </w:r>
      <w:r w:rsidR="00B240F6">
        <w:rPr>
          <w:rFonts w:ascii="Arial" w:eastAsia="Times New Roman" w:hAnsi="Arial" w:cs="Arial"/>
          <w:color w:val="000000"/>
          <w:sz w:val="20"/>
          <w:szCs w:val="20"/>
          <w:lang w:val="en-US"/>
        </w:rPr>
        <w:t>Yokohama,</w:t>
      </w:r>
      <w:r w:rsidR="006C585C">
        <w:rPr>
          <w:rFonts w:ascii="Arial" w:eastAsia="Times New Roman" w:hAnsi="Arial" w:cs="Arial"/>
          <w:color w:val="000000"/>
          <w:sz w:val="20"/>
          <w:szCs w:val="20"/>
          <w:lang w:val="en-US"/>
        </w:rPr>
        <w:t xml:space="preserve"> </w:t>
      </w:r>
      <w:r w:rsidR="009F13B5">
        <w:rPr>
          <w:rFonts w:ascii="Arial" w:eastAsia="Times New Roman" w:hAnsi="Arial" w:cs="Arial"/>
          <w:color w:val="000000"/>
          <w:sz w:val="20"/>
          <w:szCs w:val="20"/>
          <w:lang w:val="en-US"/>
        </w:rPr>
        <w:t>Xanadu,</w:t>
      </w:r>
      <w:r w:rsidR="00B240F6">
        <w:rPr>
          <w:rFonts w:ascii="Arial" w:eastAsia="Times New Roman" w:hAnsi="Arial" w:cs="Arial"/>
          <w:color w:val="000000"/>
          <w:sz w:val="20"/>
          <w:szCs w:val="20"/>
          <w:lang w:val="en-US"/>
        </w:rPr>
        <w:t xml:space="preserve"> </w:t>
      </w:r>
      <w:r w:rsidRPr="00265F19">
        <w:rPr>
          <w:rFonts w:ascii="Arial" w:eastAsia="Times New Roman" w:hAnsi="Arial" w:cs="Arial"/>
          <w:color w:val="000000"/>
          <w:sz w:val="20"/>
          <w:szCs w:val="20"/>
          <w:lang w:val="en-US"/>
        </w:rPr>
        <w:t>Tokyo, San Diego, Rome, Quebec, Paris, Orlando, New York, Madrid, London, Kingston, Jakarta, Istanbul, Helsinki, Geneva, Fuji, Eureka</w:t>
      </w:r>
    </w:p>
    <w:p w14:paraId="1B0F5F97" w14:textId="32588192"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Core Modules:</w:t>
      </w:r>
      <w:r w:rsidRPr="00265F19">
        <w:rPr>
          <w:rFonts w:ascii="Arial" w:eastAsia="Times New Roman" w:hAnsi="Arial" w:cs="Arial"/>
          <w:color w:val="000000"/>
          <w:sz w:val="20"/>
          <w:szCs w:val="20"/>
          <w:lang w:val="en-US"/>
        </w:rPr>
        <w:t xml:space="preserve"> ITSM, ITAM, HRSD, ITBM, ITOM, CSM, </w:t>
      </w:r>
      <w:r w:rsidR="00265F19" w:rsidRPr="00265F19">
        <w:rPr>
          <w:rFonts w:ascii="Arial" w:eastAsia="Times New Roman" w:hAnsi="Arial" w:cs="Arial"/>
          <w:color w:val="000000"/>
          <w:sz w:val="20"/>
          <w:szCs w:val="20"/>
          <w:lang w:val="en-US"/>
        </w:rPr>
        <w:t xml:space="preserve">CMDB, </w:t>
      </w:r>
      <w:r w:rsidRPr="00265F19">
        <w:rPr>
          <w:rFonts w:ascii="Arial" w:eastAsia="Times New Roman" w:hAnsi="Arial" w:cs="Arial"/>
          <w:color w:val="000000"/>
          <w:sz w:val="20"/>
          <w:szCs w:val="20"/>
          <w:lang w:val="en-US"/>
        </w:rPr>
        <w:t>SecOps, GRC, Modern Capabilities (Virtual Agent, NLU, AI Search, Predictive Intelligence, App Engine Studio, Mobile App Studio, Scoped Applications, ATF)</w:t>
      </w:r>
    </w:p>
    <w:p w14:paraId="2276BB14" w14:textId="77777777" w:rsidR="006C585C" w:rsidRDefault="009D70B6" w:rsidP="006C585C">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ITSM:</w:t>
      </w:r>
      <w:r w:rsidRPr="00265F19">
        <w:rPr>
          <w:rFonts w:ascii="Arial" w:eastAsia="Times New Roman" w:hAnsi="Arial" w:cs="Arial"/>
          <w:color w:val="000000"/>
          <w:sz w:val="20"/>
          <w:szCs w:val="20"/>
          <w:lang w:val="en-US"/>
        </w:rPr>
        <w:t xml:space="preserve"> Incident, Problem, Change, Request, Knowledge Management</w:t>
      </w:r>
    </w:p>
    <w:p w14:paraId="55C60A46" w14:textId="4458EC86" w:rsidR="006C585C" w:rsidRPr="006C585C" w:rsidRDefault="006C585C" w:rsidP="006C585C">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16"/>
          <w:szCs w:val="16"/>
          <w:lang w:val="en-US"/>
        </w:rPr>
      </w:pPr>
      <w:r w:rsidRPr="006C585C">
        <w:rPr>
          <w:rStyle w:val="Strong"/>
          <w:rFonts w:ascii="Arial" w:eastAsiaTheme="majorEastAsia" w:hAnsi="Arial" w:cs="Arial"/>
          <w:sz w:val="20"/>
          <w:szCs w:val="20"/>
        </w:rPr>
        <w:t>ITAM (IT Asset Management):</w:t>
      </w:r>
      <w:r w:rsidRPr="006C585C">
        <w:rPr>
          <w:rFonts w:ascii="Arial" w:hAnsi="Arial" w:cs="Arial"/>
          <w:sz w:val="20"/>
          <w:szCs w:val="20"/>
        </w:rPr>
        <w:t xml:space="preserve"> Asset Management, Procurement, Contract Management, Software Asset Management (SAM Pro), Hardware Asset Management (HAM Pro)</w:t>
      </w:r>
    </w:p>
    <w:p w14:paraId="091E3350" w14:textId="24651AE8" w:rsidR="006C585C" w:rsidRDefault="006C585C" w:rsidP="006C585C">
      <w:pPr>
        <w:pStyle w:val="NormalWeb"/>
        <w:numPr>
          <w:ilvl w:val="0"/>
          <w:numId w:val="50"/>
        </w:numPr>
        <w:jc w:val="both"/>
        <w:rPr>
          <w:rFonts w:ascii="Arial" w:hAnsi="Arial" w:cs="Arial"/>
          <w:sz w:val="20"/>
          <w:szCs w:val="20"/>
        </w:rPr>
      </w:pPr>
      <w:r w:rsidRPr="006C585C">
        <w:rPr>
          <w:rStyle w:val="Strong"/>
          <w:rFonts w:ascii="Arial" w:eastAsiaTheme="majorEastAsia" w:hAnsi="Arial" w:cs="Arial"/>
          <w:sz w:val="20"/>
          <w:szCs w:val="20"/>
        </w:rPr>
        <w:t>HRSD (Human Resources Service Delivery):</w:t>
      </w:r>
      <w:r w:rsidRPr="006C585C">
        <w:rPr>
          <w:rFonts w:ascii="Arial" w:hAnsi="Arial" w:cs="Arial"/>
          <w:sz w:val="20"/>
          <w:szCs w:val="20"/>
        </w:rPr>
        <w:t xml:space="preserve"> Employee Service Center, Onboarding &amp; Offboarding, HRIS Integrations, Workday Integration, Lifecycle Events, Performance Management</w:t>
      </w:r>
    </w:p>
    <w:p w14:paraId="221727BC" w14:textId="40A17A7D" w:rsidR="006C585C" w:rsidRPr="006C585C" w:rsidRDefault="006C585C" w:rsidP="006C585C">
      <w:pPr>
        <w:pStyle w:val="NormalWeb"/>
        <w:numPr>
          <w:ilvl w:val="0"/>
          <w:numId w:val="50"/>
        </w:numPr>
        <w:jc w:val="both"/>
        <w:rPr>
          <w:rFonts w:ascii="Arial" w:hAnsi="Arial" w:cs="Arial"/>
          <w:sz w:val="20"/>
          <w:szCs w:val="20"/>
        </w:rPr>
      </w:pPr>
      <w:r w:rsidRPr="006C585C">
        <w:rPr>
          <w:rFonts w:ascii="Arial" w:hAnsi="Arial" w:cs="Arial"/>
          <w:b/>
          <w:bCs/>
          <w:sz w:val="20"/>
          <w:szCs w:val="20"/>
          <w:lang w:val="en"/>
        </w:rPr>
        <w:t>GRC / IRM (Governance, Risk &amp; Compliance / Integrated Risk Management):</w:t>
      </w:r>
      <w:r w:rsidRPr="006C585C">
        <w:rPr>
          <w:rFonts w:ascii="Arial" w:hAnsi="Arial" w:cs="Arial"/>
          <w:sz w:val="20"/>
          <w:szCs w:val="20"/>
          <w:lang w:val="en"/>
        </w:rPr>
        <w:t xml:space="preserve"> Policy &amp; Compliance Management, Risk Management, Vendor Risk Management (VRM), Audit Management, Issues &amp; Remediation, Controls Testing, Compliance Reporting, Risk Assessments</w:t>
      </w:r>
    </w:p>
    <w:p w14:paraId="5888CEB6" w14:textId="0AD96430" w:rsidR="006C585C" w:rsidRPr="006C585C" w:rsidRDefault="006C585C" w:rsidP="006C585C">
      <w:pPr>
        <w:pStyle w:val="NormalWeb"/>
        <w:numPr>
          <w:ilvl w:val="0"/>
          <w:numId w:val="50"/>
        </w:numPr>
        <w:jc w:val="both"/>
        <w:rPr>
          <w:rFonts w:ascii="Arial" w:hAnsi="Arial" w:cs="Arial"/>
          <w:sz w:val="20"/>
          <w:szCs w:val="20"/>
        </w:rPr>
      </w:pPr>
      <w:r w:rsidRPr="006C585C">
        <w:rPr>
          <w:rFonts w:ascii="Arial" w:hAnsi="Arial" w:cs="Arial"/>
          <w:b/>
          <w:bCs/>
          <w:sz w:val="20"/>
          <w:szCs w:val="20"/>
          <w:lang w:val="en"/>
        </w:rPr>
        <w:t>FSM / FSO (Field Service Management &amp; Operations):</w:t>
      </w:r>
      <w:r w:rsidRPr="006C585C">
        <w:rPr>
          <w:rFonts w:ascii="Arial" w:hAnsi="Arial" w:cs="Arial"/>
          <w:sz w:val="20"/>
          <w:szCs w:val="20"/>
          <w:lang w:val="en"/>
        </w:rPr>
        <w:t xml:space="preserve"> Work Order Management, Dispatch &amp; Scheduling, Mobile Workforce Enablement, Agent Workspace, Inventory &amp; Asset Tracking, Resource &amp; Capacity Planning, SLA Management, Performance Monitoring and Reporting</w:t>
      </w:r>
    </w:p>
    <w:p w14:paraId="38ABF3F5" w14:textId="35802C42" w:rsidR="009F13B5" w:rsidRPr="006C585C" w:rsidRDefault="006C585C" w:rsidP="006C585C">
      <w:pPr>
        <w:pStyle w:val="NormalWeb"/>
        <w:numPr>
          <w:ilvl w:val="0"/>
          <w:numId w:val="50"/>
        </w:numPr>
        <w:jc w:val="both"/>
        <w:rPr>
          <w:rFonts w:ascii="Arial" w:hAnsi="Arial" w:cs="Arial"/>
          <w:sz w:val="20"/>
          <w:szCs w:val="20"/>
        </w:rPr>
      </w:pPr>
      <w:r w:rsidRPr="006C585C">
        <w:rPr>
          <w:rFonts w:ascii="Arial" w:hAnsi="Arial" w:cs="Arial"/>
          <w:b/>
          <w:bCs/>
          <w:sz w:val="20"/>
          <w:szCs w:val="20"/>
          <w:lang w:val="en"/>
        </w:rPr>
        <w:t>SecOps (Security Operations):</w:t>
      </w:r>
      <w:r w:rsidRPr="006C585C">
        <w:rPr>
          <w:rFonts w:ascii="Arial" w:hAnsi="Arial" w:cs="Arial"/>
          <w:sz w:val="20"/>
          <w:szCs w:val="20"/>
          <w:lang w:val="en"/>
        </w:rPr>
        <w:t xml:space="preserve"> Security Incident Response (SIR), Vulnerability Response, Threat Intelligence, Case Management, Integration with SIEM tools (Splunk, Qualys), Automated Remediation, Security Reporting and Compliance Tracking</w:t>
      </w:r>
    </w:p>
    <w:p w14:paraId="12EBAC66" w14:textId="77777777"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ITBM:</w:t>
      </w:r>
      <w:r w:rsidRPr="00265F19">
        <w:rPr>
          <w:rFonts w:ascii="Arial" w:eastAsia="Times New Roman" w:hAnsi="Arial" w:cs="Arial"/>
          <w:color w:val="000000"/>
          <w:sz w:val="20"/>
          <w:szCs w:val="20"/>
          <w:lang w:val="en-US"/>
        </w:rPr>
        <w:t xml:space="preserve"> Strategic Portfolio Management (SPM), Project &amp; Portfolio Management (PPM), Application Portfolio Management (APM), Demand &amp; Resource Management</w:t>
      </w:r>
    </w:p>
    <w:p w14:paraId="764185A4" w14:textId="77777777"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CSM &amp; Portal Development:</w:t>
      </w:r>
      <w:r w:rsidRPr="00265F19">
        <w:rPr>
          <w:rFonts w:ascii="Arial" w:eastAsia="Times New Roman" w:hAnsi="Arial" w:cs="Arial"/>
          <w:color w:val="000000"/>
          <w:sz w:val="20"/>
          <w:szCs w:val="20"/>
          <w:lang w:val="en-US"/>
        </w:rPr>
        <w:t xml:space="preserve"> Service Portal, Customer Service Management, Catalog Builder, Widgets, UI Pages, Knowledge Portals, AngularJS, Bootstrap, HTML, CSS, JavaScript, AJAX, jQuery, XML, Jelly Script, Groovy</w:t>
      </w:r>
    </w:p>
    <w:p w14:paraId="4AB0D472" w14:textId="097255A4"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Scripting &amp; Development:</w:t>
      </w:r>
      <w:r w:rsidRPr="00265F19">
        <w:rPr>
          <w:rFonts w:ascii="Arial" w:eastAsia="Times New Roman" w:hAnsi="Arial" w:cs="Arial"/>
          <w:color w:val="000000"/>
          <w:sz w:val="20"/>
          <w:szCs w:val="20"/>
          <w:lang w:val="en-US"/>
        </w:rPr>
        <w:t xml:space="preserve"> JavaScript (GlideRecord, GlideAjax, Glide API),</w:t>
      </w:r>
      <w:r w:rsidR="009F13B5">
        <w:rPr>
          <w:rFonts w:ascii="Arial" w:eastAsia="Times New Roman" w:hAnsi="Arial" w:cs="Arial"/>
          <w:color w:val="000000"/>
          <w:sz w:val="20"/>
          <w:szCs w:val="20"/>
          <w:lang w:val="en-US"/>
        </w:rPr>
        <w:t xml:space="preserve"> Python,</w:t>
      </w:r>
      <w:r w:rsidRPr="00265F19">
        <w:rPr>
          <w:rFonts w:ascii="Arial" w:eastAsia="Times New Roman" w:hAnsi="Arial" w:cs="Arial"/>
          <w:color w:val="000000"/>
          <w:sz w:val="20"/>
          <w:szCs w:val="20"/>
          <w:lang w:val="en-US"/>
        </w:rPr>
        <w:t xml:space="preserve"> Client Scripts, Business Rules, Script Includes, UI Policies, Workflows, Flow Designer, Scheduled Jobs, Notifications, Event Registry</w:t>
      </w:r>
    </w:p>
    <w:p w14:paraId="7CD2FA98" w14:textId="77777777"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Integrations &amp; APIs:</w:t>
      </w:r>
      <w:r w:rsidRPr="00265F19">
        <w:rPr>
          <w:rFonts w:ascii="Arial" w:eastAsia="Times New Roman" w:hAnsi="Arial" w:cs="Arial"/>
          <w:color w:val="000000"/>
          <w:sz w:val="20"/>
          <w:szCs w:val="20"/>
          <w:lang w:val="en-US"/>
        </w:rPr>
        <w:t xml:space="preserve"> REST, SOAP, JSON, XML, JDBC, OAuth 2.0, SAML/SSO, LDAP, Azure AD, Jira, SCCM/MECM, PagerDuty, Splunk, SolarWinds, Dynatrace</w:t>
      </w:r>
    </w:p>
    <w:p w14:paraId="44E4899C" w14:textId="7D059762"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Databases:</w:t>
      </w:r>
      <w:r w:rsidRPr="00265F19">
        <w:rPr>
          <w:rFonts w:ascii="Arial" w:eastAsia="Times New Roman" w:hAnsi="Arial" w:cs="Arial"/>
          <w:color w:val="000000"/>
          <w:sz w:val="20"/>
          <w:szCs w:val="20"/>
          <w:lang w:val="en-US"/>
        </w:rPr>
        <w:t xml:space="preserve"> Oracle 10g/11g, MySQL, SQL Server, DB2, PostgreSQL; SQL, PL/SQL</w:t>
      </w:r>
      <w:r w:rsidR="009F13B5">
        <w:rPr>
          <w:rFonts w:ascii="Arial" w:eastAsia="Times New Roman" w:hAnsi="Arial" w:cs="Arial"/>
          <w:color w:val="000000"/>
          <w:sz w:val="20"/>
          <w:szCs w:val="20"/>
          <w:lang w:val="en-US"/>
        </w:rPr>
        <w:t>, CMDB</w:t>
      </w:r>
    </w:p>
    <w:p w14:paraId="0E801133" w14:textId="77777777"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DevOps &amp; Tools:</w:t>
      </w:r>
      <w:r w:rsidRPr="00265F19">
        <w:rPr>
          <w:rFonts w:ascii="Arial" w:eastAsia="Times New Roman" w:hAnsi="Arial" w:cs="Arial"/>
          <w:color w:val="000000"/>
          <w:sz w:val="20"/>
          <w:szCs w:val="20"/>
          <w:lang w:val="en-US"/>
        </w:rPr>
        <w:t xml:space="preserve"> Git, GitHub, Bitbucket, Azure DevOps, Jenkins, GitLab CI/CD, Kubernetes, Docker, ServiceNow DevOps, Postman, SoapUI, Jira, Confluence</w:t>
      </w:r>
    </w:p>
    <w:p w14:paraId="622077BD" w14:textId="77777777"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Testing &amp; QA:</w:t>
      </w:r>
      <w:r w:rsidRPr="00265F19">
        <w:rPr>
          <w:rFonts w:ascii="Arial" w:eastAsia="Times New Roman" w:hAnsi="Arial" w:cs="Arial"/>
          <w:color w:val="000000"/>
          <w:sz w:val="20"/>
          <w:szCs w:val="20"/>
          <w:lang w:val="en-US"/>
        </w:rPr>
        <w:t xml:space="preserve"> Automated Test Framework (ATF), Unit Testing, Regression Testing, UAT Support</w:t>
      </w:r>
    </w:p>
    <w:p w14:paraId="129E7FEE" w14:textId="77777777"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Security &amp; Compliance:</w:t>
      </w:r>
      <w:r w:rsidRPr="00265F19">
        <w:rPr>
          <w:rFonts w:ascii="Arial" w:eastAsia="Times New Roman" w:hAnsi="Arial" w:cs="Arial"/>
          <w:color w:val="000000"/>
          <w:sz w:val="20"/>
          <w:szCs w:val="20"/>
          <w:lang w:val="en-US"/>
        </w:rPr>
        <w:t xml:space="preserve"> ACLs, RBAC, Data Policies, Instance Hardening, Edge Encryption, KMF, Audit &amp; Compliance Tracking</w:t>
      </w:r>
    </w:p>
    <w:p w14:paraId="0CC828BC" w14:textId="77777777" w:rsidR="009D70B6" w:rsidRPr="00265F19"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Software Methodologies &amp; Platforms:</w:t>
      </w:r>
      <w:r w:rsidRPr="00265F19">
        <w:rPr>
          <w:rFonts w:ascii="Arial" w:eastAsia="Times New Roman" w:hAnsi="Arial" w:cs="Arial"/>
          <w:color w:val="000000"/>
          <w:sz w:val="20"/>
          <w:szCs w:val="20"/>
          <w:lang w:val="en-US"/>
        </w:rPr>
        <w:t xml:space="preserve"> ITIL v3/v4, SDLC, Agile (Scrum, Kanban, XP), Waterfall, SLO Management; Windows, Linux (RedHat, Ubuntu), UNIX, Cloud (AWS, Azure, GCP basics)</w:t>
      </w:r>
    </w:p>
    <w:p w14:paraId="0000008D" w14:textId="012EE158" w:rsidR="00591E00" w:rsidRPr="00574907" w:rsidRDefault="009D70B6" w:rsidP="00AB5D7E">
      <w:pPr>
        <w:pStyle w:val="ListParagraph"/>
        <w:numPr>
          <w:ilvl w:val="0"/>
          <w:numId w:val="50"/>
        </w:numPr>
        <w:pBdr>
          <w:top w:val="nil"/>
          <w:left w:val="nil"/>
          <w:bottom w:val="nil"/>
          <w:right w:val="nil"/>
          <w:between w:val="nil"/>
        </w:pBdr>
        <w:spacing w:after="0" w:line="240" w:lineRule="auto"/>
        <w:jc w:val="both"/>
        <w:rPr>
          <w:rFonts w:ascii="Arial" w:eastAsia="Times New Roman" w:hAnsi="Arial" w:cs="Arial"/>
          <w:color w:val="000000"/>
          <w:sz w:val="20"/>
          <w:szCs w:val="20"/>
          <w:lang w:val="en-US"/>
        </w:rPr>
      </w:pPr>
      <w:r w:rsidRPr="00265F19">
        <w:rPr>
          <w:rFonts w:ascii="Arial" w:eastAsia="Times New Roman" w:hAnsi="Arial" w:cs="Arial"/>
          <w:b/>
          <w:bCs/>
          <w:color w:val="000000"/>
          <w:sz w:val="20"/>
          <w:szCs w:val="20"/>
          <w:lang w:val="en-US"/>
        </w:rPr>
        <w:t>Other Tools &amp; Expertise:</w:t>
      </w:r>
      <w:r w:rsidRPr="00265F19">
        <w:rPr>
          <w:rFonts w:ascii="Arial" w:eastAsia="Times New Roman" w:hAnsi="Arial" w:cs="Arial"/>
          <w:color w:val="000000"/>
          <w:sz w:val="20"/>
          <w:szCs w:val="20"/>
          <w:lang w:val="en-US"/>
        </w:rPr>
        <w:t xml:space="preserve"> ServiceNow Store Apps (</w:t>
      </w:r>
      <w:proofErr w:type="spellStart"/>
      <w:r w:rsidRPr="00265F19">
        <w:rPr>
          <w:rFonts w:ascii="Arial" w:eastAsia="Times New Roman" w:hAnsi="Arial" w:cs="Arial"/>
          <w:color w:val="000000"/>
          <w:sz w:val="20"/>
          <w:szCs w:val="20"/>
          <w:lang w:val="en-US"/>
        </w:rPr>
        <w:t>Nuvolo</w:t>
      </w:r>
      <w:proofErr w:type="spellEnd"/>
      <w:r w:rsidRPr="00265F19">
        <w:rPr>
          <w:rFonts w:ascii="Arial" w:eastAsia="Times New Roman" w:hAnsi="Arial" w:cs="Arial"/>
          <w:color w:val="000000"/>
          <w:sz w:val="20"/>
          <w:szCs w:val="20"/>
          <w:lang w:val="en-US"/>
        </w:rPr>
        <w:t xml:space="preserve">, B+S Connects, </w:t>
      </w:r>
      <w:proofErr w:type="spellStart"/>
      <w:r w:rsidRPr="00265F19">
        <w:rPr>
          <w:rFonts w:ascii="Arial" w:eastAsia="Times New Roman" w:hAnsi="Arial" w:cs="Arial"/>
          <w:color w:val="000000"/>
          <w:sz w:val="20"/>
          <w:szCs w:val="20"/>
          <w:lang w:val="en-US"/>
        </w:rPr>
        <w:t>FairWarning</w:t>
      </w:r>
      <w:proofErr w:type="spellEnd"/>
      <w:r w:rsidRPr="00265F19">
        <w:rPr>
          <w:rFonts w:ascii="Arial" w:eastAsia="Times New Roman" w:hAnsi="Arial" w:cs="Arial"/>
          <w:color w:val="000000"/>
          <w:sz w:val="20"/>
          <w:szCs w:val="20"/>
          <w:lang w:val="en-US"/>
        </w:rPr>
        <w:t>), CMDB Optimization, Performance Tuning, Knowledge Base Design, Documentation &amp; Solution Design</w:t>
      </w:r>
    </w:p>
    <w:sectPr w:rsidR="00591E00" w:rsidRPr="00574907" w:rsidSect="00FD70C7">
      <w:pgSz w:w="12240" w:h="15840"/>
      <w:pgMar w:top="1008" w:right="1152" w:bottom="864" w:left="86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02A1974-A639-4961-99A9-CDE3FE4D6BF6}"/>
  </w:font>
  <w:font w:name="Aptos">
    <w:charset w:val="00"/>
    <w:family w:val="swiss"/>
    <w:pitch w:val="variable"/>
    <w:sig w:usb0="20000287" w:usb1="00000003" w:usb2="00000000" w:usb3="00000000" w:csb0="0000019F" w:csb1="00000000"/>
    <w:embedRegular r:id="rId2" w:fontKey="{5EB4AC67-2113-4882-B45A-3A8E1684B010}"/>
    <w:embedBold r:id="rId3" w:fontKey="{15F4CB77-4CF2-457F-9458-23E3F8F9422C}"/>
    <w:embedItalic r:id="rId4" w:fontKey="{679437B8-E1E7-471D-A936-50C7C760F3FA}"/>
  </w:font>
  <w:font w:name="Play">
    <w:charset w:val="00"/>
    <w:family w:val="auto"/>
    <w:pitch w:val="default"/>
    <w:embedRegular r:id="rId5" w:fontKey="{53EEF5A1-E3C8-447C-9E44-7E9BECBDE64A}"/>
  </w:font>
  <w:font w:name="Aptos Display">
    <w:charset w:val="00"/>
    <w:family w:val="swiss"/>
    <w:pitch w:val="variable"/>
    <w:sig w:usb0="20000287" w:usb1="00000003" w:usb2="00000000" w:usb3="00000000" w:csb0="0000019F" w:csb1="00000000"/>
    <w:embedRegular r:id="rId6" w:fontKey="{A5C38B29-2D81-4171-B9BD-06AEBC71EBB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12F4"/>
    <w:multiLevelType w:val="hybridMultilevel"/>
    <w:tmpl w:val="87C61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A169D"/>
    <w:multiLevelType w:val="hybridMultilevel"/>
    <w:tmpl w:val="77C6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E3AD2"/>
    <w:multiLevelType w:val="hybridMultilevel"/>
    <w:tmpl w:val="88B05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819E4"/>
    <w:multiLevelType w:val="multilevel"/>
    <w:tmpl w:val="C6E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974BE"/>
    <w:multiLevelType w:val="multilevel"/>
    <w:tmpl w:val="EF7053A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3500837"/>
    <w:multiLevelType w:val="hybridMultilevel"/>
    <w:tmpl w:val="AE7EA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1F4AAA"/>
    <w:multiLevelType w:val="hybridMultilevel"/>
    <w:tmpl w:val="1E9469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91316A"/>
    <w:multiLevelType w:val="multilevel"/>
    <w:tmpl w:val="DA8A919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DE62AA3"/>
    <w:multiLevelType w:val="hybridMultilevel"/>
    <w:tmpl w:val="B1A456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47315F"/>
    <w:multiLevelType w:val="multilevel"/>
    <w:tmpl w:val="A7F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E78B6"/>
    <w:multiLevelType w:val="hybridMultilevel"/>
    <w:tmpl w:val="82022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77D5F"/>
    <w:multiLevelType w:val="multilevel"/>
    <w:tmpl w:val="1480E5C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B02262"/>
    <w:multiLevelType w:val="hybridMultilevel"/>
    <w:tmpl w:val="619E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5027C"/>
    <w:multiLevelType w:val="multilevel"/>
    <w:tmpl w:val="D65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332D4"/>
    <w:multiLevelType w:val="hybridMultilevel"/>
    <w:tmpl w:val="64885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CB5509"/>
    <w:multiLevelType w:val="multilevel"/>
    <w:tmpl w:val="0842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41567"/>
    <w:multiLevelType w:val="hybridMultilevel"/>
    <w:tmpl w:val="520E527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F137A0"/>
    <w:multiLevelType w:val="hybridMultilevel"/>
    <w:tmpl w:val="583C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C20D9"/>
    <w:multiLevelType w:val="hybridMultilevel"/>
    <w:tmpl w:val="9C0A91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2005E6"/>
    <w:multiLevelType w:val="hybridMultilevel"/>
    <w:tmpl w:val="B2C0040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9D74DB"/>
    <w:multiLevelType w:val="hybridMultilevel"/>
    <w:tmpl w:val="8B0CB6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9A2764"/>
    <w:multiLevelType w:val="hybridMultilevel"/>
    <w:tmpl w:val="1A046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BE094C"/>
    <w:multiLevelType w:val="multilevel"/>
    <w:tmpl w:val="CCF4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53D52"/>
    <w:multiLevelType w:val="multilevel"/>
    <w:tmpl w:val="6C1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26609"/>
    <w:multiLevelType w:val="multilevel"/>
    <w:tmpl w:val="7144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34D6B"/>
    <w:multiLevelType w:val="hybridMultilevel"/>
    <w:tmpl w:val="AA282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0E067D2"/>
    <w:multiLevelType w:val="multilevel"/>
    <w:tmpl w:val="5B400E7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42F4E32"/>
    <w:multiLevelType w:val="multilevel"/>
    <w:tmpl w:val="252453A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433014B"/>
    <w:multiLevelType w:val="multilevel"/>
    <w:tmpl w:val="B30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765C3"/>
    <w:multiLevelType w:val="hybridMultilevel"/>
    <w:tmpl w:val="D786BF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78F4234"/>
    <w:multiLevelType w:val="multilevel"/>
    <w:tmpl w:val="FC0E270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79940C9"/>
    <w:multiLevelType w:val="multilevel"/>
    <w:tmpl w:val="0490621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A636336"/>
    <w:multiLevelType w:val="hybridMultilevel"/>
    <w:tmpl w:val="B3AEA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451E00"/>
    <w:multiLevelType w:val="multilevel"/>
    <w:tmpl w:val="18F2824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DD17569"/>
    <w:multiLevelType w:val="hybridMultilevel"/>
    <w:tmpl w:val="3AA05A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1E6916"/>
    <w:multiLevelType w:val="multilevel"/>
    <w:tmpl w:val="A308D24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5E274917"/>
    <w:multiLevelType w:val="hybridMultilevel"/>
    <w:tmpl w:val="6D54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766BFA"/>
    <w:multiLevelType w:val="multilevel"/>
    <w:tmpl w:val="4C0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76894"/>
    <w:multiLevelType w:val="multilevel"/>
    <w:tmpl w:val="644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C2A0E"/>
    <w:multiLevelType w:val="hybridMultilevel"/>
    <w:tmpl w:val="49883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B941D5"/>
    <w:multiLevelType w:val="hybridMultilevel"/>
    <w:tmpl w:val="B6405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DAA6493"/>
    <w:multiLevelType w:val="multilevel"/>
    <w:tmpl w:val="5C4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A1D00"/>
    <w:multiLevelType w:val="hybridMultilevel"/>
    <w:tmpl w:val="95624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673B04"/>
    <w:multiLevelType w:val="multilevel"/>
    <w:tmpl w:val="70FC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24E2B"/>
    <w:multiLevelType w:val="multilevel"/>
    <w:tmpl w:val="167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64F4F"/>
    <w:multiLevelType w:val="hybridMultilevel"/>
    <w:tmpl w:val="DD582D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B86D2D"/>
    <w:multiLevelType w:val="hybridMultilevel"/>
    <w:tmpl w:val="4F44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BB4CD4"/>
    <w:multiLevelType w:val="hybridMultilevel"/>
    <w:tmpl w:val="551A5E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E9979AD"/>
    <w:multiLevelType w:val="multilevel"/>
    <w:tmpl w:val="68E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1319E"/>
    <w:multiLevelType w:val="multilevel"/>
    <w:tmpl w:val="56F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5"/>
  </w:num>
  <w:num w:numId="3">
    <w:abstractNumId w:val="27"/>
  </w:num>
  <w:num w:numId="4">
    <w:abstractNumId w:val="4"/>
  </w:num>
  <w:num w:numId="5">
    <w:abstractNumId w:val="26"/>
  </w:num>
  <w:num w:numId="6">
    <w:abstractNumId w:val="33"/>
  </w:num>
  <w:num w:numId="7">
    <w:abstractNumId w:val="30"/>
  </w:num>
  <w:num w:numId="8">
    <w:abstractNumId w:val="7"/>
  </w:num>
  <w:num w:numId="9">
    <w:abstractNumId w:val="11"/>
  </w:num>
  <w:num w:numId="10">
    <w:abstractNumId w:val="42"/>
  </w:num>
  <w:num w:numId="11">
    <w:abstractNumId w:val="9"/>
  </w:num>
  <w:num w:numId="12">
    <w:abstractNumId w:val="32"/>
  </w:num>
  <w:num w:numId="13">
    <w:abstractNumId w:val="21"/>
  </w:num>
  <w:num w:numId="14">
    <w:abstractNumId w:val="18"/>
  </w:num>
  <w:num w:numId="15">
    <w:abstractNumId w:val="2"/>
  </w:num>
  <w:num w:numId="16">
    <w:abstractNumId w:val="39"/>
  </w:num>
  <w:num w:numId="17">
    <w:abstractNumId w:val="14"/>
  </w:num>
  <w:num w:numId="18">
    <w:abstractNumId w:val="25"/>
  </w:num>
  <w:num w:numId="19">
    <w:abstractNumId w:val="6"/>
  </w:num>
  <w:num w:numId="20">
    <w:abstractNumId w:val="43"/>
  </w:num>
  <w:num w:numId="21">
    <w:abstractNumId w:val="15"/>
  </w:num>
  <w:num w:numId="22">
    <w:abstractNumId w:val="8"/>
  </w:num>
  <w:num w:numId="23">
    <w:abstractNumId w:val="36"/>
  </w:num>
  <w:num w:numId="24">
    <w:abstractNumId w:val="5"/>
  </w:num>
  <w:num w:numId="25">
    <w:abstractNumId w:val="1"/>
  </w:num>
  <w:num w:numId="26">
    <w:abstractNumId w:val="10"/>
  </w:num>
  <w:num w:numId="27">
    <w:abstractNumId w:val="37"/>
  </w:num>
  <w:num w:numId="28">
    <w:abstractNumId w:val="23"/>
  </w:num>
  <w:num w:numId="29">
    <w:abstractNumId w:val="22"/>
  </w:num>
  <w:num w:numId="30">
    <w:abstractNumId w:val="41"/>
  </w:num>
  <w:num w:numId="31">
    <w:abstractNumId w:val="38"/>
  </w:num>
  <w:num w:numId="32">
    <w:abstractNumId w:val="48"/>
  </w:num>
  <w:num w:numId="33">
    <w:abstractNumId w:val="28"/>
  </w:num>
  <w:num w:numId="34">
    <w:abstractNumId w:val="3"/>
  </w:num>
  <w:num w:numId="35">
    <w:abstractNumId w:val="24"/>
  </w:num>
  <w:num w:numId="36">
    <w:abstractNumId w:val="13"/>
  </w:num>
  <w:num w:numId="37">
    <w:abstractNumId w:val="44"/>
  </w:num>
  <w:num w:numId="38">
    <w:abstractNumId w:val="17"/>
  </w:num>
  <w:num w:numId="39">
    <w:abstractNumId w:val="47"/>
  </w:num>
  <w:num w:numId="40">
    <w:abstractNumId w:val="45"/>
  </w:num>
  <w:num w:numId="41">
    <w:abstractNumId w:val="0"/>
  </w:num>
  <w:num w:numId="42">
    <w:abstractNumId w:val="49"/>
  </w:num>
  <w:num w:numId="43">
    <w:abstractNumId w:val="40"/>
  </w:num>
  <w:num w:numId="44">
    <w:abstractNumId w:val="12"/>
  </w:num>
  <w:num w:numId="45">
    <w:abstractNumId w:val="46"/>
  </w:num>
  <w:num w:numId="46">
    <w:abstractNumId w:val="20"/>
  </w:num>
  <w:num w:numId="47">
    <w:abstractNumId w:val="34"/>
  </w:num>
  <w:num w:numId="48">
    <w:abstractNumId w:val="19"/>
  </w:num>
  <w:num w:numId="49">
    <w:abstractNumId w:val="16"/>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E00"/>
    <w:rsid w:val="000E2CC6"/>
    <w:rsid w:val="00106416"/>
    <w:rsid w:val="00125C1B"/>
    <w:rsid w:val="0017404C"/>
    <w:rsid w:val="00175698"/>
    <w:rsid w:val="00191742"/>
    <w:rsid w:val="001A1400"/>
    <w:rsid w:val="001A7F0A"/>
    <w:rsid w:val="001B014B"/>
    <w:rsid w:val="001E1894"/>
    <w:rsid w:val="00214FF2"/>
    <w:rsid w:val="002350FC"/>
    <w:rsid w:val="00265F19"/>
    <w:rsid w:val="00283F30"/>
    <w:rsid w:val="00286D04"/>
    <w:rsid w:val="002A0134"/>
    <w:rsid w:val="002A19A6"/>
    <w:rsid w:val="002B5055"/>
    <w:rsid w:val="002C1D6A"/>
    <w:rsid w:val="002C5615"/>
    <w:rsid w:val="002D57EB"/>
    <w:rsid w:val="002E6310"/>
    <w:rsid w:val="002F0FAF"/>
    <w:rsid w:val="00301E96"/>
    <w:rsid w:val="00323EC0"/>
    <w:rsid w:val="00324C05"/>
    <w:rsid w:val="00342501"/>
    <w:rsid w:val="00346379"/>
    <w:rsid w:val="00346E54"/>
    <w:rsid w:val="003572D8"/>
    <w:rsid w:val="003A5892"/>
    <w:rsid w:val="003B56B6"/>
    <w:rsid w:val="003C7E49"/>
    <w:rsid w:val="003F5216"/>
    <w:rsid w:val="003F5B19"/>
    <w:rsid w:val="00412D5D"/>
    <w:rsid w:val="00416218"/>
    <w:rsid w:val="00435458"/>
    <w:rsid w:val="0045393A"/>
    <w:rsid w:val="004659E1"/>
    <w:rsid w:val="004A052A"/>
    <w:rsid w:val="004D0EE9"/>
    <w:rsid w:val="00526550"/>
    <w:rsid w:val="00526E3A"/>
    <w:rsid w:val="00542033"/>
    <w:rsid w:val="00552C88"/>
    <w:rsid w:val="00574907"/>
    <w:rsid w:val="0057497C"/>
    <w:rsid w:val="0058239B"/>
    <w:rsid w:val="00591E00"/>
    <w:rsid w:val="005A2FB5"/>
    <w:rsid w:val="005C1BF5"/>
    <w:rsid w:val="005D4045"/>
    <w:rsid w:val="005F46E0"/>
    <w:rsid w:val="0060145C"/>
    <w:rsid w:val="00616C42"/>
    <w:rsid w:val="00621CAF"/>
    <w:rsid w:val="00643D63"/>
    <w:rsid w:val="00644BA3"/>
    <w:rsid w:val="006C585C"/>
    <w:rsid w:val="006D2A8C"/>
    <w:rsid w:val="00725452"/>
    <w:rsid w:val="00746EA9"/>
    <w:rsid w:val="0075316B"/>
    <w:rsid w:val="00763176"/>
    <w:rsid w:val="00764D94"/>
    <w:rsid w:val="00774DC5"/>
    <w:rsid w:val="007C0FD5"/>
    <w:rsid w:val="007C4881"/>
    <w:rsid w:val="00806ABE"/>
    <w:rsid w:val="008201BF"/>
    <w:rsid w:val="008A5D1E"/>
    <w:rsid w:val="008E647C"/>
    <w:rsid w:val="008E6714"/>
    <w:rsid w:val="008F262B"/>
    <w:rsid w:val="008F2ED3"/>
    <w:rsid w:val="00901BA0"/>
    <w:rsid w:val="00956215"/>
    <w:rsid w:val="0097597E"/>
    <w:rsid w:val="009D70B6"/>
    <w:rsid w:val="009E6AC4"/>
    <w:rsid w:val="009F13B5"/>
    <w:rsid w:val="00A134F4"/>
    <w:rsid w:val="00A20055"/>
    <w:rsid w:val="00A23A6A"/>
    <w:rsid w:val="00A275E4"/>
    <w:rsid w:val="00A56427"/>
    <w:rsid w:val="00A90734"/>
    <w:rsid w:val="00AA2003"/>
    <w:rsid w:val="00AB4DE4"/>
    <w:rsid w:val="00AB5D7E"/>
    <w:rsid w:val="00B240F6"/>
    <w:rsid w:val="00B51893"/>
    <w:rsid w:val="00B77790"/>
    <w:rsid w:val="00B91209"/>
    <w:rsid w:val="00BF2770"/>
    <w:rsid w:val="00C03BA9"/>
    <w:rsid w:val="00C13D7A"/>
    <w:rsid w:val="00C35A05"/>
    <w:rsid w:val="00C54332"/>
    <w:rsid w:val="00C912C3"/>
    <w:rsid w:val="00C947F1"/>
    <w:rsid w:val="00CA4AD5"/>
    <w:rsid w:val="00D41A14"/>
    <w:rsid w:val="00D54C27"/>
    <w:rsid w:val="00D71986"/>
    <w:rsid w:val="00DA0D87"/>
    <w:rsid w:val="00E03090"/>
    <w:rsid w:val="00E32BE7"/>
    <w:rsid w:val="00E40B0C"/>
    <w:rsid w:val="00F05E7D"/>
    <w:rsid w:val="00F83CDE"/>
    <w:rsid w:val="00FB3D47"/>
    <w:rsid w:val="00FB4D09"/>
    <w:rsid w:val="00FB741A"/>
    <w:rsid w:val="00FD18BA"/>
    <w:rsid w:val="00FD7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BE6B"/>
  <w15:docId w15:val="{D2465E08-D8FF-4B3A-B314-DEED2B45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2FB5"/>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C81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81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0AE"/>
    <w:rPr>
      <w:rFonts w:eastAsiaTheme="majorEastAsia" w:cstheme="majorBidi"/>
      <w:color w:val="272727" w:themeColor="text1" w:themeTint="D8"/>
    </w:rPr>
  </w:style>
  <w:style w:type="character" w:customStyle="1" w:styleId="TitleChar">
    <w:name w:val="Title Char"/>
    <w:basedOn w:val="DefaultParagraphFont"/>
    <w:link w:val="Title"/>
    <w:uiPriority w:val="10"/>
    <w:rsid w:val="00C810A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81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0AE"/>
    <w:pPr>
      <w:spacing w:before="160"/>
      <w:jc w:val="center"/>
    </w:pPr>
    <w:rPr>
      <w:i/>
      <w:iCs/>
      <w:color w:val="404040" w:themeColor="text1" w:themeTint="BF"/>
    </w:rPr>
  </w:style>
  <w:style w:type="character" w:customStyle="1" w:styleId="QuoteChar">
    <w:name w:val="Quote Char"/>
    <w:basedOn w:val="DefaultParagraphFont"/>
    <w:link w:val="Quote"/>
    <w:uiPriority w:val="29"/>
    <w:rsid w:val="00C810AE"/>
    <w:rPr>
      <w:i/>
      <w:iCs/>
      <w:color w:val="404040" w:themeColor="text1" w:themeTint="BF"/>
    </w:rPr>
  </w:style>
  <w:style w:type="paragraph" w:styleId="ListParagraph">
    <w:name w:val="List Paragraph"/>
    <w:basedOn w:val="Normal"/>
    <w:uiPriority w:val="34"/>
    <w:qFormat/>
    <w:rsid w:val="00C810AE"/>
    <w:pPr>
      <w:ind w:left="720"/>
      <w:contextualSpacing/>
    </w:pPr>
  </w:style>
  <w:style w:type="character" w:styleId="IntenseEmphasis">
    <w:name w:val="Intense Emphasis"/>
    <w:basedOn w:val="DefaultParagraphFont"/>
    <w:uiPriority w:val="21"/>
    <w:qFormat/>
    <w:rsid w:val="00C810AE"/>
    <w:rPr>
      <w:i/>
      <w:iCs/>
      <w:color w:val="0F4761" w:themeColor="accent1" w:themeShade="BF"/>
    </w:rPr>
  </w:style>
  <w:style w:type="paragraph" w:styleId="IntenseQuote">
    <w:name w:val="Intense Quote"/>
    <w:basedOn w:val="Normal"/>
    <w:next w:val="Normal"/>
    <w:link w:val="IntenseQuoteChar"/>
    <w:uiPriority w:val="30"/>
    <w:qFormat/>
    <w:rsid w:val="00C81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0AE"/>
    <w:rPr>
      <w:i/>
      <w:iCs/>
      <w:color w:val="0F4761" w:themeColor="accent1" w:themeShade="BF"/>
    </w:rPr>
  </w:style>
  <w:style w:type="character" w:styleId="IntenseReference">
    <w:name w:val="Intense Reference"/>
    <w:basedOn w:val="DefaultParagraphFont"/>
    <w:uiPriority w:val="32"/>
    <w:qFormat/>
    <w:rsid w:val="00C810AE"/>
    <w:rPr>
      <w:b/>
      <w:bCs/>
      <w:smallCaps/>
      <w:color w:val="0F4761" w:themeColor="accent1" w:themeShade="BF"/>
      <w:spacing w:val="5"/>
    </w:rPr>
  </w:style>
  <w:style w:type="character" w:styleId="Hyperlink">
    <w:name w:val="Hyperlink"/>
    <w:basedOn w:val="DefaultParagraphFont"/>
    <w:uiPriority w:val="99"/>
    <w:unhideWhenUsed/>
    <w:rsid w:val="00C810AE"/>
    <w:rPr>
      <w:color w:val="467886" w:themeColor="hyperlink"/>
      <w:u w:val="single"/>
    </w:rPr>
  </w:style>
  <w:style w:type="character" w:customStyle="1" w:styleId="UnresolvedMention">
    <w:name w:val="Unresolved Mention"/>
    <w:basedOn w:val="DefaultParagraphFont"/>
    <w:uiPriority w:val="99"/>
    <w:semiHidden/>
    <w:unhideWhenUsed/>
    <w:rsid w:val="00C810AE"/>
    <w:rPr>
      <w:color w:val="605E5C"/>
      <w:shd w:val="clear" w:color="auto" w:fill="E1DFDD"/>
    </w:rPr>
  </w:style>
  <w:style w:type="paragraph" w:styleId="Header">
    <w:name w:val="header"/>
    <w:basedOn w:val="Normal"/>
    <w:link w:val="HeaderChar"/>
    <w:uiPriority w:val="99"/>
    <w:unhideWhenUsed/>
    <w:rsid w:val="00C810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0AE"/>
  </w:style>
  <w:style w:type="paragraph" w:styleId="Footer">
    <w:name w:val="footer"/>
    <w:basedOn w:val="Normal"/>
    <w:link w:val="FooterChar"/>
    <w:uiPriority w:val="99"/>
    <w:unhideWhenUsed/>
    <w:rsid w:val="00C81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0AE"/>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unhideWhenUsed/>
    <w:rsid w:val="00A56427"/>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A56427"/>
    <w:rPr>
      <w:b/>
      <w:bCs/>
    </w:rPr>
  </w:style>
  <w:style w:type="paragraph" w:customStyle="1" w:styleId="Contact">
    <w:name w:val="Contact"/>
    <w:basedOn w:val="Normal"/>
    <w:link w:val="ContactChar"/>
    <w:uiPriority w:val="99"/>
    <w:qFormat/>
    <w:rsid w:val="00A90734"/>
    <w:pPr>
      <w:spacing w:before="120" w:after="240" w:line="240" w:lineRule="auto"/>
    </w:pPr>
    <w:rPr>
      <w:rFonts w:asciiTheme="minorHAnsi" w:eastAsiaTheme="minorEastAsia" w:hAnsiTheme="minorHAnsi" w:cstheme="minorBidi"/>
      <w:color w:val="404040" w:themeColor="text1" w:themeTint="BF"/>
      <w:sz w:val="20"/>
      <w:szCs w:val="22"/>
      <w:lang w:val="en-US" w:eastAsia="ja-JP"/>
    </w:rPr>
  </w:style>
  <w:style w:type="character" w:customStyle="1" w:styleId="ContactChar">
    <w:name w:val="Contact Char"/>
    <w:basedOn w:val="DefaultParagraphFont"/>
    <w:link w:val="Contact"/>
    <w:uiPriority w:val="99"/>
    <w:rsid w:val="00A90734"/>
    <w:rPr>
      <w:rFonts w:asciiTheme="minorHAnsi" w:eastAsiaTheme="minorEastAsia" w:hAnsiTheme="minorHAnsi" w:cstheme="minorBidi"/>
      <w:color w:val="404040" w:themeColor="text1" w:themeTint="BF"/>
      <w:sz w:val="20"/>
      <w:szCs w:val="22"/>
      <w:lang w:val="en-US" w:eastAsia="ja-JP"/>
    </w:rPr>
  </w:style>
  <w:style w:type="paragraph" w:styleId="NoSpacing">
    <w:name w:val="No Spacing"/>
    <w:uiPriority w:val="1"/>
    <w:qFormat/>
    <w:rsid w:val="00E030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feryal-ansari-840866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feryal22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6+9ts0NPbZ+2XBT3gG2y2GJhg==">CgMxLjA4AHIhMXBBSmhFVVhhQVNVSzAybFJvSFE0bWNvbWRjYldRb3ZS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4078</Words>
  <Characters>23249</Characters>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2026-04-15T14:02:00Z</dcterms:created>
  <dcterms:modified xsi:type="dcterms:W3CDTF">2026-05-05T15:11:00Z</dcterms:modified>
</cp:coreProperties>
</file>