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51745" w14:textId="72552CFD" w:rsidR="0086347B" w:rsidRPr="005D63D0" w:rsidRDefault="00E56CC3" w:rsidP="00542E60">
      <w:pPr>
        <w:pStyle w:val="NoSpacing"/>
        <w:ind w:left="720"/>
        <w:jc w:val="center"/>
        <w:rPr>
          <w:b/>
        </w:rPr>
      </w:pPr>
      <w:r w:rsidRPr="02561D9F">
        <w:rPr>
          <w:b/>
          <w:bCs/>
        </w:rPr>
        <w:t>Senior Data Engineer</w:t>
      </w:r>
      <w:r w:rsidRPr="005D63D0">
        <w:rPr>
          <w:b/>
        </w:rPr>
        <w:t xml:space="preserve"> </w:t>
      </w:r>
      <w:r>
        <w:rPr>
          <w:b/>
        </w:rPr>
        <w:br/>
      </w:r>
      <w:proofErr w:type="spellStart"/>
      <w:r w:rsidRPr="00E56CC3">
        <w:rPr>
          <w:b/>
        </w:rPr>
        <w:t>Hyndavi</w:t>
      </w:r>
      <w:proofErr w:type="spellEnd"/>
      <w:r w:rsidRPr="00E56CC3">
        <w:rPr>
          <w:b/>
        </w:rPr>
        <w:t xml:space="preserve"> </w:t>
      </w:r>
      <w:proofErr w:type="spellStart"/>
      <w:r w:rsidRPr="00E56CC3">
        <w:rPr>
          <w:b/>
        </w:rPr>
        <w:t>Bejjenki</w:t>
      </w:r>
      <w:proofErr w:type="spellEnd"/>
    </w:p>
    <w:p w14:paraId="686AB62A" w14:textId="6651BD0B" w:rsidR="0086347B" w:rsidRPr="005D63D0" w:rsidRDefault="251380E1" w:rsidP="00542E60">
      <w:pPr>
        <w:pStyle w:val="NoSpacing"/>
        <w:ind w:left="720"/>
        <w:jc w:val="center"/>
      </w:pPr>
      <w:r w:rsidRPr="251380E1">
        <w:rPr>
          <w:b/>
          <w:bCs/>
        </w:rPr>
        <w:t xml:space="preserve"> Email: </w:t>
      </w:r>
      <w:hyperlink r:id="rId6" w:history="1">
        <w:r w:rsidR="00E56CC3" w:rsidRPr="00940DA3">
          <w:rPr>
            <w:rStyle w:val="Hyperlink"/>
            <w:b/>
            <w:bCs/>
          </w:rPr>
          <w:t>hyndavibejjenki89@gmail.com</w:t>
        </w:r>
      </w:hyperlink>
      <w:r w:rsidR="00E56CC3">
        <w:rPr>
          <w:rFonts w:ascii="Times New Roman" w:hAnsi="Times New Roman" w:cs="Times New Roman"/>
          <w:b/>
          <w:bCs/>
          <w:sz w:val="20"/>
          <w:szCs w:val="20"/>
        </w:rPr>
        <w:t xml:space="preserve">| PH: </w:t>
      </w:r>
      <w:r w:rsidR="00E56CC3" w:rsidRPr="00746220">
        <w:rPr>
          <w:rFonts w:ascii="Times New Roman" w:hAnsi="Times New Roman" w:cs="Times New Roman"/>
          <w:b/>
          <w:bCs/>
          <w:sz w:val="20"/>
          <w:szCs w:val="20"/>
        </w:rPr>
        <w:t xml:space="preserve">+1 </w:t>
      </w:r>
      <w:r w:rsidR="00E56CC3" w:rsidRPr="00E56CC3">
        <w:rPr>
          <w:rFonts w:ascii="Times New Roman" w:hAnsi="Times New Roman" w:cs="Times New Roman"/>
          <w:b/>
          <w:bCs/>
          <w:sz w:val="20"/>
          <w:szCs w:val="20"/>
        </w:rPr>
        <w:t>(937) 305-4810</w:t>
      </w:r>
      <w:r w:rsidR="001368AF">
        <w:rPr>
          <w:rFonts w:ascii="Times New Roman" w:hAnsi="Times New Roman" w:cs="Times New Roman"/>
          <w:b/>
          <w:bCs/>
          <w:sz w:val="20"/>
          <w:szCs w:val="20"/>
        </w:rPr>
        <w:t xml:space="preserve">| </w:t>
      </w:r>
      <w:hyperlink r:id="rId7" w:history="1">
        <w:proofErr w:type="spellStart"/>
        <w:r w:rsidR="001368AF" w:rsidRPr="001368AF">
          <w:rPr>
            <w:rStyle w:val="Hyperlink"/>
            <w:rFonts w:ascii="Times New Roman" w:hAnsi="Times New Roman" w:cs="Times New Roman"/>
            <w:b/>
            <w:bCs/>
            <w:sz w:val="20"/>
            <w:szCs w:val="20"/>
          </w:rPr>
          <w:t>Linkedin</w:t>
        </w:r>
        <w:proofErr w:type="spellEnd"/>
      </w:hyperlink>
    </w:p>
    <w:p w14:paraId="60DB4C16" w14:textId="77777777" w:rsidR="0086347B" w:rsidRPr="005D63D0" w:rsidRDefault="0086347B" w:rsidP="00542E60">
      <w:pPr>
        <w:pStyle w:val="NoSpacing"/>
      </w:pPr>
    </w:p>
    <w:p w14:paraId="002E5363" w14:textId="6B0E2F74" w:rsidR="008C3351" w:rsidRPr="00B33EF2" w:rsidRDefault="00B33EF2" w:rsidP="00542E60">
      <w:pPr>
        <w:pStyle w:val="NoSpacing"/>
        <w:rPr>
          <w:b/>
          <w:bCs/>
          <w:u w:val="single"/>
        </w:rPr>
      </w:pPr>
      <w:r>
        <w:rPr>
          <w:b/>
        </w:rPr>
        <w:t xml:space="preserve">                                                                                 </w:t>
      </w:r>
      <w:r w:rsidRPr="00B33EF2">
        <w:rPr>
          <w:b/>
          <w:bCs/>
          <w:u w:val="single"/>
        </w:rPr>
        <w:t>PROFESSIONAL SUMMARY:</w:t>
      </w:r>
    </w:p>
    <w:p w14:paraId="4DB84063" w14:textId="49E25D05"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Senior Data Engineer with </w:t>
      </w:r>
      <w:r w:rsidRPr="00DF6FBF">
        <w:rPr>
          <w:rFonts w:ascii="Times New Roman" w:hAnsi="Times New Roman" w:cs="Times New Roman"/>
          <w:b/>
          <w:bCs/>
          <w:sz w:val="20"/>
          <w:lang w:eastAsia="en-US"/>
        </w:rPr>
        <w:t>7+ years of experience</w:t>
      </w:r>
      <w:r w:rsidRPr="00DF6FBF">
        <w:rPr>
          <w:rFonts w:ascii="Times New Roman" w:hAnsi="Times New Roman" w:cs="Times New Roman"/>
          <w:sz w:val="20"/>
          <w:lang w:eastAsia="en-US"/>
        </w:rPr>
        <w:t xml:space="preserve"> designing, developing, and implementing scalable cloud-based data engineering solutions, big data platforms, and modern data warehouse architectures across logistics, supply chain, retail, and enterprise environments.</w:t>
      </w:r>
    </w:p>
    <w:p w14:paraId="308AF8DF" w14:textId="5982E791"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Extensive expertise in </w:t>
      </w:r>
      <w:r w:rsidRPr="00DF6FBF">
        <w:rPr>
          <w:rFonts w:ascii="Times New Roman" w:hAnsi="Times New Roman" w:cs="Times New Roman"/>
          <w:b/>
          <w:bCs/>
          <w:sz w:val="20"/>
          <w:lang w:eastAsia="en-US"/>
        </w:rPr>
        <w:t xml:space="preserve">Azure Data Factory (ADF), Azure Synapse Analytics, Azure Databricks, </w:t>
      </w:r>
      <w:proofErr w:type="spellStart"/>
      <w:r w:rsidRPr="00DF6FBF">
        <w:rPr>
          <w:rFonts w:ascii="Times New Roman" w:hAnsi="Times New Roman" w:cs="Times New Roman"/>
          <w:b/>
          <w:bCs/>
          <w:sz w:val="20"/>
          <w:lang w:eastAsia="en-US"/>
        </w:rPr>
        <w:t>PySpark</w:t>
      </w:r>
      <w:proofErr w:type="spellEnd"/>
      <w:r w:rsidRPr="00DF6FBF">
        <w:rPr>
          <w:rFonts w:ascii="Times New Roman" w:hAnsi="Times New Roman" w:cs="Times New Roman"/>
          <w:b/>
          <w:bCs/>
          <w:sz w:val="20"/>
          <w:lang w:eastAsia="en-US"/>
        </w:rPr>
        <w:t>, Python, SQL, Snowflake, AWS Redshift, Apache Spark, Kafka, and Azure Data Lake Storage (ADLS)</w:t>
      </w:r>
      <w:r w:rsidRPr="00DF6FBF">
        <w:rPr>
          <w:rFonts w:ascii="Times New Roman" w:hAnsi="Times New Roman" w:cs="Times New Roman"/>
          <w:sz w:val="20"/>
          <w:lang w:eastAsia="en-US"/>
        </w:rPr>
        <w:t>, delivering secure, scalable, high-performance, and cost-efficient data solutions.</w:t>
      </w:r>
    </w:p>
    <w:p w14:paraId="5E7A53DC" w14:textId="42233A62"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Strong experience designing and developing </w:t>
      </w:r>
      <w:r w:rsidRPr="00DF6FBF">
        <w:rPr>
          <w:rFonts w:ascii="Times New Roman" w:hAnsi="Times New Roman" w:cs="Times New Roman"/>
          <w:b/>
          <w:bCs/>
          <w:sz w:val="20"/>
          <w:lang w:eastAsia="en-US"/>
        </w:rPr>
        <w:t>enterprise ETL/ELT pipelines</w:t>
      </w:r>
      <w:r w:rsidRPr="00DF6FBF">
        <w:rPr>
          <w:rFonts w:ascii="Times New Roman" w:hAnsi="Times New Roman" w:cs="Times New Roman"/>
          <w:sz w:val="20"/>
          <w:lang w:eastAsia="en-US"/>
        </w:rPr>
        <w:t>, distributed data processing frameworks, and cloud-native data integration solutions for structured, semi-structured, and streaming data.</w:t>
      </w:r>
    </w:p>
    <w:p w14:paraId="15EFF864" w14:textId="0423FDA3"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Hands-on experience building </w:t>
      </w:r>
      <w:r w:rsidRPr="00DF6FBF">
        <w:rPr>
          <w:rFonts w:ascii="Times New Roman" w:hAnsi="Times New Roman" w:cs="Times New Roman"/>
          <w:b/>
          <w:bCs/>
          <w:sz w:val="20"/>
          <w:lang w:eastAsia="en-US"/>
        </w:rPr>
        <w:t>real-time streaming applications</w:t>
      </w:r>
      <w:r w:rsidRPr="00DF6FBF">
        <w:rPr>
          <w:rFonts w:ascii="Times New Roman" w:hAnsi="Times New Roman" w:cs="Times New Roman"/>
          <w:sz w:val="20"/>
          <w:lang w:eastAsia="en-US"/>
        </w:rPr>
        <w:t xml:space="preserve"> and event-driven architectures using </w:t>
      </w:r>
      <w:r w:rsidRPr="00DF6FBF">
        <w:rPr>
          <w:rFonts w:ascii="Times New Roman" w:hAnsi="Times New Roman" w:cs="Times New Roman"/>
          <w:b/>
          <w:bCs/>
          <w:sz w:val="20"/>
          <w:lang w:eastAsia="en-US"/>
        </w:rPr>
        <w:t>Apache Kafka, Spark Structured Streaming, Azure Functions, and Apache Airflow</w:t>
      </w:r>
      <w:r w:rsidRPr="00DF6FBF">
        <w:rPr>
          <w:rFonts w:ascii="Times New Roman" w:hAnsi="Times New Roman" w:cs="Times New Roman"/>
          <w:sz w:val="20"/>
          <w:lang w:eastAsia="en-US"/>
        </w:rPr>
        <w:t xml:space="preserve"> for workflow orchestration and automation.</w:t>
      </w:r>
    </w:p>
    <w:p w14:paraId="3218C329" w14:textId="468C3F75"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Proficient in designing and optimizing </w:t>
      </w:r>
      <w:r w:rsidRPr="00DF6FBF">
        <w:rPr>
          <w:rFonts w:ascii="Times New Roman" w:hAnsi="Times New Roman" w:cs="Times New Roman"/>
          <w:b/>
          <w:bCs/>
          <w:sz w:val="20"/>
          <w:lang w:eastAsia="en-US"/>
        </w:rPr>
        <w:t>Snowflake and AWS Redshift</w:t>
      </w:r>
      <w:r w:rsidRPr="00DF6FBF">
        <w:rPr>
          <w:rFonts w:ascii="Times New Roman" w:hAnsi="Times New Roman" w:cs="Times New Roman"/>
          <w:sz w:val="20"/>
          <w:lang w:eastAsia="en-US"/>
        </w:rPr>
        <w:t xml:space="preserve"> data warehouse solutions, implementing dimensional modeling, star schemas, and enterprise data marts to support analytics and business intelligence.</w:t>
      </w:r>
    </w:p>
    <w:p w14:paraId="7B03C386" w14:textId="71113481"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Expertise in performance tuning and optimization using </w:t>
      </w:r>
      <w:r w:rsidRPr="00DF6FBF">
        <w:rPr>
          <w:rFonts w:ascii="Times New Roman" w:hAnsi="Times New Roman" w:cs="Times New Roman"/>
          <w:b/>
          <w:bCs/>
          <w:sz w:val="20"/>
          <w:lang w:eastAsia="en-US"/>
        </w:rPr>
        <w:t>partitioning, bucketing, Adaptive Query Execution (AQE), query optimization, materialized views, workload optimization, dynamic scaling, Snowflake Streams, Zero Copy Cloning, and Time Travel</w:t>
      </w:r>
      <w:r w:rsidRPr="00DF6FBF">
        <w:rPr>
          <w:rFonts w:ascii="Times New Roman" w:hAnsi="Times New Roman" w:cs="Times New Roman"/>
          <w:sz w:val="20"/>
          <w:lang w:eastAsia="en-US"/>
        </w:rPr>
        <w:t>, improving system performance and reducing operational costs.</w:t>
      </w:r>
    </w:p>
    <w:p w14:paraId="5A70DE65" w14:textId="16FB35A4"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Experienced in developing </w:t>
      </w:r>
      <w:r w:rsidRPr="00DF6FBF">
        <w:rPr>
          <w:rFonts w:ascii="Times New Roman" w:hAnsi="Times New Roman" w:cs="Times New Roman"/>
          <w:b/>
          <w:bCs/>
          <w:sz w:val="20"/>
          <w:lang w:eastAsia="en-US"/>
        </w:rPr>
        <w:t>Change Data Capture (CDC)</w:t>
      </w:r>
      <w:r w:rsidRPr="00DF6FBF">
        <w:rPr>
          <w:rFonts w:ascii="Times New Roman" w:hAnsi="Times New Roman" w:cs="Times New Roman"/>
          <w:sz w:val="20"/>
          <w:lang w:eastAsia="en-US"/>
        </w:rPr>
        <w:t xml:space="preserve"> pipelines and implementing </w:t>
      </w:r>
      <w:r w:rsidRPr="00DF6FBF">
        <w:rPr>
          <w:rFonts w:ascii="Times New Roman" w:hAnsi="Times New Roman" w:cs="Times New Roman"/>
          <w:b/>
          <w:bCs/>
          <w:sz w:val="20"/>
          <w:lang w:eastAsia="en-US"/>
        </w:rPr>
        <w:t>Delta Lake</w:t>
      </w:r>
      <w:r w:rsidRPr="00DF6FBF">
        <w:rPr>
          <w:rFonts w:ascii="Times New Roman" w:hAnsi="Times New Roman" w:cs="Times New Roman"/>
          <w:sz w:val="20"/>
          <w:lang w:eastAsia="en-US"/>
        </w:rPr>
        <w:t xml:space="preserve"> and </w:t>
      </w:r>
      <w:r w:rsidRPr="00DF6FBF">
        <w:rPr>
          <w:rFonts w:ascii="Times New Roman" w:hAnsi="Times New Roman" w:cs="Times New Roman"/>
          <w:b/>
          <w:bCs/>
          <w:sz w:val="20"/>
          <w:lang w:eastAsia="en-US"/>
        </w:rPr>
        <w:t>Apache Iceberg</w:t>
      </w:r>
      <w:r w:rsidRPr="00DF6FBF">
        <w:rPr>
          <w:rFonts w:ascii="Times New Roman" w:hAnsi="Times New Roman" w:cs="Times New Roman"/>
          <w:sz w:val="20"/>
          <w:lang w:eastAsia="en-US"/>
        </w:rPr>
        <w:t xml:space="preserve"> to build ACID-compliant, scalable, and reliable data lake architectures.</w:t>
      </w:r>
    </w:p>
    <w:p w14:paraId="3710A621" w14:textId="6AEA0F1D"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Strong knowledge of </w:t>
      </w:r>
      <w:r w:rsidRPr="00DF6FBF">
        <w:rPr>
          <w:rFonts w:ascii="Times New Roman" w:hAnsi="Times New Roman" w:cs="Times New Roman"/>
          <w:b/>
          <w:bCs/>
          <w:sz w:val="20"/>
          <w:lang w:eastAsia="en-US"/>
        </w:rPr>
        <w:t>logical and physical data modeling</w:t>
      </w:r>
      <w:r w:rsidRPr="00DF6FBF">
        <w:rPr>
          <w:rFonts w:ascii="Times New Roman" w:hAnsi="Times New Roman" w:cs="Times New Roman"/>
          <w:sz w:val="20"/>
          <w:lang w:eastAsia="en-US"/>
        </w:rPr>
        <w:t xml:space="preserve">, metadata management, data governance, security, and </w:t>
      </w:r>
      <w:r w:rsidRPr="00DF6FBF">
        <w:rPr>
          <w:rFonts w:ascii="Times New Roman" w:hAnsi="Times New Roman" w:cs="Times New Roman"/>
          <w:b/>
          <w:bCs/>
          <w:sz w:val="20"/>
          <w:lang w:eastAsia="en-US"/>
        </w:rPr>
        <w:t>Role-Based Access Control (RBAC)</w:t>
      </w:r>
      <w:r w:rsidRPr="00DF6FBF">
        <w:rPr>
          <w:rFonts w:ascii="Times New Roman" w:hAnsi="Times New Roman" w:cs="Times New Roman"/>
          <w:sz w:val="20"/>
          <w:lang w:eastAsia="en-US"/>
        </w:rPr>
        <w:t xml:space="preserve"> for enterprise data platforms.</w:t>
      </w:r>
    </w:p>
    <w:p w14:paraId="14C206E0" w14:textId="51A480F9"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Hands-on experience implementing </w:t>
      </w:r>
      <w:r w:rsidRPr="00DF6FBF">
        <w:rPr>
          <w:rFonts w:ascii="Times New Roman" w:hAnsi="Times New Roman" w:cs="Times New Roman"/>
          <w:b/>
          <w:bCs/>
          <w:sz w:val="20"/>
          <w:lang w:eastAsia="en-US"/>
        </w:rPr>
        <w:t>CI/CD pipelines</w:t>
      </w:r>
      <w:r w:rsidRPr="00DF6FBF">
        <w:rPr>
          <w:rFonts w:ascii="Times New Roman" w:hAnsi="Times New Roman" w:cs="Times New Roman"/>
          <w:sz w:val="20"/>
          <w:lang w:eastAsia="en-US"/>
        </w:rPr>
        <w:t xml:space="preserve">, DevOps best practices, Git-based version control, and workflow automation using </w:t>
      </w:r>
      <w:r w:rsidRPr="00DF6FBF">
        <w:rPr>
          <w:rFonts w:ascii="Times New Roman" w:hAnsi="Times New Roman" w:cs="Times New Roman"/>
          <w:b/>
          <w:bCs/>
          <w:sz w:val="20"/>
          <w:lang w:eastAsia="en-US"/>
        </w:rPr>
        <w:t>Databricks Workflows, Azure Data Factory Triggers, Apache Airflow, and Azure DevOps</w:t>
      </w:r>
      <w:r w:rsidRPr="00DF6FBF">
        <w:rPr>
          <w:rFonts w:ascii="Times New Roman" w:hAnsi="Times New Roman" w:cs="Times New Roman"/>
          <w:sz w:val="20"/>
          <w:lang w:eastAsia="en-US"/>
        </w:rPr>
        <w:t>.</w:t>
      </w:r>
    </w:p>
    <w:p w14:paraId="728E6C67" w14:textId="69A0A4AF"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 xml:space="preserve">Experienced in developing </w:t>
      </w:r>
      <w:r w:rsidRPr="00DF6FBF">
        <w:rPr>
          <w:rFonts w:ascii="Times New Roman" w:hAnsi="Times New Roman" w:cs="Times New Roman"/>
          <w:b/>
          <w:bCs/>
          <w:sz w:val="20"/>
          <w:lang w:eastAsia="en-US"/>
        </w:rPr>
        <w:t>feature engineering pipelines</w:t>
      </w:r>
      <w:r w:rsidRPr="00DF6FBF">
        <w:rPr>
          <w:rFonts w:ascii="Times New Roman" w:hAnsi="Times New Roman" w:cs="Times New Roman"/>
          <w:sz w:val="20"/>
          <w:lang w:eastAsia="en-US"/>
        </w:rPr>
        <w:t xml:space="preserve">, supporting machine learning workflows, enabling real-time ML inference, and integrating </w:t>
      </w:r>
      <w:r w:rsidRPr="00DF6FBF">
        <w:rPr>
          <w:rFonts w:ascii="Times New Roman" w:hAnsi="Times New Roman" w:cs="Times New Roman"/>
          <w:b/>
          <w:bCs/>
          <w:sz w:val="20"/>
          <w:lang w:eastAsia="en-US"/>
        </w:rPr>
        <w:t>Generative AI, Large Language Models (LLMs), and AI-driven data engineering solutions</w:t>
      </w:r>
      <w:r w:rsidRPr="00DF6FBF">
        <w:rPr>
          <w:rFonts w:ascii="Times New Roman" w:hAnsi="Times New Roman" w:cs="Times New Roman"/>
          <w:sz w:val="20"/>
          <w:lang w:eastAsia="en-US"/>
        </w:rPr>
        <w:t>.</w:t>
      </w:r>
    </w:p>
    <w:p w14:paraId="5CE1B1FD" w14:textId="351CDC73" w:rsidR="00DF6FBF" w:rsidRPr="00DF6FBF" w:rsidRDefault="00DF6FBF" w:rsidP="00DF6FBF">
      <w:pPr>
        <w:pStyle w:val="ListParagraph"/>
        <w:widowControl w:val="0"/>
        <w:numPr>
          <w:ilvl w:val="0"/>
          <w:numId w:val="23"/>
        </w:numPr>
        <w:autoSpaceDE w:val="0"/>
        <w:autoSpaceDN w:val="0"/>
        <w:spacing w:after="0" w:line="240" w:lineRule="auto"/>
        <w:rPr>
          <w:rFonts w:ascii="Times New Roman" w:hAnsi="Times New Roman" w:cs="Times New Roman"/>
          <w:sz w:val="20"/>
          <w:lang w:eastAsia="en-US"/>
        </w:rPr>
      </w:pPr>
      <w:r w:rsidRPr="00DF6FBF">
        <w:rPr>
          <w:rFonts w:ascii="Times New Roman" w:hAnsi="Times New Roman" w:cs="Times New Roman"/>
          <w:sz w:val="20"/>
          <w:lang w:eastAsia="en-US"/>
        </w:rPr>
        <w:t>Proven ability to build scalable, reliable, production-ready data platforms while collaborating with architects, business stakeholders, and cross-functional engineering teams to deliver enterprise data modernization initiatives.</w:t>
      </w:r>
    </w:p>
    <w:p w14:paraId="57DA1B09" w14:textId="293D809D" w:rsidR="00B33EF2" w:rsidRPr="00DF6FBF" w:rsidRDefault="00DF6FBF" w:rsidP="00DF6FBF">
      <w:pPr>
        <w:pStyle w:val="ListParagraph"/>
        <w:widowControl w:val="0"/>
        <w:numPr>
          <w:ilvl w:val="0"/>
          <w:numId w:val="23"/>
        </w:numPr>
        <w:autoSpaceDE w:val="0"/>
        <w:autoSpaceDN w:val="0"/>
        <w:spacing w:after="0" w:line="240" w:lineRule="auto"/>
        <w:rPr>
          <w:lang w:val="en-IN"/>
        </w:rPr>
      </w:pPr>
      <w:r w:rsidRPr="00DF6FBF">
        <w:rPr>
          <w:rFonts w:ascii="Times New Roman" w:hAnsi="Times New Roman" w:cs="Times New Roman"/>
          <w:sz w:val="20"/>
          <w:lang w:eastAsia="en-US"/>
        </w:rPr>
        <w:t>Passionate about leveraging modern cloud technologies, automation, and engineering best practices to build high-quality, scalable, and business-driven data solutions.</w:t>
      </w:r>
      <w:r w:rsidR="00FD3C5A" w:rsidRPr="00DF6FBF">
        <w:rPr>
          <w:rFonts w:ascii="Times New Roman" w:hAnsi="Times New Roman" w:cs="Times New Roman"/>
          <w:sz w:val="20"/>
          <w:lang w:eastAsia="en-US"/>
        </w:rPr>
        <w:br/>
      </w:r>
      <w:r w:rsidR="00FD3C5A" w:rsidRPr="00DF6FBF">
        <w:rPr>
          <w:rFonts w:ascii="Times New Roman" w:hAnsi="Times New Roman" w:cs="Times New Roman"/>
          <w:sz w:val="20"/>
          <w:lang w:eastAsia="en-US"/>
        </w:rPr>
        <w:br/>
      </w:r>
      <w:r w:rsidR="00FD3C5A" w:rsidRPr="00DF6FBF">
        <w:rPr>
          <w:rFonts w:ascii="Times New Roman" w:hAnsi="Times New Roman" w:cs="Times New Roman"/>
          <w:b/>
          <w:bCs/>
          <w:sz w:val="20"/>
          <w:szCs w:val="20"/>
          <w:u w:val="single"/>
          <w:lang w:eastAsia="en-US"/>
        </w:rPr>
        <w:t xml:space="preserve"> EDUCATION:</w:t>
      </w:r>
      <w:r w:rsidR="00FD3C5A" w:rsidRPr="00DF6FBF">
        <w:rPr>
          <w:rFonts w:ascii="Times New Roman" w:hAnsi="Times New Roman" w:cs="Times New Roman"/>
          <w:sz w:val="20"/>
          <w:szCs w:val="20"/>
        </w:rPr>
        <w:t xml:space="preserve"> </w:t>
      </w:r>
      <w:proofErr w:type="gramStart"/>
      <w:r w:rsidR="00FD3C5A" w:rsidRPr="00DF6FBF">
        <w:rPr>
          <w:rFonts w:ascii="Times New Roman" w:hAnsi="Times New Roman" w:cs="Times New Roman"/>
          <w:sz w:val="20"/>
          <w:szCs w:val="20"/>
          <w:lang w:eastAsia="en-US"/>
        </w:rPr>
        <w:t>Master’s in Computer Science</w:t>
      </w:r>
      <w:proofErr w:type="gramEnd"/>
      <w:r w:rsidR="00FD3C5A" w:rsidRPr="00DF6FBF">
        <w:rPr>
          <w:rFonts w:ascii="Times New Roman" w:hAnsi="Times New Roman" w:cs="Times New Roman"/>
          <w:sz w:val="20"/>
          <w:szCs w:val="20"/>
          <w:lang w:eastAsia="en-US"/>
        </w:rPr>
        <w:t xml:space="preserve"> from University of Dayton</w:t>
      </w:r>
    </w:p>
    <w:p w14:paraId="7261B9AB" w14:textId="5C43A478" w:rsidR="002F2470" w:rsidRDefault="00FD3C5A" w:rsidP="00457613">
      <w:pPr>
        <w:widowControl w:val="0"/>
        <w:autoSpaceDE w:val="0"/>
        <w:autoSpaceDN w:val="0"/>
        <w:spacing w:after="0" w:line="240" w:lineRule="auto"/>
        <w:rPr>
          <w:rFonts w:ascii="Times New Roman" w:hAnsi="Times New Roman" w:cs="Times New Roman"/>
          <w:b/>
          <w:bCs/>
          <w:sz w:val="20"/>
          <w:szCs w:val="20"/>
          <w:u w:val="single"/>
          <w:lang w:eastAsia="en-US"/>
        </w:rPr>
      </w:pPr>
      <w:r>
        <w:rPr>
          <w:rFonts w:ascii="Times New Roman" w:hAnsi="Times New Roman" w:cs="Times New Roman"/>
          <w:b/>
          <w:bCs/>
          <w:sz w:val="20"/>
          <w:szCs w:val="20"/>
          <w:u w:val="single"/>
          <w:lang w:eastAsia="en-US"/>
        </w:rPr>
        <w:t xml:space="preserve"> </w:t>
      </w:r>
      <w:r w:rsidR="00542E60" w:rsidRPr="00457613">
        <w:rPr>
          <w:rFonts w:ascii="Times New Roman" w:hAnsi="Times New Roman" w:cs="Times New Roman"/>
          <w:b/>
          <w:bCs/>
          <w:sz w:val="20"/>
          <w:szCs w:val="20"/>
          <w:u w:val="single"/>
          <w:lang w:eastAsia="en-US"/>
        </w:rPr>
        <w:t>Technical Skills:</w:t>
      </w:r>
    </w:p>
    <w:p w14:paraId="0B16E0D7" w14:textId="77777777" w:rsidR="00DF6FBF" w:rsidRDefault="00DF6FBF" w:rsidP="00DF6FBF">
      <w:pPr>
        <w:pStyle w:val="ListParagraph"/>
        <w:numPr>
          <w:ilvl w:val="0"/>
          <w:numId w:val="22"/>
        </w:numPr>
        <w:spacing w:beforeAutospacing="1" w:after="0" w:afterAutospacing="1" w:line="276" w:lineRule="auto"/>
        <w:ind w:right="-180"/>
        <w:jc w:val="both"/>
        <w:rPr>
          <w:color w:val="000000" w:themeColor="text1"/>
          <w:sz w:val="20"/>
          <w:szCs w:val="20"/>
        </w:rPr>
      </w:pPr>
      <w:r w:rsidRPr="0034439D">
        <w:rPr>
          <w:b/>
          <w:bCs/>
          <w:color w:val="000000" w:themeColor="text1"/>
          <w:sz w:val="20"/>
          <w:szCs w:val="20"/>
        </w:rPr>
        <w:t>Big Data Ecosystem Tools:</w:t>
      </w:r>
      <w:r w:rsidRPr="0034439D">
        <w:rPr>
          <w:color w:val="000000" w:themeColor="text1"/>
          <w:sz w:val="20"/>
          <w:szCs w:val="20"/>
        </w:rPr>
        <w:t xml:space="preserve"> Apache Spark, </w:t>
      </w:r>
      <w:proofErr w:type="spellStart"/>
      <w:r w:rsidRPr="0034439D">
        <w:rPr>
          <w:color w:val="000000" w:themeColor="text1"/>
          <w:sz w:val="20"/>
          <w:szCs w:val="20"/>
        </w:rPr>
        <w:t>PySpark</w:t>
      </w:r>
      <w:proofErr w:type="spellEnd"/>
      <w:r w:rsidRPr="0034439D">
        <w:rPr>
          <w:color w:val="000000" w:themeColor="text1"/>
          <w:sz w:val="20"/>
          <w:szCs w:val="20"/>
        </w:rPr>
        <w:t xml:space="preserve">, Spark SQL, Databricks, Apache Flink, Hive, HBase, Hadoop (HDFS, MapReduce, YARN), Apache Oozie, Apache </w:t>
      </w:r>
      <w:proofErr w:type="spellStart"/>
      <w:r w:rsidRPr="0034439D">
        <w:rPr>
          <w:color w:val="000000" w:themeColor="text1"/>
          <w:sz w:val="20"/>
          <w:szCs w:val="20"/>
        </w:rPr>
        <w:t>ZooKeeper</w:t>
      </w:r>
      <w:proofErr w:type="spellEnd"/>
      <w:r w:rsidRPr="0034439D">
        <w:rPr>
          <w:color w:val="000000" w:themeColor="text1"/>
          <w:sz w:val="20"/>
          <w:szCs w:val="20"/>
        </w:rPr>
        <w:t xml:space="preserve">, Apache Kafka, Apache </w:t>
      </w:r>
      <w:proofErr w:type="spellStart"/>
      <w:r w:rsidRPr="0034439D">
        <w:rPr>
          <w:color w:val="000000" w:themeColor="text1"/>
          <w:sz w:val="20"/>
          <w:szCs w:val="20"/>
        </w:rPr>
        <w:t>NiFi</w:t>
      </w:r>
      <w:proofErr w:type="spellEnd"/>
      <w:r w:rsidRPr="0034439D">
        <w:rPr>
          <w:color w:val="000000" w:themeColor="text1"/>
          <w:sz w:val="20"/>
          <w:szCs w:val="20"/>
        </w:rPr>
        <w:t>, Apache Iceberg, Delta Lake, Apache Hudi, Elastic MapReduce (EMR), Sqoop, Pig, Flume, Hortonworks Ambari, Cloudera Distribution, Scala.</w:t>
      </w:r>
    </w:p>
    <w:p w14:paraId="07BC413F" w14:textId="77777777" w:rsidR="00DF6FBF" w:rsidRPr="0034439D" w:rsidRDefault="00DF6FBF" w:rsidP="00DF6FBF">
      <w:pPr>
        <w:pStyle w:val="ListParagraph"/>
        <w:numPr>
          <w:ilvl w:val="0"/>
          <w:numId w:val="22"/>
        </w:numPr>
        <w:spacing w:beforeAutospacing="1" w:after="0" w:afterAutospacing="1" w:line="276" w:lineRule="auto"/>
        <w:ind w:right="-180"/>
        <w:jc w:val="both"/>
        <w:rPr>
          <w:color w:val="000000" w:themeColor="text1"/>
          <w:sz w:val="20"/>
          <w:szCs w:val="20"/>
        </w:rPr>
      </w:pPr>
      <w:r w:rsidRPr="0034439D">
        <w:rPr>
          <w:b/>
          <w:bCs/>
          <w:color w:val="000000" w:themeColor="text1"/>
          <w:sz w:val="20"/>
          <w:szCs w:val="20"/>
        </w:rPr>
        <w:t>Relational and NoSQL Databases</w:t>
      </w:r>
      <w:r w:rsidRPr="0034439D">
        <w:rPr>
          <w:color w:val="000000" w:themeColor="text1"/>
          <w:sz w:val="20"/>
          <w:szCs w:val="20"/>
        </w:rPr>
        <w:t xml:space="preserve">: Snowflake, Amazon Redshift, </w:t>
      </w:r>
      <w:proofErr w:type="spellStart"/>
      <w:r w:rsidRPr="0034439D">
        <w:rPr>
          <w:color w:val="000000" w:themeColor="text1"/>
          <w:sz w:val="20"/>
          <w:szCs w:val="20"/>
        </w:rPr>
        <w:t>BigQuery</w:t>
      </w:r>
      <w:proofErr w:type="spellEnd"/>
      <w:r w:rsidRPr="0034439D">
        <w:rPr>
          <w:color w:val="000000" w:themeColor="text1"/>
          <w:sz w:val="20"/>
          <w:szCs w:val="20"/>
        </w:rPr>
        <w:t>, Oracle, SQL Server, PostgreSQL, DB2, DynamoDB, Cosmos DB, MongoDB, Cassandra, HBase, RDBMS.</w:t>
      </w:r>
    </w:p>
    <w:p w14:paraId="5C1FB6A5"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Programming Languages:</w:t>
      </w:r>
      <w:r w:rsidRPr="0749B9EF">
        <w:rPr>
          <w:color w:val="000000" w:themeColor="text1"/>
          <w:sz w:val="20"/>
          <w:szCs w:val="20"/>
        </w:rPr>
        <w:t xml:space="preserve"> Python, Scala, SQL, PL/SQL, Java, JavaScript, Shell Scripting, HTML, SAS, Perl.</w:t>
      </w:r>
    </w:p>
    <w:p w14:paraId="47AED0F3"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ETL and Data Integration:</w:t>
      </w:r>
      <w:r w:rsidRPr="0749B9EF">
        <w:rPr>
          <w:color w:val="000000" w:themeColor="text1"/>
          <w:sz w:val="20"/>
          <w:szCs w:val="20"/>
        </w:rPr>
        <w:t xml:space="preserve"> AWS Glue, Azure Data Factory, Informatica, Talend, IBM DataStage, Apache Airflow, DBT, Spring Boot, Apache </w:t>
      </w:r>
      <w:proofErr w:type="spellStart"/>
      <w:r w:rsidRPr="0749B9EF">
        <w:rPr>
          <w:color w:val="000000" w:themeColor="text1"/>
          <w:sz w:val="20"/>
          <w:szCs w:val="20"/>
        </w:rPr>
        <w:t>NiFi</w:t>
      </w:r>
      <w:proofErr w:type="spellEnd"/>
      <w:r w:rsidRPr="0749B9EF">
        <w:rPr>
          <w:color w:val="000000" w:themeColor="text1"/>
          <w:sz w:val="20"/>
          <w:szCs w:val="20"/>
        </w:rPr>
        <w:t>, Jenkins, TOAD, Teradata SQL Assistant, GitHub, Confluence, Shell Scripts, Notepad++, Putty, Visual Source Safe.</w:t>
      </w:r>
    </w:p>
    <w:p w14:paraId="1892E188"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Cloud Platforms:</w:t>
      </w:r>
      <w:r w:rsidRPr="0749B9EF">
        <w:rPr>
          <w:color w:val="000000" w:themeColor="text1"/>
          <w:sz w:val="20"/>
          <w:szCs w:val="20"/>
        </w:rPr>
        <w:t xml:space="preserve"> Amazon Web Services (AWS), Microsoft Azure, Google Cloud Platform (GCP).</w:t>
      </w:r>
    </w:p>
    <w:p w14:paraId="55E2DD6C"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Services:</w:t>
      </w:r>
      <w:r w:rsidRPr="0749B9EF">
        <w:rPr>
          <w:color w:val="000000" w:themeColor="text1"/>
          <w:sz w:val="20"/>
          <w:szCs w:val="20"/>
        </w:rPr>
        <w:t xml:space="preserve"> Amazon Web Services – S3, Glue, Redshift, Redshift Spectrum, Athena, Kinesis, MSK, Lambda, Step Functions, Lake Formation, </w:t>
      </w:r>
      <w:proofErr w:type="spellStart"/>
      <w:r w:rsidRPr="0749B9EF">
        <w:rPr>
          <w:color w:val="000000" w:themeColor="text1"/>
          <w:sz w:val="20"/>
          <w:szCs w:val="20"/>
        </w:rPr>
        <w:t>SageMaker</w:t>
      </w:r>
      <w:proofErr w:type="spellEnd"/>
      <w:r w:rsidRPr="0749B9EF">
        <w:rPr>
          <w:color w:val="000000" w:themeColor="text1"/>
          <w:sz w:val="20"/>
          <w:szCs w:val="20"/>
        </w:rPr>
        <w:t xml:space="preserve">, OpenSearch Service, </w:t>
      </w:r>
      <w:proofErr w:type="spellStart"/>
      <w:r w:rsidRPr="0749B9EF">
        <w:rPr>
          <w:color w:val="000000" w:themeColor="text1"/>
          <w:sz w:val="20"/>
          <w:szCs w:val="20"/>
        </w:rPr>
        <w:t>QuickSight</w:t>
      </w:r>
      <w:proofErr w:type="spellEnd"/>
      <w:r w:rsidRPr="0749B9EF">
        <w:rPr>
          <w:color w:val="000000" w:themeColor="text1"/>
          <w:sz w:val="20"/>
          <w:szCs w:val="20"/>
        </w:rPr>
        <w:t xml:space="preserve">. Microsoft Azure </w:t>
      </w:r>
      <w:r>
        <w:rPr>
          <w:color w:val="000000" w:themeColor="text1"/>
          <w:sz w:val="20"/>
          <w:szCs w:val="20"/>
        </w:rPr>
        <w:t>-</w:t>
      </w:r>
      <w:r w:rsidRPr="0749B9EF">
        <w:rPr>
          <w:color w:val="000000" w:themeColor="text1"/>
          <w:sz w:val="20"/>
          <w:szCs w:val="20"/>
        </w:rPr>
        <w:t xml:space="preserve"> ADF, Databricks, Synapse, ADLS. Google Cloud Platform – </w:t>
      </w:r>
      <w:proofErr w:type="spellStart"/>
      <w:r w:rsidRPr="0749B9EF">
        <w:rPr>
          <w:color w:val="000000" w:themeColor="text1"/>
          <w:sz w:val="20"/>
          <w:szCs w:val="20"/>
        </w:rPr>
        <w:t>BigQuery</w:t>
      </w:r>
      <w:proofErr w:type="spellEnd"/>
      <w:r w:rsidRPr="0749B9EF">
        <w:rPr>
          <w:color w:val="000000" w:themeColor="text1"/>
          <w:sz w:val="20"/>
          <w:szCs w:val="20"/>
        </w:rPr>
        <w:t xml:space="preserve">, Dataflow, Pub/Sub, </w:t>
      </w:r>
      <w:proofErr w:type="spellStart"/>
      <w:r w:rsidRPr="0749B9EF">
        <w:rPr>
          <w:color w:val="000000" w:themeColor="text1"/>
          <w:sz w:val="20"/>
          <w:szCs w:val="20"/>
        </w:rPr>
        <w:t>Dataproc</w:t>
      </w:r>
      <w:proofErr w:type="spellEnd"/>
      <w:r w:rsidRPr="0749B9EF">
        <w:rPr>
          <w:color w:val="000000" w:themeColor="text1"/>
          <w:sz w:val="20"/>
          <w:szCs w:val="20"/>
        </w:rPr>
        <w:t>.</w:t>
      </w:r>
    </w:p>
    <w:p w14:paraId="7B5548DB"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Visualization and Reporting:</w:t>
      </w:r>
      <w:r w:rsidRPr="0749B9EF">
        <w:rPr>
          <w:color w:val="000000" w:themeColor="text1"/>
          <w:sz w:val="20"/>
          <w:szCs w:val="20"/>
        </w:rPr>
        <w:t xml:space="preserve"> Power BI, Tableau, Amazon </w:t>
      </w:r>
      <w:proofErr w:type="spellStart"/>
      <w:r w:rsidRPr="0749B9EF">
        <w:rPr>
          <w:color w:val="000000" w:themeColor="text1"/>
          <w:sz w:val="20"/>
          <w:szCs w:val="20"/>
        </w:rPr>
        <w:t>QuickSight</w:t>
      </w:r>
      <w:proofErr w:type="spellEnd"/>
      <w:r w:rsidRPr="0749B9EF">
        <w:rPr>
          <w:color w:val="000000" w:themeColor="text1"/>
          <w:sz w:val="20"/>
          <w:szCs w:val="20"/>
        </w:rPr>
        <w:t>, MS Excel, SPSS.</w:t>
      </w:r>
    </w:p>
    <w:p w14:paraId="11D8E47C"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Containerization &amp; Orchestration Tools:</w:t>
      </w:r>
      <w:r w:rsidRPr="0749B9EF">
        <w:rPr>
          <w:color w:val="000000" w:themeColor="text1"/>
          <w:sz w:val="20"/>
          <w:szCs w:val="20"/>
        </w:rPr>
        <w:t xml:space="preserve"> Docker, Docker Hub, Docker Registry, Kubernetes, Terraform, CloudFormation.</w:t>
      </w:r>
    </w:p>
    <w:p w14:paraId="48C22451"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Methodologies:</w:t>
      </w:r>
      <w:r w:rsidRPr="0749B9EF">
        <w:rPr>
          <w:color w:val="000000" w:themeColor="text1"/>
          <w:sz w:val="20"/>
          <w:szCs w:val="20"/>
        </w:rPr>
        <w:t xml:space="preserve"> Agile, Scrum, Kanban, Waterfall.</w:t>
      </w:r>
    </w:p>
    <w:p w14:paraId="5AF804E6"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Libraries &amp; ML Tools:</w:t>
      </w:r>
      <w:r w:rsidRPr="0749B9EF">
        <w:rPr>
          <w:color w:val="000000" w:themeColor="text1"/>
          <w:sz w:val="20"/>
          <w:szCs w:val="20"/>
        </w:rPr>
        <w:t xml:space="preserve"> Pandas, NumPy, SciPy, </w:t>
      </w:r>
      <w:proofErr w:type="spellStart"/>
      <w:r w:rsidRPr="0749B9EF">
        <w:rPr>
          <w:color w:val="000000" w:themeColor="text1"/>
          <w:sz w:val="20"/>
          <w:szCs w:val="20"/>
        </w:rPr>
        <w:t>PyArrow</w:t>
      </w:r>
      <w:proofErr w:type="spellEnd"/>
      <w:r w:rsidRPr="0749B9EF">
        <w:rPr>
          <w:color w:val="000000" w:themeColor="text1"/>
          <w:sz w:val="20"/>
          <w:szCs w:val="20"/>
        </w:rPr>
        <w:t>, Matplotlib, Seaborn, Scikit-learn, TensorFlow.</w:t>
      </w:r>
    </w:p>
    <w:p w14:paraId="77E0E4B6"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Algorithms:</w:t>
      </w:r>
      <w:r w:rsidRPr="0749B9EF">
        <w:rPr>
          <w:color w:val="000000" w:themeColor="text1"/>
          <w:sz w:val="20"/>
          <w:szCs w:val="20"/>
        </w:rPr>
        <w:t xml:space="preserve"> Logistic Regression, Random Forest, Decision Trees, Support Vector Machine (SVM), Gradient Boosting, K-Nearest Neighbor (KNN), A/B Testing.</w:t>
      </w:r>
    </w:p>
    <w:p w14:paraId="09B30F4F"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749B9EF">
        <w:rPr>
          <w:b/>
          <w:bCs/>
          <w:color w:val="000000" w:themeColor="text1"/>
          <w:sz w:val="20"/>
          <w:szCs w:val="20"/>
        </w:rPr>
        <w:t>IDEs &amp; Frameworks:</w:t>
      </w:r>
      <w:r w:rsidRPr="0749B9EF">
        <w:rPr>
          <w:color w:val="000000" w:themeColor="text1"/>
          <w:sz w:val="20"/>
          <w:szCs w:val="20"/>
        </w:rPr>
        <w:t xml:space="preserve"> </w:t>
      </w:r>
      <w:r>
        <w:rPr>
          <w:color w:val="000000" w:themeColor="text1"/>
          <w:sz w:val="20"/>
          <w:szCs w:val="20"/>
        </w:rPr>
        <w:t xml:space="preserve"> </w:t>
      </w:r>
      <w:proofErr w:type="spellStart"/>
      <w:r w:rsidRPr="0749B9EF">
        <w:rPr>
          <w:color w:val="000000" w:themeColor="text1"/>
          <w:sz w:val="20"/>
          <w:szCs w:val="20"/>
        </w:rPr>
        <w:t>Jupyter</w:t>
      </w:r>
      <w:proofErr w:type="spellEnd"/>
      <w:r w:rsidRPr="0749B9EF">
        <w:rPr>
          <w:color w:val="000000" w:themeColor="text1"/>
          <w:sz w:val="20"/>
          <w:szCs w:val="20"/>
        </w:rPr>
        <w:t xml:space="preserve"> Notebook, </w:t>
      </w:r>
      <w:proofErr w:type="spellStart"/>
      <w:r w:rsidRPr="0749B9EF">
        <w:rPr>
          <w:color w:val="000000" w:themeColor="text1"/>
          <w:sz w:val="20"/>
          <w:szCs w:val="20"/>
        </w:rPr>
        <w:t>Pycharm</w:t>
      </w:r>
      <w:proofErr w:type="spellEnd"/>
      <w:r w:rsidRPr="0749B9EF">
        <w:rPr>
          <w:color w:val="000000" w:themeColor="text1"/>
          <w:sz w:val="20"/>
          <w:szCs w:val="20"/>
        </w:rPr>
        <w:t xml:space="preserve">, Anaconda, Django, Flask, </w:t>
      </w:r>
      <w:proofErr w:type="spellStart"/>
      <w:r w:rsidRPr="0749B9EF">
        <w:rPr>
          <w:color w:val="000000" w:themeColor="text1"/>
          <w:sz w:val="20"/>
          <w:szCs w:val="20"/>
        </w:rPr>
        <w:t>MLflow</w:t>
      </w:r>
      <w:proofErr w:type="spellEnd"/>
      <w:r w:rsidRPr="0749B9EF">
        <w:rPr>
          <w:color w:val="000000" w:themeColor="text1"/>
          <w:sz w:val="20"/>
          <w:szCs w:val="20"/>
        </w:rPr>
        <w:t>.</w:t>
      </w:r>
    </w:p>
    <w:p w14:paraId="355F0079" w14:textId="77777777" w:rsidR="00DF6FBF" w:rsidRPr="00F7659E" w:rsidRDefault="00DF6FBF" w:rsidP="00DF6FBF">
      <w:pPr>
        <w:pStyle w:val="ListParagraph"/>
        <w:numPr>
          <w:ilvl w:val="0"/>
          <w:numId w:val="22"/>
        </w:numPr>
        <w:spacing w:after="0" w:line="276" w:lineRule="auto"/>
        <w:ind w:right="-180"/>
        <w:jc w:val="both"/>
        <w:rPr>
          <w:color w:val="000000" w:themeColor="text1"/>
          <w:sz w:val="20"/>
          <w:szCs w:val="20"/>
        </w:rPr>
      </w:pPr>
      <w:r w:rsidRPr="00F7659E">
        <w:rPr>
          <w:b/>
          <w:bCs/>
          <w:color w:val="000000" w:themeColor="text1"/>
          <w:sz w:val="20"/>
          <w:szCs w:val="20"/>
        </w:rPr>
        <w:t>Data Governance:</w:t>
      </w:r>
      <w:r>
        <w:rPr>
          <w:color w:val="000000" w:themeColor="text1"/>
          <w:sz w:val="20"/>
          <w:szCs w:val="20"/>
        </w:rPr>
        <w:t xml:space="preserve"> </w:t>
      </w:r>
      <w:r w:rsidRPr="00F7659E">
        <w:rPr>
          <w:color w:val="000000" w:themeColor="text1"/>
          <w:sz w:val="20"/>
          <w:szCs w:val="20"/>
        </w:rPr>
        <w:t xml:space="preserve">Collibra, Alation, Microsoft Purview (Exposure), Informatica Axon, </w:t>
      </w:r>
      <w:proofErr w:type="spellStart"/>
      <w:r w:rsidRPr="00F7659E">
        <w:rPr>
          <w:color w:val="000000" w:themeColor="text1"/>
          <w:sz w:val="20"/>
          <w:szCs w:val="20"/>
        </w:rPr>
        <w:t>BigID</w:t>
      </w:r>
      <w:proofErr w:type="spellEnd"/>
    </w:p>
    <w:p w14:paraId="18A1F355" w14:textId="77777777" w:rsidR="00DF6FBF" w:rsidRPr="00F7659E" w:rsidRDefault="00DF6FBF" w:rsidP="00DF6FBF">
      <w:pPr>
        <w:pStyle w:val="ListParagraph"/>
        <w:numPr>
          <w:ilvl w:val="0"/>
          <w:numId w:val="22"/>
        </w:numPr>
        <w:spacing w:after="0" w:line="276" w:lineRule="auto"/>
        <w:ind w:right="-180"/>
        <w:jc w:val="both"/>
        <w:rPr>
          <w:color w:val="000000" w:themeColor="text1"/>
          <w:sz w:val="20"/>
          <w:szCs w:val="20"/>
        </w:rPr>
      </w:pPr>
      <w:r w:rsidRPr="00F7659E">
        <w:rPr>
          <w:b/>
          <w:bCs/>
          <w:color w:val="000000" w:themeColor="text1"/>
          <w:sz w:val="20"/>
          <w:szCs w:val="20"/>
        </w:rPr>
        <w:t>Lakehouse Technologies:</w:t>
      </w:r>
      <w:r>
        <w:rPr>
          <w:color w:val="000000" w:themeColor="text1"/>
          <w:sz w:val="20"/>
          <w:szCs w:val="20"/>
        </w:rPr>
        <w:t xml:space="preserve"> </w:t>
      </w:r>
      <w:r w:rsidRPr="00F7659E">
        <w:rPr>
          <w:color w:val="000000" w:themeColor="text1"/>
          <w:sz w:val="20"/>
          <w:szCs w:val="20"/>
        </w:rPr>
        <w:t>Delta Lake, Apache Hudi, Apache Iceberg</w:t>
      </w:r>
    </w:p>
    <w:p w14:paraId="1800C166" w14:textId="77777777" w:rsidR="00DF6FBF" w:rsidRDefault="00DF6FBF" w:rsidP="00DF6FBF">
      <w:pPr>
        <w:pStyle w:val="ListParagraph"/>
        <w:numPr>
          <w:ilvl w:val="0"/>
          <w:numId w:val="22"/>
        </w:numPr>
        <w:spacing w:after="0" w:line="276" w:lineRule="auto"/>
        <w:ind w:right="-180"/>
        <w:jc w:val="both"/>
        <w:rPr>
          <w:color w:val="000000" w:themeColor="text1"/>
          <w:sz w:val="20"/>
          <w:szCs w:val="20"/>
        </w:rPr>
      </w:pPr>
      <w:r w:rsidRPr="0034439D">
        <w:rPr>
          <w:b/>
          <w:bCs/>
          <w:color w:val="000000" w:themeColor="text1"/>
          <w:sz w:val="20"/>
          <w:szCs w:val="20"/>
        </w:rPr>
        <w:t>Data Transformation:</w:t>
      </w:r>
      <w:r w:rsidRPr="0034439D">
        <w:rPr>
          <w:color w:val="000000" w:themeColor="text1"/>
          <w:sz w:val="20"/>
          <w:szCs w:val="20"/>
        </w:rPr>
        <w:t xml:space="preserve"> </w:t>
      </w:r>
      <w:proofErr w:type="spellStart"/>
      <w:r w:rsidRPr="0034439D">
        <w:rPr>
          <w:color w:val="000000" w:themeColor="text1"/>
          <w:sz w:val="20"/>
          <w:szCs w:val="20"/>
        </w:rPr>
        <w:t>dbt</w:t>
      </w:r>
      <w:proofErr w:type="spellEnd"/>
      <w:r w:rsidRPr="0034439D">
        <w:rPr>
          <w:color w:val="000000" w:themeColor="text1"/>
          <w:sz w:val="20"/>
          <w:szCs w:val="20"/>
        </w:rPr>
        <w:t xml:space="preserve"> (Core &amp; Cloud), SQL Modeling, </w:t>
      </w:r>
      <w:proofErr w:type="spellStart"/>
      <w:r w:rsidRPr="0034439D">
        <w:rPr>
          <w:color w:val="000000" w:themeColor="text1"/>
          <w:sz w:val="20"/>
          <w:szCs w:val="20"/>
        </w:rPr>
        <w:t>BigQuery</w:t>
      </w:r>
      <w:proofErr w:type="spellEnd"/>
      <w:r w:rsidRPr="0034439D">
        <w:rPr>
          <w:color w:val="000000" w:themeColor="text1"/>
          <w:sz w:val="20"/>
          <w:szCs w:val="20"/>
        </w:rPr>
        <w:t xml:space="preserve"> SQL, Data Modeling</w:t>
      </w:r>
    </w:p>
    <w:p w14:paraId="70081E66" w14:textId="77777777" w:rsidR="00DF6FBF" w:rsidRPr="0034439D" w:rsidRDefault="00DF6FBF" w:rsidP="00DF6FBF">
      <w:pPr>
        <w:pStyle w:val="ListParagraph"/>
        <w:numPr>
          <w:ilvl w:val="0"/>
          <w:numId w:val="22"/>
        </w:numPr>
        <w:spacing w:after="0" w:line="276" w:lineRule="auto"/>
        <w:ind w:right="-180"/>
        <w:jc w:val="both"/>
        <w:rPr>
          <w:color w:val="000000" w:themeColor="text1"/>
          <w:sz w:val="20"/>
          <w:szCs w:val="20"/>
        </w:rPr>
      </w:pPr>
      <w:r w:rsidRPr="0034439D">
        <w:rPr>
          <w:b/>
          <w:bCs/>
          <w:color w:val="000000" w:themeColor="text1"/>
          <w:sz w:val="20"/>
          <w:szCs w:val="20"/>
        </w:rPr>
        <w:t>Streaming &amp; CDC:</w:t>
      </w:r>
      <w:r w:rsidRPr="0034439D">
        <w:rPr>
          <w:color w:val="000000" w:themeColor="text1"/>
          <w:sz w:val="20"/>
          <w:szCs w:val="20"/>
        </w:rPr>
        <w:t xml:space="preserve"> Kafka Streams, Spark Structured Streaming, </w:t>
      </w:r>
      <w:proofErr w:type="spellStart"/>
      <w:r w:rsidRPr="0034439D">
        <w:rPr>
          <w:color w:val="000000" w:themeColor="text1"/>
          <w:sz w:val="20"/>
          <w:szCs w:val="20"/>
        </w:rPr>
        <w:t>Debezium</w:t>
      </w:r>
      <w:proofErr w:type="spellEnd"/>
    </w:p>
    <w:p w14:paraId="02831FAD" w14:textId="77777777" w:rsidR="00DF6FBF" w:rsidRPr="00F7659E" w:rsidRDefault="00DF6FBF" w:rsidP="00DF6FBF">
      <w:pPr>
        <w:pStyle w:val="ListParagraph"/>
        <w:numPr>
          <w:ilvl w:val="0"/>
          <w:numId w:val="22"/>
        </w:numPr>
        <w:spacing w:after="0" w:line="276" w:lineRule="auto"/>
        <w:ind w:right="-180"/>
        <w:jc w:val="both"/>
        <w:rPr>
          <w:color w:val="000000" w:themeColor="text1"/>
          <w:sz w:val="20"/>
          <w:szCs w:val="20"/>
        </w:rPr>
      </w:pPr>
      <w:r w:rsidRPr="00F7659E">
        <w:rPr>
          <w:b/>
          <w:bCs/>
          <w:color w:val="000000" w:themeColor="text1"/>
          <w:sz w:val="20"/>
          <w:szCs w:val="20"/>
        </w:rPr>
        <w:lastRenderedPageBreak/>
        <w:t>Data Quality &amp; Observability:</w:t>
      </w:r>
      <w:r>
        <w:rPr>
          <w:color w:val="000000" w:themeColor="text1"/>
          <w:sz w:val="20"/>
          <w:szCs w:val="20"/>
        </w:rPr>
        <w:t xml:space="preserve"> </w:t>
      </w:r>
      <w:r w:rsidRPr="0034439D">
        <w:rPr>
          <w:color w:val="000000" w:themeColor="text1"/>
          <w:sz w:val="20"/>
          <w:szCs w:val="20"/>
        </w:rPr>
        <w:t>Great Expectations, Soda SQL, Monte Carlo (Exposure), Data Validation, Pipeline Monitoring, Cloud Monitoring, Logging, Observability</w:t>
      </w:r>
      <w:r>
        <w:rPr>
          <w:color w:val="000000" w:themeColor="text1"/>
          <w:sz w:val="20"/>
          <w:szCs w:val="20"/>
        </w:rPr>
        <w:t>.</w:t>
      </w:r>
    </w:p>
    <w:p w14:paraId="7B62E39F" w14:textId="77777777" w:rsidR="00DF6FBF" w:rsidRPr="00F7659E" w:rsidRDefault="00DF6FBF" w:rsidP="00DF6FBF">
      <w:pPr>
        <w:pStyle w:val="ListParagraph"/>
        <w:numPr>
          <w:ilvl w:val="0"/>
          <w:numId w:val="22"/>
        </w:numPr>
        <w:spacing w:after="0" w:line="276" w:lineRule="auto"/>
        <w:ind w:right="-180"/>
        <w:jc w:val="both"/>
        <w:rPr>
          <w:color w:val="000000" w:themeColor="text1"/>
          <w:sz w:val="20"/>
          <w:szCs w:val="20"/>
        </w:rPr>
      </w:pPr>
      <w:r w:rsidRPr="00F7659E">
        <w:rPr>
          <w:b/>
          <w:bCs/>
          <w:color w:val="000000" w:themeColor="text1"/>
          <w:sz w:val="20"/>
          <w:szCs w:val="20"/>
        </w:rPr>
        <w:t>APIs &amp; Integration:</w:t>
      </w:r>
      <w:r>
        <w:rPr>
          <w:color w:val="000000" w:themeColor="text1"/>
          <w:sz w:val="20"/>
          <w:szCs w:val="20"/>
        </w:rPr>
        <w:t xml:space="preserve"> </w:t>
      </w:r>
      <w:proofErr w:type="spellStart"/>
      <w:r w:rsidRPr="0034439D">
        <w:rPr>
          <w:color w:val="000000" w:themeColor="text1"/>
          <w:sz w:val="20"/>
          <w:szCs w:val="20"/>
        </w:rPr>
        <w:t>FastAPI</w:t>
      </w:r>
      <w:proofErr w:type="spellEnd"/>
      <w:r w:rsidRPr="0034439D">
        <w:rPr>
          <w:color w:val="000000" w:themeColor="text1"/>
          <w:sz w:val="20"/>
          <w:szCs w:val="20"/>
        </w:rPr>
        <w:t>, REST APIs, Flask, Microservices, JSON, XML.</w:t>
      </w:r>
    </w:p>
    <w:p w14:paraId="1BC33850" w14:textId="77777777" w:rsidR="00DF6FBF" w:rsidRPr="0034439D" w:rsidRDefault="00DF6FBF" w:rsidP="00DF6FBF">
      <w:pPr>
        <w:pStyle w:val="ListParagraph"/>
        <w:widowControl w:val="0"/>
        <w:numPr>
          <w:ilvl w:val="0"/>
          <w:numId w:val="22"/>
        </w:numPr>
        <w:autoSpaceDE w:val="0"/>
        <w:autoSpaceDN w:val="0"/>
        <w:spacing w:after="0" w:line="240" w:lineRule="auto"/>
        <w:ind w:right="-180"/>
        <w:jc w:val="both"/>
        <w:rPr>
          <w:rFonts w:ascii="Times New Roman" w:hAnsi="Times New Roman" w:cs="Times New Roman"/>
          <w:b/>
          <w:bCs/>
          <w:sz w:val="20"/>
          <w:szCs w:val="20"/>
          <w:u w:val="single"/>
          <w:lang w:eastAsia="en-US"/>
        </w:rPr>
      </w:pPr>
      <w:r w:rsidRPr="0034439D">
        <w:rPr>
          <w:b/>
          <w:bCs/>
          <w:color w:val="000000" w:themeColor="text1"/>
          <w:sz w:val="20"/>
          <w:szCs w:val="20"/>
        </w:rPr>
        <w:t>AI/ML Integration:</w:t>
      </w:r>
      <w:r w:rsidRPr="0034439D">
        <w:rPr>
          <w:color w:val="000000" w:themeColor="text1"/>
          <w:sz w:val="20"/>
          <w:szCs w:val="20"/>
        </w:rPr>
        <w:t xml:space="preserve"> Generative AI, Large Language Models (LLMs), Vertex AI, Feature Engineering, ML Pipelines, AI-Assisted Development, Automation Frameworks, Prompt Engineering, RAG (Retrieval-Augmented Generation), AI Agents.</w:t>
      </w:r>
    </w:p>
    <w:p w14:paraId="2B540E89" w14:textId="77777777" w:rsidR="00DF6FBF" w:rsidRDefault="00DF6FBF" w:rsidP="00DF6FBF">
      <w:pPr>
        <w:pStyle w:val="ListParagraph"/>
        <w:widowControl w:val="0"/>
        <w:numPr>
          <w:ilvl w:val="0"/>
          <w:numId w:val="22"/>
        </w:numPr>
        <w:autoSpaceDE w:val="0"/>
        <w:autoSpaceDN w:val="0"/>
        <w:spacing w:after="0" w:line="240" w:lineRule="auto"/>
        <w:ind w:right="-180"/>
        <w:jc w:val="both"/>
        <w:rPr>
          <w:rFonts w:ascii="Times New Roman" w:hAnsi="Times New Roman" w:cs="Times New Roman"/>
          <w:sz w:val="20"/>
          <w:szCs w:val="20"/>
          <w:lang w:eastAsia="en-US"/>
        </w:rPr>
      </w:pPr>
      <w:r w:rsidRPr="0034439D">
        <w:rPr>
          <w:rFonts w:ascii="Times New Roman" w:hAnsi="Times New Roman" w:cs="Times New Roman"/>
          <w:b/>
          <w:bCs/>
          <w:sz w:val="20"/>
          <w:szCs w:val="20"/>
          <w:lang w:eastAsia="en-US"/>
        </w:rPr>
        <w:t xml:space="preserve">Cloud Optimization: </w:t>
      </w:r>
      <w:r w:rsidRPr="0034439D">
        <w:rPr>
          <w:rFonts w:ascii="Times New Roman" w:hAnsi="Times New Roman" w:cs="Times New Roman"/>
          <w:sz w:val="20"/>
          <w:szCs w:val="20"/>
          <w:lang w:eastAsia="en-US"/>
        </w:rPr>
        <w:t>Cloud Cost Optimization, FinOps, Performance Tuning, Resource Optimization, Query Optimization.</w:t>
      </w:r>
    </w:p>
    <w:p w14:paraId="52BE5D75" w14:textId="77777777" w:rsidR="00DF6FBF" w:rsidRDefault="00DF6FBF" w:rsidP="00DF6FBF">
      <w:pPr>
        <w:pStyle w:val="ListParagraph"/>
        <w:widowControl w:val="0"/>
        <w:numPr>
          <w:ilvl w:val="0"/>
          <w:numId w:val="22"/>
        </w:numPr>
        <w:autoSpaceDE w:val="0"/>
        <w:autoSpaceDN w:val="0"/>
        <w:spacing w:after="0" w:line="240" w:lineRule="auto"/>
        <w:ind w:right="-180"/>
        <w:jc w:val="both"/>
        <w:rPr>
          <w:rFonts w:ascii="Times New Roman" w:hAnsi="Times New Roman" w:cs="Times New Roman"/>
          <w:sz w:val="20"/>
          <w:szCs w:val="20"/>
          <w:lang w:eastAsia="en-US"/>
        </w:rPr>
      </w:pPr>
      <w:r w:rsidRPr="0034439D">
        <w:rPr>
          <w:rFonts w:ascii="Times New Roman" w:hAnsi="Times New Roman" w:cs="Times New Roman"/>
          <w:b/>
          <w:bCs/>
          <w:sz w:val="20"/>
          <w:szCs w:val="20"/>
          <w:lang w:eastAsia="en-US"/>
        </w:rPr>
        <w:t>Platform Engineering:</w:t>
      </w:r>
      <w:r w:rsidRPr="0034439D">
        <w:rPr>
          <w:rFonts w:ascii="Times New Roman" w:hAnsi="Times New Roman" w:cs="Times New Roman"/>
          <w:sz w:val="20"/>
          <w:szCs w:val="20"/>
          <w:lang w:eastAsia="en-US"/>
        </w:rPr>
        <w:t xml:space="preserve"> Platform Modernization, Automation Frameworks, Reusable Utilities, Enterprise Data Platforms, Data Platform as a Service (</w:t>
      </w:r>
      <w:proofErr w:type="spellStart"/>
      <w:r w:rsidRPr="0034439D">
        <w:rPr>
          <w:rFonts w:ascii="Times New Roman" w:hAnsi="Times New Roman" w:cs="Times New Roman"/>
          <w:sz w:val="20"/>
          <w:szCs w:val="20"/>
          <w:lang w:eastAsia="en-US"/>
        </w:rPr>
        <w:t>DPaaS</w:t>
      </w:r>
      <w:proofErr w:type="spellEnd"/>
      <w:r w:rsidRPr="0034439D">
        <w:rPr>
          <w:rFonts w:ascii="Times New Roman" w:hAnsi="Times New Roman" w:cs="Times New Roman"/>
          <w:sz w:val="20"/>
          <w:szCs w:val="20"/>
          <w:lang w:eastAsia="en-US"/>
        </w:rPr>
        <w:t>), Self-Service Analytics (</w:t>
      </w:r>
      <w:proofErr w:type="spellStart"/>
      <w:r w:rsidRPr="0034439D">
        <w:rPr>
          <w:rFonts w:ascii="Times New Roman" w:hAnsi="Times New Roman" w:cs="Times New Roman"/>
          <w:sz w:val="20"/>
          <w:szCs w:val="20"/>
          <w:lang w:eastAsia="en-US"/>
        </w:rPr>
        <w:t>SSaaS</w:t>
      </w:r>
      <w:proofErr w:type="spellEnd"/>
      <w:r w:rsidRPr="0034439D">
        <w:rPr>
          <w:rFonts w:ascii="Times New Roman" w:hAnsi="Times New Roman" w:cs="Times New Roman"/>
          <w:sz w:val="20"/>
          <w:szCs w:val="20"/>
          <w:lang w:eastAsia="en-US"/>
        </w:rPr>
        <w:t>).</w:t>
      </w:r>
    </w:p>
    <w:p w14:paraId="6ADDE8E4" w14:textId="77777777" w:rsidR="00DF6FBF" w:rsidRPr="00DF6FBF" w:rsidRDefault="00DF6FBF" w:rsidP="00DF6FBF">
      <w:pPr>
        <w:pStyle w:val="ListParagraph"/>
        <w:widowControl w:val="0"/>
        <w:numPr>
          <w:ilvl w:val="0"/>
          <w:numId w:val="22"/>
        </w:numPr>
        <w:autoSpaceDE w:val="0"/>
        <w:autoSpaceDN w:val="0"/>
        <w:spacing w:after="0" w:line="240" w:lineRule="auto"/>
        <w:rPr>
          <w:rFonts w:ascii="Times New Roman" w:hAnsi="Times New Roman" w:cs="Times New Roman"/>
          <w:b/>
          <w:bCs/>
          <w:sz w:val="20"/>
          <w:szCs w:val="20"/>
          <w:u w:val="single"/>
          <w:lang w:eastAsia="en-US"/>
        </w:rPr>
      </w:pPr>
      <w:r w:rsidRPr="00DF6FBF">
        <w:rPr>
          <w:rFonts w:ascii="Times New Roman" w:hAnsi="Times New Roman" w:cs="Times New Roman"/>
          <w:b/>
          <w:bCs/>
          <w:sz w:val="20"/>
          <w:szCs w:val="20"/>
          <w:lang w:eastAsia="en-US"/>
        </w:rPr>
        <w:t xml:space="preserve">DevOps &amp; Version Control: </w:t>
      </w:r>
      <w:r w:rsidRPr="00DF6FBF">
        <w:rPr>
          <w:rFonts w:ascii="Times New Roman" w:hAnsi="Times New Roman" w:cs="Times New Roman"/>
          <w:sz w:val="20"/>
          <w:szCs w:val="20"/>
          <w:lang w:eastAsia="en-US"/>
        </w:rPr>
        <w:t>Git, GitHub, Jenkins, CI/CD, Docker, Kubernetes, Terraform, CloudFormation</w:t>
      </w:r>
    </w:p>
    <w:p w14:paraId="18FF5455" w14:textId="77777777" w:rsidR="00724F11" w:rsidRDefault="00724F11" w:rsidP="76E526F2">
      <w:pPr>
        <w:pStyle w:val="NoSpacing"/>
        <w:rPr>
          <w:b/>
          <w:bCs/>
        </w:rPr>
      </w:pPr>
    </w:p>
    <w:p w14:paraId="0B494CA2" w14:textId="5DF83A83" w:rsidR="00724F11" w:rsidRPr="00724F11" w:rsidRDefault="00724F11" w:rsidP="76E526F2">
      <w:pPr>
        <w:pStyle w:val="NoSpacing"/>
        <w:rPr>
          <w:b/>
          <w:bCs/>
          <w:u w:val="single"/>
        </w:rPr>
      </w:pPr>
      <w:r w:rsidRPr="00724F11">
        <w:rPr>
          <w:b/>
          <w:bCs/>
          <w:u w:val="single"/>
        </w:rPr>
        <w:t>Professional Experience:</w:t>
      </w:r>
    </w:p>
    <w:p w14:paraId="61DB0868" w14:textId="16530DE8" w:rsidR="0086347B" w:rsidRPr="008C3351" w:rsidRDefault="52DBADA5" w:rsidP="76E526F2">
      <w:pPr>
        <w:pStyle w:val="NoSpacing"/>
        <w:rPr>
          <w:b/>
          <w:bCs/>
        </w:rPr>
      </w:pPr>
      <w:r w:rsidRPr="02561D9F">
        <w:rPr>
          <w:b/>
          <w:bCs/>
        </w:rPr>
        <w:t xml:space="preserve">Client: </w:t>
      </w:r>
      <w:r w:rsidR="481B7A71" w:rsidRPr="02561D9F">
        <w:rPr>
          <w:b/>
          <w:bCs/>
        </w:rPr>
        <w:t>Orchestro.</w:t>
      </w:r>
      <w:r w:rsidR="50424775" w:rsidRPr="02561D9F">
        <w:rPr>
          <w:b/>
          <w:bCs/>
        </w:rPr>
        <w:t>ai</w:t>
      </w:r>
      <w:r w:rsidR="4C5E0FCA" w:rsidRPr="02561D9F">
        <w:rPr>
          <w:b/>
          <w:bCs/>
        </w:rPr>
        <w:t xml:space="preserve">, </w:t>
      </w:r>
      <w:r w:rsidR="50424775" w:rsidRPr="02561D9F">
        <w:rPr>
          <w:b/>
          <w:bCs/>
        </w:rPr>
        <w:t>Dublin, CA</w:t>
      </w:r>
      <w:r w:rsidR="00A96D49">
        <w:tab/>
      </w:r>
      <w:r w:rsidR="00A96D49">
        <w:tab/>
      </w:r>
      <w:r w:rsidR="00A96D49">
        <w:tab/>
      </w:r>
      <w:r w:rsidR="00A96D49">
        <w:tab/>
      </w:r>
      <w:r w:rsidR="00A96D49">
        <w:tab/>
      </w:r>
      <w:r w:rsidR="00A96D49">
        <w:tab/>
      </w:r>
      <w:r w:rsidR="00A96D49">
        <w:tab/>
      </w:r>
      <w:r w:rsidR="481B7A71" w:rsidRPr="02561D9F">
        <w:rPr>
          <w:b/>
          <w:bCs/>
        </w:rPr>
        <w:t xml:space="preserve">         </w:t>
      </w:r>
      <w:r w:rsidR="50424775" w:rsidRPr="02561D9F">
        <w:rPr>
          <w:b/>
          <w:bCs/>
        </w:rPr>
        <w:t xml:space="preserve"> </w:t>
      </w:r>
      <w:r w:rsidR="481B7A71" w:rsidRPr="02561D9F">
        <w:rPr>
          <w:b/>
          <w:bCs/>
        </w:rPr>
        <w:t xml:space="preserve">    </w:t>
      </w:r>
      <w:r w:rsidR="1AF71002" w:rsidRPr="02561D9F">
        <w:rPr>
          <w:b/>
          <w:bCs/>
        </w:rPr>
        <w:t xml:space="preserve">            </w:t>
      </w:r>
      <w:r w:rsidR="7D399BDA" w:rsidRPr="02561D9F">
        <w:rPr>
          <w:b/>
          <w:bCs/>
        </w:rPr>
        <w:t xml:space="preserve">                                                                       </w:t>
      </w:r>
      <w:r w:rsidR="00FD3C5A">
        <w:rPr>
          <w:b/>
          <w:bCs/>
        </w:rPr>
        <w:t>Jan</w:t>
      </w:r>
      <w:r w:rsidR="140666E0" w:rsidRPr="02561D9F">
        <w:rPr>
          <w:b/>
          <w:bCs/>
        </w:rPr>
        <w:t xml:space="preserve"> </w:t>
      </w:r>
      <w:r w:rsidR="257C6AD6" w:rsidRPr="02561D9F">
        <w:rPr>
          <w:b/>
          <w:bCs/>
        </w:rPr>
        <w:t>202</w:t>
      </w:r>
      <w:r w:rsidR="00FD3C5A">
        <w:rPr>
          <w:b/>
          <w:bCs/>
        </w:rPr>
        <w:t>5</w:t>
      </w:r>
      <w:r w:rsidRPr="02561D9F">
        <w:rPr>
          <w:b/>
          <w:bCs/>
        </w:rPr>
        <w:t xml:space="preserve"> – </w:t>
      </w:r>
      <w:r w:rsidR="71165B9E" w:rsidRPr="02561D9F">
        <w:rPr>
          <w:b/>
          <w:bCs/>
        </w:rPr>
        <w:t>Till Date</w:t>
      </w:r>
    </w:p>
    <w:p w14:paraId="164BCE21" w14:textId="5887653D" w:rsidR="00A96D49" w:rsidRDefault="00A96D49" w:rsidP="02561D9F">
      <w:pPr>
        <w:pStyle w:val="NoSpacing"/>
      </w:pPr>
      <w:bookmarkStart w:id="0" w:name="_heading=h.3znysh7"/>
      <w:bookmarkEnd w:id="0"/>
      <w:r w:rsidRPr="02561D9F">
        <w:rPr>
          <w:b/>
          <w:bCs/>
        </w:rPr>
        <w:t>Role:</w:t>
      </w:r>
      <w:r w:rsidR="3496D684" w:rsidRPr="02561D9F">
        <w:rPr>
          <w:b/>
          <w:bCs/>
        </w:rPr>
        <w:t xml:space="preserve"> </w:t>
      </w:r>
      <w:r w:rsidR="00FD3C5A" w:rsidRPr="02561D9F">
        <w:rPr>
          <w:b/>
          <w:bCs/>
        </w:rPr>
        <w:t xml:space="preserve">Senior </w:t>
      </w:r>
      <w:r w:rsidR="008C3351" w:rsidRPr="02561D9F">
        <w:rPr>
          <w:b/>
          <w:bCs/>
        </w:rPr>
        <w:t>Data Engineer</w:t>
      </w:r>
      <w:r>
        <w:br/>
      </w:r>
      <w:r w:rsidRPr="02561D9F">
        <w:rPr>
          <w:b/>
          <w:bCs/>
        </w:rPr>
        <w:t>Responsibilities:</w:t>
      </w:r>
    </w:p>
    <w:p w14:paraId="29431285" w14:textId="4DA3E554"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Architected a modular, cloud-native data platform using Azure Data Factory, Databricks, and Delta Lake to unify shipper, carrier, and tracking data; reduced report latency from 48 hours to under 2 hours and improved reliability across business-critical SLAs.</w:t>
      </w:r>
    </w:p>
    <w:p w14:paraId="1C0FD087" w14:textId="656D808E"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Designed scalable batch and streaming pipelines using Delta Lake’s medallion architecture (Bronze/Silver/Gold), supporting schema evolution, ACID guarantees, and late-arriving data; increased ingestion volume to 3TB/day with 99.9% uptime.</w:t>
      </w:r>
    </w:p>
    <w:p w14:paraId="6DD4CEF9" w14:textId="14348243"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Built real-time data ingestion pipelines using Databricks Autoloader with schema evolution, watermarking, and checkpointing; minimized operational overhead while enabling near-instant visibility for time-sensitive logistics analytics.</w:t>
      </w:r>
    </w:p>
    <w:p w14:paraId="5116F81F" w14:textId="4E4C7CF1"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Engineered an always-available ingestion framework with fault-tolerant, auto-scaling Spark clusters, robust error handling, and dead-letter queues; eliminated data loss during spikes and improved system resiliency.</w:t>
      </w:r>
    </w:p>
    <w:p w14:paraId="411A9E26" w14:textId="6FD64D6D"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 xml:space="preserve">Implemented custom streaming ETL pipelines using Kafka + </w:t>
      </w:r>
      <w:proofErr w:type="spellStart"/>
      <w:r w:rsidRPr="00732A7C">
        <w:rPr>
          <w:rFonts w:eastAsia="Times New Roman"/>
          <w:sz w:val="20"/>
          <w:szCs w:val="20"/>
          <w:lang w:val="en-IN" w:eastAsia="en-US" w:bidi="te-IN"/>
        </w:rPr>
        <w:t>PySpark</w:t>
      </w:r>
      <w:proofErr w:type="spellEnd"/>
      <w:r w:rsidRPr="00732A7C">
        <w:rPr>
          <w:rFonts w:eastAsia="Times New Roman"/>
          <w:sz w:val="20"/>
          <w:szCs w:val="20"/>
          <w:lang w:val="en-IN" w:eastAsia="en-US" w:bidi="te-IN"/>
        </w:rPr>
        <w:t xml:space="preserve"> Structured Streaming with window functions and watermarking; enabled near-real-time tracking and operational alerting capabilities.</w:t>
      </w:r>
    </w:p>
    <w:p w14:paraId="390EB321" w14:textId="374B16F5"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 xml:space="preserve">Optimized large-scale </w:t>
      </w:r>
      <w:proofErr w:type="spellStart"/>
      <w:r w:rsidRPr="00732A7C">
        <w:rPr>
          <w:rFonts w:eastAsia="Times New Roman"/>
          <w:sz w:val="20"/>
          <w:szCs w:val="20"/>
          <w:lang w:val="en-IN" w:eastAsia="en-US" w:bidi="te-IN"/>
        </w:rPr>
        <w:t>PySpark</w:t>
      </w:r>
      <w:proofErr w:type="spellEnd"/>
      <w:r w:rsidRPr="00732A7C">
        <w:rPr>
          <w:rFonts w:eastAsia="Times New Roman"/>
          <w:sz w:val="20"/>
          <w:szCs w:val="20"/>
          <w:lang w:val="en-IN" w:eastAsia="en-US" w:bidi="te-IN"/>
        </w:rPr>
        <w:t xml:space="preserve"> jobs through partition pruning, Z-ordering, broadcast joins, file compaction, and Adaptive Query Execution (AQE); improved job runtimes by 40% and reduced compute cost by 35%.</w:t>
      </w:r>
    </w:p>
    <w:p w14:paraId="1095E5E0" w14:textId="315C9C7C"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Established metadata-driven orchestration patterns in ADF using dynamic triggers, validation checks, and parameterized flows; reduced manual configuration and enabled self-service onboarding of new data sources.</w:t>
      </w:r>
    </w:p>
    <w:p w14:paraId="01345F11" w14:textId="5ACA1C1F"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Replaced fragile legacy scheduling tools with native orchestration in ADF and Databricks, using event-based triggers and modular execution logic; increased maintainability and reduced external tooling dependency.</w:t>
      </w:r>
    </w:p>
    <w:p w14:paraId="2DA4A191" w14:textId="1B046AAD"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Developed secure and scalable REST API ingestion workflows with ADF, handling token refresh, pagination, and retry logic; improved data freshness and resiliency in external integrations.</w:t>
      </w:r>
    </w:p>
    <w:p w14:paraId="43DCE344" w14:textId="7F0171A6"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Led the migration of complex legacy ETL systems to Azure, modernizing data storage, transformation, and delivery patterns; improved maintainability and ensured long-term scalability of the enterprise data platform.</w:t>
      </w:r>
    </w:p>
    <w:p w14:paraId="7D64E189" w14:textId="1D50A3B3"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proofErr w:type="spellStart"/>
      <w:r w:rsidRPr="00732A7C">
        <w:rPr>
          <w:rFonts w:eastAsia="Times New Roman"/>
          <w:sz w:val="20"/>
          <w:szCs w:val="20"/>
          <w:lang w:val="en-IN" w:eastAsia="en-US" w:bidi="te-IN"/>
        </w:rPr>
        <w:t>Modeled</w:t>
      </w:r>
      <w:proofErr w:type="spellEnd"/>
      <w:r w:rsidRPr="00732A7C">
        <w:rPr>
          <w:rFonts w:eastAsia="Times New Roman"/>
          <w:sz w:val="20"/>
          <w:szCs w:val="20"/>
          <w:lang w:val="en-IN" w:eastAsia="en-US" w:bidi="te-IN"/>
        </w:rPr>
        <w:t xml:space="preserve"> enterprise data using star schemas, partitioned fact tables, and row-level security views in Synapse and Databricks; ensured performant and secure reporting via Power BI and other BI tools.</w:t>
      </w:r>
    </w:p>
    <w:p w14:paraId="12234315" w14:textId="2722C4BE"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 xml:space="preserve">Designed reusable </w:t>
      </w:r>
      <w:proofErr w:type="spellStart"/>
      <w:r w:rsidRPr="00732A7C">
        <w:rPr>
          <w:rFonts w:eastAsia="Times New Roman"/>
          <w:sz w:val="20"/>
          <w:szCs w:val="20"/>
          <w:lang w:val="en-IN" w:eastAsia="en-US" w:bidi="te-IN"/>
        </w:rPr>
        <w:t>PySpark</w:t>
      </w:r>
      <w:proofErr w:type="spellEnd"/>
      <w:r w:rsidRPr="00732A7C">
        <w:rPr>
          <w:rFonts w:eastAsia="Times New Roman"/>
          <w:sz w:val="20"/>
          <w:szCs w:val="20"/>
          <w:lang w:val="en-IN" w:eastAsia="en-US" w:bidi="te-IN"/>
        </w:rPr>
        <w:t xml:space="preserve"> notebook frameworks with environment-specific parameters and modular logic; accelerated development velocity and reduced duplicate code across teams.</w:t>
      </w:r>
    </w:p>
    <w:p w14:paraId="5EEC1C18" w14:textId="24935214"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Integrated Azure Key Vault and Managed Identities across ADF, Synapse, and Databricks pipelines; ensured secure, compliant access to credentials, supporting internal audit and regulatory needs.</w:t>
      </w:r>
    </w:p>
    <w:p w14:paraId="64F4E62F" w14:textId="296541F9"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 xml:space="preserve">Defined and enforced architectural standards for batch and streaming data flows, data </w:t>
      </w:r>
      <w:proofErr w:type="spellStart"/>
      <w:r w:rsidRPr="00732A7C">
        <w:rPr>
          <w:rFonts w:eastAsia="Times New Roman"/>
          <w:sz w:val="20"/>
          <w:szCs w:val="20"/>
          <w:lang w:val="en-IN" w:eastAsia="en-US" w:bidi="te-IN"/>
        </w:rPr>
        <w:t>modeling</w:t>
      </w:r>
      <w:proofErr w:type="spellEnd"/>
      <w:r w:rsidRPr="00732A7C">
        <w:rPr>
          <w:rFonts w:eastAsia="Times New Roman"/>
          <w:sz w:val="20"/>
          <w:szCs w:val="20"/>
          <w:lang w:val="en-IN" w:eastAsia="en-US" w:bidi="te-IN"/>
        </w:rPr>
        <w:t>, and storage optimization; improved cross-team alignment and reduced time spent on rework.</w:t>
      </w:r>
    </w:p>
    <w:p w14:paraId="6645CBDE" w14:textId="3623883B"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Enabled CI/CD across the Azure stack using Azure DevOps for ADF pipelines, Synapse artifacts, and Databricks notebooks; supported versioned, automated deployments across environments.</w:t>
      </w:r>
    </w:p>
    <w:p w14:paraId="09185438" w14:textId="66EE3D4B"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Mentored engineers and led cross-functional design reviews, promoting best practices in performance tuning, fault-tolerant design, and reusable architecture; improved platform consistency and reduced production issues by 40%.</w:t>
      </w:r>
    </w:p>
    <w:p w14:paraId="26343EAC" w14:textId="333EE663"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Developed scalable ML feature pipelines using Azure ML, Databricks, and ADF, with full lifecycle orchestration; reduced model training times by 50% and streamlined deployment for data science teams.</w:t>
      </w:r>
    </w:p>
    <w:p w14:paraId="5BF6A62B" w14:textId="7D3C09D3"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Collaborated with MDM and data governance teams to implement golden record management and identity resolution strategies; improved consistency and trust across enterprise reporting layers.</w:t>
      </w:r>
    </w:p>
    <w:p w14:paraId="5C991B2A" w14:textId="7C358334"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Defined and enforced modular, scalable design principles across batch and streaming pipelines, ensuring reusability, fault tolerance, and security compliance aligned with enterprise standards.</w:t>
      </w:r>
    </w:p>
    <w:p w14:paraId="23F44142" w14:textId="55B20FD5" w:rsidR="1C8D01B7"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Led architectural vision and roadmap for cloud-based data platforms, driving cross-team alignment with business strategy and reducing time-to-market for new analytics features by 30%.</w:t>
      </w:r>
    </w:p>
    <w:p w14:paraId="0D90CACB" w14:textId="5C9B5B39" w:rsidR="0086347B" w:rsidRPr="00732A7C" w:rsidRDefault="1C8D01B7" w:rsidP="00732A7C">
      <w:pPr>
        <w:pStyle w:val="NormalWeb"/>
        <w:numPr>
          <w:ilvl w:val="0"/>
          <w:numId w:val="9"/>
        </w:numPr>
        <w:spacing w:after="0" w:line="240" w:lineRule="auto"/>
        <w:ind w:left="360"/>
        <w:rPr>
          <w:rFonts w:eastAsia="Times New Roman"/>
          <w:sz w:val="20"/>
          <w:szCs w:val="20"/>
          <w:lang w:val="en-IN" w:eastAsia="en-US" w:bidi="te-IN"/>
        </w:rPr>
      </w:pPr>
      <w:r w:rsidRPr="00732A7C">
        <w:rPr>
          <w:rFonts w:eastAsia="Times New Roman"/>
          <w:sz w:val="20"/>
          <w:szCs w:val="20"/>
          <w:lang w:val="en-IN" w:eastAsia="en-US" w:bidi="te-IN"/>
        </w:rPr>
        <w:t>Championed governance and compliance best practices, including GDPR and HIPAA readiness, through secure design, access controls, and collaboration with legal and compliance teams</w:t>
      </w:r>
      <w:r w:rsidR="00732A7C">
        <w:rPr>
          <w:rFonts w:eastAsia="Times New Roman"/>
          <w:sz w:val="20"/>
          <w:szCs w:val="20"/>
          <w:lang w:val="en-IN" w:eastAsia="en-US" w:bidi="te-IN"/>
        </w:rPr>
        <w:br/>
      </w:r>
      <w:r w:rsidR="00732A7C">
        <w:rPr>
          <w:rFonts w:eastAsia="Times New Roman"/>
          <w:sz w:val="20"/>
          <w:szCs w:val="20"/>
          <w:lang w:val="en-IN" w:eastAsia="en-US" w:bidi="te-IN"/>
        </w:rPr>
        <w:br/>
      </w:r>
      <w:r w:rsidR="251380E1" w:rsidRPr="00732A7C">
        <w:rPr>
          <w:rFonts w:eastAsia="Times New Roman"/>
          <w:b/>
          <w:bCs/>
          <w:sz w:val="20"/>
          <w:szCs w:val="20"/>
          <w:u w:val="single"/>
          <w:lang w:eastAsia="en-US" w:bidi="te-IN"/>
        </w:rPr>
        <w:t>Environment:</w:t>
      </w:r>
      <w:r w:rsidR="251380E1" w:rsidRPr="00732A7C">
        <w:t xml:space="preserve"> </w:t>
      </w:r>
      <w:r w:rsidR="251380E1" w:rsidRPr="00732A7C">
        <w:rPr>
          <w:sz w:val="20"/>
          <w:szCs w:val="20"/>
          <w:lang w:eastAsia="en-US"/>
        </w:rPr>
        <w:t xml:space="preserve">Azure Data Factory, Azure Synapse Analytics, Azure Data Lake Storage Gen2, Azure Databricks, Snowflake, </w:t>
      </w:r>
      <w:proofErr w:type="spellStart"/>
      <w:r w:rsidR="251380E1" w:rsidRPr="00732A7C">
        <w:rPr>
          <w:sz w:val="20"/>
          <w:szCs w:val="20"/>
          <w:lang w:eastAsia="en-US"/>
        </w:rPr>
        <w:t>PySpark</w:t>
      </w:r>
      <w:proofErr w:type="spellEnd"/>
      <w:r w:rsidR="251380E1" w:rsidRPr="00732A7C">
        <w:rPr>
          <w:sz w:val="20"/>
          <w:szCs w:val="20"/>
          <w:lang w:eastAsia="en-US"/>
        </w:rPr>
        <w:t>, SQL, Python, Power BI</w:t>
      </w:r>
      <w:r w:rsidR="1495C111" w:rsidRPr="00732A7C">
        <w:rPr>
          <w:sz w:val="20"/>
          <w:szCs w:val="20"/>
          <w:lang w:eastAsia="en-US"/>
        </w:rPr>
        <w:t>, GPT, ML</w:t>
      </w:r>
    </w:p>
    <w:p w14:paraId="06C08B7E" w14:textId="77777777" w:rsidR="0086347B" w:rsidRPr="00542E60" w:rsidRDefault="0086347B" w:rsidP="00542E60">
      <w:pPr>
        <w:pStyle w:val="NoSpacing"/>
        <w:rPr>
          <w:sz w:val="20"/>
        </w:rPr>
      </w:pPr>
    </w:p>
    <w:p w14:paraId="5E1C015E" w14:textId="5FA3707A" w:rsidR="427D24F9" w:rsidRDefault="427D24F9" w:rsidP="427D24F9">
      <w:pPr>
        <w:pStyle w:val="NoSpacing"/>
        <w:rPr>
          <w:b/>
          <w:bCs/>
        </w:rPr>
      </w:pPr>
    </w:p>
    <w:p w14:paraId="23B407AA" w14:textId="5F686403" w:rsidR="0086347B" w:rsidRPr="008C3351" w:rsidRDefault="740E6D4E" w:rsidP="740E6D4E">
      <w:pPr>
        <w:pStyle w:val="NoSpacing"/>
        <w:rPr>
          <w:b/>
          <w:bCs/>
        </w:rPr>
      </w:pPr>
      <w:r w:rsidRPr="02561D9F">
        <w:rPr>
          <w:b/>
          <w:bCs/>
        </w:rPr>
        <w:t xml:space="preserve">Client: </w:t>
      </w:r>
      <w:r w:rsidR="404DFFE4" w:rsidRPr="02561D9F">
        <w:rPr>
          <w:b/>
          <w:bCs/>
        </w:rPr>
        <w:t xml:space="preserve">US Bank, </w:t>
      </w:r>
      <w:r w:rsidRPr="02561D9F">
        <w:rPr>
          <w:b/>
          <w:bCs/>
        </w:rPr>
        <w:t>CA</w:t>
      </w:r>
      <w:r w:rsidR="00370F52">
        <w:rPr>
          <w:b/>
          <w:bCs/>
        </w:rPr>
        <w:t xml:space="preserve">             </w:t>
      </w:r>
      <w:r w:rsidRPr="02561D9F">
        <w:rPr>
          <w:b/>
          <w:bCs/>
        </w:rPr>
        <w:t xml:space="preserve">    </w:t>
      </w:r>
      <w:r w:rsidR="00542E60">
        <w:tab/>
      </w:r>
      <w:r w:rsidR="00542E60">
        <w:tab/>
      </w:r>
      <w:r w:rsidR="00542E60">
        <w:tab/>
      </w:r>
      <w:r w:rsidR="00542E60">
        <w:tab/>
      </w:r>
      <w:r w:rsidR="00542E60">
        <w:tab/>
      </w:r>
      <w:r w:rsidRPr="02561D9F">
        <w:rPr>
          <w:b/>
          <w:bCs/>
        </w:rPr>
        <w:t xml:space="preserve">                                 </w:t>
      </w:r>
      <w:r w:rsidR="77BD7C99" w:rsidRPr="02561D9F">
        <w:rPr>
          <w:b/>
          <w:bCs/>
        </w:rPr>
        <w:t xml:space="preserve">           </w:t>
      </w:r>
      <w:r w:rsidRPr="02561D9F">
        <w:rPr>
          <w:b/>
          <w:bCs/>
        </w:rPr>
        <w:t xml:space="preserve">    </w:t>
      </w:r>
      <w:r w:rsidR="245DAF12" w:rsidRPr="02561D9F">
        <w:rPr>
          <w:b/>
          <w:bCs/>
        </w:rPr>
        <w:t xml:space="preserve">                                               </w:t>
      </w:r>
      <w:r w:rsidRPr="02561D9F">
        <w:rPr>
          <w:b/>
          <w:bCs/>
        </w:rPr>
        <w:t xml:space="preserve">  </w:t>
      </w:r>
      <w:r w:rsidR="00FD3C5A">
        <w:rPr>
          <w:b/>
          <w:bCs/>
        </w:rPr>
        <w:t>Oct</w:t>
      </w:r>
      <w:r w:rsidRPr="02561D9F">
        <w:rPr>
          <w:b/>
          <w:bCs/>
        </w:rPr>
        <w:t xml:space="preserve"> 202</w:t>
      </w:r>
      <w:r w:rsidR="00FD3C5A">
        <w:rPr>
          <w:b/>
          <w:bCs/>
        </w:rPr>
        <w:t>3</w:t>
      </w:r>
      <w:r w:rsidRPr="02561D9F">
        <w:rPr>
          <w:b/>
          <w:bCs/>
        </w:rPr>
        <w:t xml:space="preserve"> – </w:t>
      </w:r>
      <w:r w:rsidR="00FD3C5A">
        <w:rPr>
          <w:b/>
          <w:bCs/>
        </w:rPr>
        <w:t>Dec</w:t>
      </w:r>
      <w:r w:rsidRPr="02561D9F">
        <w:rPr>
          <w:b/>
          <w:bCs/>
        </w:rPr>
        <w:t xml:space="preserve"> 2024</w:t>
      </w:r>
    </w:p>
    <w:p w14:paraId="4C96C2A6" w14:textId="050B505F" w:rsidR="0086347B" w:rsidRPr="008C3351" w:rsidRDefault="008C3351" w:rsidP="02561D9F">
      <w:pPr>
        <w:pStyle w:val="NoSpacing"/>
        <w:rPr>
          <w:b/>
          <w:bCs/>
        </w:rPr>
      </w:pPr>
      <w:r w:rsidRPr="02561D9F">
        <w:rPr>
          <w:b/>
          <w:bCs/>
        </w:rPr>
        <w:lastRenderedPageBreak/>
        <w:t xml:space="preserve">Role: </w:t>
      </w:r>
      <w:r w:rsidR="00A96D49" w:rsidRPr="02561D9F">
        <w:rPr>
          <w:b/>
          <w:bCs/>
        </w:rPr>
        <w:t xml:space="preserve">Data Engineer                                                                                                    </w:t>
      </w:r>
    </w:p>
    <w:p w14:paraId="4EB6357E" w14:textId="77777777" w:rsidR="0086347B" w:rsidRPr="008C3351" w:rsidRDefault="00A96D49" w:rsidP="00542E60">
      <w:pPr>
        <w:pStyle w:val="NoSpacing"/>
        <w:rPr>
          <w:b/>
        </w:rPr>
      </w:pPr>
      <w:r w:rsidRPr="008C3351">
        <w:rPr>
          <w:b/>
        </w:rPr>
        <w:t>Responsibilities:</w:t>
      </w:r>
    </w:p>
    <w:p w14:paraId="3F2EFEC9" w14:textId="77777777" w:rsidR="0086347B" w:rsidRPr="00542E60" w:rsidRDefault="0086347B" w:rsidP="00542E60">
      <w:pPr>
        <w:pStyle w:val="NoSpacing"/>
        <w:rPr>
          <w:sz w:val="20"/>
        </w:rPr>
      </w:pPr>
    </w:p>
    <w:p w14:paraId="00305235" w14:textId="21D21137" w:rsidR="006D14E0"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Designed and implemented Snowflake data models to support financial reporting, using fact and dimension tables for transactions, accounts, and balances.</w:t>
      </w:r>
    </w:p>
    <w:p w14:paraId="47D43377" w14:textId="7BB3DA31" w:rsidR="006D14E0"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Built data pipelines using </w:t>
      </w:r>
      <w:proofErr w:type="spellStart"/>
      <w:r w:rsidRPr="00E56CC3">
        <w:rPr>
          <w:rFonts w:ascii="Times New Roman" w:hAnsi="Times New Roman" w:cs="Times New Roman"/>
          <w:sz w:val="20"/>
          <w:szCs w:val="20"/>
          <w:lang w:val="en-IN" w:eastAsia="en-US"/>
        </w:rPr>
        <w:t>Snowpipe</w:t>
      </w:r>
      <w:proofErr w:type="spellEnd"/>
      <w:r w:rsidRPr="00E56CC3">
        <w:rPr>
          <w:rFonts w:ascii="Times New Roman" w:hAnsi="Times New Roman" w:cs="Times New Roman"/>
          <w:sz w:val="20"/>
          <w:szCs w:val="20"/>
          <w:lang w:val="en-IN" w:eastAsia="en-US"/>
        </w:rPr>
        <w:t>, Streams, and Tasks to ingest banking data (payments, credit transactions, statements) from Azure Blob Storage into Snowflake.</w:t>
      </w:r>
    </w:p>
    <w:p w14:paraId="32C73BC4" w14:textId="42912B5D" w:rsidR="006D14E0"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Created stored procedures in Snowflake to automate calculations for interest, fees, and currency conversions based on daily financial data</w:t>
      </w:r>
      <w:r w:rsidR="006D14E0" w:rsidRPr="00E56CC3">
        <w:rPr>
          <w:rFonts w:ascii="Times New Roman" w:hAnsi="Times New Roman" w:cs="Times New Roman"/>
          <w:sz w:val="20"/>
          <w:szCs w:val="20"/>
          <w:lang w:val="en-IN" w:eastAsia="en-US"/>
        </w:rPr>
        <w:t>.</w:t>
      </w:r>
    </w:p>
    <w:p w14:paraId="093067B9" w14:textId="57C714C4" w:rsidR="740E6D4E"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Used Time Travel and Zero Copy Cloning to support versioned reporting and recovery for monthly audits and financial reviews. Applied RBAC (Role-Based Access Control) and Dynamic Data Masking in Snowflake to secure PII and financial data, ensuring compliance with industry regulations.</w:t>
      </w:r>
    </w:p>
    <w:p w14:paraId="04B2AA69" w14:textId="0B9F852B" w:rsidR="006F488D"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Designed and managed Snowflake schemas, virtual warehouses, and secure data sharing, applying compression and partitioning techniques to reduce compute/storage costs while maintaining performance for large-scale financial reporting.</w:t>
      </w:r>
    </w:p>
    <w:p w14:paraId="4BA07B04" w14:textId="1CC66FE1" w:rsidR="740E6D4E"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Automated end-to-end data workflows using Python, </w:t>
      </w:r>
      <w:proofErr w:type="spellStart"/>
      <w:r w:rsidRPr="00E56CC3">
        <w:rPr>
          <w:rFonts w:ascii="Times New Roman" w:hAnsi="Times New Roman" w:cs="Times New Roman"/>
          <w:sz w:val="20"/>
          <w:szCs w:val="20"/>
          <w:lang w:val="en-IN" w:eastAsia="en-US"/>
        </w:rPr>
        <w:t>SnowSQL</w:t>
      </w:r>
      <w:proofErr w:type="spellEnd"/>
      <w:r w:rsidRPr="00E56CC3">
        <w:rPr>
          <w:rFonts w:ascii="Times New Roman" w:hAnsi="Times New Roman" w:cs="Times New Roman"/>
          <w:sz w:val="20"/>
          <w:szCs w:val="20"/>
          <w:lang w:val="en-IN" w:eastAsia="en-US"/>
        </w:rPr>
        <w:t>, and Azure Data Factory, reducing manual effort and improving data refresh times.</w:t>
      </w:r>
    </w:p>
    <w:p w14:paraId="38F132FF" w14:textId="3C5E78C8" w:rsidR="006D14E0"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Orchestrated end-to-end data workflows using Snowflake Tasks and Streams, enabling event-driven processing for real-time transaction monitoring and alert generation.</w:t>
      </w:r>
    </w:p>
    <w:p w14:paraId="2971DD2F" w14:textId="6E1BE197" w:rsidR="740E6D4E"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Applied Time Travel and Zero Copy Cloning for robust data recovery, testing, and point-in-time analysis across financial datasets—supporting audit trails and version-controlled investigations</w:t>
      </w:r>
    </w:p>
    <w:p w14:paraId="0E6FFAD3" w14:textId="381B0DC4" w:rsidR="740E6D4E" w:rsidRDefault="740E6D4E" w:rsidP="00E56CC3">
      <w:pPr>
        <w:pStyle w:val="ListParagraph"/>
        <w:widowControl w:val="0"/>
        <w:numPr>
          <w:ilvl w:val="0"/>
          <w:numId w:val="9"/>
        </w:numPr>
        <w:autoSpaceDE w:val="0"/>
        <w:autoSpaceDN w:val="0"/>
        <w:spacing w:after="0" w:line="240" w:lineRule="auto"/>
        <w:ind w:left="360"/>
      </w:pPr>
      <w:r w:rsidRPr="00E56CC3">
        <w:rPr>
          <w:rFonts w:ascii="Times New Roman" w:hAnsi="Times New Roman" w:cs="Times New Roman"/>
          <w:sz w:val="20"/>
          <w:szCs w:val="20"/>
          <w:lang w:val="en-IN" w:eastAsia="en-US"/>
        </w:rPr>
        <w:t>Worked closely with finance and compliance teams to deliver daily and monthly dashboards built on Snowflake data for tracking KPIs, customer insights, and operational risk.</w:t>
      </w:r>
    </w:p>
    <w:p w14:paraId="08750378" w14:textId="77777777" w:rsidR="002F2470" w:rsidRPr="00542E60" w:rsidRDefault="002F2470" w:rsidP="00542E60">
      <w:pPr>
        <w:pStyle w:val="NoSpacing"/>
        <w:rPr>
          <w:sz w:val="20"/>
        </w:rPr>
      </w:pPr>
    </w:p>
    <w:p w14:paraId="0C12B956" w14:textId="4273EF69" w:rsidR="0086347B" w:rsidRPr="008C3351" w:rsidRDefault="740E6D4E" w:rsidP="740E6D4E">
      <w:pPr>
        <w:pStyle w:val="NoSpacing"/>
        <w:rPr>
          <w:b/>
          <w:bCs/>
        </w:rPr>
      </w:pPr>
      <w:r w:rsidRPr="02561D9F">
        <w:rPr>
          <w:b/>
          <w:bCs/>
        </w:rPr>
        <w:t>Client: Enterprise Minds, CA.</w:t>
      </w:r>
      <w:r w:rsidR="00A96D49">
        <w:tab/>
      </w:r>
      <w:r w:rsidR="00A96D49">
        <w:tab/>
      </w:r>
      <w:r w:rsidR="00A96D49">
        <w:tab/>
      </w:r>
      <w:r w:rsidR="00A96D49">
        <w:tab/>
      </w:r>
      <w:r w:rsidR="00A96D49">
        <w:tab/>
      </w:r>
      <w:r w:rsidR="00A96D49">
        <w:tab/>
      </w:r>
      <w:r w:rsidR="00A96D49">
        <w:tab/>
      </w:r>
      <w:r w:rsidR="00A96D49">
        <w:tab/>
      </w:r>
      <w:r w:rsidRPr="02561D9F">
        <w:rPr>
          <w:b/>
          <w:bCs/>
        </w:rPr>
        <w:t xml:space="preserve">      </w:t>
      </w:r>
      <w:r w:rsidR="2A0A228C" w:rsidRPr="02561D9F">
        <w:rPr>
          <w:b/>
          <w:bCs/>
        </w:rPr>
        <w:t xml:space="preserve">                                                                                       </w:t>
      </w:r>
      <w:r w:rsidR="00FD3C5A">
        <w:rPr>
          <w:b/>
          <w:bCs/>
        </w:rPr>
        <w:t>Aug</w:t>
      </w:r>
      <w:r w:rsidRPr="02561D9F">
        <w:rPr>
          <w:b/>
          <w:bCs/>
        </w:rPr>
        <w:t xml:space="preserve"> 202</w:t>
      </w:r>
      <w:r w:rsidR="00FD3C5A">
        <w:rPr>
          <w:b/>
          <w:bCs/>
        </w:rPr>
        <w:t>1</w:t>
      </w:r>
      <w:r w:rsidRPr="02561D9F">
        <w:rPr>
          <w:b/>
          <w:bCs/>
        </w:rPr>
        <w:t xml:space="preserve"> – </w:t>
      </w:r>
      <w:r w:rsidR="00FD3C5A">
        <w:rPr>
          <w:b/>
          <w:bCs/>
        </w:rPr>
        <w:t>Jun</w:t>
      </w:r>
      <w:r w:rsidR="6520ADDC" w:rsidRPr="02561D9F">
        <w:rPr>
          <w:b/>
          <w:bCs/>
        </w:rPr>
        <w:t xml:space="preserve"> 202</w:t>
      </w:r>
      <w:r w:rsidR="00FD3C5A">
        <w:rPr>
          <w:b/>
          <w:bCs/>
        </w:rPr>
        <w:t>3</w:t>
      </w:r>
      <w:r w:rsidRPr="02561D9F">
        <w:rPr>
          <w:b/>
          <w:bCs/>
        </w:rPr>
        <w:t xml:space="preserve"> </w:t>
      </w:r>
      <w:r w:rsidR="00A96D49">
        <w:br/>
      </w:r>
      <w:r w:rsidRPr="02561D9F">
        <w:rPr>
          <w:b/>
          <w:bCs/>
        </w:rPr>
        <w:t>Role: Data Engineer</w:t>
      </w:r>
    </w:p>
    <w:p w14:paraId="455CC832" w14:textId="77777777" w:rsidR="0086347B" w:rsidRPr="008C3351" w:rsidRDefault="00A96D49" w:rsidP="00542E60">
      <w:pPr>
        <w:pStyle w:val="NoSpacing"/>
        <w:rPr>
          <w:b/>
        </w:rPr>
      </w:pPr>
      <w:r w:rsidRPr="008C3351">
        <w:rPr>
          <w:b/>
        </w:rPr>
        <w:t>Responsibilities:</w:t>
      </w:r>
    </w:p>
    <w:p w14:paraId="13790999" w14:textId="77777777" w:rsidR="0086347B" w:rsidRPr="00542E60" w:rsidRDefault="0086347B" w:rsidP="00542E60">
      <w:pPr>
        <w:pStyle w:val="NoSpacing"/>
        <w:rPr>
          <w:sz w:val="20"/>
        </w:rPr>
      </w:pPr>
      <w:bookmarkStart w:id="1" w:name="_heading=h.2et92p0" w:colFirst="0" w:colLast="0"/>
      <w:bookmarkEnd w:id="1"/>
    </w:p>
    <w:p w14:paraId="317A2811" w14:textId="77777777"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Successfully migrated 100+ complex Pricing, Supply Chain and logistics operation workflows from Alteryx to Azure using </w:t>
      </w:r>
      <w:proofErr w:type="spellStart"/>
      <w:r w:rsidRPr="00E56CC3">
        <w:rPr>
          <w:rFonts w:ascii="Times New Roman" w:hAnsi="Times New Roman" w:cs="Times New Roman"/>
          <w:sz w:val="20"/>
          <w:szCs w:val="20"/>
          <w:lang w:val="en-IN" w:eastAsia="en-US"/>
        </w:rPr>
        <w:t>Pyspark</w:t>
      </w:r>
      <w:proofErr w:type="spellEnd"/>
      <w:r w:rsidRPr="00E56CC3">
        <w:rPr>
          <w:rFonts w:ascii="Times New Roman" w:hAnsi="Times New Roman" w:cs="Times New Roman"/>
          <w:sz w:val="20"/>
          <w:szCs w:val="20"/>
          <w:lang w:val="en-IN" w:eastAsia="en-US"/>
        </w:rPr>
        <w:t xml:space="preserve"> notebooks and scheduled pipelines on Azure Synapse Analytics and Databricks.</w:t>
      </w:r>
    </w:p>
    <w:p w14:paraId="365FD9A3" w14:textId="5E3BFDDA"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Migrated data from onsite systems into Azure via Azure Data Factory and built workflows to transform and clean the data, resulting in </w:t>
      </w:r>
      <w:r w:rsidR="008E2230" w:rsidRPr="00E56CC3">
        <w:rPr>
          <w:rFonts w:ascii="Times New Roman" w:hAnsi="Times New Roman" w:cs="Times New Roman"/>
          <w:sz w:val="20"/>
          <w:szCs w:val="20"/>
          <w:lang w:val="en-IN" w:eastAsia="en-US"/>
        </w:rPr>
        <w:t>an</w:t>
      </w:r>
      <w:r w:rsidRPr="00E56CC3">
        <w:rPr>
          <w:rFonts w:ascii="Times New Roman" w:hAnsi="Times New Roman" w:cs="Times New Roman"/>
          <w:sz w:val="20"/>
          <w:szCs w:val="20"/>
          <w:lang w:val="en-IN" w:eastAsia="en-US"/>
        </w:rPr>
        <w:t xml:space="preserve"> increase in data processing efficiency and reduction in manual data entry errors. Designed end-to-end workflows to automatically update Tableau dashboards for sales and finance teams.</w:t>
      </w:r>
    </w:p>
    <w:p w14:paraId="7E7E3D56" w14:textId="05728F0F" w:rsidR="00445C44"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Collaborated on the transfer of 50 million sensitive data records from SAP systems, optimizing data models and custom ETL scripts. </w:t>
      </w:r>
    </w:p>
    <w:p w14:paraId="162D044E" w14:textId="44002FD6"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Implemented snapshot and incremental load frameworks, reducing runtime through efficient record updates and new record insertions, enabling faster data retrieval and storage in cloud warehouses.</w:t>
      </w:r>
    </w:p>
    <w:p w14:paraId="580ADFC1" w14:textId="60A89882"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Initiated product development lifecycle by proactively gathering comprehensive business requirements from new clients and converted them into actionable insights with flawless delivery of product and services that contributed to business growth.</w:t>
      </w:r>
    </w:p>
    <w:p w14:paraId="353E2C48" w14:textId="77777777" w:rsidR="00445C44"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Conceptualized and implemented data transformation algorithms that aligned with business logic, facilitating cohesive reporting and analytics across diverse teams. </w:t>
      </w:r>
    </w:p>
    <w:p w14:paraId="3436CA87" w14:textId="0C3DADB8"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Ensured continuous data flow across systems with timely robust pipelines.</w:t>
      </w:r>
    </w:p>
    <w:p w14:paraId="35046799" w14:textId="77777777"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Played key role in setting up cloud infrastructure, optimizing storage solutions on Azure blob and implemented efficient role- based access controls and implemented robust data encryption measures to enhance data security and compliance.</w:t>
      </w:r>
    </w:p>
    <w:p w14:paraId="05072829" w14:textId="78157852" w:rsidR="006D14E0"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Monitored and optimized data pipeline performance by implementing Azure Monitor and </w:t>
      </w:r>
      <w:r w:rsidRPr="00E56CC3">
        <w:rPr>
          <w:rFonts w:ascii="Times New Roman" w:hAnsi="Times New Roman" w:cs="Times New Roman"/>
          <w:b/>
          <w:bCs/>
          <w:sz w:val="20"/>
          <w:szCs w:val="20"/>
          <w:lang w:val="en-IN" w:eastAsia="en-US"/>
        </w:rPr>
        <w:t xml:space="preserve">Databricks </w:t>
      </w:r>
      <w:r w:rsidRPr="00E56CC3">
        <w:rPr>
          <w:rFonts w:ascii="Times New Roman" w:hAnsi="Times New Roman" w:cs="Times New Roman"/>
          <w:sz w:val="20"/>
          <w:szCs w:val="20"/>
          <w:lang w:val="en-IN" w:eastAsia="en-US"/>
        </w:rPr>
        <w:t>performance tuning, reducing latency</w:t>
      </w:r>
      <w:r w:rsidR="008E2230" w:rsidRPr="00E56CC3">
        <w:rPr>
          <w:rFonts w:ascii="Times New Roman" w:hAnsi="Times New Roman" w:cs="Times New Roman"/>
          <w:sz w:val="20"/>
          <w:szCs w:val="20"/>
          <w:lang w:val="en-IN" w:eastAsia="en-US"/>
        </w:rPr>
        <w:t xml:space="preserve"> </w:t>
      </w:r>
      <w:r w:rsidRPr="00E56CC3">
        <w:rPr>
          <w:rFonts w:ascii="Times New Roman" w:hAnsi="Times New Roman" w:cs="Times New Roman"/>
          <w:sz w:val="20"/>
          <w:szCs w:val="20"/>
          <w:lang w:val="en-IN" w:eastAsia="en-US"/>
        </w:rPr>
        <w:t>and ensuring high availability and system stability. Developed automated anomaly detection scripts for real-time error handling, minimizing failures and reducing manual debugging efforts.</w:t>
      </w:r>
    </w:p>
    <w:p w14:paraId="7E9C5C9F" w14:textId="5ADCCE75" w:rsidR="006D14E0" w:rsidRPr="00E56CC3" w:rsidRDefault="740E6D4E"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Assisted new clients in onboarding to Azure, setting up secure environments with RBAC and encryption, and providing hands-on training and technical demos to ensure a smooth transition.</w:t>
      </w:r>
    </w:p>
    <w:p w14:paraId="4A3C5D8E" w14:textId="6592E675" w:rsidR="0086347B" w:rsidRPr="00E56CC3" w:rsidRDefault="006D14E0"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eastAsia="en-US"/>
        </w:rPr>
      </w:pPr>
      <w:r w:rsidRPr="00E56CC3">
        <w:rPr>
          <w:rFonts w:ascii="Times New Roman" w:hAnsi="Times New Roman" w:cs="Times New Roman"/>
          <w:sz w:val="20"/>
          <w:szCs w:val="20"/>
          <w:lang w:val="en-IN" w:eastAsia="en-US"/>
        </w:rPr>
        <w:t xml:space="preserve">Enhanced scalability using distributed data processing frameworks </w:t>
      </w:r>
      <w:proofErr w:type="spellStart"/>
      <w:r w:rsidRPr="00E56CC3">
        <w:rPr>
          <w:rFonts w:ascii="Times New Roman" w:hAnsi="Times New Roman" w:cs="Times New Roman"/>
          <w:sz w:val="20"/>
          <w:szCs w:val="20"/>
          <w:lang w:val="en-IN" w:eastAsia="en-US"/>
        </w:rPr>
        <w:t>i.e</w:t>
      </w:r>
      <w:proofErr w:type="spellEnd"/>
      <w:r w:rsidRPr="00E56CC3">
        <w:rPr>
          <w:rFonts w:ascii="Times New Roman" w:hAnsi="Times New Roman" w:cs="Times New Roman"/>
          <w:sz w:val="20"/>
          <w:szCs w:val="20"/>
          <w:lang w:val="en-IN" w:eastAsia="en-US"/>
        </w:rPr>
        <w:t xml:space="preserve"> Apache Spark and optimized via adaptive query </w:t>
      </w:r>
      <w:r w:rsidRPr="00E56CC3">
        <w:rPr>
          <w:rFonts w:ascii="Times New Roman" w:hAnsi="Times New Roman" w:cs="Times New Roman"/>
          <w:sz w:val="20"/>
          <w:szCs w:val="20"/>
          <w:lang w:eastAsia="en-US"/>
        </w:rPr>
        <w:t>execution, shuffle partitions, and caching mechanisms improving pipeline efficiency.</w:t>
      </w:r>
    </w:p>
    <w:p w14:paraId="79CCF432" w14:textId="007BACBC" w:rsidR="0086347B" w:rsidRPr="00E56CC3" w:rsidRDefault="009E9723" w:rsidP="00E56CC3">
      <w:pPr>
        <w:pStyle w:val="ListParagraph"/>
        <w:widowControl w:val="0"/>
        <w:numPr>
          <w:ilvl w:val="0"/>
          <w:numId w:val="9"/>
        </w:numPr>
        <w:autoSpaceDE w:val="0"/>
        <w:autoSpaceDN w:val="0"/>
        <w:spacing w:after="0" w:line="240" w:lineRule="auto"/>
        <w:ind w:left="360"/>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Designed auto-scaling workflows in Databricks, enabling seamless expansion as data volumes grew by 60% without performance degradation</w:t>
      </w:r>
      <w:r w:rsidR="52DBADA5" w:rsidRPr="00E56CC3">
        <w:rPr>
          <w:rFonts w:ascii="Times New Roman" w:hAnsi="Times New Roman" w:cs="Times New Roman"/>
          <w:sz w:val="20"/>
          <w:szCs w:val="20"/>
          <w:lang w:val="en-IN" w:eastAsia="en-US"/>
        </w:rPr>
        <w:t>.</w:t>
      </w:r>
    </w:p>
    <w:p w14:paraId="46C11554" w14:textId="77777777" w:rsidR="00CA627F" w:rsidRPr="00CA627F" w:rsidRDefault="00CA627F" w:rsidP="00CA627F">
      <w:pPr>
        <w:pStyle w:val="NoSpacing"/>
        <w:ind w:left="720"/>
        <w:rPr>
          <w:sz w:val="20"/>
        </w:rPr>
      </w:pPr>
    </w:p>
    <w:p w14:paraId="6B1F52D6" w14:textId="2A0F899D" w:rsidR="0086347B" w:rsidRPr="005D63D0" w:rsidRDefault="00A96D49" w:rsidP="008C3351">
      <w:pPr>
        <w:pStyle w:val="NoSpacing"/>
      </w:pPr>
      <w:r w:rsidRPr="427D24F9">
        <w:rPr>
          <w:b/>
          <w:bCs/>
          <w:sz w:val="24"/>
          <w:szCs w:val="24"/>
        </w:rPr>
        <w:t>Environment:</w:t>
      </w:r>
      <w:r w:rsidRPr="427D24F9">
        <w:rPr>
          <w:sz w:val="24"/>
          <w:szCs w:val="24"/>
        </w:rPr>
        <w:t xml:space="preserve"> </w:t>
      </w:r>
      <w:r w:rsidR="00185725" w:rsidRPr="00EE09D7">
        <w:rPr>
          <w:rFonts w:ascii="Times New Roman" w:hAnsi="Times New Roman" w:cs="Times New Roman"/>
          <w:sz w:val="20"/>
          <w:szCs w:val="20"/>
          <w:lang w:val="en-IN" w:eastAsia="en-US"/>
        </w:rPr>
        <w:t xml:space="preserve">Azure Databricks, Azure Data Factory, MS SQL, Python, </w:t>
      </w:r>
      <w:proofErr w:type="spellStart"/>
      <w:r w:rsidR="00185725" w:rsidRPr="00EE09D7">
        <w:rPr>
          <w:rFonts w:ascii="Times New Roman" w:hAnsi="Times New Roman" w:cs="Times New Roman"/>
          <w:sz w:val="20"/>
          <w:szCs w:val="20"/>
          <w:lang w:val="en-IN" w:eastAsia="en-US"/>
        </w:rPr>
        <w:t>PySpark</w:t>
      </w:r>
      <w:proofErr w:type="spellEnd"/>
      <w:r w:rsidR="00185725" w:rsidRPr="00EE09D7">
        <w:rPr>
          <w:rFonts w:ascii="Times New Roman" w:hAnsi="Times New Roman" w:cs="Times New Roman"/>
          <w:sz w:val="20"/>
          <w:szCs w:val="20"/>
          <w:lang w:val="en-IN" w:eastAsia="en-US"/>
        </w:rPr>
        <w:t>, PostgreSQL, Kafka, Power BI, Azure DevOps</w:t>
      </w:r>
      <w:r w:rsidR="00A02C76" w:rsidRPr="00EE09D7">
        <w:rPr>
          <w:rFonts w:ascii="Times New Roman" w:hAnsi="Times New Roman" w:cs="Times New Roman"/>
          <w:sz w:val="20"/>
          <w:szCs w:val="20"/>
          <w:lang w:val="en-IN" w:eastAsia="en-US"/>
        </w:rPr>
        <w:t>, JSON</w:t>
      </w:r>
    </w:p>
    <w:p w14:paraId="2BB9D786" w14:textId="77777777" w:rsidR="0086347B" w:rsidRPr="008C3351" w:rsidRDefault="0086347B" w:rsidP="00542E60">
      <w:pPr>
        <w:pStyle w:val="NoSpacing"/>
        <w:rPr>
          <w:sz w:val="18"/>
        </w:rPr>
      </w:pPr>
    </w:p>
    <w:p w14:paraId="0FE9F609" w14:textId="14E00EBA" w:rsidR="740E6D4E" w:rsidRDefault="740E6D4E" w:rsidP="740E6D4E">
      <w:pPr>
        <w:pStyle w:val="ListParagraph"/>
        <w:widowControl w:val="0"/>
        <w:tabs>
          <w:tab w:val="left" w:pos="130"/>
        </w:tabs>
        <w:spacing w:after="0" w:line="240" w:lineRule="auto"/>
        <w:ind w:right="216"/>
        <w:jc w:val="both"/>
      </w:pPr>
    </w:p>
    <w:p w14:paraId="008FF8A0" w14:textId="3E339E59" w:rsidR="00185725" w:rsidRPr="00325928" w:rsidRDefault="00185725" w:rsidP="02561D9F">
      <w:pPr>
        <w:spacing w:after="0" w:line="276" w:lineRule="auto"/>
        <w:rPr>
          <w:rFonts w:eastAsia="Cambria Math" w:cstheme="minorBidi"/>
          <w:b/>
          <w:bCs/>
          <w:color w:val="000000"/>
        </w:rPr>
      </w:pPr>
      <w:r w:rsidRPr="02561D9F">
        <w:rPr>
          <w:rFonts w:eastAsia="Cambria Math" w:cstheme="minorBidi"/>
          <w:b/>
          <w:bCs/>
          <w:color w:val="000000" w:themeColor="text1"/>
        </w:rPr>
        <w:t xml:space="preserve">Client: </w:t>
      </w:r>
      <w:proofErr w:type="spellStart"/>
      <w:r w:rsidR="00A02C76" w:rsidRPr="02561D9F">
        <w:rPr>
          <w:rFonts w:asciiTheme="minorHAnsi" w:eastAsia="Cambria Math" w:hAnsiTheme="minorHAnsi" w:cstheme="minorBidi"/>
          <w:b/>
          <w:bCs/>
          <w:color w:val="000000" w:themeColor="text1"/>
        </w:rPr>
        <w:t>TravelUR</w:t>
      </w:r>
      <w:proofErr w:type="spellEnd"/>
      <w:r w:rsidR="008E2230" w:rsidRPr="02561D9F">
        <w:rPr>
          <w:rFonts w:asciiTheme="minorHAnsi" w:eastAsia="Cambria Math" w:hAnsiTheme="minorHAnsi" w:cstheme="minorBidi"/>
          <w:b/>
          <w:bCs/>
          <w:color w:val="000000" w:themeColor="text1"/>
        </w:rPr>
        <w:t>, Hyderabad, India</w:t>
      </w:r>
      <w:r>
        <w:tab/>
      </w:r>
      <w:r>
        <w:tab/>
      </w:r>
      <w:r>
        <w:tab/>
      </w:r>
      <w:r>
        <w:tab/>
      </w:r>
      <w:r>
        <w:tab/>
      </w:r>
      <w:r>
        <w:tab/>
      </w:r>
      <w:r>
        <w:tab/>
      </w:r>
      <w:r w:rsidRPr="02561D9F">
        <w:rPr>
          <w:rFonts w:asciiTheme="minorHAnsi" w:eastAsia="Cambria Math" w:hAnsiTheme="minorHAnsi" w:cstheme="minorBidi"/>
          <w:b/>
          <w:bCs/>
          <w:color w:val="000000" w:themeColor="text1"/>
        </w:rPr>
        <w:t xml:space="preserve">       </w:t>
      </w:r>
      <w:r w:rsidR="00A02C76" w:rsidRPr="02561D9F">
        <w:rPr>
          <w:rFonts w:asciiTheme="minorHAnsi" w:eastAsia="Cambria Math" w:hAnsiTheme="minorHAnsi" w:cstheme="minorBidi"/>
          <w:b/>
          <w:bCs/>
          <w:color w:val="000000" w:themeColor="text1"/>
        </w:rPr>
        <w:t xml:space="preserve">    </w:t>
      </w:r>
      <w:r w:rsidR="5201BBE7" w:rsidRPr="02561D9F">
        <w:rPr>
          <w:rFonts w:asciiTheme="minorHAnsi" w:eastAsia="Cambria Math" w:hAnsiTheme="minorHAnsi" w:cstheme="minorBidi"/>
          <w:b/>
          <w:bCs/>
          <w:color w:val="000000" w:themeColor="text1"/>
        </w:rPr>
        <w:t xml:space="preserve">                                                                           </w:t>
      </w:r>
      <w:r w:rsidR="00A02C76" w:rsidRPr="02561D9F">
        <w:rPr>
          <w:rFonts w:asciiTheme="minorHAnsi" w:eastAsia="Cambria Math" w:hAnsiTheme="minorHAnsi" w:cstheme="minorBidi"/>
          <w:b/>
          <w:bCs/>
          <w:color w:val="000000" w:themeColor="text1"/>
        </w:rPr>
        <w:t xml:space="preserve"> </w:t>
      </w:r>
      <w:r w:rsidR="0048729E">
        <w:rPr>
          <w:rFonts w:eastAsia="Cambria Math" w:cstheme="minorBidi"/>
          <w:b/>
          <w:bCs/>
          <w:color w:val="000000" w:themeColor="text1"/>
        </w:rPr>
        <w:t>Nov</w:t>
      </w:r>
      <w:r w:rsidRPr="02561D9F">
        <w:rPr>
          <w:rFonts w:eastAsia="Cambria Math" w:cstheme="minorBidi"/>
          <w:b/>
          <w:bCs/>
          <w:color w:val="000000" w:themeColor="text1"/>
        </w:rPr>
        <w:t xml:space="preserve"> 20</w:t>
      </w:r>
      <w:r w:rsidR="00732A7C">
        <w:rPr>
          <w:rFonts w:eastAsia="Cambria Math" w:cstheme="minorBidi"/>
          <w:b/>
          <w:bCs/>
          <w:color w:val="000000" w:themeColor="text1"/>
        </w:rPr>
        <w:t>1</w:t>
      </w:r>
      <w:r w:rsidR="0048729E">
        <w:rPr>
          <w:rFonts w:eastAsia="Cambria Math" w:cstheme="minorBidi"/>
          <w:b/>
          <w:bCs/>
          <w:color w:val="000000" w:themeColor="text1"/>
        </w:rPr>
        <w:t>8</w:t>
      </w:r>
      <w:r w:rsidRPr="02561D9F">
        <w:rPr>
          <w:rFonts w:eastAsia="Cambria Math" w:cstheme="minorBidi"/>
          <w:b/>
          <w:bCs/>
          <w:color w:val="000000" w:themeColor="text1"/>
        </w:rPr>
        <w:t xml:space="preserve"> – </w:t>
      </w:r>
      <w:r w:rsidR="00732A7C">
        <w:rPr>
          <w:rFonts w:eastAsia="Cambria Math" w:cstheme="minorBidi"/>
          <w:b/>
          <w:bCs/>
          <w:color w:val="000000" w:themeColor="text1"/>
        </w:rPr>
        <w:t>July</w:t>
      </w:r>
      <w:r w:rsidRPr="02561D9F">
        <w:rPr>
          <w:rFonts w:eastAsia="Cambria Math" w:cstheme="minorBidi"/>
          <w:b/>
          <w:bCs/>
          <w:color w:val="000000" w:themeColor="text1"/>
        </w:rPr>
        <w:t xml:space="preserve"> 20</w:t>
      </w:r>
      <w:r w:rsidR="00732A7C">
        <w:rPr>
          <w:rFonts w:eastAsia="Cambria Math" w:cstheme="minorBidi"/>
          <w:b/>
          <w:bCs/>
          <w:color w:val="000000" w:themeColor="text1"/>
        </w:rPr>
        <w:t>21</w:t>
      </w:r>
    </w:p>
    <w:p w14:paraId="2E41C1B5" w14:textId="7FD0DE9B" w:rsidR="00185725" w:rsidRPr="00325928" w:rsidRDefault="00185725" w:rsidP="00185725">
      <w:pPr>
        <w:spacing w:after="0" w:line="276" w:lineRule="auto"/>
        <w:rPr>
          <w:rFonts w:eastAsia="Cambria Math" w:cstheme="minorHAnsi"/>
          <w:b/>
          <w:color w:val="000000"/>
        </w:rPr>
      </w:pPr>
      <w:r w:rsidRPr="00325928">
        <w:rPr>
          <w:rFonts w:eastAsia="Cambria Math" w:cstheme="minorHAnsi"/>
          <w:b/>
          <w:color w:val="000000"/>
        </w:rPr>
        <w:t xml:space="preserve">Role: Data </w:t>
      </w:r>
      <w:r w:rsidR="00A02C76">
        <w:rPr>
          <w:rFonts w:eastAsia="Cambria Math" w:cstheme="minorHAnsi"/>
          <w:b/>
          <w:color w:val="000000"/>
        </w:rPr>
        <w:t>Analyst</w:t>
      </w:r>
    </w:p>
    <w:p w14:paraId="2BB0FD58" w14:textId="77777777" w:rsidR="00185725" w:rsidRDefault="00185725" w:rsidP="00185725">
      <w:pPr>
        <w:pStyle w:val="NoSpacing"/>
        <w:rPr>
          <w:b/>
        </w:rPr>
      </w:pPr>
      <w:r w:rsidRPr="00325928">
        <w:rPr>
          <w:b/>
        </w:rPr>
        <w:t>Responsibilities:</w:t>
      </w:r>
    </w:p>
    <w:p w14:paraId="3FF3EDFA" w14:textId="77777777" w:rsidR="00185725" w:rsidRPr="00325928" w:rsidRDefault="00185725" w:rsidP="00185725">
      <w:pPr>
        <w:pStyle w:val="NoSpacing"/>
      </w:pPr>
    </w:p>
    <w:p w14:paraId="13BAEAEE" w14:textId="2C0E6F80" w:rsidR="00185725" w:rsidRPr="00E56CC3" w:rsidRDefault="00185725" w:rsidP="00E56CC3">
      <w:pPr>
        <w:pStyle w:val="ListParagraph"/>
        <w:widowControl w:val="0"/>
        <w:numPr>
          <w:ilvl w:val="0"/>
          <w:numId w:val="11"/>
        </w:numPr>
        <w:autoSpaceDE w:val="0"/>
        <w:autoSpaceDN w:val="0"/>
        <w:spacing w:after="0" w:line="240" w:lineRule="auto"/>
        <w:rPr>
          <w:rFonts w:ascii="Times New Roman" w:hAnsi="Times New Roman" w:cs="Times New Roman"/>
          <w:b/>
          <w:sz w:val="20"/>
          <w:szCs w:val="20"/>
          <w:lang w:val="en-IN" w:eastAsia="en-US"/>
        </w:rPr>
      </w:pPr>
      <w:r w:rsidRPr="00E56CC3">
        <w:rPr>
          <w:rFonts w:ascii="Times New Roman" w:hAnsi="Times New Roman" w:cs="Times New Roman"/>
          <w:sz w:val="20"/>
          <w:szCs w:val="20"/>
          <w:lang w:val="en-IN" w:eastAsia="en-US"/>
        </w:rPr>
        <w:t xml:space="preserve">Conducted </w:t>
      </w:r>
      <w:r w:rsidRPr="00E56CC3">
        <w:rPr>
          <w:rFonts w:ascii="Times New Roman" w:hAnsi="Times New Roman" w:cs="Times New Roman"/>
          <w:bCs/>
          <w:sz w:val="20"/>
          <w:szCs w:val="20"/>
          <w:lang w:val="en-IN" w:eastAsia="en-US"/>
        </w:rPr>
        <w:t>user research, information architecture, visual design, and user testing</w:t>
      </w:r>
      <w:r w:rsidRPr="00E56CC3">
        <w:rPr>
          <w:rFonts w:ascii="Times New Roman" w:hAnsi="Times New Roman" w:cs="Times New Roman"/>
          <w:sz w:val="20"/>
          <w:szCs w:val="20"/>
          <w:lang w:val="en-IN" w:eastAsia="en-US"/>
        </w:rPr>
        <w:t xml:space="preserve"> across </w:t>
      </w:r>
      <w:r w:rsidRPr="00E56CC3">
        <w:rPr>
          <w:rFonts w:ascii="Times New Roman" w:hAnsi="Times New Roman" w:cs="Times New Roman"/>
          <w:bCs/>
          <w:sz w:val="20"/>
          <w:szCs w:val="20"/>
          <w:lang w:val="en-IN" w:eastAsia="en-US"/>
        </w:rPr>
        <w:t>web and mobile platforms</w:t>
      </w:r>
      <w:r w:rsidRPr="00E56CC3">
        <w:rPr>
          <w:rFonts w:ascii="Times New Roman" w:hAnsi="Times New Roman" w:cs="Times New Roman"/>
          <w:sz w:val="20"/>
          <w:szCs w:val="20"/>
          <w:lang w:val="en-IN" w:eastAsia="en-US"/>
        </w:rPr>
        <w:t>,</w:t>
      </w:r>
      <w:r w:rsidR="005D63D0" w:rsidRPr="00E56CC3">
        <w:rPr>
          <w:rFonts w:ascii="Times New Roman" w:hAnsi="Times New Roman" w:cs="Times New Roman"/>
          <w:sz w:val="20"/>
          <w:szCs w:val="20"/>
          <w:lang w:val="en-IN" w:eastAsia="en-US"/>
        </w:rPr>
        <w:t xml:space="preserve"> </w:t>
      </w:r>
      <w:r w:rsidRPr="00E56CC3">
        <w:rPr>
          <w:rFonts w:ascii="Times New Roman" w:hAnsi="Times New Roman" w:cs="Times New Roman"/>
          <w:sz w:val="20"/>
          <w:szCs w:val="20"/>
          <w:lang w:val="en-IN" w:eastAsia="en-US"/>
        </w:rPr>
        <w:lastRenderedPageBreak/>
        <w:t xml:space="preserve">optimizing user experience and increasing </w:t>
      </w:r>
      <w:r w:rsidRPr="00E56CC3">
        <w:rPr>
          <w:rFonts w:ascii="Times New Roman" w:hAnsi="Times New Roman" w:cs="Times New Roman"/>
          <w:bCs/>
          <w:sz w:val="20"/>
          <w:szCs w:val="20"/>
          <w:lang w:val="en-IN" w:eastAsia="en-US"/>
        </w:rPr>
        <w:t>conversion rates while reducing bounce rates</w:t>
      </w:r>
      <w:r w:rsidR="0079562C" w:rsidRPr="00E56CC3">
        <w:rPr>
          <w:rFonts w:ascii="Times New Roman" w:hAnsi="Times New Roman" w:cs="Times New Roman"/>
          <w:bCs/>
          <w:sz w:val="20"/>
          <w:szCs w:val="20"/>
          <w:lang w:val="en-IN" w:eastAsia="en-US"/>
        </w:rPr>
        <w:t>.</w:t>
      </w:r>
    </w:p>
    <w:p w14:paraId="44F32446" w14:textId="2AB1E2AF" w:rsidR="0079562C" w:rsidRPr="00E56CC3" w:rsidRDefault="0079562C" w:rsidP="00E56CC3">
      <w:pPr>
        <w:pStyle w:val="ListParagraph"/>
        <w:widowControl w:val="0"/>
        <w:numPr>
          <w:ilvl w:val="0"/>
          <w:numId w:val="11"/>
        </w:numPr>
        <w:autoSpaceDE w:val="0"/>
        <w:autoSpaceDN w:val="0"/>
        <w:spacing w:after="0" w:line="240" w:lineRule="auto"/>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Developed interactive prototypes and wireframes using Figma and Adobe XD, facilitating cross-functional collaboration and streamlining the design-to-development handoff.</w:t>
      </w:r>
    </w:p>
    <w:p w14:paraId="3CA7ED0D" w14:textId="33858794" w:rsidR="0079562C" w:rsidRPr="00E56CC3" w:rsidRDefault="0079562C" w:rsidP="00E56CC3">
      <w:pPr>
        <w:pStyle w:val="ListParagraph"/>
        <w:widowControl w:val="0"/>
        <w:numPr>
          <w:ilvl w:val="0"/>
          <w:numId w:val="11"/>
        </w:numPr>
        <w:autoSpaceDE w:val="0"/>
        <w:autoSpaceDN w:val="0"/>
        <w:spacing w:after="0" w:line="240" w:lineRule="auto"/>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Spearheaded a mobile-first design approach, enhancing accessibility and responsiveness, resulting in improvement in mobile user engagement.</w:t>
      </w:r>
    </w:p>
    <w:p w14:paraId="4D0AA394" w14:textId="421C1658" w:rsidR="0079562C" w:rsidRPr="00E56CC3" w:rsidRDefault="0079562C" w:rsidP="00E56CC3">
      <w:pPr>
        <w:pStyle w:val="ListParagraph"/>
        <w:widowControl w:val="0"/>
        <w:numPr>
          <w:ilvl w:val="0"/>
          <w:numId w:val="11"/>
        </w:numPr>
        <w:autoSpaceDE w:val="0"/>
        <w:autoSpaceDN w:val="0"/>
        <w:spacing w:after="0" w:line="240" w:lineRule="auto"/>
        <w:rPr>
          <w:rFonts w:ascii="Times New Roman" w:hAnsi="Times New Roman" w:cs="Times New Roman"/>
          <w:b/>
          <w:sz w:val="20"/>
          <w:szCs w:val="20"/>
          <w:lang w:val="en-IN" w:eastAsia="en-US"/>
        </w:rPr>
      </w:pPr>
      <w:r w:rsidRPr="00E56CC3">
        <w:rPr>
          <w:rFonts w:ascii="Times New Roman" w:hAnsi="Times New Roman" w:cs="Times New Roman"/>
          <w:sz w:val="20"/>
          <w:szCs w:val="20"/>
          <w:lang w:val="en-IN" w:eastAsia="en-US"/>
        </w:rPr>
        <w:t>Collaborated with product managers and developers to ensure seamless integration of UX principles, reducing development iterations and accelerating product launch timelines.</w:t>
      </w:r>
    </w:p>
    <w:p w14:paraId="04D374EC" w14:textId="77777777" w:rsidR="00185725" w:rsidRPr="00E56CC3" w:rsidRDefault="00185725" w:rsidP="00E56CC3">
      <w:pPr>
        <w:pStyle w:val="ListParagraph"/>
        <w:widowControl w:val="0"/>
        <w:numPr>
          <w:ilvl w:val="0"/>
          <w:numId w:val="11"/>
        </w:numPr>
        <w:autoSpaceDE w:val="0"/>
        <w:autoSpaceDN w:val="0"/>
        <w:spacing w:after="0" w:line="240" w:lineRule="auto"/>
        <w:rPr>
          <w:rFonts w:ascii="Times New Roman" w:hAnsi="Times New Roman" w:cs="Times New Roman"/>
          <w:sz w:val="20"/>
          <w:szCs w:val="20"/>
          <w:lang w:val="en-IN" w:eastAsia="en-US"/>
        </w:rPr>
      </w:pPr>
      <w:r w:rsidRPr="00E56CC3">
        <w:rPr>
          <w:rFonts w:ascii="Times New Roman" w:hAnsi="Times New Roman" w:cs="Times New Roman"/>
          <w:sz w:val="20"/>
          <w:szCs w:val="20"/>
          <w:lang w:val="en-IN" w:eastAsia="en-US"/>
        </w:rPr>
        <w:t xml:space="preserve">Implemented </w:t>
      </w:r>
      <w:r w:rsidRPr="00E56CC3">
        <w:rPr>
          <w:rFonts w:ascii="Times New Roman" w:hAnsi="Times New Roman" w:cs="Times New Roman"/>
          <w:bCs/>
          <w:sz w:val="20"/>
          <w:szCs w:val="20"/>
          <w:lang w:val="en-IN" w:eastAsia="en-US"/>
        </w:rPr>
        <w:t>A/B testing, usability testing, and heatmap analysis</w:t>
      </w:r>
      <w:r w:rsidRPr="00E56CC3">
        <w:rPr>
          <w:rFonts w:ascii="Times New Roman" w:hAnsi="Times New Roman" w:cs="Times New Roman"/>
          <w:sz w:val="20"/>
          <w:szCs w:val="20"/>
          <w:lang w:val="en-IN" w:eastAsia="en-US"/>
        </w:rPr>
        <w:t xml:space="preserve">, leading to </w:t>
      </w:r>
      <w:r w:rsidRPr="00E56CC3">
        <w:rPr>
          <w:rFonts w:ascii="Times New Roman" w:hAnsi="Times New Roman" w:cs="Times New Roman"/>
          <w:bCs/>
          <w:sz w:val="20"/>
          <w:szCs w:val="20"/>
          <w:lang w:val="en-IN" w:eastAsia="en-US"/>
        </w:rPr>
        <w:t>data-driven design improvements</w:t>
      </w:r>
      <w:r w:rsidRPr="00E56CC3">
        <w:rPr>
          <w:rFonts w:ascii="Times New Roman" w:hAnsi="Times New Roman" w:cs="Times New Roman"/>
          <w:sz w:val="20"/>
          <w:szCs w:val="20"/>
          <w:lang w:val="en-IN" w:eastAsia="en-US"/>
        </w:rPr>
        <w:t xml:space="preserve"> and enhanced </w:t>
      </w:r>
      <w:r w:rsidRPr="00E56CC3">
        <w:rPr>
          <w:rFonts w:ascii="Times New Roman" w:hAnsi="Times New Roman" w:cs="Times New Roman"/>
          <w:bCs/>
          <w:sz w:val="20"/>
          <w:szCs w:val="20"/>
          <w:lang w:val="en-IN" w:eastAsia="en-US"/>
        </w:rPr>
        <w:t>navigation flow</w:t>
      </w:r>
      <w:r w:rsidRPr="00E56CC3">
        <w:rPr>
          <w:rFonts w:ascii="Times New Roman" w:hAnsi="Times New Roman" w:cs="Times New Roman"/>
          <w:sz w:val="20"/>
          <w:szCs w:val="20"/>
          <w:lang w:val="en-IN" w:eastAsia="en-US"/>
        </w:rPr>
        <w:t xml:space="preserve"> for better user engagement.</w:t>
      </w:r>
    </w:p>
    <w:p w14:paraId="0BFD5937" w14:textId="66E20B84" w:rsidR="00185725" w:rsidRPr="00E56CC3" w:rsidRDefault="00185725" w:rsidP="00E56CC3">
      <w:pPr>
        <w:pStyle w:val="ListParagraph"/>
        <w:widowControl w:val="0"/>
        <w:numPr>
          <w:ilvl w:val="0"/>
          <w:numId w:val="11"/>
        </w:numPr>
        <w:autoSpaceDE w:val="0"/>
        <w:autoSpaceDN w:val="0"/>
        <w:spacing w:after="0" w:line="240" w:lineRule="auto"/>
        <w:rPr>
          <w:rFonts w:ascii="Times New Roman" w:hAnsi="Times New Roman" w:cs="Times New Roman"/>
          <w:b/>
          <w:sz w:val="20"/>
          <w:szCs w:val="20"/>
          <w:lang w:val="en-IN" w:eastAsia="en-US"/>
        </w:rPr>
      </w:pPr>
      <w:r w:rsidRPr="00E56CC3">
        <w:rPr>
          <w:rFonts w:ascii="Times New Roman" w:hAnsi="Times New Roman" w:cs="Times New Roman"/>
          <w:sz w:val="20"/>
          <w:szCs w:val="20"/>
          <w:lang w:val="en-IN" w:eastAsia="en-US"/>
        </w:rPr>
        <w:t xml:space="preserve">Presented </w:t>
      </w:r>
      <w:r w:rsidRPr="00E56CC3">
        <w:rPr>
          <w:rFonts w:ascii="Times New Roman" w:hAnsi="Times New Roman" w:cs="Times New Roman"/>
          <w:bCs/>
          <w:sz w:val="20"/>
          <w:szCs w:val="20"/>
          <w:lang w:val="en-IN" w:eastAsia="en-US"/>
        </w:rPr>
        <w:t>UX/UI insights and data-driven recommendations</w:t>
      </w:r>
      <w:r w:rsidRPr="00E56CC3">
        <w:rPr>
          <w:rFonts w:ascii="Times New Roman" w:hAnsi="Times New Roman" w:cs="Times New Roman"/>
          <w:sz w:val="20"/>
          <w:szCs w:val="20"/>
          <w:lang w:val="en-IN" w:eastAsia="en-US"/>
        </w:rPr>
        <w:t xml:space="preserve"> to stakeholders, advising </w:t>
      </w:r>
      <w:r w:rsidRPr="00E56CC3">
        <w:rPr>
          <w:rFonts w:ascii="Times New Roman" w:hAnsi="Times New Roman" w:cs="Times New Roman"/>
          <w:bCs/>
          <w:sz w:val="20"/>
          <w:szCs w:val="20"/>
          <w:lang w:val="en-IN" w:eastAsia="en-US"/>
        </w:rPr>
        <w:t>alternative design strategies</w:t>
      </w:r>
      <w:r w:rsidRPr="00E56CC3">
        <w:rPr>
          <w:rFonts w:ascii="Times New Roman" w:hAnsi="Times New Roman" w:cs="Times New Roman"/>
          <w:sz w:val="20"/>
          <w:szCs w:val="20"/>
          <w:lang w:val="en-IN" w:eastAsia="en-US"/>
        </w:rPr>
        <w:t xml:space="preserve"> that improved </w:t>
      </w:r>
      <w:r w:rsidRPr="00E56CC3">
        <w:rPr>
          <w:rFonts w:ascii="Times New Roman" w:hAnsi="Times New Roman" w:cs="Times New Roman"/>
          <w:bCs/>
          <w:sz w:val="20"/>
          <w:szCs w:val="20"/>
          <w:lang w:val="en-IN" w:eastAsia="en-US"/>
        </w:rPr>
        <w:t>customer retention and increased profits</w:t>
      </w:r>
      <w:r w:rsidR="008E2230" w:rsidRPr="00E56CC3">
        <w:rPr>
          <w:rFonts w:ascii="Times New Roman" w:hAnsi="Times New Roman" w:cs="Times New Roman"/>
          <w:bCs/>
          <w:sz w:val="20"/>
          <w:szCs w:val="20"/>
          <w:lang w:val="en-IN" w:eastAsia="en-US"/>
        </w:rPr>
        <w:t>.</w:t>
      </w:r>
    </w:p>
    <w:p w14:paraId="0738C7C7" w14:textId="77777777" w:rsidR="00525F77" w:rsidRPr="00525F77" w:rsidRDefault="00525F77" w:rsidP="00525F77">
      <w:pPr>
        <w:pStyle w:val="ListParagraph"/>
        <w:widowControl w:val="0"/>
        <w:tabs>
          <w:tab w:val="left" w:pos="130"/>
        </w:tabs>
        <w:autoSpaceDE w:val="0"/>
        <w:autoSpaceDN w:val="0"/>
        <w:spacing w:after="0" w:line="240" w:lineRule="auto"/>
        <w:ind w:left="576" w:right="216"/>
        <w:contextualSpacing w:val="0"/>
        <w:jc w:val="both"/>
        <w:rPr>
          <w:rStyle w:val="Strong"/>
          <w:b w:val="0"/>
          <w:bCs w:val="0"/>
        </w:rPr>
      </w:pPr>
    </w:p>
    <w:p w14:paraId="028ACA99" w14:textId="3F158A5F" w:rsidR="00525F77" w:rsidRPr="00E56CC3" w:rsidRDefault="00525F77" w:rsidP="1828BF8C">
      <w:pPr>
        <w:pStyle w:val="NoSpacing"/>
        <w:rPr>
          <w:rFonts w:ascii="Times New Roman" w:hAnsi="Times New Roman" w:cs="Times New Roman"/>
          <w:sz w:val="20"/>
          <w:szCs w:val="20"/>
          <w:lang w:val="en-IN" w:eastAsia="en-US"/>
        </w:rPr>
      </w:pPr>
      <w:r w:rsidRPr="1828BF8C">
        <w:rPr>
          <w:rFonts w:eastAsia="Times New Roman" w:cstheme="minorBidi"/>
          <w:b/>
          <w:bCs/>
        </w:rPr>
        <w:t>Environment</w:t>
      </w:r>
      <w:r w:rsidRPr="1828BF8C">
        <w:rPr>
          <w:rFonts w:eastAsia="Times New Roman" w:cstheme="minorBidi"/>
          <w:b/>
          <w:bCs/>
          <w:sz w:val="24"/>
          <w:szCs w:val="24"/>
        </w:rPr>
        <w:t xml:space="preserve">: </w:t>
      </w:r>
      <w:r w:rsidRPr="00E56CC3">
        <w:rPr>
          <w:rFonts w:ascii="Times New Roman" w:hAnsi="Times New Roman" w:cs="Times New Roman"/>
          <w:sz w:val="20"/>
          <w:szCs w:val="20"/>
          <w:lang w:val="en-IN" w:eastAsia="en-US"/>
        </w:rPr>
        <w:t>MySQL, Excel, Google Analytics, HTML, CSS3</w:t>
      </w:r>
    </w:p>
    <w:p w14:paraId="122DC29F" w14:textId="697619AD" w:rsidR="00185725" w:rsidRPr="00325928" w:rsidRDefault="00185725" w:rsidP="00325928">
      <w:pPr>
        <w:pStyle w:val="NoSpacing"/>
        <w:rPr>
          <w:sz w:val="16"/>
        </w:rPr>
      </w:pPr>
    </w:p>
    <w:sectPr w:rsidR="00185725" w:rsidRPr="00325928">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400F1"/>
    <w:multiLevelType w:val="multilevel"/>
    <w:tmpl w:val="83E8D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A86B5B"/>
    <w:multiLevelType w:val="hybridMultilevel"/>
    <w:tmpl w:val="C4C07F5E"/>
    <w:lvl w:ilvl="0" w:tplc="E06E7C6C">
      <w:numFmt w:val="bullet"/>
      <w:lvlText w:val="•"/>
      <w:lvlJc w:val="left"/>
      <w:pPr>
        <w:ind w:left="130" w:hanging="3980"/>
      </w:pPr>
      <w:rPr>
        <w:rFonts w:ascii="Times New Roman" w:eastAsia="Times New Roman" w:hAnsi="Times New Roman" w:cs="Times New Roman" w:hint="default"/>
        <w:b w:val="0"/>
        <w:bCs w:val="0"/>
        <w:i w:val="0"/>
        <w:iCs w:val="0"/>
        <w:spacing w:val="0"/>
        <w:w w:val="102"/>
        <w:sz w:val="19"/>
        <w:szCs w:val="19"/>
        <w:lang w:val="en-US" w:eastAsia="en-US" w:bidi="ar-SA"/>
      </w:rPr>
    </w:lvl>
    <w:lvl w:ilvl="1" w:tplc="B29E0F7A">
      <w:numFmt w:val="bullet"/>
      <w:lvlText w:val="•"/>
      <w:lvlJc w:val="left"/>
      <w:pPr>
        <w:ind w:left="1707" w:hanging="120"/>
      </w:pPr>
      <w:rPr>
        <w:rFonts w:ascii="Times New Roman" w:eastAsia="Times New Roman" w:hAnsi="Times New Roman" w:cs="Times New Roman" w:hint="default"/>
        <w:b w:val="0"/>
        <w:bCs w:val="0"/>
        <w:i w:val="0"/>
        <w:iCs w:val="0"/>
        <w:spacing w:val="0"/>
        <w:w w:val="102"/>
        <w:sz w:val="19"/>
        <w:szCs w:val="19"/>
        <w:lang w:val="en-US" w:eastAsia="en-US" w:bidi="ar-SA"/>
      </w:rPr>
    </w:lvl>
    <w:lvl w:ilvl="2" w:tplc="3FD41E8E">
      <w:numFmt w:val="bullet"/>
      <w:lvlText w:val="•"/>
      <w:lvlJc w:val="left"/>
      <w:pPr>
        <w:ind w:left="4336" w:hanging="121"/>
      </w:pPr>
      <w:rPr>
        <w:rFonts w:ascii="Times New Roman" w:eastAsia="Times New Roman" w:hAnsi="Times New Roman" w:cs="Times New Roman" w:hint="default"/>
        <w:b w:val="0"/>
        <w:bCs w:val="0"/>
        <w:i w:val="0"/>
        <w:iCs w:val="0"/>
        <w:spacing w:val="0"/>
        <w:w w:val="102"/>
        <w:sz w:val="19"/>
        <w:szCs w:val="19"/>
        <w:lang w:val="en-US" w:eastAsia="en-US" w:bidi="ar-SA"/>
      </w:rPr>
    </w:lvl>
    <w:lvl w:ilvl="3" w:tplc="8FBEDAB0">
      <w:numFmt w:val="bullet"/>
      <w:lvlText w:val="•"/>
      <w:lvlJc w:val="left"/>
      <w:pPr>
        <w:ind w:left="4340" w:hanging="121"/>
      </w:pPr>
      <w:rPr>
        <w:rFonts w:hint="default"/>
        <w:lang w:val="en-US" w:eastAsia="en-US" w:bidi="ar-SA"/>
      </w:rPr>
    </w:lvl>
    <w:lvl w:ilvl="4" w:tplc="4AACF8E6">
      <w:numFmt w:val="bullet"/>
      <w:lvlText w:val="•"/>
      <w:lvlJc w:val="left"/>
      <w:pPr>
        <w:ind w:left="4600" w:hanging="121"/>
      </w:pPr>
      <w:rPr>
        <w:rFonts w:hint="default"/>
        <w:lang w:val="en-US" w:eastAsia="en-US" w:bidi="ar-SA"/>
      </w:rPr>
    </w:lvl>
    <w:lvl w:ilvl="5" w:tplc="44806D8A">
      <w:numFmt w:val="bullet"/>
      <w:lvlText w:val="•"/>
      <w:lvlJc w:val="left"/>
      <w:pPr>
        <w:ind w:left="5729" w:hanging="121"/>
      </w:pPr>
      <w:rPr>
        <w:rFonts w:hint="default"/>
        <w:lang w:val="en-US" w:eastAsia="en-US" w:bidi="ar-SA"/>
      </w:rPr>
    </w:lvl>
    <w:lvl w:ilvl="6" w:tplc="A8BEF952">
      <w:numFmt w:val="bullet"/>
      <w:lvlText w:val="•"/>
      <w:lvlJc w:val="left"/>
      <w:pPr>
        <w:ind w:left="6858" w:hanging="121"/>
      </w:pPr>
      <w:rPr>
        <w:rFonts w:hint="default"/>
        <w:lang w:val="en-US" w:eastAsia="en-US" w:bidi="ar-SA"/>
      </w:rPr>
    </w:lvl>
    <w:lvl w:ilvl="7" w:tplc="89028E98">
      <w:numFmt w:val="bullet"/>
      <w:lvlText w:val="•"/>
      <w:lvlJc w:val="left"/>
      <w:pPr>
        <w:ind w:left="7987" w:hanging="121"/>
      </w:pPr>
      <w:rPr>
        <w:rFonts w:hint="default"/>
        <w:lang w:val="en-US" w:eastAsia="en-US" w:bidi="ar-SA"/>
      </w:rPr>
    </w:lvl>
    <w:lvl w:ilvl="8" w:tplc="0672AFC8">
      <w:numFmt w:val="bullet"/>
      <w:lvlText w:val="•"/>
      <w:lvlJc w:val="left"/>
      <w:pPr>
        <w:ind w:left="9116" w:hanging="121"/>
      </w:pPr>
      <w:rPr>
        <w:rFonts w:hint="default"/>
        <w:lang w:val="en-US" w:eastAsia="en-US" w:bidi="ar-SA"/>
      </w:rPr>
    </w:lvl>
  </w:abstractNum>
  <w:abstractNum w:abstractNumId="2" w15:restartNumberingAfterBreak="0">
    <w:nsid w:val="0962DCB6"/>
    <w:multiLevelType w:val="hybridMultilevel"/>
    <w:tmpl w:val="4E14E8D8"/>
    <w:lvl w:ilvl="0" w:tplc="BCFCC4B6">
      <w:start w:val="1"/>
      <w:numFmt w:val="bullet"/>
      <w:lvlText w:val=""/>
      <w:lvlJc w:val="left"/>
      <w:pPr>
        <w:ind w:left="360" w:hanging="360"/>
      </w:pPr>
      <w:rPr>
        <w:rFonts w:ascii="Symbol" w:hAnsi="Symbol" w:hint="default"/>
      </w:rPr>
    </w:lvl>
    <w:lvl w:ilvl="1" w:tplc="1BD87EB8">
      <w:start w:val="1"/>
      <w:numFmt w:val="bullet"/>
      <w:lvlText w:val="o"/>
      <w:lvlJc w:val="left"/>
      <w:pPr>
        <w:ind w:left="1080" w:hanging="360"/>
      </w:pPr>
      <w:rPr>
        <w:rFonts w:ascii="Courier New" w:hAnsi="Courier New" w:hint="default"/>
      </w:rPr>
    </w:lvl>
    <w:lvl w:ilvl="2" w:tplc="E0B06486">
      <w:start w:val="1"/>
      <w:numFmt w:val="bullet"/>
      <w:lvlText w:val=""/>
      <w:lvlJc w:val="left"/>
      <w:pPr>
        <w:ind w:left="1800" w:hanging="360"/>
      </w:pPr>
      <w:rPr>
        <w:rFonts w:ascii="Wingdings" w:hAnsi="Wingdings" w:hint="default"/>
      </w:rPr>
    </w:lvl>
    <w:lvl w:ilvl="3" w:tplc="F806C0A6">
      <w:start w:val="1"/>
      <w:numFmt w:val="bullet"/>
      <w:lvlText w:val=""/>
      <w:lvlJc w:val="left"/>
      <w:pPr>
        <w:ind w:left="2520" w:hanging="360"/>
      </w:pPr>
      <w:rPr>
        <w:rFonts w:ascii="Symbol" w:hAnsi="Symbol" w:hint="default"/>
      </w:rPr>
    </w:lvl>
    <w:lvl w:ilvl="4" w:tplc="2F72AD4C">
      <w:start w:val="1"/>
      <w:numFmt w:val="bullet"/>
      <w:lvlText w:val="o"/>
      <w:lvlJc w:val="left"/>
      <w:pPr>
        <w:ind w:left="3240" w:hanging="360"/>
      </w:pPr>
      <w:rPr>
        <w:rFonts w:ascii="Courier New" w:hAnsi="Courier New" w:hint="default"/>
      </w:rPr>
    </w:lvl>
    <w:lvl w:ilvl="5" w:tplc="CC9C3B3A">
      <w:start w:val="1"/>
      <w:numFmt w:val="bullet"/>
      <w:lvlText w:val=""/>
      <w:lvlJc w:val="left"/>
      <w:pPr>
        <w:ind w:left="3960" w:hanging="360"/>
      </w:pPr>
      <w:rPr>
        <w:rFonts w:ascii="Wingdings" w:hAnsi="Wingdings" w:hint="default"/>
      </w:rPr>
    </w:lvl>
    <w:lvl w:ilvl="6" w:tplc="90DE1258">
      <w:start w:val="1"/>
      <w:numFmt w:val="bullet"/>
      <w:lvlText w:val=""/>
      <w:lvlJc w:val="left"/>
      <w:pPr>
        <w:ind w:left="4680" w:hanging="360"/>
      </w:pPr>
      <w:rPr>
        <w:rFonts w:ascii="Symbol" w:hAnsi="Symbol" w:hint="default"/>
      </w:rPr>
    </w:lvl>
    <w:lvl w:ilvl="7" w:tplc="1E108FE2">
      <w:start w:val="1"/>
      <w:numFmt w:val="bullet"/>
      <w:lvlText w:val="o"/>
      <w:lvlJc w:val="left"/>
      <w:pPr>
        <w:ind w:left="5400" w:hanging="360"/>
      </w:pPr>
      <w:rPr>
        <w:rFonts w:ascii="Courier New" w:hAnsi="Courier New" w:hint="default"/>
      </w:rPr>
    </w:lvl>
    <w:lvl w:ilvl="8" w:tplc="5CACB430">
      <w:start w:val="1"/>
      <w:numFmt w:val="bullet"/>
      <w:lvlText w:val=""/>
      <w:lvlJc w:val="left"/>
      <w:pPr>
        <w:ind w:left="6120" w:hanging="360"/>
      </w:pPr>
      <w:rPr>
        <w:rFonts w:ascii="Wingdings" w:hAnsi="Wingdings" w:hint="default"/>
      </w:rPr>
    </w:lvl>
  </w:abstractNum>
  <w:abstractNum w:abstractNumId="3" w15:restartNumberingAfterBreak="0">
    <w:nsid w:val="0DBE53AC"/>
    <w:multiLevelType w:val="multilevel"/>
    <w:tmpl w:val="A118A708"/>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735B35"/>
    <w:multiLevelType w:val="hybridMultilevel"/>
    <w:tmpl w:val="8EFCECF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10036EF4"/>
    <w:multiLevelType w:val="hybridMultilevel"/>
    <w:tmpl w:val="AA22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D1BDE"/>
    <w:multiLevelType w:val="multilevel"/>
    <w:tmpl w:val="B29C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BE5429"/>
    <w:multiLevelType w:val="hybridMultilevel"/>
    <w:tmpl w:val="020E0D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AB714B"/>
    <w:multiLevelType w:val="multilevel"/>
    <w:tmpl w:val="A118A708"/>
    <w:styleLink w:val="CurrentList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5D1597"/>
    <w:multiLevelType w:val="multilevel"/>
    <w:tmpl w:val="DCD4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900F0"/>
    <w:multiLevelType w:val="multilevel"/>
    <w:tmpl w:val="5B96D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2A51BCC"/>
    <w:multiLevelType w:val="hybridMultilevel"/>
    <w:tmpl w:val="1BBE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0D1723"/>
    <w:multiLevelType w:val="hybridMultilevel"/>
    <w:tmpl w:val="D1E27D50"/>
    <w:lvl w:ilvl="0" w:tplc="E03295D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262C4D"/>
    <w:multiLevelType w:val="multilevel"/>
    <w:tmpl w:val="776E4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9CB560F"/>
    <w:multiLevelType w:val="hybridMultilevel"/>
    <w:tmpl w:val="69542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356D10"/>
    <w:multiLevelType w:val="hybridMultilevel"/>
    <w:tmpl w:val="B810EC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8951D2"/>
    <w:multiLevelType w:val="multilevel"/>
    <w:tmpl w:val="685035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78C00C9"/>
    <w:multiLevelType w:val="multilevel"/>
    <w:tmpl w:val="BC14EAA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4B5F39D2"/>
    <w:multiLevelType w:val="hybridMultilevel"/>
    <w:tmpl w:val="A118A7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2067FCE"/>
    <w:multiLevelType w:val="multilevel"/>
    <w:tmpl w:val="91F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A8060B"/>
    <w:multiLevelType w:val="multilevel"/>
    <w:tmpl w:val="253CC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0415649"/>
    <w:multiLevelType w:val="multilevel"/>
    <w:tmpl w:val="E91A1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1431512"/>
    <w:multiLevelType w:val="multilevel"/>
    <w:tmpl w:val="F54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8D5D6C"/>
    <w:multiLevelType w:val="multilevel"/>
    <w:tmpl w:val="711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0391404">
    <w:abstractNumId w:val="20"/>
  </w:num>
  <w:num w:numId="2" w16cid:durableId="274599340">
    <w:abstractNumId w:val="16"/>
  </w:num>
  <w:num w:numId="3" w16cid:durableId="1622494201">
    <w:abstractNumId w:val="0"/>
  </w:num>
  <w:num w:numId="4" w16cid:durableId="1004360796">
    <w:abstractNumId w:val="10"/>
  </w:num>
  <w:num w:numId="5" w16cid:durableId="67190029">
    <w:abstractNumId w:val="17"/>
  </w:num>
  <w:num w:numId="6" w16cid:durableId="1814592639">
    <w:abstractNumId w:val="13"/>
  </w:num>
  <w:num w:numId="7" w16cid:durableId="1001666799">
    <w:abstractNumId w:val="21"/>
  </w:num>
  <w:num w:numId="8" w16cid:durableId="632055301">
    <w:abstractNumId w:val="11"/>
  </w:num>
  <w:num w:numId="9" w16cid:durableId="1212182995">
    <w:abstractNumId w:val="18"/>
  </w:num>
  <w:num w:numId="10" w16cid:durableId="1360620988">
    <w:abstractNumId w:val="14"/>
  </w:num>
  <w:num w:numId="11" w16cid:durableId="1028876029">
    <w:abstractNumId w:val="15"/>
  </w:num>
  <w:num w:numId="12" w16cid:durableId="291863179">
    <w:abstractNumId w:val="5"/>
  </w:num>
  <w:num w:numId="13" w16cid:durableId="1778215799">
    <w:abstractNumId w:val="7"/>
  </w:num>
  <w:num w:numId="14" w16cid:durableId="758405992">
    <w:abstractNumId w:val="1"/>
  </w:num>
  <w:num w:numId="15" w16cid:durableId="1097597471">
    <w:abstractNumId w:val="3"/>
  </w:num>
  <w:num w:numId="16" w16cid:durableId="1519544609">
    <w:abstractNumId w:val="8"/>
  </w:num>
  <w:num w:numId="17" w16cid:durableId="1914703025">
    <w:abstractNumId w:val="19"/>
  </w:num>
  <w:num w:numId="18" w16cid:durableId="1077166976">
    <w:abstractNumId w:val="6"/>
  </w:num>
  <w:num w:numId="19" w16cid:durableId="1066804176">
    <w:abstractNumId w:val="22"/>
  </w:num>
  <w:num w:numId="20" w16cid:durableId="422381219">
    <w:abstractNumId w:val="23"/>
  </w:num>
  <w:num w:numId="21" w16cid:durableId="1434475643">
    <w:abstractNumId w:val="9"/>
  </w:num>
  <w:num w:numId="22" w16cid:durableId="175925402">
    <w:abstractNumId w:val="2"/>
  </w:num>
  <w:num w:numId="23" w16cid:durableId="198050035">
    <w:abstractNumId w:val="4"/>
  </w:num>
  <w:num w:numId="24" w16cid:durableId="11569909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14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47B"/>
    <w:rsid w:val="0003649B"/>
    <w:rsid w:val="0004334B"/>
    <w:rsid w:val="00045909"/>
    <w:rsid w:val="00065C10"/>
    <w:rsid w:val="000A3D04"/>
    <w:rsid w:val="000D43B7"/>
    <w:rsid w:val="0013552D"/>
    <w:rsid w:val="001368AF"/>
    <w:rsid w:val="001533D3"/>
    <w:rsid w:val="00185725"/>
    <w:rsid w:val="00187EAB"/>
    <w:rsid w:val="001B5778"/>
    <w:rsid w:val="001D6CEA"/>
    <w:rsid w:val="00252D61"/>
    <w:rsid w:val="00263EA1"/>
    <w:rsid w:val="002D46A8"/>
    <w:rsid w:val="002F2470"/>
    <w:rsid w:val="00325928"/>
    <w:rsid w:val="00370F52"/>
    <w:rsid w:val="003720B2"/>
    <w:rsid w:val="003B216C"/>
    <w:rsid w:val="00445C44"/>
    <w:rsid w:val="00457613"/>
    <w:rsid w:val="00477C06"/>
    <w:rsid w:val="004870C5"/>
    <w:rsid w:val="0048729E"/>
    <w:rsid w:val="004E357F"/>
    <w:rsid w:val="005079EE"/>
    <w:rsid w:val="00507AF1"/>
    <w:rsid w:val="00525F77"/>
    <w:rsid w:val="00542E60"/>
    <w:rsid w:val="005D63D0"/>
    <w:rsid w:val="00602E60"/>
    <w:rsid w:val="00617AF2"/>
    <w:rsid w:val="006C7D59"/>
    <w:rsid w:val="006D14E0"/>
    <w:rsid w:val="006F488D"/>
    <w:rsid w:val="00724F11"/>
    <w:rsid w:val="00732A7C"/>
    <w:rsid w:val="0078072F"/>
    <w:rsid w:val="0079562C"/>
    <w:rsid w:val="007A5D13"/>
    <w:rsid w:val="007B2A5D"/>
    <w:rsid w:val="007E01FA"/>
    <w:rsid w:val="0086347B"/>
    <w:rsid w:val="008C3351"/>
    <w:rsid w:val="008E2230"/>
    <w:rsid w:val="009A7442"/>
    <w:rsid w:val="009E9723"/>
    <w:rsid w:val="00A02C76"/>
    <w:rsid w:val="00A35F86"/>
    <w:rsid w:val="00A96D49"/>
    <w:rsid w:val="00B33EF2"/>
    <w:rsid w:val="00C7133A"/>
    <w:rsid w:val="00C85869"/>
    <w:rsid w:val="00CA627F"/>
    <w:rsid w:val="00CB65B7"/>
    <w:rsid w:val="00D3679D"/>
    <w:rsid w:val="00DF6FBF"/>
    <w:rsid w:val="00E16C3F"/>
    <w:rsid w:val="00E56CC3"/>
    <w:rsid w:val="00EE09D7"/>
    <w:rsid w:val="00F03C03"/>
    <w:rsid w:val="00FB3EC2"/>
    <w:rsid w:val="00FD3C5A"/>
    <w:rsid w:val="0162B65F"/>
    <w:rsid w:val="01A7DB16"/>
    <w:rsid w:val="02561D9F"/>
    <w:rsid w:val="0480FE68"/>
    <w:rsid w:val="055CC005"/>
    <w:rsid w:val="067DD6D6"/>
    <w:rsid w:val="07211CE5"/>
    <w:rsid w:val="0B55BF67"/>
    <w:rsid w:val="0BB51BE9"/>
    <w:rsid w:val="0CAC256A"/>
    <w:rsid w:val="0DF80FCD"/>
    <w:rsid w:val="0EC845F1"/>
    <w:rsid w:val="0EE76657"/>
    <w:rsid w:val="0F5D996A"/>
    <w:rsid w:val="0F7FF965"/>
    <w:rsid w:val="1097E68D"/>
    <w:rsid w:val="1102996A"/>
    <w:rsid w:val="11F344DC"/>
    <w:rsid w:val="128A69AD"/>
    <w:rsid w:val="12DC698A"/>
    <w:rsid w:val="140666E0"/>
    <w:rsid w:val="14702E74"/>
    <w:rsid w:val="1495C111"/>
    <w:rsid w:val="158E72E6"/>
    <w:rsid w:val="173C82DC"/>
    <w:rsid w:val="1828BF8C"/>
    <w:rsid w:val="1831254C"/>
    <w:rsid w:val="18C28196"/>
    <w:rsid w:val="18FED9FA"/>
    <w:rsid w:val="1AF71002"/>
    <w:rsid w:val="1B087648"/>
    <w:rsid w:val="1C56DF01"/>
    <w:rsid w:val="1C8D01B7"/>
    <w:rsid w:val="1DCDC495"/>
    <w:rsid w:val="202F4034"/>
    <w:rsid w:val="208125D3"/>
    <w:rsid w:val="22AB8440"/>
    <w:rsid w:val="2373EB20"/>
    <w:rsid w:val="245DAF12"/>
    <w:rsid w:val="249AEF8B"/>
    <w:rsid w:val="251380E1"/>
    <w:rsid w:val="257C6AD6"/>
    <w:rsid w:val="25F11866"/>
    <w:rsid w:val="265ABEF4"/>
    <w:rsid w:val="2779BEA0"/>
    <w:rsid w:val="27A3FC6C"/>
    <w:rsid w:val="2808FDD6"/>
    <w:rsid w:val="29AA98AE"/>
    <w:rsid w:val="2A0A228C"/>
    <w:rsid w:val="2D2F2DAE"/>
    <w:rsid w:val="2DE193BA"/>
    <w:rsid w:val="2E374B6F"/>
    <w:rsid w:val="2F316A2D"/>
    <w:rsid w:val="2F862FF9"/>
    <w:rsid w:val="31166232"/>
    <w:rsid w:val="32468A01"/>
    <w:rsid w:val="3300B10C"/>
    <w:rsid w:val="3476AA1D"/>
    <w:rsid w:val="3496D684"/>
    <w:rsid w:val="34C7D0E8"/>
    <w:rsid w:val="3675868B"/>
    <w:rsid w:val="39886D8A"/>
    <w:rsid w:val="3B1DF8D1"/>
    <w:rsid w:val="3C734C99"/>
    <w:rsid w:val="3E408AEF"/>
    <w:rsid w:val="3E4F00D0"/>
    <w:rsid w:val="3FC1D89D"/>
    <w:rsid w:val="404CD499"/>
    <w:rsid w:val="404DFFE4"/>
    <w:rsid w:val="412BE707"/>
    <w:rsid w:val="427D24F9"/>
    <w:rsid w:val="4332D4BB"/>
    <w:rsid w:val="43E4DF10"/>
    <w:rsid w:val="441DE349"/>
    <w:rsid w:val="47119B56"/>
    <w:rsid w:val="481B7A71"/>
    <w:rsid w:val="48318153"/>
    <w:rsid w:val="4976D699"/>
    <w:rsid w:val="4C5E0FCA"/>
    <w:rsid w:val="4C9002FF"/>
    <w:rsid w:val="4CA886DB"/>
    <w:rsid w:val="4CF878F7"/>
    <w:rsid w:val="50424775"/>
    <w:rsid w:val="50C7633D"/>
    <w:rsid w:val="50FEA66C"/>
    <w:rsid w:val="51101B6B"/>
    <w:rsid w:val="5173AF9C"/>
    <w:rsid w:val="51883944"/>
    <w:rsid w:val="5201BBE7"/>
    <w:rsid w:val="52ADE516"/>
    <w:rsid w:val="52B09098"/>
    <w:rsid w:val="52DBADA5"/>
    <w:rsid w:val="55308C39"/>
    <w:rsid w:val="580C4A35"/>
    <w:rsid w:val="58B22B39"/>
    <w:rsid w:val="5A88BA9D"/>
    <w:rsid w:val="5FEF6D90"/>
    <w:rsid w:val="631F1D23"/>
    <w:rsid w:val="6353FE11"/>
    <w:rsid w:val="64BFABDF"/>
    <w:rsid w:val="6520ADDC"/>
    <w:rsid w:val="67F0DD20"/>
    <w:rsid w:val="687080F5"/>
    <w:rsid w:val="69F943B4"/>
    <w:rsid w:val="6B2D9A75"/>
    <w:rsid w:val="6B929D1D"/>
    <w:rsid w:val="6CEDC16F"/>
    <w:rsid w:val="6EC14063"/>
    <w:rsid w:val="6F13F251"/>
    <w:rsid w:val="704A328E"/>
    <w:rsid w:val="70540486"/>
    <w:rsid w:val="70DBFE70"/>
    <w:rsid w:val="71165B9E"/>
    <w:rsid w:val="714C537C"/>
    <w:rsid w:val="71B5DA83"/>
    <w:rsid w:val="73C4ABBB"/>
    <w:rsid w:val="73FDCE2E"/>
    <w:rsid w:val="740E6D4E"/>
    <w:rsid w:val="75F20F62"/>
    <w:rsid w:val="75F9C2D5"/>
    <w:rsid w:val="76E526F2"/>
    <w:rsid w:val="76EF5746"/>
    <w:rsid w:val="77BD7C99"/>
    <w:rsid w:val="78A8FDDB"/>
    <w:rsid w:val="7A69FE00"/>
    <w:rsid w:val="7A7EF31A"/>
    <w:rsid w:val="7D399BDA"/>
    <w:rsid w:val="7E29A25E"/>
    <w:rsid w:val="7F954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DEFE"/>
  <w15:docId w15:val="{E7061784-4209-4C85-B5E3-53450ED1A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30F7"/>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BodyText"/>
    <w:link w:val="Heading4Char"/>
    <w:uiPriority w:val="9"/>
    <w:unhideWhenUsed/>
    <w:qFormat/>
    <w:rsid w:val="00007FB9"/>
    <w:pPr>
      <w:keepNext/>
      <w:numPr>
        <w:ilvl w:val="3"/>
        <w:numId w:val="2"/>
      </w:numPr>
      <w:suppressAutoHyphens/>
      <w:spacing w:after="0" w:line="100" w:lineRule="atLeast"/>
      <w:outlineLvl w:val="3"/>
    </w:pPr>
    <w:rPr>
      <w:rFonts w:ascii="Arial" w:eastAsia="Times New Roman" w:hAnsi="Arial" w:cs="Times New Roman"/>
      <w:b/>
      <w:kern w:val="1"/>
      <w:sz w:val="24"/>
      <w:szCs w:val="20"/>
      <w:lang w:eastAsia="ar-SA"/>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C2445E"/>
    <w:rPr>
      <w:color w:val="0563C1" w:themeColor="hyperlink"/>
      <w:u w:val="single"/>
    </w:rPr>
  </w:style>
  <w:style w:type="character" w:customStyle="1" w:styleId="UnresolvedMention1">
    <w:name w:val="Unresolved Mention1"/>
    <w:basedOn w:val="DefaultParagraphFont"/>
    <w:uiPriority w:val="99"/>
    <w:semiHidden/>
    <w:unhideWhenUsed/>
    <w:rsid w:val="00C2445E"/>
    <w:rPr>
      <w:color w:val="605E5C"/>
      <w:shd w:val="clear" w:color="auto" w:fill="E1DFDD"/>
    </w:rPr>
  </w:style>
  <w:style w:type="paragraph" w:styleId="ListParagraph">
    <w:name w:val="List Paragraph"/>
    <w:aliases w:val="Indented Paragraph,Bullet 1,Use Case List Paragraph,b1,Bullet for no #'s,B1,Bullet Level 2 dot,Bullets,list1,List Paragraph Char Char,Number_1,Normal Sentence,Colorful List - Accent 11,ListPar1,new,SGLText List Paragraph,List Paragraph2,l"/>
    <w:basedOn w:val="Normal"/>
    <w:link w:val="ListParagraphChar"/>
    <w:uiPriority w:val="34"/>
    <w:qFormat/>
    <w:rsid w:val="00C2445E"/>
    <w:pPr>
      <w:ind w:left="720"/>
      <w:contextualSpacing/>
    </w:pPr>
  </w:style>
  <w:style w:type="character" w:customStyle="1" w:styleId="ListParagraphChar">
    <w:name w:val="List Paragraph Char"/>
    <w:aliases w:val="Indented Paragraph Char,Bullet 1 Char,Use Case List Paragraph Char,b1 Char,Bullet for no #'s Char,B1 Char,Bullet Level 2 dot Char,Bullets Char,list1 Char,List Paragraph Char Char Char,Number_1 Char,Normal Sentence Char,ListPar1 Char"/>
    <w:link w:val="ListParagraph"/>
    <w:uiPriority w:val="34"/>
    <w:qFormat/>
    <w:locked/>
    <w:rsid w:val="00C2445E"/>
  </w:style>
  <w:style w:type="paragraph" w:styleId="NoSpacing">
    <w:name w:val="No Spacing"/>
    <w:link w:val="NoSpacingChar"/>
    <w:uiPriority w:val="1"/>
    <w:qFormat/>
    <w:rsid w:val="00C2445E"/>
    <w:pPr>
      <w:spacing w:after="0" w:line="240" w:lineRule="auto"/>
    </w:pPr>
  </w:style>
  <w:style w:type="character" w:customStyle="1" w:styleId="NoSpacingChar">
    <w:name w:val="No Spacing Char"/>
    <w:link w:val="NoSpacing"/>
    <w:uiPriority w:val="1"/>
    <w:qFormat/>
    <w:locked/>
    <w:rsid w:val="00C2445E"/>
    <w:rPr>
      <w:lang w:val="en-US"/>
    </w:rPr>
  </w:style>
  <w:style w:type="character" w:customStyle="1" w:styleId="Heading4Char">
    <w:name w:val="Heading 4 Char"/>
    <w:basedOn w:val="DefaultParagraphFont"/>
    <w:link w:val="Heading4"/>
    <w:uiPriority w:val="9"/>
    <w:rsid w:val="00007FB9"/>
    <w:rPr>
      <w:rFonts w:ascii="Arial" w:eastAsia="Times New Roman" w:hAnsi="Arial" w:cs="Times New Roman"/>
      <w:b/>
      <w:kern w:val="1"/>
      <w:sz w:val="24"/>
      <w:szCs w:val="20"/>
      <w:lang w:val="en-US" w:eastAsia="ar-SA"/>
    </w:rPr>
  </w:style>
  <w:style w:type="paragraph" w:styleId="BodyText">
    <w:name w:val="Body Text"/>
    <w:basedOn w:val="Normal"/>
    <w:link w:val="BodyTextChar"/>
    <w:uiPriority w:val="99"/>
    <w:semiHidden/>
    <w:unhideWhenUsed/>
    <w:rsid w:val="00007FB9"/>
    <w:pPr>
      <w:spacing w:after="120"/>
    </w:pPr>
  </w:style>
  <w:style w:type="character" w:customStyle="1" w:styleId="BodyTextChar">
    <w:name w:val="Body Text Char"/>
    <w:basedOn w:val="DefaultParagraphFont"/>
    <w:link w:val="BodyText"/>
    <w:uiPriority w:val="99"/>
    <w:semiHidden/>
    <w:rsid w:val="00007FB9"/>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character" w:styleId="Strong">
    <w:name w:val="Strong"/>
    <w:basedOn w:val="DefaultParagraphFont"/>
    <w:uiPriority w:val="22"/>
    <w:qFormat/>
    <w:rsid w:val="004E07DC"/>
    <w:rPr>
      <w:b/>
      <w:bCs/>
    </w:rPr>
  </w:style>
  <w:style w:type="character" w:customStyle="1" w:styleId="UnresolvedMention2">
    <w:name w:val="Unresolved Mention2"/>
    <w:basedOn w:val="DefaultParagraphFont"/>
    <w:uiPriority w:val="99"/>
    <w:semiHidden/>
    <w:unhideWhenUsed/>
    <w:rsid w:val="00974F96"/>
    <w:rPr>
      <w:color w:val="605E5C"/>
      <w:shd w:val="clear" w:color="auto" w:fill="E1DFDD"/>
    </w:rPr>
  </w:style>
  <w:style w:type="paragraph" w:styleId="NormalWeb">
    <w:name w:val="Normal (Web)"/>
    <w:basedOn w:val="Normal"/>
    <w:uiPriority w:val="99"/>
    <w:unhideWhenUsed/>
    <w:rsid w:val="005B6E12"/>
    <w:rPr>
      <w:rFonts w:ascii="Times New Roman" w:hAnsi="Times New Roman" w:cs="Times New Roman"/>
      <w:sz w:val="24"/>
      <w:szCs w:val="24"/>
    </w:rPr>
  </w:style>
  <w:style w:type="table" w:customStyle="1" w:styleId="a0">
    <w:basedOn w:val="TableNormal"/>
    <w:tblPr>
      <w:tblStyleRowBandSize w:val="1"/>
      <w:tblStyleColBandSize w:val="1"/>
      <w:tblCellMar>
        <w:left w:w="10" w:type="dxa"/>
        <w:right w:w="10" w:type="dxa"/>
      </w:tblCellMar>
    </w:tblPr>
  </w:style>
  <w:style w:type="character" w:customStyle="1" w:styleId="UnresolvedMention3">
    <w:name w:val="Unresolved Mention3"/>
    <w:basedOn w:val="DefaultParagraphFont"/>
    <w:uiPriority w:val="99"/>
    <w:semiHidden/>
    <w:unhideWhenUsed/>
    <w:rsid w:val="00A35F86"/>
    <w:rPr>
      <w:color w:val="605E5C"/>
      <w:shd w:val="clear" w:color="auto" w:fill="E1DFDD"/>
    </w:rPr>
  </w:style>
  <w:style w:type="numbering" w:customStyle="1" w:styleId="CurrentList1">
    <w:name w:val="Current List1"/>
    <w:uiPriority w:val="99"/>
    <w:rsid w:val="006D14E0"/>
    <w:pPr>
      <w:numPr>
        <w:numId w:val="15"/>
      </w:numPr>
    </w:pPr>
  </w:style>
  <w:style w:type="paragraph" w:customStyle="1" w:styleId="TableParagraph">
    <w:name w:val="Table Paragraph"/>
    <w:basedOn w:val="Normal"/>
    <w:uiPriority w:val="1"/>
    <w:qFormat/>
    <w:rsid w:val="006D14E0"/>
    <w:pPr>
      <w:widowControl w:val="0"/>
      <w:autoSpaceDE w:val="0"/>
      <w:autoSpaceDN w:val="0"/>
      <w:spacing w:after="0" w:line="240" w:lineRule="auto"/>
    </w:pPr>
    <w:rPr>
      <w:rFonts w:ascii="Times New Roman" w:eastAsia="Times New Roman" w:hAnsi="Times New Roman" w:cs="Times New Roman"/>
      <w:lang w:eastAsia="en-US"/>
    </w:rPr>
  </w:style>
  <w:style w:type="numbering" w:customStyle="1" w:styleId="CurrentList2">
    <w:name w:val="Current List2"/>
    <w:uiPriority w:val="99"/>
    <w:rsid w:val="006D14E0"/>
    <w:pPr>
      <w:numPr>
        <w:numId w:val="16"/>
      </w:numPr>
    </w:pPr>
  </w:style>
  <w:style w:type="character" w:styleId="UnresolvedMention">
    <w:name w:val="Unresolved Mention"/>
    <w:basedOn w:val="DefaultParagraphFont"/>
    <w:uiPriority w:val="99"/>
    <w:semiHidden/>
    <w:unhideWhenUsed/>
    <w:rsid w:val="00E56CC3"/>
    <w:rPr>
      <w:color w:val="605E5C"/>
      <w:shd w:val="clear" w:color="auto" w:fill="E1DFDD"/>
    </w:rPr>
  </w:style>
  <w:style w:type="table" w:styleId="TableGrid">
    <w:name w:val="Table Grid"/>
    <w:basedOn w:val="TableNormal"/>
    <w:uiPriority w:val="39"/>
    <w:rsid w:val="00372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368A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2610793">
      <w:bodyDiv w:val="1"/>
      <w:marLeft w:val="0"/>
      <w:marRight w:val="0"/>
      <w:marTop w:val="0"/>
      <w:marBottom w:val="0"/>
      <w:divBdr>
        <w:top w:val="none" w:sz="0" w:space="0" w:color="auto"/>
        <w:left w:val="none" w:sz="0" w:space="0" w:color="auto"/>
        <w:bottom w:val="none" w:sz="0" w:space="0" w:color="auto"/>
        <w:right w:val="none" w:sz="0" w:space="0" w:color="auto"/>
      </w:divBdr>
    </w:div>
    <w:div w:id="925307163">
      <w:bodyDiv w:val="1"/>
      <w:marLeft w:val="0"/>
      <w:marRight w:val="0"/>
      <w:marTop w:val="0"/>
      <w:marBottom w:val="0"/>
      <w:divBdr>
        <w:top w:val="none" w:sz="0" w:space="0" w:color="auto"/>
        <w:left w:val="none" w:sz="0" w:space="0" w:color="auto"/>
        <w:bottom w:val="none" w:sz="0" w:space="0" w:color="auto"/>
        <w:right w:val="none" w:sz="0" w:space="0" w:color="auto"/>
      </w:divBdr>
    </w:div>
    <w:div w:id="999230517">
      <w:bodyDiv w:val="1"/>
      <w:marLeft w:val="0"/>
      <w:marRight w:val="0"/>
      <w:marTop w:val="0"/>
      <w:marBottom w:val="0"/>
      <w:divBdr>
        <w:top w:val="none" w:sz="0" w:space="0" w:color="auto"/>
        <w:left w:val="none" w:sz="0" w:space="0" w:color="auto"/>
        <w:bottom w:val="none" w:sz="0" w:space="0" w:color="auto"/>
        <w:right w:val="none" w:sz="0" w:space="0" w:color="auto"/>
      </w:divBdr>
    </w:div>
    <w:div w:id="1230191219">
      <w:bodyDiv w:val="1"/>
      <w:marLeft w:val="0"/>
      <w:marRight w:val="0"/>
      <w:marTop w:val="0"/>
      <w:marBottom w:val="0"/>
      <w:divBdr>
        <w:top w:val="none" w:sz="0" w:space="0" w:color="auto"/>
        <w:left w:val="none" w:sz="0" w:space="0" w:color="auto"/>
        <w:bottom w:val="none" w:sz="0" w:space="0" w:color="auto"/>
        <w:right w:val="none" w:sz="0" w:space="0" w:color="auto"/>
      </w:divBdr>
    </w:div>
    <w:div w:id="1469467350">
      <w:bodyDiv w:val="1"/>
      <w:marLeft w:val="0"/>
      <w:marRight w:val="0"/>
      <w:marTop w:val="0"/>
      <w:marBottom w:val="0"/>
      <w:divBdr>
        <w:top w:val="none" w:sz="0" w:space="0" w:color="auto"/>
        <w:left w:val="none" w:sz="0" w:space="0" w:color="auto"/>
        <w:bottom w:val="none" w:sz="0" w:space="0" w:color="auto"/>
        <w:right w:val="none" w:sz="0" w:space="0" w:color="auto"/>
      </w:divBdr>
    </w:div>
    <w:div w:id="1676376743">
      <w:bodyDiv w:val="1"/>
      <w:marLeft w:val="0"/>
      <w:marRight w:val="0"/>
      <w:marTop w:val="0"/>
      <w:marBottom w:val="0"/>
      <w:divBdr>
        <w:top w:val="none" w:sz="0" w:space="0" w:color="auto"/>
        <w:left w:val="none" w:sz="0" w:space="0" w:color="auto"/>
        <w:bottom w:val="none" w:sz="0" w:space="0" w:color="auto"/>
        <w:right w:val="none" w:sz="0" w:space="0" w:color="auto"/>
      </w:divBdr>
    </w:div>
    <w:div w:id="1968974757">
      <w:bodyDiv w:val="1"/>
      <w:marLeft w:val="0"/>
      <w:marRight w:val="0"/>
      <w:marTop w:val="0"/>
      <w:marBottom w:val="0"/>
      <w:divBdr>
        <w:top w:val="none" w:sz="0" w:space="0" w:color="auto"/>
        <w:left w:val="none" w:sz="0" w:space="0" w:color="auto"/>
        <w:bottom w:val="none" w:sz="0" w:space="0" w:color="auto"/>
        <w:right w:val="none" w:sz="0" w:space="0" w:color="auto"/>
      </w:divBdr>
    </w:div>
    <w:div w:id="20977450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linkedin.com/in/hyndavi-bejjenki-620186269"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hyndavibejjenki89@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3g3+E9+aIvlvZG9QdX9l3jUFMw==">CgMxLjAyCWguMzBqMHpsbDIJaC4zem55c2g3MgloLjJldDkycDAyDmgudWgyZHpvb3o0ZmdnMg5oLnJ4M2IyM2I1YzQyZzIOaC52Z3ZvZm4yaHFmb28yDmgueGd0MzR1YzRieHozMg5oLnV5a3ZvMzU3MjhzcTgAciExLUM5S2NCeWptMDhjT3RTSWdEdzJKNno5azZ0M3REeFQ=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2492</Words>
  <Characters>14210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CIS</dc:creator>
  <cp:lastModifiedBy>Gangavarapu, Sai Pujitha (gangavsh)</cp:lastModifiedBy>
  <cp:revision>6</cp:revision>
  <dcterms:created xsi:type="dcterms:W3CDTF">2026-06-30T16:23:00Z</dcterms:created>
  <dcterms:modified xsi:type="dcterms:W3CDTF">2026-07-27T17:45:00Z</dcterms:modified>
</cp:coreProperties>
</file>