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32749" w14:textId="77777777" w:rsidR="0056202C" w:rsidRPr="00621F30" w:rsidRDefault="001452DB">
      <w:pPr>
        <w:spacing w:after="40"/>
        <w:jc w:val="center"/>
        <w:rPr>
          <w:sz w:val="28"/>
          <w:szCs w:val="28"/>
        </w:rPr>
      </w:pPr>
      <w:r w:rsidRPr="00621F30">
        <w:rPr>
          <w:rFonts w:eastAsia="Calibri"/>
          <w:b/>
          <w:bCs/>
          <w:sz w:val="28"/>
          <w:szCs w:val="28"/>
        </w:rPr>
        <w:t>Amrutha Arunkumar</w:t>
      </w:r>
    </w:p>
    <w:p w14:paraId="5B36D01E" w14:textId="2EA2406E" w:rsidR="0056202C" w:rsidRPr="00621F30" w:rsidRDefault="00CA1949">
      <w:pPr>
        <w:spacing w:after="120"/>
        <w:jc w:val="center"/>
        <w:rPr>
          <w:rFonts w:eastAsia="Calibri"/>
          <w:sz w:val="22"/>
          <w:szCs w:val="22"/>
        </w:rPr>
      </w:pPr>
      <w:r w:rsidRPr="00621F30">
        <w:rPr>
          <w:rFonts w:eastAsia="Calibri"/>
          <w:sz w:val="22"/>
          <w:szCs w:val="22"/>
        </w:rPr>
        <w:t>+</w:t>
      </w:r>
      <w:r w:rsidR="001452DB" w:rsidRPr="00621F30">
        <w:rPr>
          <w:rFonts w:eastAsia="Calibri"/>
          <w:sz w:val="22"/>
          <w:szCs w:val="22"/>
        </w:rPr>
        <w:t xml:space="preserve">1 (617) 888-6416 | amrutha.arun247@gmail.com | </w:t>
      </w:r>
      <w:hyperlink r:id="rId5" w:history="1">
        <w:r w:rsidR="00D71860" w:rsidRPr="00621F30">
          <w:rPr>
            <w:rStyle w:val="Hyperlink"/>
            <w:rFonts w:eastAsia="Calibri"/>
            <w:sz w:val="22"/>
            <w:szCs w:val="22"/>
          </w:rPr>
          <w:t>LinkedIn</w:t>
        </w:r>
      </w:hyperlink>
      <w:r w:rsidR="001452DB" w:rsidRPr="00621F30">
        <w:rPr>
          <w:rFonts w:eastAsia="Calibri"/>
          <w:sz w:val="22"/>
          <w:szCs w:val="22"/>
        </w:rPr>
        <w:t xml:space="preserve"> </w:t>
      </w:r>
    </w:p>
    <w:p w14:paraId="45D8CEB5" w14:textId="2BA9936B" w:rsidR="009F79FD" w:rsidRPr="00621F30" w:rsidRDefault="009F79FD" w:rsidP="00BA7C44">
      <w:pPr>
        <w:pStyle w:val="ListParagraph"/>
        <w:pBdr>
          <w:bottom w:val="single" w:sz="6" w:space="1" w:color="000000"/>
        </w:pBdr>
        <w:rPr>
          <w:rFonts w:eastAsia="Calibri"/>
          <w:b/>
          <w:bCs/>
        </w:rPr>
      </w:pPr>
      <w:r w:rsidRPr="00621F30">
        <w:rPr>
          <w:rFonts w:eastAsia="Calibri"/>
          <w:b/>
          <w:bCs/>
        </w:rPr>
        <w:t>WORK EXPERIENCE</w:t>
      </w:r>
    </w:p>
    <w:p w14:paraId="681F08AF" w14:textId="77777777" w:rsidR="00CA1949" w:rsidRPr="00621F30" w:rsidRDefault="00CA1949" w:rsidP="00CA1949">
      <w:pPr>
        <w:tabs>
          <w:tab w:val="right" w:pos="9936"/>
        </w:tabs>
        <w:rPr>
          <w:rFonts w:eastAsia="Calibri"/>
          <w:b/>
          <w:bCs/>
          <w:sz w:val="10"/>
          <w:szCs w:val="10"/>
        </w:rPr>
      </w:pPr>
    </w:p>
    <w:p w14:paraId="4B1D3EF7" w14:textId="59D26208" w:rsidR="0056202C" w:rsidRPr="00421231" w:rsidRDefault="001452DB" w:rsidP="00F917BF">
      <w:pPr>
        <w:tabs>
          <w:tab w:val="right" w:pos="9936"/>
        </w:tabs>
        <w:spacing w:line="252" w:lineRule="auto"/>
        <w:ind w:left="90" w:right="-540" w:hanging="90"/>
        <w:rPr>
          <w:rFonts w:eastAsia="Calibri"/>
          <w:b/>
          <w:bCs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Northeastern University</w:t>
      </w:r>
      <w:r w:rsidR="00CA1949" w:rsidRPr="00421231">
        <w:rPr>
          <w:rFonts w:eastAsia="Calibri"/>
          <w:b/>
          <w:bCs/>
          <w:sz w:val="19"/>
          <w:szCs w:val="19"/>
        </w:rPr>
        <w:tab/>
      </w:r>
      <w:r w:rsidR="004B41EB" w:rsidRPr="00421231">
        <w:rPr>
          <w:rFonts w:eastAsia="Calibri"/>
          <w:b/>
          <w:bCs/>
          <w:sz w:val="19"/>
          <w:szCs w:val="19"/>
        </w:rPr>
        <w:tab/>
      </w:r>
      <w:r w:rsidRPr="00421231">
        <w:rPr>
          <w:rFonts w:eastAsia="Calibri"/>
          <w:b/>
          <w:bCs/>
          <w:sz w:val="19"/>
          <w:szCs w:val="19"/>
        </w:rPr>
        <w:t>Boston, MA</w:t>
      </w:r>
    </w:p>
    <w:p w14:paraId="3C0566CB" w14:textId="4E6C1E2E" w:rsidR="0056202C" w:rsidRPr="00421231" w:rsidRDefault="001452DB" w:rsidP="00F917BF">
      <w:pPr>
        <w:tabs>
          <w:tab w:val="right" w:pos="9936"/>
        </w:tabs>
        <w:spacing w:line="252" w:lineRule="auto"/>
        <w:ind w:left="90" w:right="-540" w:hanging="90"/>
        <w:rPr>
          <w:rFonts w:eastAsia="Calibri"/>
          <w:b/>
          <w:bCs/>
          <w:i/>
          <w:iCs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Research Assistant</w:t>
      </w:r>
      <w:r w:rsidR="00CA1949" w:rsidRPr="00421231">
        <w:rPr>
          <w:rFonts w:eastAsia="Calibri"/>
          <w:b/>
          <w:bCs/>
          <w:sz w:val="19"/>
          <w:szCs w:val="19"/>
        </w:rPr>
        <w:tab/>
      </w:r>
      <w:r w:rsidR="004B41EB" w:rsidRPr="00421231">
        <w:rPr>
          <w:rFonts w:eastAsia="Calibri"/>
          <w:b/>
          <w:bCs/>
          <w:sz w:val="19"/>
          <w:szCs w:val="19"/>
        </w:rPr>
        <w:tab/>
      </w:r>
      <w:r w:rsidRPr="00421231">
        <w:rPr>
          <w:rFonts w:eastAsia="Calibri"/>
          <w:b/>
          <w:bCs/>
          <w:i/>
          <w:iCs/>
          <w:sz w:val="19"/>
          <w:szCs w:val="19"/>
        </w:rPr>
        <w:t>Ja</w:t>
      </w:r>
      <w:r w:rsidR="00CA1949" w:rsidRPr="00421231">
        <w:rPr>
          <w:rFonts w:eastAsia="Calibri"/>
          <w:b/>
          <w:bCs/>
          <w:i/>
          <w:iCs/>
          <w:sz w:val="19"/>
          <w:szCs w:val="19"/>
        </w:rPr>
        <w:t>n</w:t>
      </w:r>
      <w:r w:rsidRPr="00421231">
        <w:rPr>
          <w:rFonts w:eastAsia="Calibri"/>
          <w:b/>
          <w:bCs/>
          <w:i/>
          <w:iCs/>
          <w:sz w:val="19"/>
          <w:szCs w:val="19"/>
        </w:rPr>
        <w:t xml:space="preserve"> 2026 – Present</w:t>
      </w:r>
    </w:p>
    <w:p w14:paraId="13FCA670" w14:textId="314C1367" w:rsidR="00DA60CE" w:rsidRPr="00D278B0" w:rsidRDefault="00073FE2" w:rsidP="00D278B0">
      <w:pPr>
        <w:pStyle w:val="ListParagraph"/>
        <w:numPr>
          <w:ilvl w:val="0"/>
          <w:numId w:val="5"/>
        </w:numPr>
        <w:ind w:left="90" w:hanging="90"/>
        <w:rPr>
          <w:sz w:val="19"/>
          <w:szCs w:val="19"/>
        </w:rPr>
      </w:pPr>
      <w:r w:rsidRPr="00655D98">
        <w:rPr>
          <w:b/>
          <w:bCs/>
          <w:sz w:val="19"/>
          <w:szCs w:val="19"/>
        </w:rPr>
        <w:t>Validated and tested</w:t>
      </w:r>
      <w:r w:rsidRPr="00073FE2">
        <w:rPr>
          <w:sz w:val="19"/>
          <w:szCs w:val="19"/>
        </w:rPr>
        <w:t xml:space="preserve"> ECG and wearable sensor data with a lead-developed tool, using Python and R quality checks to ensure accuracy.</w:t>
      </w:r>
    </w:p>
    <w:p w14:paraId="09B14556" w14:textId="56628B2B" w:rsidR="007A210F" w:rsidRPr="00421231" w:rsidRDefault="009F79FD" w:rsidP="00F917BF">
      <w:pPr>
        <w:pStyle w:val="ListParagraph"/>
        <w:numPr>
          <w:ilvl w:val="0"/>
          <w:numId w:val="5"/>
        </w:numPr>
        <w:ind w:left="90" w:hanging="90"/>
        <w:rPr>
          <w:sz w:val="19"/>
          <w:szCs w:val="19"/>
        </w:rPr>
      </w:pPr>
      <w:r w:rsidRPr="00421231">
        <w:rPr>
          <w:b/>
          <w:bCs/>
          <w:sz w:val="19"/>
          <w:szCs w:val="19"/>
        </w:rPr>
        <w:t>Supported research and tool development</w:t>
      </w:r>
      <w:r w:rsidRPr="00421231">
        <w:rPr>
          <w:sz w:val="19"/>
          <w:szCs w:val="19"/>
        </w:rPr>
        <w:t xml:space="preserve"> by analyzing physiological data outputs, identifying discrepancies, and providing feedback that helped refine the tool and strengthen data quality for ongoing studies.</w:t>
      </w:r>
    </w:p>
    <w:p w14:paraId="383430A2" w14:textId="77777777" w:rsidR="007A210F" w:rsidRPr="00421231" w:rsidRDefault="007A210F" w:rsidP="00F917BF">
      <w:pPr>
        <w:pStyle w:val="ListParagraph"/>
        <w:ind w:left="90" w:hanging="90"/>
        <w:rPr>
          <w:sz w:val="6"/>
          <w:szCs w:val="6"/>
        </w:rPr>
      </w:pPr>
    </w:p>
    <w:p w14:paraId="0A1B64BD" w14:textId="25E5A41D" w:rsidR="007A210F" w:rsidRPr="00421231" w:rsidRDefault="007A210F" w:rsidP="00F917BF">
      <w:pPr>
        <w:tabs>
          <w:tab w:val="right" w:pos="9936"/>
        </w:tabs>
        <w:spacing w:line="252" w:lineRule="auto"/>
        <w:ind w:left="90" w:right="-540" w:hanging="90"/>
        <w:rPr>
          <w:rFonts w:eastAsia="Calibri"/>
          <w:b/>
          <w:bCs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Center for Health Information and Analysis</w:t>
      </w:r>
      <w:r w:rsidR="007F3118">
        <w:rPr>
          <w:rFonts w:eastAsia="Calibri"/>
          <w:b/>
          <w:bCs/>
          <w:sz w:val="19"/>
          <w:szCs w:val="19"/>
        </w:rPr>
        <w:t>(CHIA)</w:t>
      </w:r>
      <w:r w:rsidRPr="00421231">
        <w:rPr>
          <w:rFonts w:eastAsia="Calibri"/>
          <w:b/>
          <w:bCs/>
          <w:sz w:val="19"/>
          <w:szCs w:val="19"/>
        </w:rPr>
        <w:tab/>
      </w:r>
      <w:r w:rsidRPr="00421231">
        <w:rPr>
          <w:rFonts w:eastAsia="Calibri"/>
          <w:b/>
          <w:bCs/>
          <w:sz w:val="19"/>
          <w:szCs w:val="19"/>
        </w:rPr>
        <w:tab/>
        <w:t>Boston, MA</w:t>
      </w:r>
    </w:p>
    <w:p w14:paraId="57F44B13" w14:textId="77777777" w:rsidR="007A210F" w:rsidRPr="00421231" w:rsidRDefault="007A210F" w:rsidP="006B3D5C">
      <w:pPr>
        <w:tabs>
          <w:tab w:val="right" w:pos="9936"/>
        </w:tabs>
        <w:spacing w:line="252" w:lineRule="auto"/>
        <w:ind w:left="90" w:right="-720" w:hanging="90"/>
        <w:rPr>
          <w:rFonts w:eastAsia="Calibri"/>
          <w:b/>
          <w:bCs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Data Science Co-op</w:t>
      </w:r>
      <w:r w:rsidRPr="00421231">
        <w:rPr>
          <w:rFonts w:eastAsia="Calibri"/>
          <w:b/>
          <w:bCs/>
          <w:sz w:val="19"/>
          <w:szCs w:val="19"/>
        </w:rPr>
        <w:tab/>
      </w:r>
      <w:r w:rsidRPr="00421231">
        <w:rPr>
          <w:rFonts w:eastAsia="Calibri"/>
          <w:b/>
          <w:bCs/>
          <w:sz w:val="19"/>
          <w:szCs w:val="19"/>
        </w:rPr>
        <w:tab/>
      </w:r>
      <w:r w:rsidRPr="00421231">
        <w:rPr>
          <w:rFonts w:eastAsia="Calibri"/>
          <w:b/>
          <w:bCs/>
          <w:i/>
          <w:iCs/>
          <w:sz w:val="19"/>
          <w:szCs w:val="19"/>
        </w:rPr>
        <w:t>Jun 2025 – Dec 2025</w:t>
      </w:r>
    </w:p>
    <w:p w14:paraId="51F0FC61" w14:textId="367C374E" w:rsidR="007A210F" w:rsidRPr="00421231" w:rsidRDefault="007A210F" w:rsidP="00F917BF">
      <w:pPr>
        <w:pStyle w:val="ListParagraph"/>
        <w:numPr>
          <w:ilvl w:val="0"/>
          <w:numId w:val="5"/>
        </w:numPr>
        <w:ind w:left="90" w:hanging="90"/>
        <w:rPr>
          <w:sz w:val="19"/>
          <w:szCs w:val="19"/>
        </w:rPr>
      </w:pPr>
      <w:r w:rsidRPr="00421231">
        <w:rPr>
          <w:b/>
          <w:bCs/>
          <w:sz w:val="19"/>
          <w:szCs w:val="19"/>
        </w:rPr>
        <w:t>Automated reporting workflows</w:t>
      </w:r>
      <w:r w:rsidRPr="00421231">
        <w:rPr>
          <w:sz w:val="19"/>
          <w:szCs w:val="19"/>
        </w:rPr>
        <w:t xml:space="preserve"> using Python, Snowflake SQL, and R, reducing manual effort and turnaround time while improving consistency and accuracy across recurring healthcare data reports. </w:t>
      </w:r>
    </w:p>
    <w:p w14:paraId="24870D32" w14:textId="262652C7" w:rsidR="007A210F" w:rsidRPr="00421231" w:rsidRDefault="007A210F" w:rsidP="00F917BF">
      <w:pPr>
        <w:pStyle w:val="ListParagraph"/>
        <w:numPr>
          <w:ilvl w:val="0"/>
          <w:numId w:val="5"/>
        </w:numPr>
        <w:tabs>
          <w:tab w:val="right" w:pos="9936"/>
        </w:tabs>
        <w:ind w:left="90" w:hanging="90"/>
        <w:rPr>
          <w:rFonts w:eastAsia="Calibri"/>
          <w:b/>
          <w:bCs/>
          <w:sz w:val="19"/>
          <w:szCs w:val="19"/>
        </w:rPr>
      </w:pPr>
      <w:r w:rsidRPr="00421231">
        <w:rPr>
          <w:b/>
          <w:bCs/>
          <w:sz w:val="19"/>
          <w:szCs w:val="19"/>
        </w:rPr>
        <w:t>Validated and quality-checked</w:t>
      </w:r>
      <w:r w:rsidRPr="00421231">
        <w:rPr>
          <w:sz w:val="19"/>
          <w:szCs w:val="19"/>
        </w:rPr>
        <w:t xml:space="preserve"> Massachusetts all-payer claims (APCD) data in Snowflake using Python and R, executing </w:t>
      </w:r>
      <w:r w:rsidRPr="00421231">
        <w:rPr>
          <w:b/>
          <w:bCs/>
          <w:sz w:val="19"/>
          <w:szCs w:val="19"/>
        </w:rPr>
        <w:t>50+ quality controls</w:t>
      </w:r>
      <w:r w:rsidRPr="00421231">
        <w:rPr>
          <w:sz w:val="19"/>
          <w:szCs w:val="19"/>
        </w:rPr>
        <w:t xml:space="preserve"> to identify anomalies, resolve discrepancies, and ensure data integrity across large-scale datasets.</w:t>
      </w:r>
    </w:p>
    <w:p w14:paraId="1FFFFDDC" w14:textId="77777777" w:rsidR="004F6A77" w:rsidRPr="00421231" w:rsidRDefault="004F6A77" w:rsidP="00F917BF">
      <w:pPr>
        <w:ind w:left="90" w:hanging="90"/>
        <w:rPr>
          <w:sz w:val="4"/>
          <w:szCs w:val="4"/>
        </w:rPr>
      </w:pPr>
    </w:p>
    <w:p w14:paraId="1A544DCF" w14:textId="2E5BC264" w:rsidR="0056202C" w:rsidRPr="00421231" w:rsidRDefault="001452DB" w:rsidP="00F917BF">
      <w:pPr>
        <w:tabs>
          <w:tab w:val="right" w:pos="9936"/>
        </w:tabs>
        <w:spacing w:line="252" w:lineRule="auto"/>
        <w:ind w:left="90" w:right="-720" w:hanging="90"/>
        <w:rPr>
          <w:rFonts w:eastAsia="Calibri"/>
          <w:b/>
          <w:bCs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Merkle (</w:t>
      </w:r>
      <w:proofErr w:type="spellStart"/>
      <w:r w:rsidRPr="00421231">
        <w:rPr>
          <w:rFonts w:eastAsia="Calibri"/>
          <w:b/>
          <w:bCs/>
          <w:sz w:val="19"/>
          <w:szCs w:val="19"/>
        </w:rPr>
        <w:t>Dentsu</w:t>
      </w:r>
      <w:proofErr w:type="spellEnd"/>
      <w:r w:rsidR="00B837C3" w:rsidRPr="00421231">
        <w:rPr>
          <w:rFonts w:eastAsia="Calibri"/>
          <w:b/>
          <w:bCs/>
          <w:sz w:val="19"/>
          <w:szCs w:val="19"/>
        </w:rPr>
        <w:t xml:space="preserve"> Company</w:t>
      </w:r>
      <w:r w:rsidRPr="00421231">
        <w:rPr>
          <w:rFonts w:eastAsia="Calibri"/>
          <w:b/>
          <w:bCs/>
          <w:sz w:val="19"/>
          <w:szCs w:val="19"/>
        </w:rPr>
        <w:t>)</w:t>
      </w:r>
      <w:r w:rsidRPr="00421231">
        <w:rPr>
          <w:rFonts w:eastAsia="Calibri"/>
          <w:b/>
          <w:bCs/>
          <w:sz w:val="19"/>
          <w:szCs w:val="19"/>
        </w:rPr>
        <w:tab/>
      </w:r>
      <w:r w:rsidR="00CA1949" w:rsidRPr="00421231">
        <w:rPr>
          <w:rFonts w:eastAsia="Calibri"/>
          <w:b/>
          <w:bCs/>
          <w:sz w:val="19"/>
          <w:szCs w:val="19"/>
        </w:rPr>
        <w:tab/>
      </w:r>
      <w:r w:rsidR="005E035E" w:rsidRPr="00421231">
        <w:rPr>
          <w:rFonts w:eastAsia="Calibri"/>
          <w:b/>
          <w:bCs/>
          <w:sz w:val="19"/>
          <w:szCs w:val="19"/>
        </w:rPr>
        <w:t>Bengaluru, India</w:t>
      </w:r>
    </w:p>
    <w:p w14:paraId="2F39B62C" w14:textId="324EB38C" w:rsidR="0056202C" w:rsidRPr="00421231" w:rsidRDefault="00112DBC" w:rsidP="00F917BF">
      <w:pPr>
        <w:tabs>
          <w:tab w:val="right" w:pos="9936"/>
        </w:tabs>
        <w:spacing w:line="252" w:lineRule="auto"/>
        <w:ind w:left="90" w:right="-720" w:hanging="90"/>
        <w:rPr>
          <w:rFonts w:eastAsia="Calibri"/>
          <w:b/>
          <w:bCs/>
          <w:i/>
          <w:iCs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BI Engineer</w:t>
      </w:r>
      <w:r w:rsidR="004F6A77" w:rsidRPr="00421231">
        <w:rPr>
          <w:rFonts w:eastAsia="Calibri"/>
          <w:b/>
          <w:bCs/>
          <w:sz w:val="19"/>
          <w:szCs w:val="19"/>
        </w:rPr>
        <w:tab/>
      </w:r>
      <w:r w:rsidR="004F6A77" w:rsidRPr="00421231">
        <w:rPr>
          <w:rFonts w:eastAsia="Calibri"/>
          <w:b/>
          <w:bCs/>
          <w:sz w:val="19"/>
          <w:szCs w:val="19"/>
        </w:rPr>
        <w:tab/>
      </w:r>
      <w:r w:rsidR="004F6A77" w:rsidRPr="00421231">
        <w:rPr>
          <w:rFonts w:eastAsia="Calibri"/>
          <w:b/>
          <w:bCs/>
          <w:i/>
          <w:iCs/>
          <w:sz w:val="19"/>
          <w:szCs w:val="19"/>
        </w:rPr>
        <w:t>J</w:t>
      </w:r>
      <w:r w:rsidR="001452DB" w:rsidRPr="00421231">
        <w:rPr>
          <w:rFonts w:eastAsia="Calibri"/>
          <w:b/>
          <w:bCs/>
          <w:i/>
          <w:iCs/>
          <w:sz w:val="19"/>
          <w:szCs w:val="19"/>
        </w:rPr>
        <w:t>un</w:t>
      </w:r>
      <w:r w:rsidR="00CA1949" w:rsidRPr="00421231">
        <w:rPr>
          <w:rFonts w:eastAsia="Calibri"/>
          <w:b/>
          <w:bCs/>
          <w:i/>
          <w:iCs/>
          <w:sz w:val="19"/>
          <w:szCs w:val="19"/>
        </w:rPr>
        <w:t xml:space="preserve"> </w:t>
      </w:r>
      <w:r w:rsidR="001452DB" w:rsidRPr="00421231">
        <w:rPr>
          <w:rFonts w:eastAsia="Calibri"/>
          <w:b/>
          <w:bCs/>
          <w:i/>
          <w:iCs/>
          <w:sz w:val="19"/>
          <w:szCs w:val="19"/>
        </w:rPr>
        <w:t>202</w:t>
      </w:r>
      <w:r w:rsidR="004F4651">
        <w:rPr>
          <w:rFonts w:eastAsia="Calibri"/>
          <w:b/>
          <w:bCs/>
          <w:i/>
          <w:iCs/>
          <w:sz w:val="19"/>
          <w:szCs w:val="19"/>
        </w:rPr>
        <w:t>2</w:t>
      </w:r>
      <w:r w:rsidR="001452DB" w:rsidRPr="00421231">
        <w:rPr>
          <w:rFonts w:eastAsia="Calibri"/>
          <w:b/>
          <w:bCs/>
          <w:i/>
          <w:iCs/>
          <w:sz w:val="19"/>
          <w:szCs w:val="19"/>
        </w:rPr>
        <w:t xml:space="preserve"> – </w:t>
      </w:r>
      <w:r w:rsidR="004F4651">
        <w:rPr>
          <w:rFonts w:eastAsia="Calibri"/>
          <w:b/>
          <w:bCs/>
          <w:i/>
          <w:iCs/>
          <w:sz w:val="19"/>
          <w:szCs w:val="19"/>
        </w:rPr>
        <w:t>Aug 2024</w:t>
      </w:r>
    </w:p>
    <w:p w14:paraId="20EF96A4" w14:textId="4287D29B" w:rsidR="007534BF" w:rsidRPr="007534BF" w:rsidRDefault="007534BF" w:rsidP="007534BF">
      <w:pPr>
        <w:pStyle w:val="ListParagraph"/>
        <w:numPr>
          <w:ilvl w:val="0"/>
          <w:numId w:val="5"/>
        </w:numPr>
        <w:ind w:left="90" w:hanging="90"/>
        <w:rPr>
          <w:b/>
          <w:bCs/>
          <w:sz w:val="19"/>
          <w:szCs w:val="19"/>
        </w:rPr>
      </w:pPr>
      <w:r w:rsidRPr="007534BF">
        <w:rPr>
          <w:b/>
          <w:bCs/>
          <w:sz w:val="19"/>
          <w:szCs w:val="19"/>
        </w:rPr>
        <w:t xml:space="preserve">Built attribution frameworks and media mix models (MMX) </w:t>
      </w:r>
      <w:r w:rsidRPr="007534BF">
        <w:rPr>
          <w:sz w:val="19"/>
          <w:szCs w:val="19"/>
        </w:rPr>
        <w:t xml:space="preserve">connecting marketing and operational interventions to </w:t>
      </w:r>
      <w:r w:rsidR="00A83DDB">
        <w:rPr>
          <w:sz w:val="19"/>
          <w:szCs w:val="19"/>
        </w:rPr>
        <w:t xml:space="preserve">realistic </w:t>
      </w:r>
      <w:r w:rsidRPr="007534BF">
        <w:rPr>
          <w:sz w:val="19"/>
          <w:szCs w:val="19"/>
        </w:rPr>
        <w:t>outcomes; quantified</w:t>
      </w:r>
      <w:r w:rsidR="00A83DDB">
        <w:rPr>
          <w:sz w:val="19"/>
          <w:szCs w:val="19"/>
        </w:rPr>
        <w:t xml:space="preserve"> key</w:t>
      </w:r>
      <w:r w:rsidRPr="007534BF">
        <w:rPr>
          <w:sz w:val="19"/>
          <w:szCs w:val="19"/>
        </w:rPr>
        <w:t xml:space="preserve"> performance drivers and drop-off points across the funnel using </w:t>
      </w:r>
      <w:r w:rsidRPr="007534BF">
        <w:rPr>
          <w:b/>
          <w:bCs/>
          <w:sz w:val="19"/>
          <w:szCs w:val="19"/>
        </w:rPr>
        <w:t xml:space="preserve">non-linear regression. </w:t>
      </w:r>
    </w:p>
    <w:p w14:paraId="2272CCD0" w14:textId="5D99D0B3" w:rsidR="007534BF" w:rsidRPr="007534BF" w:rsidRDefault="007534BF" w:rsidP="007534BF">
      <w:pPr>
        <w:pStyle w:val="ListParagraph"/>
        <w:numPr>
          <w:ilvl w:val="0"/>
          <w:numId w:val="5"/>
        </w:numPr>
        <w:ind w:left="90" w:hanging="90"/>
        <w:rPr>
          <w:sz w:val="19"/>
          <w:szCs w:val="19"/>
        </w:rPr>
      </w:pPr>
      <w:r w:rsidRPr="007534BF">
        <w:rPr>
          <w:sz w:val="19"/>
          <w:szCs w:val="19"/>
        </w:rPr>
        <w:t xml:space="preserve">Owned end-to-end </w:t>
      </w:r>
      <w:r w:rsidR="00A83DDB">
        <w:rPr>
          <w:sz w:val="19"/>
          <w:szCs w:val="19"/>
        </w:rPr>
        <w:t xml:space="preserve">prediction </w:t>
      </w:r>
      <w:r w:rsidRPr="007534BF">
        <w:rPr>
          <w:sz w:val="19"/>
          <w:szCs w:val="19"/>
        </w:rPr>
        <w:t>and conversion analytics; built and maintained dashboards in Tableau and Power BI giving leaders clear visibility into</w:t>
      </w:r>
      <w:r w:rsidR="00C924B1">
        <w:rPr>
          <w:sz w:val="19"/>
          <w:szCs w:val="19"/>
        </w:rPr>
        <w:t xml:space="preserve"> ROI, budget</w:t>
      </w:r>
      <w:r w:rsidRPr="007534BF">
        <w:rPr>
          <w:sz w:val="19"/>
          <w:szCs w:val="19"/>
        </w:rPr>
        <w:t xml:space="preserve">, drop-off points, and </w:t>
      </w:r>
      <w:r w:rsidR="00C924B1">
        <w:rPr>
          <w:sz w:val="19"/>
          <w:szCs w:val="19"/>
        </w:rPr>
        <w:t xml:space="preserve">key </w:t>
      </w:r>
      <w:r w:rsidRPr="007534BF">
        <w:rPr>
          <w:sz w:val="19"/>
          <w:szCs w:val="19"/>
        </w:rPr>
        <w:t xml:space="preserve">performance trends across segments. </w:t>
      </w:r>
    </w:p>
    <w:p w14:paraId="2927FE60" w14:textId="41DFD484" w:rsidR="007534BF" w:rsidRPr="007534BF" w:rsidRDefault="007534BF" w:rsidP="007534BF">
      <w:pPr>
        <w:pStyle w:val="ListParagraph"/>
        <w:numPr>
          <w:ilvl w:val="0"/>
          <w:numId w:val="5"/>
        </w:numPr>
        <w:ind w:left="90" w:hanging="90"/>
        <w:rPr>
          <w:b/>
          <w:bCs/>
          <w:sz w:val="19"/>
          <w:szCs w:val="19"/>
        </w:rPr>
      </w:pPr>
      <w:r w:rsidRPr="007534BF">
        <w:rPr>
          <w:b/>
          <w:bCs/>
          <w:sz w:val="19"/>
          <w:szCs w:val="19"/>
        </w:rPr>
        <w:t xml:space="preserve">Designed and executed A/B tests and attribution analyses </w:t>
      </w:r>
      <w:r w:rsidRPr="007534BF">
        <w:rPr>
          <w:sz w:val="19"/>
          <w:szCs w:val="19"/>
        </w:rPr>
        <w:t>to measure intervention impact; developed conversion benchmarks and targets across cohorts and channels informing strategic decisions.</w:t>
      </w:r>
      <w:r w:rsidRPr="007534BF">
        <w:rPr>
          <w:b/>
          <w:bCs/>
          <w:sz w:val="19"/>
          <w:szCs w:val="19"/>
        </w:rPr>
        <w:t xml:space="preserve"> </w:t>
      </w:r>
    </w:p>
    <w:p w14:paraId="08F61909" w14:textId="4C225F38" w:rsidR="00515F54" w:rsidRPr="007534BF" w:rsidRDefault="007534BF" w:rsidP="007534BF">
      <w:pPr>
        <w:pStyle w:val="ListParagraph"/>
        <w:numPr>
          <w:ilvl w:val="0"/>
          <w:numId w:val="5"/>
        </w:numPr>
        <w:ind w:left="90" w:hanging="90"/>
        <w:rPr>
          <w:sz w:val="19"/>
          <w:szCs w:val="19"/>
        </w:rPr>
      </w:pPr>
      <w:r w:rsidRPr="007534BF">
        <w:rPr>
          <w:b/>
          <w:bCs/>
          <w:sz w:val="19"/>
          <w:szCs w:val="19"/>
        </w:rPr>
        <w:t xml:space="preserve">Automated recurring reporting </w:t>
      </w:r>
      <w:r w:rsidRPr="007534BF">
        <w:rPr>
          <w:sz w:val="19"/>
          <w:szCs w:val="19"/>
        </w:rPr>
        <w:t>workflows using</w:t>
      </w:r>
      <w:r w:rsidRPr="007534BF">
        <w:rPr>
          <w:b/>
          <w:bCs/>
          <w:sz w:val="19"/>
          <w:szCs w:val="19"/>
        </w:rPr>
        <w:t xml:space="preserve"> SQL and Python reducing </w:t>
      </w:r>
      <w:r w:rsidRPr="007534BF">
        <w:rPr>
          <w:sz w:val="19"/>
          <w:szCs w:val="19"/>
        </w:rPr>
        <w:t>manual effort</w:t>
      </w:r>
      <w:r w:rsidRPr="007534BF">
        <w:rPr>
          <w:b/>
          <w:bCs/>
          <w:sz w:val="19"/>
          <w:szCs w:val="19"/>
        </w:rPr>
        <w:t xml:space="preserve"> by 40%; </w:t>
      </w:r>
      <w:r w:rsidRPr="007534BF">
        <w:rPr>
          <w:sz w:val="19"/>
          <w:szCs w:val="19"/>
        </w:rPr>
        <w:t>built productivity metrics and monitoring capabilities tracking performance across teams.</w:t>
      </w:r>
    </w:p>
    <w:p w14:paraId="0069D69F" w14:textId="77777777" w:rsidR="007534BF" w:rsidRPr="007534BF" w:rsidRDefault="007534BF" w:rsidP="007534BF">
      <w:pPr>
        <w:pStyle w:val="ListParagraph"/>
        <w:ind w:left="90"/>
        <w:rPr>
          <w:b/>
          <w:bCs/>
          <w:sz w:val="10"/>
          <w:szCs w:val="10"/>
        </w:rPr>
      </w:pPr>
    </w:p>
    <w:p w14:paraId="3C210F36" w14:textId="51B213DB" w:rsidR="0006105E" w:rsidRPr="00621F30" w:rsidRDefault="00BA7C44" w:rsidP="00430B17">
      <w:pPr>
        <w:pBdr>
          <w:bottom w:val="single" w:sz="6" w:space="1" w:color="000000"/>
        </w:pBdr>
        <w:rPr>
          <w:rFonts w:eastAsia="Calibri"/>
          <w:b/>
          <w:bCs/>
        </w:rPr>
      </w:pPr>
      <w:r w:rsidRPr="00621F30">
        <w:rPr>
          <w:rFonts w:eastAsia="Calibri"/>
          <w:b/>
          <w:bCs/>
        </w:rPr>
        <w:t xml:space="preserve">ACADEMIC PROJECTS </w:t>
      </w:r>
    </w:p>
    <w:p w14:paraId="6C9D0A29" w14:textId="77777777" w:rsidR="00310D01" w:rsidRPr="00621F30" w:rsidRDefault="00310D01" w:rsidP="00310D01">
      <w:pPr>
        <w:rPr>
          <w:rFonts w:eastAsia="Calibri"/>
          <w:b/>
          <w:bCs/>
          <w:sz w:val="10"/>
          <w:szCs w:val="10"/>
        </w:rPr>
      </w:pPr>
    </w:p>
    <w:p w14:paraId="5147B8BC" w14:textId="7FD1D4F3" w:rsidR="003C797D" w:rsidRPr="00421231" w:rsidRDefault="008034D8" w:rsidP="00310D01">
      <w:pPr>
        <w:rPr>
          <w:rFonts w:eastAsia="Calibri"/>
          <w:b/>
          <w:bCs/>
          <w:sz w:val="19"/>
          <w:szCs w:val="19"/>
        </w:rPr>
      </w:pPr>
      <w:proofErr w:type="spellStart"/>
      <w:r w:rsidRPr="00421231">
        <w:rPr>
          <w:rFonts w:eastAsia="Calibri"/>
          <w:b/>
          <w:bCs/>
          <w:sz w:val="19"/>
          <w:szCs w:val="19"/>
        </w:rPr>
        <w:t>MyMental</w:t>
      </w:r>
      <w:proofErr w:type="spellEnd"/>
      <w:r w:rsidRPr="00421231">
        <w:rPr>
          <w:rFonts w:eastAsia="Calibri"/>
          <w:b/>
          <w:bCs/>
          <w:sz w:val="19"/>
          <w:szCs w:val="19"/>
        </w:rPr>
        <w:t xml:space="preserve"> Ltd </w:t>
      </w:r>
      <w:r w:rsidR="004F6A77" w:rsidRPr="00421231">
        <w:rPr>
          <w:rFonts w:eastAsia="Calibri"/>
          <w:b/>
          <w:bCs/>
          <w:sz w:val="19"/>
          <w:szCs w:val="19"/>
        </w:rPr>
        <w:t xml:space="preserve">- UK Telehealth Expansion Strategy </w:t>
      </w:r>
    </w:p>
    <w:p w14:paraId="7C30D861" w14:textId="3087A094" w:rsidR="002635DB" w:rsidRPr="00421231" w:rsidRDefault="00F21473" w:rsidP="00353040">
      <w:pPr>
        <w:rPr>
          <w:rFonts w:eastAsia="Calibri"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Developed a strategic growth framework</w:t>
      </w:r>
      <w:r w:rsidRPr="00421231">
        <w:rPr>
          <w:rFonts w:eastAsia="Calibri"/>
          <w:sz w:val="19"/>
          <w:szCs w:val="19"/>
        </w:rPr>
        <w:t xml:space="preserve"> for a UK digital mental health platform, delivering market analysis, a regulatory compliance roadmap, and KPI frameworks that guided scaling from launch through NHS commissioning.</w:t>
      </w:r>
    </w:p>
    <w:p w14:paraId="4165E9A0" w14:textId="77777777" w:rsidR="003C797D" w:rsidRPr="00421231" w:rsidRDefault="003C797D" w:rsidP="00353040">
      <w:pPr>
        <w:rPr>
          <w:rFonts w:eastAsia="Calibri"/>
          <w:sz w:val="6"/>
          <w:szCs w:val="6"/>
        </w:rPr>
      </w:pPr>
    </w:p>
    <w:p w14:paraId="7D7E5877" w14:textId="1A4D60D3" w:rsidR="008034D8" w:rsidRPr="00421231" w:rsidRDefault="008034D8" w:rsidP="00F31927">
      <w:pPr>
        <w:rPr>
          <w:rFonts w:eastAsia="Calibri"/>
          <w:b/>
          <w:bCs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Hospital Readmission Reduction</w:t>
      </w:r>
      <w:r w:rsidR="004F6A77" w:rsidRPr="00421231">
        <w:rPr>
          <w:rFonts w:eastAsia="Calibri"/>
          <w:b/>
          <w:bCs/>
          <w:sz w:val="19"/>
          <w:szCs w:val="19"/>
        </w:rPr>
        <w:t xml:space="preserve">- HRRP Analytics </w:t>
      </w:r>
      <w:r w:rsidRPr="00421231">
        <w:rPr>
          <w:rFonts w:eastAsia="Calibri"/>
          <w:b/>
          <w:bCs/>
          <w:sz w:val="19"/>
          <w:szCs w:val="19"/>
        </w:rPr>
        <w:t xml:space="preserve"> </w:t>
      </w:r>
    </w:p>
    <w:p w14:paraId="009AFE22" w14:textId="783A0B48" w:rsidR="002635DB" w:rsidRPr="00421231" w:rsidRDefault="00364E3B" w:rsidP="0006105E">
      <w:pPr>
        <w:rPr>
          <w:rFonts w:eastAsia="Calibri"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Delivered end-to-end analysis</w:t>
      </w:r>
      <w:r w:rsidRPr="00421231">
        <w:rPr>
          <w:rFonts w:eastAsia="Calibri"/>
          <w:sz w:val="19"/>
          <w:szCs w:val="19"/>
        </w:rPr>
        <w:t xml:space="preserve"> of CMS hospital readmission data using SQL and Python, identifying key drivers of 30-day readmissions and proposing data-driven interventions to support quality improvement.</w:t>
      </w:r>
    </w:p>
    <w:p w14:paraId="5BE4CDCA" w14:textId="77777777" w:rsidR="003C797D" w:rsidRPr="00421231" w:rsidRDefault="003C797D" w:rsidP="0006105E">
      <w:pPr>
        <w:rPr>
          <w:rFonts w:eastAsia="Calibri"/>
          <w:sz w:val="6"/>
          <w:szCs w:val="6"/>
        </w:rPr>
      </w:pPr>
    </w:p>
    <w:p w14:paraId="023F4491" w14:textId="5918D729" w:rsidR="008034D8" w:rsidRPr="00421231" w:rsidRDefault="008034D8" w:rsidP="006B3D5C">
      <w:pPr>
        <w:rPr>
          <w:rFonts w:eastAsia="Calibri"/>
          <w:b/>
          <w:bCs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 xml:space="preserve">Skin </w:t>
      </w:r>
      <w:r w:rsidR="00725CB5">
        <w:rPr>
          <w:rFonts w:eastAsia="Calibri"/>
          <w:b/>
          <w:bCs/>
          <w:sz w:val="19"/>
          <w:szCs w:val="19"/>
        </w:rPr>
        <w:t>Disorder</w:t>
      </w:r>
      <w:r w:rsidRPr="00421231">
        <w:rPr>
          <w:rFonts w:eastAsia="Calibri"/>
          <w:b/>
          <w:bCs/>
          <w:sz w:val="19"/>
          <w:szCs w:val="19"/>
        </w:rPr>
        <w:t xml:space="preserve"> Detection via Deep Learning </w:t>
      </w:r>
    </w:p>
    <w:p w14:paraId="4140E083" w14:textId="078B39F7" w:rsidR="002635DB" w:rsidRPr="00421231" w:rsidRDefault="00526FDE" w:rsidP="0006105E">
      <w:pPr>
        <w:rPr>
          <w:rFonts w:eastAsia="Calibri"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Built a CNN-based image classification model</w:t>
      </w:r>
      <w:r w:rsidRPr="00421231">
        <w:rPr>
          <w:rFonts w:eastAsia="Calibri"/>
          <w:sz w:val="19"/>
          <w:szCs w:val="19"/>
        </w:rPr>
        <w:t xml:space="preserve"> using ResNet50 to detect and classify skin disorders from clinical images, achieving strong diagnostic accuracy across multiple condition categories.</w:t>
      </w:r>
      <w:r w:rsidR="009640E5" w:rsidRPr="00421231">
        <w:rPr>
          <w:rFonts w:eastAsia="Calibri"/>
          <w:sz w:val="19"/>
          <w:szCs w:val="19"/>
        </w:rPr>
        <w:t xml:space="preserve"> Accuracy:97%</w:t>
      </w:r>
    </w:p>
    <w:p w14:paraId="67237FAF" w14:textId="77777777" w:rsidR="003C797D" w:rsidRPr="00421231" w:rsidRDefault="003C797D" w:rsidP="0006105E">
      <w:pPr>
        <w:rPr>
          <w:rFonts w:eastAsia="Calibri"/>
          <w:sz w:val="6"/>
          <w:szCs w:val="6"/>
        </w:rPr>
      </w:pPr>
    </w:p>
    <w:p w14:paraId="7BE0D362" w14:textId="77777777" w:rsidR="004F6A77" w:rsidRPr="00421231" w:rsidRDefault="008034D8" w:rsidP="006B3D5C">
      <w:pPr>
        <w:rPr>
          <w:rFonts w:eastAsia="Calibri"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 xml:space="preserve">Smart Wearable ECG Electrode </w:t>
      </w:r>
    </w:p>
    <w:p w14:paraId="52B6B5F3" w14:textId="39525334" w:rsidR="008034D8" w:rsidRPr="00421231" w:rsidRDefault="009640E5" w:rsidP="0006105E">
      <w:pPr>
        <w:rPr>
          <w:rFonts w:eastAsia="Calibri"/>
          <w:sz w:val="19"/>
          <w:szCs w:val="19"/>
        </w:rPr>
      </w:pPr>
      <w:r w:rsidRPr="00421231">
        <w:rPr>
          <w:rFonts w:eastAsia="Calibri"/>
          <w:b/>
          <w:bCs/>
          <w:sz w:val="19"/>
          <w:szCs w:val="19"/>
        </w:rPr>
        <w:t>Designed a wearable ECG fabric electrode system</w:t>
      </w:r>
      <w:r w:rsidRPr="00421231">
        <w:rPr>
          <w:rFonts w:eastAsia="Calibri"/>
          <w:sz w:val="19"/>
          <w:szCs w:val="19"/>
        </w:rPr>
        <w:t xml:space="preserve"> for real-time cardiac signal acquisition and analysis, integrating signal-processing techniques to improve monitoring reliability.</w:t>
      </w:r>
    </w:p>
    <w:p w14:paraId="3A5CDD28" w14:textId="77777777" w:rsidR="003C797D" w:rsidRPr="00621F30" w:rsidRDefault="003C797D" w:rsidP="0006105E">
      <w:pPr>
        <w:rPr>
          <w:rFonts w:eastAsia="Calibri"/>
          <w:sz w:val="8"/>
          <w:szCs w:val="8"/>
        </w:rPr>
      </w:pPr>
    </w:p>
    <w:p w14:paraId="11E5872D" w14:textId="77777777" w:rsidR="005E035E" w:rsidRPr="00621F30" w:rsidRDefault="005E035E" w:rsidP="0006105E">
      <w:pPr>
        <w:rPr>
          <w:rFonts w:eastAsia="Calibri"/>
          <w:sz w:val="8"/>
          <w:szCs w:val="8"/>
        </w:rPr>
      </w:pPr>
    </w:p>
    <w:p w14:paraId="2AACAAFC" w14:textId="612E392B" w:rsidR="0056202C" w:rsidRPr="00621F30" w:rsidRDefault="00BA7C44" w:rsidP="00515F54">
      <w:pPr>
        <w:pBdr>
          <w:bottom w:val="single" w:sz="6" w:space="1" w:color="000000"/>
        </w:pBdr>
        <w:rPr>
          <w:rFonts w:eastAsia="Calibri"/>
          <w:b/>
          <w:bCs/>
        </w:rPr>
      </w:pPr>
      <w:r w:rsidRPr="00621F30">
        <w:rPr>
          <w:rFonts w:eastAsia="Calibri"/>
          <w:b/>
          <w:bCs/>
        </w:rPr>
        <w:t>PUBLICATIONS</w:t>
      </w:r>
      <w:r w:rsidR="00E26615">
        <w:rPr>
          <w:rFonts w:eastAsia="Calibri"/>
          <w:b/>
          <w:bCs/>
        </w:rPr>
        <w:t xml:space="preserve"> &amp; CERTIIFICATIONS</w:t>
      </w:r>
    </w:p>
    <w:p w14:paraId="756B84AD" w14:textId="77777777" w:rsidR="00310D01" w:rsidRPr="00621F30" w:rsidRDefault="00310D01" w:rsidP="005E035E">
      <w:pPr>
        <w:spacing w:line="252" w:lineRule="auto"/>
        <w:rPr>
          <w:rFonts w:eastAsia="Calibri"/>
          <w:b/>
          <w:bCs/>
          <w:sz w:val="10"/>
          <w:szCs w:val="10"/>
        </w:rPr>
      </w:pPr>
    </w:p>
    <w:p w14:paraId="3D285618" w14:textId="5F9BC1ED" w:rsidR="0056202C" w:rsidRPr="00621F30" w:rsidRDefault="001452DB" w:rsidP="005E035E">
      <w:pPr>
        <w:spacing w:line="252" w:lineRule="auto"/>
        <w:rPr>
          <w:sz w:val="16"/>
          <w:szCs w:val="16"/>
        </w:rPr>
      </w:pPr>
      <w:r w:rsidRPr="00621F30">
        <w:rPr>
          <w:rFonts w:eastAsia="Calibri"/>
          <w:b/>
          <w:bCs/>
          <w:sz w:val="16"/>
          <w:szCs w:val="16"/>
        </w:rPr>
        <w:t>Arunkumar A.</w:t>
      </w:r>
      <w:r w:rsidRPr="00621F30">
        <w:rPr>
          <w:rFonts w:eastAsia="Calibri"/>
          <w:sz w:val="16"/>
          <w:szCs w:val="16"/>
        </w:rPr>
        <w:t xml:space="preserve"> et al. (2022). Cardiovascular Disease Prediction Using Machine Learning. </w:t>
      </w:r>
      <w:r w:rsidRPr="00621F30">
        <w:rPr>
          <w:rFonts w:eastAsia="Calibri"/>
          <w:i/>
          <w:iCs/>
          <w:sz w:val="16"/>
          <w:szCs w:val="16"/>
        </w:rPr>
        <w:t>IJSREM</w:t>
      </w:r>
      <w:r w:rsidRPr="00621F30">
        <w:rPr>
          <w:rFonts w:eastAsia="Calibri"/>
          <w:sz w:val="16"/>
          <w:szCs w:val="16"/>
        </w:rPr>
        <w:t>.</w:t>
      </w:r>
    </w:p>
    <w:p w14:paraId="4F7BBAAC" w14:textId="77777777" w:rsidR="0056202C" w:rsidRDefault="001452DB" w:rsidP="005E035E">
      <w:pPr>
        <w:spacing w:line="252" w:lineRule="auto"/>
        <w:rPr>
          <w:rFonts w:eastAsia="Calibri"/>
          <w:sz w:val="16"/>
          <w:szCs w:val="16"/>
        </w:rPr>
      </w:pPr>
      <w:r w:rsidRPr="00621F30">
        <w:rPr>
          <w:rFonts w:eastAsia="Calibri"/>
          <w:b/>
          <w:bCs/>
          <w:sz w:val="16"/>
          <w:szCs w:val="16"/>
        </w:rPr>
        <w:t>Amrutha A.</w:t>
      </w:r>
      <w:r w:rsidRPr="00621F30">
        <w:rPr>
          <w:rFonts w:eastAsia="Calibri"/>
          <w:sz w:val="16"/>
          <w:szCs w:val="16"/>
        </w:rPr>
        <w:t xml:space="preserve"> et al. (2021). Functionalization of Cellulose-Based Fabrics Using Carbon/Silver Nanoparticles for Biomedical Application. </w:t>
      </w:r>
      <w:r w:rsidRPr="00621F30">
        <w:rPr>
          <w:rFonts w:eastAsia="Calibri"/>
          <w:i/>
          <w:iCs/>
          <w:sz w:val="16"/>
          <w:szCs w:val="16"/>
        </w:rPr>
        <w:t>IJETRM</w:t>
      </w:r>
      <w:r w:rsidRPr="00621F30">
        <w:rPr>
          <w:rFonts w:eastAsia="Calibri"/>
          <w:sz w:val="16"/>
          <w:szCs w:val="16"/>
        </w:rPr>
        <w:t>.</w:t>
      </w:r>
    </w:p>
    <w:p w14:paraId="47346BE7" w14:textId="51D6809D" w:rsidR="00E26615" w:rsidRPr="00621F30" w:rsidRDefault="007305AE" w:rsidP="005E035E">
      <w:pPr>
        <w:spacing w:line="252" w:lineRule="auto"/>
        <w:rPr>
          <w:rFonts w:eastAsia="Calibri"/>
          <w:sz w:val="16"/>
          <w:szCs w:val="16"/>
        </w:rPr>
      </w:pPr>
      <w:r>
        <w:rPr>
          <w:rFonts w:eastAsia="Calibri"/>
          <w:b/>
          <w:bCs/>
          <w:sz w:val="16"/>
          <w:szCs w:val="16"/>
        </w:rPr>
        <w:t>CSM &amp; CSPO Certification</w:t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C45F9C">
        <w:rPr>
          <w:rFonts w:eastAsia="Calibri"/>
          <w:sz w:val="16"/>
          <w:szCs w:val="16"/>
        </w:rPr>
        <w:tab/>
      </w:r>
      <w:r w:rsidR="001452DB">
        <w:rPr>
          <w:rFonts w:eastAsia="Calibri"/>
          <w:sz w:val="16"/>
          <w:szCs w:val="16"/>
        </w:rPr>
        <w:tab/>
      </w:r>
      <w:r w:rsidR="00C75881" w:rsidRPr="00C75881">
        <w:rPr>
          <w:rFonts w:eastAsia="Calibri"/>
          <w:b/>
          <w:bCs/>
          <w:sz w:val="16"/>
          <w:szCs w:val="16"/>
        </w:rPr>
        <w:t>2026</w:t>
      </w:r>
    </w:p>
    <w:p w14:paraId="4FC861A3" w14:textId="77777777" w:rsidR="005E035E" w:rsidRPr="00621F30" w:rsidRDefault="005E035E" w:rsidP="005E035E">
      <w:pPr>
        <w:spacing w:line="252" w:lineRule="auto"/>
        <w:rPr>
          <w:sz w:val="10"/>
          <w:szCs w:val="10"/>
        </w:rPr>
      </w:pPr>
    </w:p>
    <w:p w14:paraId="58B53E29" w14:textId="26AD06CF" w:rsidR="0056202C" w:rsidRPr="00621F30" w:rsidRDefault="00BA7C44" w:rsidP="005E035E">
      <w:pPr>
        <w:pBdr>
          <w:bottom w:val="single" w:sz="6" w:space="1" w:color="000000"/>
        </w:pBdr>
      </w:pPr>
      <w:r w:rsidRPr="00621F30">
        <w:rPr>
          <w:rFonts w:eastAsia="Calibri"/>
          <w:b/>
          <w:bCs/>
        </w:rPr>
        <w:t>SKILLS</w:t>
      </w:r>
    </w:p>
    <w:p w14:paraId="00BF504E" w14:textId="77777777" w:rsidR="00310D01" w:rsidRPr="00621F30" w:rsidRDefault="00310D01" w:rsidP="005E035E">
      <w:pPr>
        <w:spacing w:line="252" w:lineRule="auto"/>
        <w:rPr>
          <w:rFonts w:eastAsia="Calibri"/>
          <w:b/>
          <w:bCs/>
          <w:sz w:val="10"/>
          <w:szCs w:val="10"/>
        </w:rPr>
      </w:pPr>
    </w:p>
    <w:p w14:paraId="62C8D55E" w14:textId="5EFEFE89" w:rsidR="004F6A77" w:rsidRPr="00621F30" w:rsidRDefault="004F6A77" w:rsidP="005E035E">
      <w:pPr>
        <w:spacing w:line="252" w:lineRule="auto"/>
        <w:rPr>
          <w:rFonts w:eastAsia="Calibri"/>
          <w:sz w:val="18"/>
          <w:szCs w:val="18"/>
        </w:rPr>
      </w:pPr>
      <w:r w:rsidRPr="00621F30">
        <w:rPr>
          <w:rFonts w:eastAsia="Calibri"/>
          <w:b/>
          <w:bCs/>
          <w:sz w:val="18"/>
          <w:szCs w:val="18"/>
        </w:rPr>
        <w:t>Programming &amp; Statistics:</w:t>
      </w:r>
      <w:r w:rsidRPr="00621F30">
        <w:rPr>
          <w:rFonts w:eastAsia="Calibri"/>
          <w:sz w:val="18"/>
          <w:szCs w:val="18"/>
        </w:rPr>
        <w:t xml:space="preserve"> Python (pandas, scikit-learn, NumPy), R, SQL, SAS</w:t>
      </w:r>
      <w:r w:rsidR="00EC454B">
        <w:rPr>
          <w:rFonts w:eastAsia="Calibri"/>
          <w:sz w:val="18"/>
          <w:szCs w:val="18"/>
        </w:rPr>
        <w:t xml:space="preserve">, </w:t>
      </w:r>
      <w:r w:rsidRPr="00621F30">
        <w:rPr>
          <w:rFonts w:eastAsia="Calibri"/>
          <w:sz w:val="18"/>
          <w:szCs w:val="18"/>
        </w:rPr>
        <w:t xml:space="preserve">regression (linear, logistic, non-linear), time-series forecasting, hypothesis testing, ANOVA, statistical modeling, predictive analytics </w:t>
      </w:r>
      <w:r w:rsidR="00C924B1">
        <w:rPr>
          <w:rFonts w:eastAsia="Calibri"/>
          <w:sz w:val="18"/>
          <w:szCs w:val="18"/>
        </w:rPr>
        <w:t>Ad-hoc transformation, media domain analytics</w:t>
      </w:r>
    </w:p>
    <w:p w14:paraId="35DD8AC5" w14:textId="77777777" w:rsidR="002635DB" w:rsidRPr="00621F30" w:rsidRDefault="002635DB" w:rsidP="005E035E">
      <w:pPr>
        <w:spacing w:line="252" w:lineRule="auto"/>
        <w:rPr>
          <w:rFonts w:eastAsia="Calibri"/>
          <w:sz w:val="4"/>
          <w:szCs w:val="4"/>
        </w:rPr>
      </w:pPr>
    </w:p>
    <w:p w14:paraId="4DAE60DF" w14:textId="42FFCC0B" w:rsidR="004F6A77" w:rsidRPr="00621F30" w:rsidRDefault="004F6A77" w:rsidP="005E035E">
      <w:pPr>
        <w:spacing w:line="252" w:lineRule="auto"/>
        <w:rPr>
          <w:rFonts w:eastAsia="Calibri"/>
          <w:sz w:val="18"/>
          <w:szCs w:val="18"/>
        </w:rPr>
      </w:pPr>
      <w:r w:rsidRPr="00621F30">
        <w:rPr>
          <w:rFonts w:eastAsia="Calibri"/>
          <w:b/>
          <w:bCs/>
          <w:sz w:val="18"/>
          <w:szCs w:val="18"/>
        </w:rPr>
        <w:t>Data &amp; BI:</w:t>
      </w:r>
      <w:r w:rsidRPr="00621F30">
        <w:rPr>
          <w:rFonts w:eastAsia="Calibri"/>
          <w:sz w:val="18"/>
          <w:szCs w:val="18"/>
        </w:rPr>
        <w:t xml:space="preserve"> Snowflake, ETL pipelines, data validation, data warehousing, Tableau, Power BI, Looker,</w:t>
      </w:r>
      <w:r w:rsidR="00EC454B">
        <w:rPr>
          <w:rFonts w:eastAsia="Calibri"/>
          <w:sz w:val="18"/>
          <w:szCs w:val="18"/>
        </w:rPr>
        <w:t xml:space="preserve"> MS</w:t>
      </w:r>
      <w:r w:rsidRPr="00621F30">
        <w:rPr>
          <w:rFonts w:eastAsia="Calibri"/>
          <w:sz w:val="18"/>
          <w:szCs w:val="18"/>
        </w:rPr>
        <w:t xml:space="preserve"> Excel (advanced</w:t>
      </w:r>
      <w:r w:rsidR="00EC454B">
        <w:rPr>
          <w:rFonts w:eastAsia="Calibri"/>
          <w:sz w:val="18"/>
          <w:szCs w:val="18"/>
        </w:rPr>
        <w:t>),SAP</w:t>
      </w:r>
    </w:p>
    <w:p w14:paraId="4BAF468B" w14:textId="77777777" w:rsidR="002635DB" w:rsidRPr="00621F30" w:rsidRDefault="002635DB" w:rsidP="005E035E">
      <w:pPr>
        <w:spacing w:line="252" w:lineRule="auto"/>
        <w:rPr>
          <w:rFonts w:eastAsia="Calibri"/>
          <w:sz w:val="4"/>
          <w:szCs w:val="4"/>
        </w:rPr>
      </w:pPr>
    </w:p>
    <w:p w14:paraId="35C7302A" w14:textId="4A06790E" w:rsidR="004F6A77" w:rsidRPr="00621F30" w:rsidRDefault="004F6A77" w:rsidP="005E035E">
      <w:pPr>
        <w:spacing w:line="252" w:lineRule="auto"/>
        <w:rPr>
          <w:rFonts w:eastAsia="Calibri"/>
          <w:sz w:val="18"/>
          <w:szCs w:val="18"/>
        </w:rPr>
      </w:pPr>
      <w:r w:rsidRPr="00621F30">
        <w:rPr>
          <w:rFonts w:eastAsia="Calibri"/>
          <w:b/>
          <w:bCs/>
          <w:sz w:val="18"/>
          <w:szCs w:val="18"/>
        </w:rPr>
        <w:t>Healthcare:</w:t>
      </w:r>
      <w:r w:rsidRPr="00621F30">
        <w:rPr>
          <w:rFonts w:eastAsia="Calibri"/>
          <w:sz w:val="18"/>
          <w:szCs w:val="18"/>
        </w:rPr>
        <w:t xml:space="preserve"> APCD/claims data, managed care analytics, HIPAA compliance, EHR (familiar), clinical research, quality control </w:t>
      </w:r>
    </w:p>
    <w:p w14:paraId="725F09C5" w14:textId="2D485992" w:rsidR="005E035E" w:rsidRPr="00621F30" w:rsidRDefault="004F6A77" w:rsidP="005E035E">
      <w:pPr>
        <w:spacing w:line="252" w:lineRule="auto"/>
        <w:rPr>
          <w:rFonts w:eastAsia="Calibri"/>
          <w:sz w:val="18"/>
          <w:szCs w:val="18"/>
        </w:rPr>
      </w:pPr>
      <w:r w:rsidRPr="00621F30">
        <w:rPr>
          <w:rFonts w:eastAsia="Calibri"/>
          <w:b/>
          <w:bCs/>
          <w:sz w:val="18"/>
          <w:szCs w:val="18"/>
        </w:rPr>
        <w:t>Tools &amp; Methods</w:t>
      </w:r>
      <w:r w:rsidRPr="00621F30">
        <w:rPr>
          <w:rFonts w:eastAsia="Calibri"/>
          <w:sz w:val="18"/>
          <w:szCs w:val="18"/>
        </w:rPr>
        <w:t>: Git/GitHub, JIRA, Agile (CSM, CSPO), exploratory data analysis, stakeholder communicatio</w:t>
      </w:r>
      <w:r w:rsidR="005E035E" w:rsidRPr="00621F30">
        <w:rPr>
          <w:rFonts w:eastAsia="Calibri"/>
          <w:sz w:val="18"/>
          <w:szCs w:val="18"/>
        </w:rPr>
        <w:t>n</w:t>
      </w:r>
    </w:p>
    <w:p w14:paraId="2BC0A460" w14:textId="77777777" w:rsidR="005E035E" w:rsidRPr="00621F30" w:rsidRDefault="005E035E" w:rsidP="005E035E">
      <w:pPr>
        <w:spacing w:line="252" w:lineRule="auto"/>
        <w:rPr>
          <w:rFonts w:eastAsia="Calibri"/>
          <w:sz w:val="10"/>
          <w:szCs w:val="10"/>
        </w:rPr>
      </w:pPr>
    </w:p>
    <w:p w14:paraId="7567CB15" w14:textId="10EA5B1F" w:rsidR="005E035E" w:rsidRPr="00621F30" w:rsidRDefault="00BA7C44" w:rsidP="00515F54">
      <w:pPr>
        <w:pBdr>
          <w:bottom w:val="single" w:sz="6" w:space="1" w:color="000000"/>
        </w:pBdr>
        <w:rPr>
          <w:rFonts w:eastAsia="Calibri"/>
          <w:b/>
          <w:bCs/>
        </w:rPr>
      </w:pPr>
      <w:r w:rsidRPr="00621F30">
        <w:rPr>
          <w:rFonts w:eastAsia="Calibri"/>
          <w:b/>
          <w:bCs/>
        </w:rPr>
        <w:t>EDUCATION</w:t>
      </w:r>
    </w:p>
    <w:p w14:paraId="29E6CA75" w14:textId="7F153320" w:rsidR="005E035E" w:rsidRPr="001D6ECE" w:rsidRDefault="005E035E" w:rsidP="00DE368A">
      <w:pPr>
        <w:tabs>
          <w:tab w:val="right" w:pos="9936"/>
        </w:tabs>
        <w:spacing w:before="100" w:line="252" w:lineRule="auto"/>
        <w:ind w:right="-360"/>
        <w:rPr>
          <w:rFonts w:eastAsia="Calibri"/>
          <w:b/>
          <w:bCs/>
          <w:sz w:val="19"/>
          <w:szCs w:val="19"/>
        </w:rPr>
      </w:pPr>
      <w:r w:rsidRPr="001D6ECE">
        <w:rPr>
          <w:rFonts w:eastAsia="Calibri"/>
          <w:b/>
          <w:bCs/>
          <w:sz w:val="19"/>
          <w:szCs w:val="19"/>
        </w:rPr>
        <w:t>Northeastern University, Khoury College of Computer Sciences</w:t>
      </w:r>
      <w:r w:rsidRPr="001D6ECE">
        <w:rPr>
          <w:rFonts w:eastAsia="Calibri"/>
          <w:sz w:val="19"/>
          <w:szCs w:val="19"/>
        </w:rPr>
        <w:tab/>
      </w:r>
      <w:r w:rsidR="00BA7C44" w:rsidRPr="001D6ECE">
        <w:rPr>
          <w:rFonts w:eastAsia="Calibri"/>
          <w:sz w:val="19"/>
          <w:szCs w:val="19"/>
        </w:rPr>
        <w:tab/>
      </w:r>
      <w:r w:rsidRPr="001D6ECE">
        <w:rPr>
          <w:rFonts w:eastAsia="Calibri"/>
          <w:b/>
          <w:bCs/>
          <w:sz w:val="19"/>
          <w:szCs w:val="19"/>
        </w:rPr>
        <w:t>Boston, MA</w:t>
      </w:r>
    </w:p>
    <w:p w14:paraId="15F1BEA7" w14:textId="4CA19C2C" w:rsidR="005E035E" w:rsidRPr="001D6ECE" w:rsidRDefault="005E035E" w:rsidP="00DE368A">
      <w:pPr>
        <w:tabs>
          <w:tab w:val="right" w:pos="9936"/>
        </w:tabs>
        <w:spacing w:line="252" w:lineRule="auto"/>
        <w:ind w:right="-360"/>
        <w:rPr>
          <w:sz w:val="19"/>
          <w:szCs w:val="19"/>
        </w:rPr>
      </w:pPr>
      <w:r w:rsidRPr="001D6ECE">
        <w:rPr>
          <w:rFonts w:eastAsia="Calibri"/>
          <w:i/>
          <w:iCs/>
          <w:sz w:val="19"/>
          <w:szCs w:val="19"/>
        </w:rPr>
        <w:t xml:space="preserve">M.S. in </w:t>
      </w:r>
      <w:r w:rsidR="004758E3" w:rsidRPr="001D6ECE">
        <w:rPr>
          <w:rFonts w:eastAsia="Calibri"/>
          <w:i/>
          <w:iCs/>
          <w:sz w:val="19"/>
          <w:szCs w:val="19"/>
        </w:rPr>
        <w:t xml:space="preserve">Health </w:t>
      </w:r>
      <w:r w:rsidRPr="001D6ECE">
        <w:rPr>
          <w:rFonts w:eastAsia="Calibri"/>
          <w:i/>
          <w:iCs/>
          <w:sz w:val="19"/>
          <w:szCs w:val="19"/>
        </w:rPr>
        <w:t>Informatics (</w:t>
      </w:r>
      <w:r w:rsidR="004758E3" w:rsidRPr="001D6ECE">
        <w:rPr>
          <w:rFonts w:eastAsia="Calibri"/>
          <w:i/>
          <w:iCs/>
          <w:sz w:val="19"/>
          <w:szCs w:val="19"/>
        </w:rPr>
        <w:t xml:space="preserve">PHI and </w:t>
      </w:r>
      <w:r w:rsidR="00844503">
        <w:rPr>
          <w:rFonts w:eastAsia="Calibri"/>
          <w:i/>
          <w:iCs/>
          <w:sz w:val="19"/>
          <w:szCs w:val="19"/>
        </w:rPr>
        <w:t>Applied Statistics</w:t>
      </w:r>
      <w:r w:rsidRPr="001D6ECE">
        <w:rPr>
          <w:rFonts w:eastAsia="Calibri"/>
          <w:i/>
          <w:iCs/>
          <w:sz w:val="19"/>
          <w:szCs w:val="19"/>
        </w:rPr>
        <w:t>)</w:t>
      </w:r>
      <w:r w:rsidRPr="001D6ECE">
        <w:rPr>
          <w:rFonts w:eastAsia="Calibri"/>
          <w:sz w:val="19"/>
          <w:szCs w:val="19"/>
        </w:rPr>
        <w:tab/>
      </w:r>
      <w:r w:rsidR="00BA7C44" w:rsidRPr="001D6ECE">
        <w:rPr>
          <w:rFonts w:eastAsia="Calibri"/>
          <w:sz w:val="19"/>
          <w:szCs w:val="19"/>
        </w:rPr>
        <w:tab/>
      </w:r>
      <w:r w:rsidRPr="001D6ECE">
        <w:rPr>
          <w:rFonts w:eastAsia="Calibri"/>
          <w:i/>
          <w:iCs/>
          <w:sz w:val="19"/>
          <w:szCs w:val="19"/>
        </w:rPr>
        <w:t>August 2026</w:t>
      </w:r>
    </w:p>
    <w:p w14:paraId="762BBF77" w14:textId="08A2A831" w:rsidR="005E035E" w:rsidRPr="001D6ECE" w:rsidRDefault="005E035E" w:rsidP="00DE368A">
      <w:pPr>
        <w:spacing w:before="20" w:after="80" w:line="252" w:lineRule="auto"/>
        <w:ind w:right="-360"/>
        <w:rPr>
          <w:rFonts w:eastAsia="Calibri"/>
          <w:sz w:val="19"/>
          <w:szCs w:val="19"/>
        </w:rPr>
      </w:pPr>
      <w:r w:rsidRPr="001D6ECE">
        <w:rPr>
          <w:rFonts w:eastAsia="Calibri"/>
          <w:sz w:val="19"/>
          <w:szCs w:val="19"/>
        </w:rPr>
        <w:t>Relevant Coursework: Business Applications and Decision Support, Health Data Analytics, American Healthcare System, Business Healthcare Informatics, Database Design and Security, Empirical Research Methods, Evaluating Health Technologies</w:t>
      </w:r>
      <w:r w:rsidR="0032161B" w:rsidRPr="001D6ECE">
        <w:rPr>
          <w:rFonts w:eastAsia="Calibri"/>
          <w:sz w:val="19"/>
          <w:szCs w:val="19"/>
        </w:rPr>
        <w:t>, AI in Healthcare</w:t>
      </w:r>
    </w:p>
    <w:p w14:paraId="075D3E48" w14:textId="4892A269" w:rsidR="005E035E" w:rsidRPr="001D6ECE" w:rsidRDefault="005E035E" w:rsidP="00DE368A">
      <w:pPr>
        <w:tabs>
          <w:tab w:val="right" w:pos="9936"/>
        </w:tabs>
        <w:spacing w:before="100" w:line="252" w:lineRule="auto"/>
        <w:ind w:right="-540"/>
        <w:rPr>
          <w:sz w:val="19"/>
          <w:szCs w:val="19"/>
        </w:rPr>
      </w:pPr>
      <w:r w:rsidRPr="001D6ECE">
        <w:rPr>
          <w:rFonts w:eastAsia="Calibri"/>
          <w:b/>
          <w:bCs/>
          <w:sz w:val="19"/>
          <w:szCs w:val="19"/>
        </w:rPr>
        <w:t>MS Ramaiah Institute of Technology (Visvesvaraya Technological University)</w:t>
      </w:r>
      <w:r w:rsidRPr="001D6ECE">
        <w:rPr>
          <w:rFonts w:eastAsia="Calibri"/>
          <w:sz w:val="19"/>
          <w:szCs w:val="19"/>
        </w:rPr>
        <w:tab/>
      </w:r>
      <w:r w:rsidR="00BA7C44" w:rsidRPr="001D6ECE">
        <w:rPr>
          <w:rFonts w:eastAsia="Calibri"/>
          <w:sz w:val="19"/>
          <w:szCs w:val="19"/>
        </w:rPr>
        <w:tab/>
      </w:r>
      <w:r w:rsidRPr="001D6ECE">
        <w:rPr>
          <w:rFonts w:eastAsia="Calibri"/>
          <w:b/>
          <w:bCs/>
          <w:sz w:val="19"/>
          <w:szCs w:val="19"/>
        </w:rPr>
        <w:t>Bengaluru, India</w:t>
      </w:r>
    </w:p>
    <w:p w14:paraId="6CB1A084" w14:textId="6B0B065A" w:rsidR="005E035E" w:rsidRPr="00621F30" w:rsidRDefault="005E035E" w:rsidP="00310D01">
      <w:pPr>
        <w:spacing w:line="252" w:lineRule="auto"/>
        <w:ind w:right="-360"/>
        <w:jc w:val="both"/>
        <w:rPr>
          <w:rFonts w:eastAsia="Calibri"/>
          <w:sz w:val="18"/>
          <w:szCs w:val="18"/>
        </w:rPr>
      </w:pPr>
      <w:r w:rsidRPr="001D6ECE">
        <w:rPr>
          <w:rFonts w:eastAsia="Calibri"/>
          <w:i/>
          <w:iCs/>
          <w:sz w:val="19"/>
          <w:szCs w:val="19"/>
        </w:rPr>
        <w:t>B.E. in Medical Electronics Engineering and Management</w:t>
      </w:r>
      <w:r w:rsidR="0032161B" w:rsidRPr="001D6ECE">
        <w:rPr>
          <w:rFonts w:eastAsia="Calibri"/>
          <w:i/>
          <w:iCs/>
          <w:sz w:val="19"/>
          <w:szCs w:val="19"/>
        </w:rPr>
        <w:t>(Biomedical Engineering)</w:t>
      </w:r>
      <w:r w:rsidR="00971A41" w:rsidRPr="00621F30">
        <w:rPr>
          <w:rFonts w:eastAsia="Calibri"/>
          <w:i/>
          <w:iCs/>
          <w:sz w:val="18"/>
          <w:szCs w:val="18"/>
        </w:rPr>
        <w:tab/>
      </w:r>
      <w:r w:rsidR="00971A41" w:rsidRPr="00621F30">
        <w:rPr>
          <w:rFonts w:eastAsia="Calibri"/>
          <w:i/>
          <w:iCs/>
          <w:sz w:val="18"/>
          <w:szCs w:val="18"/>
        </w:rPr>
        <w:tab/>
      </w:r>
      <w:r w:rsidR="00971A41" w:rsidRPr="00621F30">
        <w:rPr>
          <w:rFonts w:eastAsia="Calibri"/>
          <w:i/>
          <w:iCs/>
          <w:sz w:val="18"/>
          <w:szCs w:val="18"/>
        </w:rPr>
        <w:tab/>
      </w:r>
      <w:r w:rsidR="00971A41" w:rsidRPr="00621F30">
        <w:rPr>
          <w:rFonts w:eastAsia="Calibri"/>
          <w:i/>
          <w:iCs/>
          <w:sz w:val="18"/>
          <w:szCs w:val="18"/>
        </w:rPr>
        <w:tab/>
      </w:r>
      <w:r w:rsidR="00971A41" w:rsidRPr="00621F30">
        <w:rPr>
          <w:rFonts w:eastAsia="Calibri"/>
          <w:i/>
          <w:iCs/>
          <w:sz w:val="18"/>
          <w:szCs w:val="18"/>
        </w:rPr>
        <w:tab/>
      </w:r>
      <w:r w:rsidR="00971A41" w:rsidRPr="00621F30">
        <w:rPr>
          <w:rFonts w:eastAsia="Calibri"/>
          <w:i/>
          <w:iCs/>
          <w:sz w:val="18"/>
          <w:szCs w:val="18"/>
        </w:rPr>
        <w:tab/>
      </w:r>
      <w:r w:rsidR="00310D01" w:rsidRPr="00621F30">
        <w:rPr>
          <w:rFonts w:eastAsia="Calibri"/>
          <w:i/>
          <w:iCs/>
          <w:sz w:val="18"/>
          <w:szCs w:val="18"/>
        </w:rPr>
        <w:t>June 2022</w:t>
      </w:r>
    </w:p>
    <w:sectPr w:rsidR="005E035E" w:rsidRPr="00621F30" w:rsidSect="00CA1949">
      <w:pgSz w:w="12240" w:h="15840"/>
      <w:pgMar w:top="720" w:right="720" w:bottom="72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6650C"/>
    <w:multiLevelType w:val="hybridMultilevel"/>
    <w:tmpl w:val="6FA801A8"/>
    <w:lvl w:ilvl="0" w:tplc="C874C4DE">
      <w:start w:val="1"/>
      <w:numFmt w:val="bullet"/>
      <w:lvlText w:val="•"/>
      <w:lvlJc w:val="left"/>
      <w:pPr>
        <w:ind w:left="360" w:hanging="200"/>
      </w:pPr>
      <w:rPr>
        <w:rFonts w:ascii="Calibri" w:eastAsia="Calibri" w:hAnsi="Calibri" w:cs="Calibri"/>
        <w:sz w:val="20"/>
        <w:szCs w:val="20"/>
      </w:rPr>
    </w:lvl>
    <w:lvl w:ilvl="1" w:tplc="2724FC18">
      <w:numFmt w:val="decimal"/>
      <w:lvlText w:val=""/>
      <w:lvlJc w:val="left"/>
    </w:lvl>
    <w:lvl w:ilvl="2" w:tplc="D2A80910">
      <w:numFmt w:val="decimal"/>
      <w:lvlText w:val=""/>
      <w:lvlJc w:val="left"/>
    </w:lvl>
    <w:lvl w:ilvl="3" w:tplc="2DDA8E50">
      <w:numFmt w:val="decimal"/>
      <w:lvlText w:val=""/>
      <w:lvlJc w:val="left"/>
    </w:lvl>
    <w:lvl w:ilvl="4" w:tplc="026423CE">
      <w:numFmt w:val="decimal"/>
      <w:lvlText w:val=""/>
      <w:lvlJc w:val="left"/>
    </w:lvl>
    <w:lvl w:ilvl="5" w:tplc="0B565828">
      <w:numFmt w:val="decimal"/>
      <w:lvlText w:val=""/>
      <w:lvlJc w:val="left"/>
    </w:lvl>
    <w:lvl w:ilvl="6" w:tplc="715075E8">
      <w:numFmt w:val="decimal"/>
      <w:lvlText w:val=""/>
      <w:lvlJc w:val="left"/>
    </w:lvl>
    <w:lvl w:ilvl="7" w:tplc="D108BFA4">
      <w:numFmt w:val="decimal"/>
      <w:lvlText w:val=""/>
      <w:lvlJc w:val="left"/>
    </w:lvl>
    <w:lvl w:ilvl="8" w:tplc="68200A64">
      <w:numFmt w:val="decimal"/>
      <w:lvlText w:val=""/>
      <w:lvlJc w:val="left"/>
    </w:lvl>
  </w:abstractNum>
  <w:abstractNum w:abstractNumId="1" w15:restartNumberingAfterBreak="0">
    <w:nsid w:val="0F54377B"/>
    <w:multiLevelType w:val="hybridMultilevel"/>
    <w:tmpl w:val="D67E5560"/>
    <w:lvl w:ilvl="0" w:tplc="1062DC88">
      <w:start w:val="1"/>
      <w:numFmt w:val="bullet"/>
      <w:lvlText w:val="•"/>
      <w:lvlJc w:val="left"/>
      <w:pPr>
        <w:ind w:left="144" w:hanging="144"/>
      </w:pPr>
      <w:rPr>
        <w:rFonts w:ascii="Times New Roman" w:eastAsia="Calibri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44C9B"/>
    <w:multiLevelType w:val="hybridMultilevel"/>
    <w:tmpl w:val="28189D06"/>
    <w:lvl w:ilvl="0" w:tplc="A7F03376">
      <w:start w:val="1"/>
      <w:numFmt w:val="bullet"/>
      <w:lvlText w:val="•"/>
      <w:lvlJc w:val="left"/>
      <w:pPr>
        <w:ind w:left="0" w:hanging="72"/>
      </w:pPr>
      <w:rPr>
        <w:rFonts w:ascii="Times New Roman" w:eastAsia="Calibri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B3A1A"/>
    <w:multiLevelType w:val="hybridMultilevel"/>
    <w:tmpl w:val="88BAB8FC"/>
    <w:lvl w:ilvl="0" w:tplc="A7F03376">
      <w:start w:val="1"/>
      <w:numFmt w:val="bullet"/>
      <w:lvlText w:val="•"/>
      <w:lvlJc w:val="left"/>
      <w:pPr>
        <w:ind w:left="0" w:hanging="72"/>
      </w:pPr>
      <w:rPr>
        <w:rFonts w:ascii="Times New Roman" w:eastAsia="Calibri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D27BF"/>
    <w:multiLevelType w:val="hybridMultilevel"/>
    <w:tmpl w:val="DFCC4936"/>
    <w:lvl w:ilvl="0" w:tplc="1062DC88">
      <w:start w:val="1"/>
      <w:numFmt w:val="bullet"/>
      <w:lvlText w:val="•"/>
      <w:lvlJc w:val="left"/>
      <w:pPr>
        <w:ind w:left="144" w:hanging="144"/>
      </w:pPr>
      <w:rPr>
        <w:rFonts w:ascii="Times New Roman" w:eastAsia="Calibri" w:hAnsi="Times New Roman" w:cs="Times New Roman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41BEF"/>
    <w:multiLevelType w:val="hybridMultilevel"/>
    <w:tmpl w:val="A0B827C0"/>
    <w:lvl w:ilvl="0" w:tplc="382C51F4">
      <w:start w:val="1"/>
      <w:numFmt w:val="bullet"/>
      <w:lvlText w:val="●"/>
      <w:lvlJc w:val="left"/>
      <w:pPr>
        <w:ind w:left="720" w:hanging="360"/>
      </w:pPr>
    </w:lvl>
    <w:lvl w:ilvl="1" w:tplc="748473E8">
      <w:start w:val="1"/>
      <w:numFmt w:val="bullet"/>
      <w:lvlText w:val="○"/>
      <w:lvlJc w:val="left"/>
      <w:pPr>
        <w:ind w:left="1440" w:hanging="360"/>
      </w:pPr>
    </w:lvl>
    <w:lvl w:ilvl="2" w:tplc="1180C5F6">
      <w:start w:val="1"/>
      <w:numFmt w:val="bullet"/>
      <w:lvlText w:val="■"/>
      <w:lvlJc w:val="left"/>
      <w:pPr>
        <w:ind w:left="2160" w:hanging="360"/>
      </w:pPr>
    </w:lvl>
    <w:lvl w:ilvl="3" w:tplc="1F70963E">
      <w:start w:val="1"/>
      <w:numFmt w:val="bullet"/>
      <w:lvlText w:val="●"/>
      <w:lvlJc w:val="left"/>
      <w:pPr>
        <w:ind w:left="2880" w:hanging="360"/>
      </w:pPr>
    </w:lvl>
    <w:lvl w:ilvl="4" w:tplc="7548AC28">
      <w:start w:val="1"/>
      <w:numFmt w:val="bullet"/>
      <w:lvlText w:val="○"/>
      <w:lvlJc w:val="left"/>
      <w:pPr>
        <w:ind w:left="3600" w:hanging="360"/>
      </w:pPr>
    </w:lvl>
    <w:lvl w:ilvl="5" w:tplc="FBE084C6">
      <w:start w:val="1"/>
      <w:numFmt w:val="bullet"/>
      <w:lvlText w:val="■"/>
      <w:lvlJc w:val="left"/>
      <w:pPr>
        <w:ind w:left="4320" w:hanging="360"/>
      </w:pPr>
    </w:lvl>
    <w:lvl w:ilvl="6" w:tplc="174E8D70">
      <w:start w:val="1"/>
      <w:numFmt w:val="bullet"/>
      <w:lvlText w:val="●"/>
      <w:lvlJc w:val="left"/>
      <w:pPr>
        <w:ind w:left="5040" w:hanging="360"/>
      </w:pPr>
    </w:lvl>
    <w:lvl w:ilvl="7" w:tplc="A7F6302A">
      <w:start w:val="1"/>
      <w:numFmt w:val="bullet"/>
      <w:lvlText w:val="●"/>
      <w:lvlJc w:val="left"/>
      <w:pPr>
        <w:ind w:left="5760" w:hanging="360"/>
      </w:pPr>
    </w:lvl>
    <w:lvl w:ilvl="8" w:tplc="01D0E1C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A7D5919"/>
    <w:multiLevelType w:val="hybridMultilevel"/>
    <w:tmpl w:val="993E9000"/>
    <w:lvl w:ilvl="0" w:tplc="1062DC88">
      <w:start w:val="1"/>
      <w:numFmt w:val="bullet"/>
      <w:lvlText w:val="•"/>
      <w:lvlJc w:val="left"/>
      <w:pPr>
        <w:ind w:left="144" w:hanging="144"/>
      </w:pPr>
      <w:rPr>
        <w:rFonts w:ascii="Times New Roman" w:eastAsia="Calibri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D2277"/>
    <w:multiLevelType w:val="hybridMultilevel"/>
    <w:tmpl w:val="CB68F3FA"/>
    <w:lvl w:ilvl="0" w:tplc="1E227DF6">
      <w:start w:val="1"/>
      <w:numFmt w:val="bullet"/>
      <w:lvlText w:val="•"/>
      <w:lvlJc w:val="left"/>
      <w:pPr>
        <w:ind w:left="144" w:hanging="144"/>
      </w:pPr>
      <w:rPr>
        <w:rFonts w:ascii="Calibri" w:eastAsia="Calibri" w:hAnsi="Calibri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0563F5"/>
    <w:multiLevelType w:val="hybridMultilevel"/>
    <w:tmpl w:val="FE70A286"/>
    <w:lvl w:ilvl="0" w:tplc="1062DC88">
      <w:start w:val="1"/>
      <w:numFmt w:val="bullet"/>
      <w:lvlText w:val="•"/>
      <w:lvlJc w:val="left"/>
      <w:pPr>
        <w:ind w:left="144" w:hanging="144"/>
      </w:pPr>
      <w:rPr>
        <w:rFonts w:ascii="Times New Roman" w:eastAsia="Calibri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415952">
    <w:abstractNumId w:val="5"/>
    <w:lvlOverride w:ilvl="0">
      <w:startOverride w:val="1"/>
    </w:lvlOverride>
  </w:num>
  <w:num w:numId="2" w16cid:durableId="1483350762">
    <w:abstractNumId w:val="0"/>
    <w:lvlOverride w:ilvl="0">
      <w:startOverride w:val="1"/>
    </w:lvlOverride>
  </w:num>
  <w:num w:numId="3" w16cid:durableId="1202088385">
    <w:abstractNumId w:val="0"/>
  </w:num>
  <w:num w:numId="4" w16cid:durableId="1714688823">
    <w:abstractNumId w:val="7"/>
  </w:num>
  <w:num w:numId="5" w16cid:durableId="1984889745">
    <w:abstractNumId w:val="4"/>
  </w:num>
  <w:num w:numId="6" w16cid:durableId="1098015803">
    <w:abstractNumId w:val="8"/>
  </w:num>
  <w:num w:numId="7" w16cid:durableId="669675385">
    <w:abstractNumId w:val="6"/>
  </w:num>
  <w:num w:numId="8" w16cid:durableId="450437105">
    <w:abstractNumId w:val="1"/>
  </w:num>
  <w:num w:numId="9" w16cid:durableId="987784706">
    <w:abstractNumId w:val="3"/>
  </w:num>
  <w:num w:numId="10" w16cid:durableId="142522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02C"/>
    <w:rsid w:val="000210A5"/>
    <w:rsid w:val="0006105E"/>
    <w:rsid w:val="00073FE2"/>
    <w:rsid w:val="000778DE"/>
    <w:rsid w:val="00112DBC"/>
    <w:rsid w:val="001343FA"/>
    <w:rsid w:val="00144A6D"/>
    <w:rsid w:val="001452DB"/>
    <w:rsid w:val="001D6ECE"/>
    <w:rsid w:val="00222139"/>
    <w:rsid w:val="00234820"/>
    <w:rsid w:val="00244C7A"/>
    <w:rsid w:val="00250C8F"/>
    <w:rsid w:val="00261171"/>
    <w:rsid w:val="002635DB"/>
    <w:rsid w:val="00310D01"/>
    <w:rsid w:val="0032161B"/>
    <w:rsid w:val="00353040"/>
    <w:rsid w:val="00364E3B"/>
    <w:rsid w:val="00392409"/>
    <w:rsid w:val="003C797D"/>
    <w:rsid w:val="00421231"/>
    <w:rsid w:val="00430B17"/>
    <w:rsid w:val="004758E3"/>
    <w:rsid w:val="00477F24"/>
    <w:rsid w:val="0048258F"/>
    <w:rsid w:val="004B41EB"/>
    <w:rsid w:val="004C53AC"/>
    <w:rsid w:val="004C7E7F"/>
    <w:rsid w:val="004D0F6C"/>
    <w:rsid w:val="004F4651"/>
    <w:rsid w:val="004F6A77"/>
    <w:rsid w:val="00515F54"/>
    <w:rsid w:val="00526FDE"/>
    <w:rsid w:val="0056202C"/>
    <w:rsid w:val="005A4AD5"/>
    <w:rsid w:val="005E035E"/>
    <w:rsid w:val="00621F30"/>
    <w:rsid w:val="006461EF"/>
    <w:rsid w:val="00655D98"/>
    <w:rsid w:val="006964DB"/>
    <w:rsid w:val="006B3D5C"/>
    <w:rsid w:val="00725CB5"/>
    <w:rsid w:val="007305AE"/>
    <w:rsid w:val="007534BF"/>
    <w:rsid w:val="007605F2"/>
    <w:rsid w:val="007A210F"/>
    <w:rsid w:val="007F3118"/>
    <w:rsid w:val="008034D8"/>
    <w:rsid w:val="00823D94"/>
    <w:rsid w:val="00844503"/>
    <w:rsid w:val="009640E5"/>
    <w:rsid w:val="00971A41"/>
    <w:rsid w:val="009F79FD"/>
    <w:rsid w:val="00A83DDB"/>
    <w:rsid w:val="00B837C3"/>
    <w:rsid w:val="00B921F3"/>
    <w:rsid w:val="00B964DA"/>
    <w:rsid w:val="00BA7C44"/>
    <w:rsid w:val="00BC1E8A"/>
    <w:rsid w:val="00C25188"/>
    <w:rsid w:val="00C45F9C"/>
    <w:rsid w:val="00C75881"/>
    <w:rsid w:val="00C924B1"/>
    <w:rsid w:val="00CA1949"/>
    <w:rsid w:val="00CD7044"/>
    <w:rsid w:val="00D278B0"/>
    <w:rsid w:val="00D71860"/>
    <w:rsid w:val="00D853EF"/>
    <w:rsid w:val="00DA60CE"/>
    <w:rsid w:val="00DB0644"/>
    <w:rsid w:val="00DD698F"/>
    <w:rsid w:val="00DE368A"/>
    <w:rsid w:val="00E13F5F"/>
    <w:rsid w:val="00E144C8"/>
    <w:rsid w:val="00E26615"/>
    <w:rsid w:val="00E9064C"/>
    <w:rsid w:val="00EC454B"/>
    <w:rsid w:val="00ED3F97"/>
    <w:rsid w:val="00F21473"/>
    <w:rsid w:val="00F31927"/>
    <w:rsid w:val="00F3245E"/>
    <w:rsid w:val="00F36FDF"/>
    <w:rsid w:val="00F9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C8E87"/>
  <w15:docId w15:val="{952B03CE-1701-AB44-A76C-BD2F9DA1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18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6F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mrutha-arunkum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Amrutha Arunkumar</cp:lastModifiedBy>
  <cp:revision>15</cp:revision>
  <cp:lastPrinted>2026-07-17T01:38:00Z</cp:lastPrinted>
  <dcterms:created xsi:type="dcterms:W3CDTF">2026-07-17T01:41:00Z</dcterms:created>
  <dcterms:modified xsi:type="dcterms:W3CDTF">2026-07-17T13:24:00Z</dcterms:modified>
</cp:coreProperties>
</file>