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7DDC8" w14:textId="03F6463C" w:rsidR="00B76204" w:rsidRPr="00B76204" w:rsidRDefault="00B76204" w:rsidP="00B76204">
      <w:pPr>
        <w:ind w:left="4320" w:firstLine="720"/>
        <w:rPr>
          <w:b/>
          <w:bCs/>
        </w:rPr>
      </w:pPr>
      <w:r w:rsidRPr="00B76204">
        <w:rPr>
          <w:b/>
          <w:bCs/>
        </w:rPr>
        <w:t>MAHITH P</w:t>
      </w:r>
      <w:r w:rsidR="009640AE">
        <w:rPr>
          <w:b/>
          <w:bCs/>
        </w:rPr>
        <w:tab/>
      </w:r>
      <w:r w:rsidR="009640AE">
        <w:rPr>
          <w:b/>
          <w:bCs/>
        </w:rPr>
        <w:tab/>
      </w:r>
      <w:r w:rsidR="009640AE">
        <w:rPr>
          <w:b/>
          <w:bCs/>
        </w:rPr>
        <w:tab/>
      </w:r>
      <w:r w:rsidR="009640AE">
        <w:rPr>
          <w:b/>
          <w:bCs/>
        </w:rPr>
        <w:tab/>
        <w:t xml:space="preserve">            </w:t>
      </w:r>
      <w:r w:rsidR="009640AE">
        <w:rPr>
          <w:rFonts w:ascii="Times New Roman"/>
          <w:noProof/>
        </w:rPr>
        <w:drawing>
          <wp:inline distT="0" distB="0" distL="0" distR="0" wp14:anchorId="6C2E8027" wp14:editId="4EF7390D">
            <wp:extent cx="771525" cy="676275"/>
            <wp:effectExtent l="0" t="0" r="9525" b="9525"/>
            <wp:docPr id="2" name="Image 2" descr="A logo for a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for a company&#10;&#10;AI-generated content may be incorrect."/>
                    <pic:cNvPicPr/>
                  </pic:nvPicPr>
                  <pic:blipFill>
                    <a:blip r:embed="rId5" cstate="print"/>
                    <a:stretch>
                      <a:fillRect/>
                    </a:stretch>
                  </pic:blipFill>
                  <pic:spPr>
                    <a:xfrm>
                      <a:off x="0" y="0"/>
                      <a:ext cx="771702" cy="676430"/>
                    </a:xfrm>
                    <a:prstGeom prst="rect">
                      <a:avLst/>
                    </a:prstGeom>
                  </pic:spPr>
                </pic:pic>
              </a:graphicData>
            </a:graphic>
          </wp:inline>
        </w:drawing>
      </w:r>
    </w:p>
    <w:p w14:paraId="41941C2B" w14:textId="69895396" w:rsidR="00B76204" w:rsidRDefault="00B76204" w:rsidP="00B76204">
      <w:pPr>
        <w:ind w:left="2880" w:firstLine="720"/>
      </w:pPr>
      <w:r w:rsidRPr="00B76204">
        <w:t xml:space="preserve">+1(913)375-3275 | </w:t>
      </w:r>
      <w:hyperlink r:id="rId6" w:history="1">
        <w:r w:rsidRPr="00B76204">
          <w:rPr>
            <w:rStyle w:val="Hyperlink"/>
          </w:rPr>
          <w:t>mahithp02@gmail.com</w:t>
        </w:r>
      </w:hyperlink>
      <w:r>
        <w:t xml:space="preserve"> </w:t>
      </w:r>
    </w:p>
    <w:p w14:paraId="252FEFA1" w14:textId="01B70966" w:rsidR="00B76204" w:rsidRPr="00B76204" w:rsidRDefault="00B76204" w:rsidP="00B76204">
      <w:pPr>
        <w:ind w:left="2880" w:firstLine="720"/>
      </w:pPr>
      <w:r>
        <w:rPr>
          <w:noProof/>
          <w14:ligatures w14:val="standardContextual"/>
        </w:rPr>
        <mc:AlternateContent>
          <mc:Choice Requires="wps">
            <w:drawing>
              <wp:anchor distT="0" distB="0" distL="114300" distR="114300" simplePos="0" relativeHeight="251659264" behindDoc="0" locked="0" layoutInCell="1" allowOverlap="1" wp14:anchorId="65F02CEC" wp14:editId="093395FE">
                <wp:simplePos x="0" y="0"/>
                <wp:positionH relativeFrom="column">
                  <wp:posOffset>-29151</wp:posOffset>
                </wp:positionH>
                <wp:positionV relativeFrom="paragraph">
                  <wp:posOffset>48392</wp:posOffset>
                </wp:positionV>
                <wp:extent cx="7470475" cy="0"/>
                <wp:effectExtent l="0" t="0" r="0" b="0"/>
                <wp:wrapNone/>
                <wp:docPr id="127631904" name="Straight Connector 1"/>
                <wp:cNvGraphicFramePr/>
                <a:graphic xmlns:a="http://schemas.openxmlformats.org/drawingml/2006/main">
                  <a:graphicData uri="http://schemas.microsoft.com/office/word/2010/wordprocessingShape">
                    <wps:wsp>
                      <wps:cNvCnPr/>
                      <wps:spPr>
                        <a:xfrm>
                          <a:off x="0" y="0"/>
                          <a:ext cx="7470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8467E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3.8pt" to="585.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" strokecolor="black [3040]"/>
            </w:pict>
          </mc:Fallback>
        </mc:AlternateContent>
      </w:r>
    </w:p>
    <w:p w14:paraId="6A0987A4" w14:textId="1C0960C2" w:rsidR="00B76204" w:rsidRPr="00B76204" w:rsidRDefault="00B76204" w:rsidP="00B76204">
      <w:pPr>
        <w:rPr>
          <w:b/>
          <w:bCs/>
        </w:rPr>
      </w:pPr>
      <w:r w:rsidRPr="00B76204">
        <w:rPr>
          <w:b/>
          <w:bCs/>
        </w:rPr>
        <w:t>PROFESSIONAL SUMMARY</w:t>
      </w:r>
    </w:p>
    <w:p w14:paraId="78AF638F" w14:textId="77777777" w:rsidR="00C211F1" w:rsidRPr="00C211F1" w:rsidRDefault="00C211F1" w:rsidP="00C211F1">
      <w:pPr>
        <w:rPr>
          <w:sz w:val="20"/>
          <w:szCs w:val="20"/>
        </w:rPr>
      </w:pPr>
      <w:r w:rsidRPr="00C211F1">
        <w:rPr>
          <w:sz w:val="20"/>
          <w:szCs w:val="20"/>
        </w:rPr>
        <w:t xml:space="preserve">Detail-oriented Data Analyst with over 4 years of experience in data analytics, visualization, and business intelligence across healthcare and finance domains. Proficient in SQL, Python, Power BI, and Tableau for delivering actionable insights and scalable reporting solutions. Skilled in statistical modeling, data modeling, and data governance, ensuring data-driven strategies. </w:t>
      </w:r>
      <w:proofErr w:type="gramStart"/>
      <w:r w:rsidRPr="00C211F1">
        <w:rPr>
          <w:sz w:val="20"/>
          <w:szCs w:val="20"/>
        </w:rPr>
        <w:t>Known</w:t>
      </w:r>
      <w:proofErr w:type="gramEnd"/>
      <w:r w:rsidRPr="00C211F1">
        <w:rPr>
          <w:sz w:val="20"/>
          <w:szCs w:val="20"/>
        </w:rPr>
        <w:t xml:space="preserve"> for optimizing processes and enhancing efficiency through cross-functional collaboration. Expert in building dashboards and documenting workflows for analytics excellence.</w:t>
      </w:r>
    </w:p>
    <w:p w14:paraId="088753F8" w14:textId="77777777" w:rsidR="009640AE" w:rsidRDefault="00B76204" w:rsidP="009640AE">
      <w:pPr>
        <w:tabs>
          <w:tab w:val="center" w:pos="5252"/>
        </w:tabs>
        <w:rPr>
          <w:sz w:val="20"/>
          <w:szCs w:val="20"/>
        </w:rPr>
      </w:pPr>
      <w:r>
        <w:rPr>
          <w:noProof/>
          <w:sz w:val="20"/>
          <w:szCs w:val="20"/>
          <w14:ligatures w14:val="standardContextual"/>
        </w:rPr>
        <mc:AlternateContent>
          <mc:Choice Requires="wps">
            <w:drawing>
              <wp:anchor distT="0" distB="0" distL="114300" distR="114300" simplePos="0" relativeHeight="251660288" behindDoc="0" locked="0" layoutInCell="1" allowOverlap="1" wp14:anchorId="000A92B4" wp14:editId="0478644E">
                <wp:simplePos x="0" y="0"/>
                <wp:positionH relativeFrom="column">
                  <wp:posOffset>-20524</wp:posOffset>
                </wp:positionH>
                <wp:positionV relativeFrom="paragraph">
                  <wp:posOffset>79375</wp:posOffset>
                </wp:positionV>
                <wp:extent cx="7435970" cy="8626"/>
                <wp:effectExtent l="0" t="0" r="31750" b="29845"/>
                <wp:wrapNone/>
                <wp:docPr id="1755745949" name="Straight Connector 2"/>
                <wp:cNvGraphicFramePr/>
                <a:graphic xmlns:a="http://schemas.openxmlformats.org/drawingml/2006/main">
                  <a:graphicData uri="http://schemas.microsoft.com/office/word/2010/wordprocessingShape">
                    <wps:wsp>
                      <wps:cNvCnPr/>
                      <wps:spPr>
                        <a:xfrm flipV="1">
                          <a:off x="0" y="0"/>
                          <a:ext cx="7435970" cy="8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32D629"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6pt,6.25pt" to="583.9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" strokecolor="black [3040]"/>
            </w:pict>
          </mc:Fallback>
        </mc:AlternateContent>
      </w:r>
      <w:r w:rsidR="009640AE">
        <w:rPr>
          <w:sz w:val="20"/>
          <w:szCs w:val="20"/>
        </w:rPr>
        <w:tab/>
      </w:r>
    </w:p>
    <w:p w14:paraId="0EE8CEE9" w14:textId="3C2BAF90" w:rsidR="00B76204" w:rsidRPr="00B76204" w:rsidRDefault="00B76204" w:rsidP="00B76204">
      <w:pPr>
        <w:rPr>
          <w:b/>
          <w:bCs/>
        </w:rPr>
      </w:pPr>
      <w:r w:rsidRPr="00B76204">
        <w:rPr>
          <w:b/>
          <w:bCs/>
        </w:rPr>
        <w:t>TECHNICAL SKILLS</w:t>
      </w:r>
    </w:p>
    <w:p w14:paraId="686AC7C4" w14:textId="77777777" w:rsidR="00C211F1" w:rsidRPr="00C211F1" w:rsidRDefault="00C211F1" w:rsidP="00C211F1">
      <w:pPr>
        <w:numPr>
          <w:ilvl w:val="0"/>
          <w:numId w:val="12"/>
        </w:numPr>
        <w:rPr>
          <w:b/>
          <w:bCs/>
          <w:sz w:val="20"/>
          <w:szCs w:val="20"/>
        </w:rPr>
      </w:pPr>
      <w:r w:rsidRPr="00C211F1">
        <w:rPr>
          <w:b/>
          <w:bCs/>
          <w:sz w:val="20"/>
          <w:szCs w:val="20"/>
        </w:rPr>
        <w:t xml:space="preserve">Data Analysis and Programming: </w:t>
      </w:r>
      <w:r w:rsidRPr="00C211F1">
        <w:rPr>
          <w:sz w:val="20"/>
          <w:szCs w:val="20"/>
        </w:rPr>
        <w:t xml:space="preserve">SQL, Python (Pandas, NumPy, Scikit-learn), R, Apache Spark, TensorFlow, </w:t>
      </w:r>
      <w:proofErr w:type="spellStart"/>
      <w:r w:rsidRPr="00C211F1">
        <w:rPr>
          <w:sz w:val="20"/>
          <w:szCs w:val="20"/>
        </w:rPr>
        <w:t>Keras</w:t>
      </w:r>
      <w:proofErr w:type="spellEnd"/>
    </w:p>
    <w:p w14:paraId="637E8E28" w14:textId="77777777" w:rsidR="00C211F1" w:rsidRPr="00C211F1" w:rsidRDefault="00C211F1" w:rsidP="00C211F1">
      <w:pPr>
        <w:numPr>
          <w:ilvl w:val="0"/>
          <w:numId w:val="12"/>
        </w:numPr>
        <w:rPr>
          <w:b/>
          <w:bCs/>
          <w:sz w:val="20"/>
          <w:szCs w:val="20"/>
        </w:rPr>
      </w:pPr>
      <w:r w:rsidRPr="00C211F1">
        <w:rPr>
          <w:b/>
          <w:bCs/>
          <w:sz w:val="20"/>
          <w:szCs w:val="20"/>
        </w:rPr>
        <w:t xml:space="preserve">Data Visualization: </w:t>
      </w:r>
      <w:r w:rsidRPr="00C211F1">
        <w:rPr>
          <w:sz w:val="20"/>
          <w:szCs w:val="20"/>
        </w:rPr>
        <w:t>Power BI, Tableau, Matplotlib</w:t>
      </w:r>
    </w:p>
    <w:p w14:paraId="09207A36" w14:textId="77777777" w:rsidR="00C211F1" w:rsidRPr="00C211F1" w:rsidRDefault="00C211F1" w:rsidP="00C211F1">
      <w:pPr>
        <w:numPr>
          <w:ilvl w:val="0"/>
          <w:numId w:val="12"/>
        </w:numPr>
        <w:rPr>
          <w:sz w:val="20"/>
          <w:szCs w:val="20"/>
        </w:rPr>
      </w:pPr>
      <w:r w:rsidRPr="00C211F1">
        <w:rPr>
          <w:b/>
          <w:bCs/>
          <w:sz w:val="20"/>
          <w:szCs w:val="20"/>
        </w:rPr>
        <w:t xml:space="preserve">Data Warehousing and Modeling: </w:t>
      </w:r>
      <w:r w:rsidRPr="00C211F1">
        <w:rPr>
          <w:sz w:val="20"/>
          <w:szCs w:val="20"/>
        </w:rPr>
        <w:t>Amazon Redshift, Data Modeling, Data Warehousing</w:t>
      </w:r>
    </w:p>
    <w:p w14:paraId="3DFD2FC0" w14:textId="77777777" w:rsidR="00C211F1" w:rsidRPr="00C211F1" w:rsidRDefault="00C211F1" w:rsidP="00C211F1">
      <w:pPr>
        <w:numPr>
          <w:ilvl w:val="0"/>
          <w:numId w:val="12"/>
        </w:numPr>
        <w:rPr>
          <w:sz w:val="20"/>
          <w:szCs w:val="20"/>
        </w:rPr>
      </w:pPr>
      <w:r w:rsidRPr="00C211F1">
        <w:rPr>
          <w:b/>
          <w:bCs/>
          <w:sz w:val="20"/>
          <w:szCs w:val="20"/>
        </w:rPr>
        <w:t xml:space="preserve">ETL and Data Pipeline: </w:t>
      </w:r>
      <w:r w:rsidRPr="00C211F1">
        <w:rPr>
          <w:sz w:val="20"/>
          <w:szCs w:val="20"/>
        </w:rPr>
        <w:t>AWS Glue, AWS S3</w:t>
      </w:r>
    </w:p>
    <w:p w14:paraId="351DB330" w14:textId="77777777" w:rsidR="00C211F1" w:rsidRPr="00C211F1" w:rsidRDefault="00C211F1" w:rsidP="00C211F1">
      <w:pPr>
        <w:numPr>
          <w:ilvl w:val="0"/>
          <w:numId w:val="12"/>
        </w:numPr>
        <w:rPr>
          <w:b/>
          <w:bCs/>
          <w:sz w:val="20"/>
          <w:szCs w:val="20"/>
        </w:rPr>
      </w:pPr>
      <w:r w:rsidRPr="00C211F1">
        <w:rPr>
          <w:b/>
          <w:bCs/>
          <w:sz w:val="20"/>
          <w:szCs w:val="20"/>
        </w:rPr>
        <w:t xml:space="preserve">Advanced Excel: </w:t>
      </w:r>
      <w:r w:rsidRPr="00C211F1">
        <w:rPr>
          <w:sz w:val="20"/>
          <w:szCs w:val="20"/>
        </w:rPr>
        <w:t>Pivot Tables, VLOOKUP, VBA Macros</w:t>
      </w:r>
    </w:p>
    <w:p w14:paraId="4F701B7E" w14:textId="77777777" w:rsidR="00C211F1" w:rsidRPr="00C211F1" w:rsidRDefault="00C211F1" w:rsidP="00C211F1">
      <w:pPr>
        <w:numPr>
          <w:ilvl w:val="0"/>
          <w:numId w:val="12"/>
        </w:numPr>
        <w:rPr>
          <w:b/>
          <w:bCs/>
          <w:sz w:val="20"/>
          <w:szCs w:val="20"/>
        </w:rPr>
      </w:pPr>
      <w:r w:rsidRPr="00C211F1">
        <w:rPr>
          <w:b/>
          <w:bCs/>
          <w:sz w:val="20"/>
          <w:szCs w:val="20"/>
        </w:rPr>
        <w:t xml:space="preserve">Cloud Platforms: </w:t>
      </w:r>
      <w:r w:rsidRPr="00C211F1">
        <w:rPr>
          <w:sz w:val="20"/>
          <w:szCs w:val="20"/>
        </w:rPr>
        <w:t>AWS (S3, Glue, Redshift)</w:t>
      </w:r>
    </w:p>
    <w:p w14:paraId="1ADB8F8F" w14:textId="77777777" w:rsidR="00C211F1" w:rsidRPr="00C211F1" w:rsidRDefault="00C211F1" w:rsidP="00C211F1">
      <w:pPr>
        <w:numPr>
          <w:ilvl w:val="0"/>
          <w:numId w:val="12"/>
        </w:numPr>
        <w:rPr>
          <w:b/>
          <w:bCs/>
          <w:sz w:val="20"/>
          <w:szCs w:val="20"/>
        </w:rPr>
      </w:pPr>
      <w:r w:rsidRPr="00C211F1">
        <w:rPr>
          <w:b/>
          <w:bCs/>
          <w:sz w:val="20"/>
          <w:szCs w:val="20"/>
        </w:rPr>
        <w:t xml:space="preserve">Statistical Analysis and Machine Learning: </w:t>
      </w:r>
      <w:r w:rsidRPr="00C211F1">
        <w:rPr>
          <w:sz w:val="20"/>
          <w:szCs w:val="20"/>
        </w:rPr>
        <w:t>Machine Learning, Predictive Analytics, Statistical Modeling</w:t>
      </w:r>
    </w:p>
    <w:p w14:paraId="741F322B" w14:textId="77777777" w:rsidR="00C211F1" w:rsidRPr="00C211F1" w:rsidRDefault="00C211F1" w:rsidP="00C211F1">
      <w:pPr>
        <w:numPr>
          <w:ilvl w:val="0"/>
          <w:numId w:val="12"/>
        </w:numPr>
        <w:rPr>
          <w:b/>
          <w:bCs/>
          <w:sz w:val="20"/>
          <w:szCs w:val="20"/>
        </w:rPr>
      </w:pPr>
      <w:r w:rsidRPr="00C211F1">
        <w:rPr>
          <w:b/>
          <w:bCs/>
          <w:sz w:val="20"/>
          <w:szCs w:val="20"/>
        </w:rPr>
        <w:t xml:space="preserve">Data Security and Compliance: </w:t>
      </w:r>
      <w:r w:rsidRPr="00C211F1">
        <w:rPr>
          <w:sz w:val="20"/>
          <w:szCs w:val="20"/>
        </w:rPr>
        <w:t>HIPAA Compliance, SOX Compliance</w:t>
      </w:r>
    </w:p>
    <w:p w14:paraId="6BD497ED" w14:textId="77777777" w:rsidR="00C211F1" w:rsidRPr="00C211F1" w:rsidRDefault="00C211F1" w:rsidP="00C211F1">
      <w:pPr>
        <w:numPr>
          <w:ilvl w:val="0"/>
          <w:numId w:val="12"/>
        </w:numPr>
        <w:rPr>
          <w:b/>
          <w:bCs/>
          <w:sz w:val="20"/>
          <w:szCs w:val="20"/>
        </w:rPr>
      </w:pPr>
      <w:r w:rsidRPr="00C211F1">
        <w:rPr>
          <w:b/>
          <w:bCs/>
          <w:sz w:val="20"/>
          <w:szCs w:val="20"/>
        </w:rPr>
        <w:t xml:space="preserve">Documentation: </w:t>
      </w:r>
      <w:r w:rsidRPr="00C211F1">
        <w:rPr>
          <w:sz w:val="20"/>
          <w:szCs w:val="20"/>
        </w:rPr>
        <w:t>SQL Query Documentation, Data Workflow, Reporting Process Documentation</w:t>
      </w:r>
    </w:p>
    <w:p w14:paraId="55D54620" w14:textId="77777777" w:rsidR="00C211F1" w:rsidRPr="00C211F1" w:rsidRDefault="00C211F1" w:rsidP="00C211F1">
      <w:pPr>
        <w:numPr>
          <w:ilvl w:val="0"/>
          <w:numId w:val="12"/>
        </w:numPr>
        <w:rPr>
          <w:b/>
          <w:bCs/>
          <w:sz w:val="20"/>
          <w:szCs w:val="20"/>
        </w:rPr>
      </w:pPr>
      <w:r w:rsidRPr="00C211F1">
        <w:rPr>
          <w:b/>
          <w:bCs/>
          <w:sz w:val="20"/>
          <w:szCs w:val="20"/>
        </w:rPr>
        <w:t xml:space="preserve">Additional Skills: </w:t>
      </w:r>
      <w:r w:rsidRPr="00C211F1">
        <w:rPr>
          <w:sz w:val="20"/>
          <w:szCs w:val="20"/>
        </w:rPr>
        <w:t>Data Analytics, Data Visualization, ETL, Data Management, Business Intelligence, Data Modeling, Data Governance, Statistical Modeling, Collaboration, Effective Communication, Analytical Thinking, Attention to Detail, Problem Solving, Time Management</w:t>
      </w:r>
    </w:p>
    <w:p w14:paraId="731FE41D" w14:textId="7478AAAB" w:rsidR="00B76204" w:rsidRPr="00B76204" w:rsidRDefault="00B76204" w:rsidP="00B76204">
      <w:pPr>
        <w:ind w:left="360"/>
        <w:rPr>
          <w:sz w:val="20"/>
          <w:szCs w:val="20"/>
        </w:rPr>
      </w:pPr>
      <w:r>
        <w:rPr>
          <w:noProof/>
          <w:sz w:val="20"/>
          <w:szCs w:val="20"/>
          <w14:ligatures w14:val="standardContextual"/>
        </w:rPr>
        <mc:AlternateContent>
          <mc:Choice Requires="wps">
            <w:drawing>
              <wp:anchor distT="0" distB="0" distL="114300" distR="114300" simplePos="0" relativeHeight="251661312" behindDoc="0" locked="0" layoutInCell="1" allowOverlap="1" wp14:anchorId="5438586F" wp14:editId="463543D7">
                <wp:simplePos x="0" y="0"/>
                <wp:positionH relativeFrom="column">
                  <wp:posOffset>5356</wp:posOffset>
                </wp:positionH>
                <wp:positionV relativeFrom="paragraph">
                  <wp:posOffset>75277</wp:posOffset>
                </wp:positionV>
                <wp:extent cx="7323826" cy="25880"/>
                <wp:effectExtent l="0" t="0" r="29845" b="31750"/>
                <wp:wrapNone/>
                <wp:docPr id="21698685" name="Straight Connector 3"/>
                <wp:cNvGraphicFramePr/>
                <a:graphic xmlns:a="http://schemas.openxmlformats.org/drawingml/2006/main">
                  <a:graphicData uri="http://schemas.microsoft.com/office/word/2010/wordprocessingShape">
                    <wps:wsp>
                      <wps:cNvCnPr/>
                      <wps:spPr>
                        <a:xfrm flipV="1">
                          <a:off x="0" y="0"/>
                          <a:ext cx="7323826" cy="258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F84C16"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4pt,5.95pt" to="577.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" strokecolor="black [3040]"/>
            </w:pict>
          </mc:Fallback>
        </mc:AlternateContent>
      </w:r>
    </w:p>
    <w:p w14:paraId="006F16D8" w14:textId="21AD2F40" w:rsidR="00B76204" w:rsidRPr="00B76204" w:rsidRDefault="00B76204" w:rsidP="00B76204">
      <w:pPr>
        <w:rPr>
          <w:b/>
          <w:bCs/>
        </w:rPr>
      </w:pPr>
      <w:r w:rsidRPr="00B76204">
        <w:rPr>
          <w:b/>
          <w:bCs/>
        </w:rPr>
        <w:t>WORK EXPERIENCE</w:t>
      </w:r>
    </w:p>
    <w:p w14:paraId="40CC1484" w14:textId="2370E2B5" w:rsidR="00B76204" w:rsidRPr="00B76204" w:rsidRDefault="00B76204" w:rsidP="00B76204">
      <w:pPr>
        <w:rPr>
          <w:sz w:val="20"/>
          <w:szCs w:val="20"/>
        </w:rPr>
      </w:pPr>
      <w:r w:rsidRPr="00B76204">
        <w:rPr>
          <w:b/>
          <w:bCs/>
          <w:sz w:val="20"/>
          <w:szCs w:val="20"/>
        </w:rPr>
        <w:t>Data Analyst</w:t>
      </w:r>
      <w:r w:rsidRPr="00B76204">
        <w:rPr>
          <w:sz w:val="20"/>
          <w:szCs w:val="20"/>
        </w:rPr>
        <w:br/>
      </w:r>
      <w:r>
        <w:rPr>
          <w:b/>
          <w:bCs/>
          <w:sz w:val="20"/>
          <w:szCs w:val="20"/>
        </w:rPr>
        <w:t xml:space="preserve">Client: </w:t>
      </w:r>
      <w:r w:rsidRPr="00B76204">
        <w:rPr>
          <w:b/>
          <w:bCs/>
          <w:sz w:val="20"/>
          <w:szCs w:val="20"/>
        </w:rPr>
        <w:t>CITI Bank, Irving, Texas, USA</w:t>
      </w:r>
      <w:r w:rsidRPr="00B76204">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sidR="001F445C">
        <w:rPr>
          <w:sz w:val="20"/>
          <w:szCs w:val="20"/>
        </w:rPr>
        <w:t xml:space="preserve">                </w:t>
      </w:r>
      <w:r w:rsidRPr="00B76204">
        <w:rPr>
          <w:sz w:val="20"/>
          <w:szCs w:val="20"/>
        </w:rPr>
        <w:t>August 2024 – Present</w:t>
      </w:r>
    </w:p>
    <w:p w14:paraId="623DF9C3" w14:textId="77777777" w:rsidR="00C211F1" w:rsidRPr="00C211F1" w:rsidRDefault="00C211F1" w:rsidP="00C211F1">
      <w:pPr>
        <w:numPr>
          <w:ilvl w:val="0"/>
          <w:numId w:val="13"/>
        </w:numPr>
        <w:rPr>
          <w:sz w:val="20"/>
          <w:szCs w:val="20"/>
        </w:rPr>
      </w:pPr>
      <w:r w:rsidRPr="00C211F1">
        <w:rPr>
          <w:sz w:val="20"/>
          <w:szCs w:val="20"/>
        </w:rPr>
        <w:t>Spearheaded financial data analysis using SQL and Python (Pandas, NumPy), boosting risk assessment accuracy by 25% for credit portfolios through predictive analytics and statistical modeling in Amazon Redshift.</w:t>
      </w:r>
    </w:p>
    <w:p w14:paraId="7EA39084" w14:textId="77777777" w:rsidR="00C211F1" w:rsidRPr="00C211F1" w:rsidRDefault="00C211F1" w:rsidP="00C211F1">
      <w:pPr>
        <w:numPr>
          <w:ilvl w:val="0"/>
          <w:numId w:val="13"/>
        </w:numPr>
        <w:rPr>
          <w:sz w:val="20"/>
          <w:szCs w:val="20"/>
        </w:rPr>
      </w:pPr>
      <w:r w:rsidRPr="00C211F1">
        <w:rPr>
          <w:sz w:val="20"/>
          <w:szCs w:val="20"/>
        </w:rPr>
        <w:t>Engineered Power BI dashboards to monitor KPIs like fraud detection and transaction volumes, optimizing reporting efficiency by 18% for finance and compliance teams under SOX standards.</w:t>
      </w:r>
    </w:p>
    <w:p w14:paraId="63EC209F" w14:textId="77777777" w:rsidR="00C211F1" w:rsidRPr="00C211F1" w:rsidRDefault="00C211F1" w:rsidP="00C211F1">
      <w:pPr>
        <w:numPr>
          <w:ilvl w:val="0"/>
          <w:numId w:val="13"/>
        </w:numPr>
        <w:rPr>
          <w:sz w:val="20"/>
          <w:szCs w:val="20"/>
        </w:rPr>
      </w:pPr>
      <w:r w:rsidRPr="00C211F1">
        <w:rPr>
          <w:sz w:val="20"/>
          <w:szCs w:val="20"/>
        </w:rPr>
        <w:t>Developed ETL pipelines with AWS Glue and S3, processing 3M+ big data records daily with Apache Spark, enabling real-time analytics and forecasting for financial decision-making.</w:t>
      </w:r>
    </w:p>
    <w:p w14:paraId="74AC5996" w14:textId="77777777" w:rsidR="00C211F1" w:rsidRPr="00C211F1" w:rsidRDefault="00C211F1" w:rsidP="00C211F1">
      <w:pPr>
        <w:numPr>
          <w:ilvl w:val="0"/>
          <w:numId w:val="13"/>
        </w:numPr>
        <w:rPr>
          <w:sz w:val="20"/>
          <w:szCs w:val="20"/>
        </w:rPr>
      </w:pPr>
      <w:r w:rsidRPr="00C211F1">
        <w:rPr>
          <w:sz w:val="20"/>
          <w:szCs w:val="20"/>
        </w:rPr>
        <w:t>Optimized Redshift data models, slashing query execution time by 32% for financial reporting, enhancing business intelligence and data warehousing performance for stakeholders.</w:t>
      </w:r>
    </w:p>
    <w:p w14:paraId="12F5C9EE" w14:textId="77777777" w:rsidR="00C211F1" w:rsidRPr="00C211F1" w:rsidRDefault="00C211F1" w:rsidP="00C211F1">
      <w:pPr>
        <w:numPr>
          <w:ilvl w:val="0"/>
          <w:numId w:val="13"/>
        </w:numPr>
        <w:rPr>
          <w:sz w:val="20"/>
          <w:szCs w:val="20"/>
        </w:rPr>
      </w:pPr>
      <w:r w:rsidRPr="00C211F1">
        <w:rPr>
          <w:sz w:val="20"/>
          <w:szCs w:val="20"/>
        </w:rPr>
        <w:t>Automated data cleaning workflows with Python (Scikit-learn), reducing manual reporting efforts by 45%, improving data quality and accuracy for SOX-compliant deliverables.</w:t>
      </w:r>
    </w:p>
    <w:p w14:paraId="7A505B71" w14:textId="77777777" w:rsidR="00C211F1" w:rsidRPr="00C211F1" w:rsidRDefault="00C211F1" w:rsidP="00C211F1">
      <w:pPr>
        <w:numPr>
          <w:ilvl w:val="0"/>
          <w:numId w:val="13"/>
        </w:numPr>
        <w:rPr>
          <w:sz w:val="20"/>
          <w:szCs w:val="20"/>
        </w:rPr>
      </w:pPr>
      <w:r w:rsidRPr="00C211F1">
        <w:rPr>
          <w:sz w:val="20"/>
          <w:szCs w:val="20"/>
        </w:rPr>
        <w:t>Applied machine learning with R and TensorFlow, increasing loan default prediction accuracy by 20%, supporting strategic financial planning with robust statistical analysis.</w:t>
      </w:r>
    </w:p>
    <w:p w14:paraId="77D0EFCA" w14:textId="77777777" w:rsidR="00C211F1" w:rsidRPr="00C211F1" w:rsidRDefault="00C211F1" w:rsidP="00C211F1">
      <w:pPr>
        <w:numPr>
          <w:ilvl w:val="0"/>
          <w:numId w:val="13"/>
        </w:numPr>
        <w:rPr>
          <w:sz w:val="20"/>
          <w:szCs w:val="20"/>
        </w:rPr>
      </w:pPr>
      <w:r w:rsidRPr="00C211F1">
        <w:rPr>
          <w:sz w:val="20"/>
          <w:szCs w:val="20"/>
        </w:rPr>
        <w:t>Implemented AWS IAM security protocols, achieving 99.8% data security compliance for financial datasets, ensuring robust governance and audit readiness.</w:t>
      </w:r>
    </w:p>
    <w:p w14:paraId="258C0E66" w14:textId="77777777" w:rsidR="00C211F1" w:rsidRPr="00C211F1" w:rsidRDefault="00C211F1" w:rsidP="00C211F1">
      <w:pPr>
        <w:numPr>
          <w:ilvl w:val="0"/>
          <w:numId w:val="13"/>
        </w:numPr>
        <w:rPr>
          <w:sz w:val="20"/>
          <w:szCs w:val="20"/>
        </w:rPr>
      </w:pPr>
      <w:r w:rsidRPr="00C211F1">
        <w:rPr>
          <w:sz w:val="20"/>
          <w:szCs w:val="20"/>
        </w:rPr>
        <w:t>Enhanced portfolio performance analytics with SQL and Excel VBA macros, improving investment strategy efficiency by 17% through optimized data processing.</w:t>
      </w:r>
    </w:p>
    <w:p w14:paraId="091115D5" w14:textId="77777777" w:rsidR="00C211F1" w:rsidRPr="00C211F1" w:rsidRDefault="00C211F1" w:rsidP="00C211F1">
      <w:pPr>
        <w:numPr>
          <w:ilvl w:val="0"/>
          <w:numId w:val="13"/>
        </w:numPr>
        <w:rPr>
          <w:sz w:val="20"/>
          <w:szCs w:val="20"/>
        </w:rPr>
      </w:pPr>
      <w:r w:rsidRPr="00C211F1">
        <w:rPr>
          <w:sz w:val="20"/>
          <w:szCs w:val="20"/>
        </w:rPr>
        <w:t xml:space="preserve">Utilized </w:t>
      </w:r>
      <w:proofErr w:type="spellStart"/>
      <w:r w:rsidRPr="00C211F1">
        <w:rPr>
          <w:sz w:val="20"/>
          <w:szCs w:val="20"/>
        </w:rPr>
        <w:t>Keras</w:t>
      </w:r>
      <w:proofErr w:type="spellEnd"/>
      <w:r w:rsidRPr="00C211F1">
        <w:rPr>
          <w:sz w:val="20"/>
          <w:szCs w:val="20"/>
        </w:rPr>
        <w:t xml:space="preserve"> for deep learning models, analyzing transaction patterns and improving fraud detection rates by 15%, contributing to financial risk management initiatives.</w:t>
      </w:r>
    </w:p>
    <w:p w14:paraId="6F7F3763" w14:textId="77777777" w:rsidR="00C211F1" w:rsidRPr="00C211F1" w:rsidRDefault="00C211F1" w:rsidP="00C211F1">
      <w:pPr>
        <w:numPr>
          <w:ilvl w:val="0"/>
          <w:numId w:val="13"/>
        </w:numPr>
        <w:rPr>
          <w:sz w:val="20"/>
          <w:szCs w:val="20"/>
        </w:rPr>
      </w:pPr>
      <w:r w:rsidRPr="00C211F1">
        <w:rPr>
          <w:sz w:val="20"/>
          <w:szCs w:val="20"/>
        </w:rPr>
        <w:t>Conducted time series forecasting with Python and R, predicting market trends with 85% accuracy, aiding in proactive financial decision-making for banking operations.</w:t>
      </w:r>
    </w:p>
    <w:p w14:paraId="7E7CB4D7" w14:textId="77777777" w:rsidR="00C211F1" w:rsidRPr="00C211F1" w:rsidRDefault="00C211F1" w:rsidP="00C211F1">
      <w:pPr>
        <w:numPr>
          <w:ilvl w:val="0"/>
          <w:numId w:val="13"/>
        </w:numPr>
        <w:rPr>
          <w:sz w:val="20"/>
          <w:szCs w:val="20"/>
        </w:rPr>
      </w:pPr>
      <w:r w:rsidRPr="00C211F1">
        <w:rPr>
          <w:sz w:val="20"/>
          <w:szCs w:val="20"/>
        </w:rPr>
        <w:t>Developed custom dashboards in Tableau for executive reporting, incorporating advanced visualizations that improved stakeholder engagement by 22%.</w:t>
      </w:r>
    </w:p>
    <w:p w14:paraId="1132A142" w14:textId="77777777" w:rsidR="00C211F1" w:rsidRPr="00C211F1" w:rsidRDefault="00C211F1" w:rsidP="00C211F1">
      <w:pPr>
        <w:numPr>
          <w:ilvl w:val="0"/>
          <w:numId w:val="13"/>
        </w:numPr>
        <w:rPr>
          <w:sz w:val="20"/>
          <w:szCs w:val="20"/>
        </w:rPr>
      </w:pPr>
      <w:r w:rsidRPr="00C211F1">
        <w:rPr>
          <w:sz w:val="20"/>
          <w:szCs w:val="20"/>
        </w:rPr>
        <w:t>Collaborated with IT teams to integrate new data sources, enhancing data flow and reducing integration time by 25% for comprehensive analytics.</w:t>
      </w:r>
    </w:p>
    <w:p w14:paraId="5E610BE9" w14:textId="77777777" w:rsidR="00C211F1" w:rsidRPr="00C211F1" w:rsidRDefault="00C211F1" w:rsidP="00C211F1">
      <w:pPr>
        <w:numPr>
          <w:ilvl w:val="0"/>
          <w:numId w:val="13"/>
        </w:numPr>
        <w:rPr>
          <w:sz w:val="20"/>
          <w:szCs w:val="20"/>
        </w:rPr>
      </w:pPr>
      <w:r w:rsidRPr="00C211F1">
        <w:rPr>
          <w:sz w:val="20"/>
          <w:szCs w:val="20"/>
        </w:rPr>
        <w:t>Performed ad hoc data analysis using advanced Excel functions and Python, delivering insights that optimized operational workflows by 20%.</w:t>
      </w:r>
    </w:p>
    <w:p w14:paraId="0FDB554A" w14:textId="631E4F46" w:rsidR="00B76204" w:rsidRDefault="00C211F1" w:rsidP="001F445C">
      <w:pPr>
        <w:ind w:left="360"/>
        <w:rPr>
          <w:sz w:val="20"/>
          <w:szCs w:val="20"/>
        </w:rPr>
      </w:pPr>
      <w:r w:rsidRPr="00C211F1">
        <w:rPr>
          <w:b/>
          <w:bCs/>
          <w:i/>
          <w:iCs/>
          <w:sz w:val="20"/>
          <w:szCs w:val="20"/>
        </w:rPr>
        <w:t>Environment</w:t>
      </w:r>
      <w:r w:rsidRPr="00C211F1">
        <w:rPr>
          <w:b/>
          <w:bCs/>
          <w:sz w:val="20"/>
          <w:szCs w:val="20"/>
        </w:rPr>
        <w:t>:</w:t>
      </w:r>
      <w:r w:rsidRPr="00C211F1">
        <w:rPr>
          <w:sz w:val="20"/>
          <w:szCs w:val="20"/>
        </w:rPr>
        <w:t xml:space="preserve"> SQL, Python (Pandas, NumPy, Scikit-learn), R, Power BI, Tableau, AWS Glue, AWS S3, Redshift, Excel (VBA Macros), Apache Spark, TensorFlow, </w:t>
      </w:r>
      <w:proofErr w:type="spellStart"/>
      <w:r w:rsidRPr="00C211F1">
        <w:rPr>
          <w:sz w:val="20"/>
          <w:szCs w:val="20"/>
        </w:rPr>
        <w:t>Keras</w:t>
      </w:r>
      <w:proofErr w:type="spellEnd"/>
      <w:r w:rsidRPr="00C211F1">
        <w:rPr>
          <w:sz w:val="20"/>
          <w:szCs w:val="20"/>
        </w:rPr>
        <w:t>, Data Analytics, ETL, Data Management, Business Intelligence, Data</w:t>
      </w:r>
      <w:r>
        <w:rPr>
          <w:sz w:val="20"/>
          <w:szCs w:val="20"/>
        </w:rPr>
        <w:t xml:space="preserve"> </w:t>
      </w:r>
      <w:r w:rsidR="001F445C">
        <w:rPr>
          <w:sz w:val="20"/>
          <w:szCs w:val="20"/>
        </w:rPr>
        <w:t xml:space="preserve">and </w:t>
      </w:r>
      <w:r w:rsidR="001F445C" w:rsidRPr="00C211F1">
        <w:rPr>
          <w:sz w:val="20"/>
          <w:szCs w:val="20"/>
        </w:rPr>
        <w:t>Statistical</w:t>
      </w:r>
      <w:r w:rsidRPr="00C211F1">
        <w:rPr>
          <w:sz w:val="20"/>
          <w:szCs w:val="20"/>
        </w:rPr>
        <w:t xml:space="preserve"> Modeling</w:t>
      </w:r>
      <w:r w:rsidR="001F445C">
        <w:rPr>
          <w:sz w:val="20"/>
          <w:szCs w:val="20"/>
        </w:rPr>
        <w:t>,</w:t>
      </w:r>
    </w:p>
    <w:p w14:paraId="1252146D" w14:textId="77777777" w:rsidR="001F445C" w:rsidRPr="00B76204" w:rsidRDefault="001F445C" w:rsidP="001F445C">
      <w:pPr>
        <w:ind w:left="360"/>
        <w:rPr>
          <w:sz w:val="20"/>
          <w:szCs w:val="20"/>
        </w:rPr>
      </w:pPr>
    </w:p>
    <w:p w14:paraId="47D13690" w14:textId="3B4C2D73" w:rsidR="00B76204" w:rsidRPr="00B76204" w:rsidRDefault="00B76204" w:rsidP="00B76204">
      <w:pPr>
        <w:rPr>
          <w:sz w:val="20"/>
          <w:szCs w:val="20"/>
        </w:rPr>
      </w:pPr>
      <w:r w:rsidRPr="00B76204">
        <w:rPr>
          <w:b/>
          <w:bCs/>
          <w:sz w:val="20"/>
          <w:szCs w:val="20"/>
        </w:rPr>
        <w:t>Data Analyst</w:t>
      </w:r>
      <w:r w:rsidRPr="00B76204">
        <w:rPr>
          <w:sz w:val="20"/>
          <w:szCs w:val="20"/>
        </w:rPr>
        <w:br/>
      </w:r>
      <w:r>
        <w:rPr>
          <w:b/>
          <w:bCs/>
          <w:sz w:val="20"/>
          <w:szCs w:val="20"/>
        </w:rPr>
        <w:t xml:space="preserve">Client: </w:t>
      </w:r>
      <w:r w:rsidRPr="00B76204">
        <w:rPr>
          <w:b/>
          <w:bCs/>
          <w:sz w:val="20"/>
          <w:szCs w:val="20"/>
        </w:rPr>
        <w:t>Deloitte, New York, USA</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sidR="001F445C">
        <w:rPr>
          <w:sz w:val="20"/>
          <w:szCs w:val="20"/>
        </w:rPr>
        <w:t xml:space="preserve">              </w:t>
      </w:r>
      <w:r w:rsidRPr="00B76204">
        <w:rPr>
          <w:sz w:val="20"/>
          <w:szCs w:val="20"/>
        </w:rPr>
        <w:t>February 2024 – August 2024</w:t>
      </w:r>
    </w:p>
    <w:p w14:paraId="1E9707BC" w14:textId="77777777" w:rsidR="00C211F1" w:rsidRPr="00C211F1" w:rsidRDefault="00C211F1" w:rsidP="00C211F1">
      <w:pPr>
        <w:numPr>
          <w:ilvl w:val="0"/>
          <w:numId w:val="14"/>
        </w:numPr>
        <w:rPr>
          <w:sz w:val="20"/>
          <w:szCs w:val="20"/>
        </w:rPr>
      </w:pPr>
      <w:r w:rsidRPr="00C211F1">
        <w:rPr>
          <w:sz w:val="20"/>
          <w:szCs w:val="20"/>
        </w:rPr>
        <w:t>Built ETL pipelines using AWS Glue and S3, integrating 2.5M+ compliance records daily with Apache Spark, streamlining analytics for healthcare and finance business intelligence systems.</w:t>
      </w:r>
    </w:p>
    <w:p w14:paraId="231081A1" w14:textId="77777777" w:rsidR="00C211F1" w:rsidRPr="00C211F1" w:rsidRDefault="00C211F1" w:rsidP="00C211F1">
      <w:pPr>
        <w:numPr>
          <w:ilvl w:val="0"/>
          <w:numId w:val="14"/>
        </w:numPr>
        <w:rPr>
          <w:sz w:val="20"/>
          <w:szCs w:val="20"/>
        </w:rPr>
      </w:pPr>
      <w:r w:rsidRPr="00C211F1">
        <w:rPr>
          <w:sz w:val="20"/>
          <w:szCs w:val="20"/>
        </w:rPr>
        <w:t xml:space="preserve">Developed Tableau dashboards to visualize compliance KPIs, reducing reporting time by 38% and enhancing visibility for </w:t>
      </w:r>
      <w:r w:rsidRPr="00C211F1">
        <w:rPr>
          <w:sz w:val="20"/>
          <w:szCs w:val="20"/>
        </w:rPr>
        <w:lastRenderedPageBreak/>
        <w:t>executive decision-making and regulatory audits.</w:t>
      </w:r>
    </w:p>
    <w:p w14:paraId="4B49B828" w14:textId="77777777" w:rsidR="00C211F1" w:rsidRPr="00C211F1" w:rsidRDefault="00C211F1" w:rsidP="00C211F1">
      <w:pPr>
        <w:numPr>
          <w:ilvl w:val="0"/>
          <w:numId w:val="14"/>
        </w:numPr>
        <w:rPr>
          <w:sz w:val="20"/>
          <w:szCs w:val="20"/>
        </w:rPr>
      </w:pPr>
      <w:r w:rsidRPr="00C211F1">
        <w:rPr>
          <w:sz w:val="20"/>
          <w:szCs w:val="20"/>
        </w:rPr>
        <w:t>Leveraged Python (Scikit-learn) and R for predictive risk modeling, improving compliance gap detection by 22% through advanced statistical modeling and machine learning techniques.</w:t>
      </w:r>
    </w:p>
    <w:p w14:paraId="662AB8FC" w14:textId="77777777" w:rsidR="00C211F1" w:rsidRPr="00C211F1" w:rsidRDefault="00C211F1" w:rsidP="00C211F1">
      <w:pPr>
        <w:numPr>
          <w:ilvl w:val="0"/>
          <w:numId w:val="14"/>
        </w:numPr>
        <w:rPr>
          <w:sz w:val="20"/>
          <w:szCs w:val="20"/>
        </w:rPr>
      </w:pPr>
      <w:r w:rsidRPr="00C211F1">
        <w:rPr>
          <w:sz w:val="20"/>
          <w:szCs w:val="20"/>
        </w:rPr>
        <w:t>Optimized Amazon Redshift performance with data modeling, cutting query costs by 18% and enabling scalable analytics for client reporting and business intelligence solutions.</w:t>
      </w:r>
    </w:p>
    <w:p w14:paraId="10078F50" w14:textId="77777777" w:rsidR="00C211F1" w:rsidRPr="00C211F1" w:rsidRDefault="00C211F1" w:rsidP="00C211F1">
      <w:pPr>
        <w:numPr>
          <w:ilvl w:val="0"/>
          <w:numId w:val="14"/>
        </w:numPr>
        <w:rPr>
          <w:sz w:val="20"/>
          <w:szCs w:val="20"/>
        </w:rPr>
      </w:pPr>
      <w:r w:rsidRPr="00C211F1">
        <w:rPr>
          <w:sz w:val="20"/>
          <w:szCs w:val="20"/>
        </w:rPr>
        <w:t>Automated compliance reporting with Excel VBA macros, saving 15 hours weekly, ensuring high data quality and 99.5% audit readiness for healthcare and finance clients.</w:t>
      </w:r>
    </w:p>
    <w:p w14:paraId="0D11BBE5" w14:textId="77777777" w:rsidR="00C211F1" w:rsidRPr="00C211F1" w:rsidRDefault="00C211F1" w:rsidP="00C211F1">
      <w:pPr>
        <w:numPr>
          <w:ilvl w:val="0"/>
          <w:numId w:val="14"/>
        </w:numPr>
        <w:rPr>
          <w:sz w:val="20"/>
          <w:szCs w:val="20"/>
        </w:rPr>
      </w:pPr>
      <w:r w:rsidRPr="00C211F1">
        <w:rPr>
          <w:sz w:val="20"/>
          <w:szCs w:val="20"/>
        </w:rPr>
        <w:t>Established data governance using AWS IAM and data dictionaries, achieving 99.5% compliance with HIPAA and SOX standards for client analytics deliverables.</w:t>
      </w:r>
    </w:p>
    <w:p w14:paraId="7C61ECC5" w14:textId="77777777" w:rsidR="00C211F1" w:rsidRPr="00C211F1" w:rsidRDefault="00C211F1" w:rsidP="00C211F1">
      <w:pPr>
        <w:numPr>
          <w:ilvl w:val="0"/>
          <w:numId w:val="14"/>
        </w:numPr>
        <w:rPr>
          <w:sz w:val="20"/>
          <w:szCs w:val="20"/>
        </w:rPr>
      </w:pPr>
      <w:r w:rsidRPr="00C211F1">
        <w:rPr>
          <w:sz w:val="20"/>
          <w:szCs w:val="20"/>
        </w:rPr>
        <w:t>Developed data integration frameworks with SQL and Python, streamlining cross-system analytics by 20% for healthcare and finance compliance reporting needs.</w:t>
      </w:r>
    </w:p>
    <w:p w14:paraId="53C544B1" w14:textId="77777777" w:rsidR="00C211F1" w:rsidRPr="00C211F1" w:rsidRDefault="00C211F1" w:rsidP="00C211F1">
      <w:pPr>
        <w:numPr>
          <w:ilvl w:val="0"/>
          <w:numId w:val="14"/>
        </w:numPr>
        <w:rPr>
          <w:sz w:val="20"/>
          <w:szCs w:val="20"/>
        </w:rPr>
      </w:pPr>
      <w:r w:rsidRPr="00C211F1">
        <w:rPr>
          <w:sz w:val="20"/>
          <w:szCs w:val="20"/>
        </w:rPr>
        <w:t>Conducted data quality audits using SQL and Python, reducing compliance reporting errors by 25% across client datasets for improved accuracy.</w:t>
      </w:r>
    </w:p>
    <w:p w14:paraId="51E90F58" w14:textId="77777777" w:rsidR="00C211F1" w:rsidRPr="00C211F1" w:rsidRDefault="00C211F1" w:rsidP="00C211F1">
      <w:pPr>
        <w:numPr>
          <w:ilvl w:val="0"/>
          <w:numId w:val="14"/>
        </w:numPr>
        <w:rPr>
          <w:sz w:val="20"/>
          <w:szCs w:val="20"/>
        </w:rPr>
      </w:pPr>
      <w:r w:rsidRPr="00C211F1">
        <w:rPr>
          <w:sz w:val="20"/>
          <w:szCs w:val="20"/>
        </w:rPr>
        <w:t>Implemented role-based access controls with AWS IAM, ensuring secure data handling and improving compliance by 15% in client analytics projects.</w:t>
      </w:r>
    </w:p>
    <w:p w14:paraId="74FE8306" w14:textId="77777777" w:rsidR="00C211F1" w:rsidRPr="00C211F1" w:rsidRDefault="00C211F1" w:rsidP="00C211F1">
      <w:pPr>
        <w:numPr>
          <w:ilvl w:val="0"/>
          <w:numId w:val="14"/>
        </w:numPr>
        <w:rPr>
          <w:sz w:val="20"/>
          <w:szCs w:val="20"/>
        </w:rPr>
      </w:pPr>
      <w:r w:rsidRPr="00C211F1">
        <w:rPr>
          <w:sz w:val="20"/>
          <w:szCs w:val="20"/>
        </w:rPr>
        <w:t>Supported UAT for dashboards, validating data logic and ensuring 98% accuracy in business intelligence reporting deliverables for client satisfaction.</w:t>
      </w:r>
    </w:p>
    <w:p w14:paraId="62F57823" w14:textId="77777777" w:rsidR="00C211F1" w:rsidRPr="00C211F1" w:rsidRDefault="00C211F1" w:rsidP="00C211F1">
      <w:pPr>
        <w:numPr>
          <w:ilvl w:val="0"/>
          <w:numId w:val="14"/>
        </w:numPr>
        <w:rPr>
          <w:sz w:val="20"/>
          <w:szCs w:val="20"/>
        </w:rPr>
      </w:pPr>
      <w:r w:rsidRPr="00C211F1">
        <w:rPr>
          <w:sz w:val="20"/>
          <w:szCs w:val="20"/>
        </w:rPr>
        <w:t>Collaborated with cross-functional teams to gather requirements, translating them into technical specifications for data-driven solutions and dashboard enhancements.</w:t>
      </w:r>
    </w:p>
    <w:p w14:paraId="7E0EB366" w14:textId="77777777" w:rsidR="00C211F1" w:rsidRPr="00C211F1" w:rsidRDefault="00C211F1" w:rsidP="00C211F1">
      <w:pPr>
        <w:numPr>
          <w:ilvl w:val="0"/>
          <w:numId w:val="14"/>
        </w:numPr>
        <w:rPr>
          <w:sz w:val="20"/>
          <w:szCs w:val="20"/>
        </w:rPr>
      </w:pPr>
      <w:r w:rsidRPr="00C211F1">
        <w:rPr>
          <w:sz w:val="20"/>
          <w:szCs w:val="20"/>
        </w:rPr>
        <w:t>Utilized R for statistical analysis of client data, performing regression and trend forecasting to support compliance reviews and operational insights.</w:t>
      </w:r>
    </w:p>
    <w:p w14:paraId="15054459" w14:textId="77777777" w:rsidR="00C211F1" w:rsidRPr="00C211F1" w:rsidRDefault="00C211F1" w:rsidP="00C211F1">
      <w:pPr>
        <w:ind w:left="360"/>
        <w:rPr>
          <w:sz w:val="20"/>
          <w:szCs w:val="20"/>
        </w:rPr>
      </w:pPr>
      <w:r w:rsidRPr="00C211F1">
        <w:rPr>
          <w:b/>
          <w:bCs/>
          <w:i/>
          <w:iCs/>
          <w:sz w:val="20"/>
          <w:szCs w:val="20"/>
        </w:rPr>
        <w:t>Environment</w:t>
      </w:r>
      <w:r w:rsidRPr="00C211F1">
        <w:rPr>
          <w:b/>
          <w:bCs/>
          <w:sz w:val="20"/>
          <w:szCs w:val="20"/>
        </w:rPr>
        <w:t>:</w:t>
      </w:r>
      <w:r w:rsidRPr="00C211F1">
        <w:rPr>
          <w:sz w:val="20"/>
          <w:szCs w:val="20"/>
        </w:rPr>
        <w:t xml:space="preserve"> SQL, Python (Pandas, Scikit-learn), R, Tableau, Power BI, AWS Glue, AWS S3, Redshift, Excel (VBA Macros), AWS IAM, Apache Spark, Data Governance, HIPAA Compliance, SOX Compliance</w:t>
      </w:r>
    </w:p>
    <w:p w14:paraId="464D1E9F" w14:textId="77777777" w:rsidR="00B76204" w:rsidRPr="00B76204" w:rsidRDefault="00B76204" w:rsidP="00B76204">
      <w:pPr>
        <w:rPr>
          <w:sz w:val="20"/>
          <w:szCs w:val="20"/>
        </w:rPr>
      </w:pPr>
    </w:p>
    <w:p w14:paraId="52EB98C4" w14:textId="4AC7C1FE" w:rsidR="00B76204" w:rsidRPr="00B76204" w:rsidRDefault="00B76204" w:rsidP="00B76204">
      <w:pPr>
        <w:rPr>
          <w:sz w:val="20"/>
          <w:szCs w:val="20"/>
        </w:rPr>
      </w:pPr>
      <w:r w:rsidRPr="00B76204">
        <w:rPr>
          <w:b/>
          <w:bCs/>
          <w:sz w:val="20"/>
          <w:szCs w:val="20"/>
        </w:rPr>
        <w:t>Data Analyst</w:t>
      </w:r>
      <w:r w:rsidRPr="00B76204">
        <w:rPr>
          <w:sz w:val="20"/>
          <w:szCs w:val="20"/>
        </w:rPr>
        <w:br/>
      </w:r>
      <w:r>
        <w:rPr>
          <w:b/>
          <w:bCs/>
          <w:sz w:val="20"/>
          <w:szCs w:val="20"/>
        </w:rPr>
        <w:t xml:space="preserve">Client: </w:t>
      </w:r>
      <w:r w:rsidRPr="00B76204">
        <w:rPr>
          <w:b/>
          <w:bCs/>
          <w:sz w:val="20"/>
          <w:szCs w:val="20"/>
        </w:rPr>
        <w:t xml:space="preserve">Max Health Care, New Delhi, India </w:t>
      </w:r>
      <w:r w:rsidRPr="00B76204">
        <w:rPr>
          <w:b/>
          <w:bCs/>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sidR="001F445C">
        <w:rPr>
          <w:sz w:val="20"/>
          <w:szCs w:val="20"/>
        </w:rPr>
        <w:t xml:space="preserve">               </w:t>
      </w:r>
      <w:r w:rsidRPr="00B76204">
        <w:rPr>
          <w:sz w:val="20"/>
          <w:szCs w:val="20"/>
        </w:rPr>
        <w:t>January 2021 – August 2023</w:t>
      </w:r>
    </w:p>
    <w:p w14:paraId="1A6E64BE" w14:textId="77777777" w:rsidR="00C211F1" w:rsidRPr="00C211F1" w:rsidRDefault="00C211F1" w:rsidP="00C211F1">
      <w:pPr>
        <w:numPr>
          <w:ilvl w:val="0"/>
          <w:numId w:val="15"/>
        </w:numPr>
        <w:rPr>
          <w:sz w:val="20"/>
          <w:szCs w:val="20"/>
        </w:rPr>
      </w:pPr>
      <w:r w:rsidRPr="00C211F1">
        <w:rPr>
          <w:sz w:val="20"/>
          <w:szCs w:val="20"/>
        </w:rPr>
        <w:t>Conducted healthcare analytics with SQL and Python (Pandas, NumPy), improving patient care insights and resource allocation by 18% through data warehousing in Amazon Redshift.</w:t>
      </w:r>
    </w:p>
    <w:p w14:paraId="181B8DFD" w14:textId="77777777" w:rsidR="00C211F1" w:rsidRPr="00C211F1" w:rsidRDefault="00C211F1" w:rsidP="00C211F1">
      <w:pPr>
        <w:numPr>
          <w:ilvl w:val="0"/>
          <w:numId w:val="15"/>
        </w:numPr>
        <w:rPr>
          <w:sz w:val="20"/>
          <w:szCs w:val="20"/>
        </w:rPr>
      </w:pPr>
      <w:r w:rsidRPr="00C211F1">
        <w:rPr>
          <w:sz w:val="20"/>
          <w:szCs w:val="20"/>
        </w:rPr>
        <w:t>Designed Tableau dashboards to visualize clinical KPIs like patient volumes and readmission rates, reducing reporting delays by 12% and enhancing decision-making for healthcare stakeholders.</w:t>
      </w:r>
    </w:p>
    <w:p w14:paraId="7422E8E4" w14:textId="77777777" w:rsidR="00C211F1" w:rsidRPr="00C211F1" w:rsidRDefault="00C211F1" w:rsidP="00C211F1">
      <w:pPr>
        <w:numPr>
          <w:ilvl w:val="0"/>
          <w:numId w:val="15"/>
        </w:numPr>
        <w:rPr>
          <w:sz w:val="20"/>
          <w:szCs w:val="20"/>
        </w:rPr>
      </w:pPr>
      <w:r w:rsidRPr="00C211F1">
        <w:rPr>
          <w:sz w:val="20"/>
          <w:szCs w:val="20"/>
        </w:rPr>
        <w:t>Built ETL pipelines using AWS Glue and S3 with Python, saving 12 hours weekly in data processing, enabling efficient analytics for clinical and operational reporting.</w:t>
      </w:r>
    </w:p>
    <w:p w14:paraId="7A4D65B1" w14:textId="77777777" w:rsidR="00C211F1" w:rsidRPr="00C211F1" w:rsidRDefault="00C211F1" w:rsidP="00C211F1">
      <w:pPr>
        <w:numPr>
          <w:ilvl w:val="0"/>
          <w:numId w:val="15"/>
        </w:numPr>
        <w:rPr>
          <w:sz w:val="20"/>
          <w:szCs w:val="20"/>
        </w:rPr>
      </w:pPr>
      <w:r w:rsidRPr="00C211F1">
        <w:rPr>
          <w:sz w:val="20"/>
          <w:szCs w:val="20"/>
        </w:rPr>
        <w:t>Generated Excel reports with PivotTables and VBA macros, ensuring 98.5% data accuracy for regulatory audits, supporting HIPAA compliance and healthcare business intelligence.</w:t>
      </w:r>
    </w:p>
    <w:p w14:paraId="064322AD" w14:textId="77777777" w:rsidR="00C211F1" w:rsidRPr="00C211F1" w:rsidRDefault="00C211F1" w:rsidP="00C211F1">
      <w:pPr>
        <w:numPr>
          <w:ilvl w:val="0"/>
          <w:numId w:val="15"/>
        </w:numPr>
        <w:rPr>
          <w:sz w:val="20"/>
          <w:szCs w:val="20"/>
        </w:rPr>
      </w:pPr>
      <w:r w:rsidRPr="00C211F1">
        <w:rPr>
          <w:sz w:val="20"/>
          <w:szCs w:val="20"/>
        </w:rPr>
        <w:t>Performed statistical modeling with R, reducing patient readmissions by 12% through predictive analytics, optimizing resource allocation and clinical outcomes for hospitals.</w:t>
      </w:r>
    </w:p>
    <w:p w14:paraId="58960590" w14:textId="77777777" w:rsidR="00C211F1" w:rsidRPr="00C211F1" w:rsidRDefault="00C211F1" w:rsidP="00C211F1">
      <w:pPr>
        <w:numPr>
          <w:ilvl w:val="0"/>
          <w:numId w:val="15"/>
        </w:numPr>
        <w:rPr>
          <w:sz w:val="20"/>
          <w:szCs w:val="20"/>
        </w:rPr>
      </w:pPr>
      <w:r w:rsidRPr="00C211F1">
        <w:rPr>
          <w:sz w:val="20"/>
          <w:szCs w:val="20"/>
        </w:rPr>
        <w:t>Implemented data governance protocols, maintaining 99% data quality and HIPAA compliance through rigorous data validation and quality checks in AWS environments.</w:t>
      </w:r>
    </w:p>
    <w:p w14:paraId="0E60406E" w14:textId="77777777" w:rsidR="00C211F1" w:rsidRPr="00C211F1" w:rsidRDefault="00C211F1" w:rsidP="00C211F1">
      <w:pPr>
        <w:numPr>
          <w:ilvl w:val="0"/>
          <w:numId w:val="15"/>
        </w:numPr>
        <w:rPr>
          <w:sz w:val="20"/>
          <w:szCs w:val="20"/>
        </w:rPr>
      </w:pPr>
      <w:r w:rsidRPr="00C211F1">
        <w:rPr>
          <w:sz w:val="20"/>
          <w:szCs w:val="20"/>
        </w:rPr>
        <w:t>Built predictive models with Python (Scikit-learn), improving patient outcome forecasting by 15% and enhancing clinical decision-making for healthcare operations.</w:t>
      </w:r>
    </w:p>
    <w:p w14:paraId="1D946AA5" w14:textId="31ACCEC2" w:rsidR="00C211F1" w:rsidRPr="00C211F1" w:rsidRDefault="00C211F1" w:rsidP="00C211F1">
      <w:pPr>
        <w:numPr>
          <w:ilvl w:val="0"/>
          <w:numId w:val="15"/>
        </w:numPr>
        <w:rPr>
          <w:sz w:val="20"/>
          <w:szCs w:val="20"/>
        </w:rPr>
      </w:pPr>
      <w:r w:rsidRPr="00C211F1">
        <w:rPr>
          <w:sz w:val="20"/>
          <w:szCs w:val="20"/>
        </w:rPr>
        <w:t>Optimized data workflows with SQL queries,</w:t>
      </w:r>
      <w:r>
        <w:rPr>
          <w:sz w:val="20"/>
          <w:szCs w:val="20"/>
        </w:rPr>
        <w:t xml:space="preserve"> </w:t>
      </w:r>
      <w:r w:rsidRPr="00C211F1">
        <w:rPr>
          <w:sz w:val="20"/>
          <w:szCs w:val="20"/>
        </w:rPr>
        <w:t>reducing processing time by 20% for reporting and analytics in healthcare</w:t>
      </w:r>
      <w:r>
        <w:rPr>
          <w:sz w:val="20"/>
          <w:szCs w:val="20"/>
        </w:rPr>
        <w:t xml:space="preserve"> </w:t>
      </w:r>
      <w:r w:rsidRPr="00C211F1">
        <w:rPr>
          <w:sz w:val="20"/>
          <w:szCs w:val="20"/>
        </w:rPr>
        <w:t>systems.</w:t>
      </w:r>
    </w:p>
    <w:p w14:paraId="61CBF5A2" w14:textId="77777777" w:rsidR="00C211F1" w:rsidRPr="00C211F1" w:rsidRDefault="00C211F1" w:rsidP="00C211F1">
      <w:pPr>
        <w:numPr>
          <w:ilvl w:val="0"/>
          <w:numId w:val="15"/>
        </w:numPr>
        <w:rPr>
          <w:sz w:val="20"/>
          <w:szCs w:val="20"/>
        </w:rPr>
      </w:pPr>
      <w:r w:rsidRPr="00C211F1">
        <w:rPr>
          <w:sz w:val="20"/>
          <w:szCs w:val="20"/>
        </w:rPr>
        <w:t>Collaborated with clinical teams to integrate EHR data, improving quality outcomes by 15% with attention to detail and accuracy in data analysis.</w:t>
      </w:r>
    </w:p>
    <w:p w14:paraId="689B42CF" w14:textId="77777777" w:rsidR="00C211F1" w:rsidRPr="00C211F1" w:rsidRDefault="00C211F1" w:rsidP="00C211F1">
      <w:pPr>
        <w:numPr>
          <w:ilvl w:val="0"/>
          <w:numId w:val="15"/>
        </w:numPr>
        <w:rPr>
          <w:sz w:val="20"/>
          <w:szCs w:val="20"/>
        </w:rPr>
      </w:pPr>
      <w:r w:rsidRPr="00C211F1">
        <w:rPr>
          <w:sz w:val="20"/>
          <w:szCs w:val="20"/>
        </w:rPr>
        <w:t>Documented data workflows and reporting processes, improving team efficiency by 15% and enabling better data management practices for healthcare analytics.</w:t>
      </w:r>
    </w:p>
    <w:p w14:paraId="275EDBD0" w14:textId="77777777" w:rsidR="00C211F1" w:rsidRPr="00C211F1" w:rsidRDefault="00C211F1" w:rsidP="00C211F1">
      <w:pPr>
        <w:numPr>
          <w:ilvl w:val="0"/>
          <w:numId w:val="15"/>
        </w:numPr>
        <w:rPr>
          <w:sz w:val="20"/>
          <w:szCs w:val="20"/>
        </w:rPr>
      </w:pPr>
      <w:r w:rsidRPr="00C211F1">
        <w:rPr>
          <w:sz w:val="20"/>
          <w:szCs w:val="20"/>
        </w:rPr>
        <w:t>Conducted user acceptance testing (UAT) for dashboards, validating data logic and ensuring 98.5% accuracy in clinical reporting deliverables.</w:t>
      </w:r>
    </w:p>
    <w:p w14:paraId="7D238184" w14:textId="77777777" w:rsidR="00C211F1" w:rsidRPr="00C211F1" w:rsidRDefault="00C211F1" w:rsidP="00C211F1">
      <w:pPr>
        <w:numPr>
          <w:ilvl w:val="0"/>
          <w:numId w:val="15"/>
        </w:numPr>
        <w:rPr>
          <w:sz w:val="20"/>
          <w:szCs w:val="20"/>
        </w:rPr>
      </w:pPr>
      <w:r w:rsidRPr="00C211F1">
        <w:rPr>
          <w:sz w:val="20"/>
          <w:szCs w:val="20"/>
        </w:rPr>
        <w:t>Supported training sessions on data tools, enhancing platform adoption by 12% for healthcare teams with effective communication skills.</w:t>
      </w:r>
    </w:p>
    <w:p w14:paraId="562CA5AE" w14:textId="4C866E71" w:rsidR="00C211F1" w:rsidRPr="00C211F1" w:rsidRDefault="00C211F1" w:rsidP="00C211F1">
      <w:pPr>
        <w:ind w:left="360"/>
        <w:rPr>
          <w:sz w:val="20"/>
          <w:szCs w:val="20"/>
        </w:rPr>
      </w:pPr>
      <w:r w:rsidRPr="00C211F1">
        <w:rPr>
          <w:b/>
          <w:bCs/>
          <w:i/>
          <w:iCs/>
          <w:sz w:val="20"/>
          <w:szCs w:val="20"/>
        </w:rPr>
        <w:t>Environment</w:t>
      </w:r>
      <w:r w:rsidRPr="00C211F1">
        <w:rPr>
          <w:b/>
          <w:bCs/>
          <w:sz w:val="20"/>
          <w:szCs w:val="20"/>
        </w:rPr>
        <w:t>:</w:t>
      </w:r>
      <w:r w:rsidRPr="00C211F1">
        <w:rPr>
          <w:sz w:val="20"/>
          <w:szCs w:val="20"/>
        </w:rPr>
        <w:t xml:space="preserve"> SQL, Python (Pandas, NumPy), R, Tableau, Excel (PivotTables, VLOOKUP, VBA Macros), AWS Glue, AWS S3, </w:t>
      </w:r>
      <w:proofErr w:type="gramStart"/>
      <w:r w:rsidRPr="00C211F1">
        <w:rPr>
          <w:sz w:val="20"/>
          <w:szCs w:val="20"/>
        </w:rPr>
        <w:t xml:space="preserve">Redshift, </w:t>
      </w:r>
      <w:r>
        <w:rPr>
          <w:sz w:val="20"/>
          <w:szCs w:val="20"/>
        </w:rPr>
        <w:t xml:space="preserve">  </w:t>
      </w:r>
      <w:proofErr w:type="gramEnd"/>
      <w:r>
        <w:rPr>
          <w:sz w:val="20"/>
          <w:szCs w:val="20"/>
        </w:rPr>
        <w:t xml:space="preserve"> </w:t>
      </w:r>
      <w:r w:rsidRPr="00C211F1">
        <w:rPr>
          <w:sz w:val="20"/>
          <w:szCs w:val="20"/>
        </w:rPr>
        <w:t>HIPAA Compliance, Data Governance, Data Modeling</w:t>
      </w:r>
    </w:p>
    <w:p w14:paraId="6B675D2B" w14:textId="7D671F8F" w:rsidR="00B76204" w:rsidRPr="00B76204" w:rsidRDefault="00B76204" w:rsidP="00B76204">
      <w:pPr>
        <w:rPr>
          <w:sz w:val="20"/>
          <w:szCs w:val="20"/>
        </w:rPr>
      </w:pPr>
      <w:r>
        <w:rPr>
          <w:noProof/>
          <w:sz w:val="20"/>
          <w:szCs w:val="20"/>
          <w14:ligatures w14:val="standardContextual"/>
        </w:rPr>
        <mc:AlternateContent>
          <mc:Choice Requires="wps">
            <w:drawing>
              <wp:anchor distT="0" distB="0" distL="114300" distR="114300" simplePos="0" relativeHeight="251662336" behindDoc="0" locked="0" layoutInCell="1" allowOverlap="1" wp14:anchorId="7832B7F8" wp14:editId="2D3762A5">
                <wp:simplePos x="0" y="0"/>
                <wp:positionH relativeFrom="column">
                  <wp:posOffset>13981</wp:posOffset>
                </wp:positionH>
                <wp:positionV relativeFrom="paragraph">
                  <wp:posOffset>30564</wp:posOffset>
                </wp:positionV>
                <wp:extent cx="7332453" cy="34506"/>
                <wp:effectExtent l="0" t="0" r="20955" b="22860"/>
                <wp:wrapNone/>
                <wp:docPr id="1867741977" name="Straight Connector 5"/>
                <wp:cNvGraphicFramePr/>
                <a:graphic xmlns:a="http://schemas.openxmlformats.org/drawingml/2006/main">
                  <a:graphicData uri="http://schemas.microsoft.com/office/word/2010/wordprocessingShape">
                    <wps:wsp>
                      <wps:cNvCnPr/>
                      <wps:spPr>
                        <a:xfrm flipV="1">
                          <a:off x="0" y="0"/>
                          <a:ext cx="7332453" cy="3450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D63CC0" id="Straight Connector 5"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1.1pt,2.4pt" to="578.4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" strokecolor="black [3040]"/>
            </w:pict>
          </mc:Fallback>
        </mc:AlternateContent>
      </w:r>
      <w:r>
        <w:rPr>
          <w:sz w:val="20"/>
          <w:szCs w:val="20"/>
        </w:rPr>
        <w:t xml:space="preserve"> </w:t>
      </w:r>
    </w:p>
    <w:p w14:paraId="481A43BD" w14:textId="756BFD64" w:rsidR="00B76204" w:rsidRPr="00B76204" w:rsidRDefault="00B76204" w:rsidP="00B76204">
      <w:pPr>
        <w:rPr>
          <w:b/>
          <w:bCs/>
        </w:rPr>
      </w:pPr>
      <w:r w:rsidRPr="00B76204">
        <w:rPr>
          <w:b/>
          <w:bCs/>
        </w:rPr>
        <w:t>EDUCATION</w:t>
      </w:r>
    </w:p>
    <w:p w14:paraId="32A584D9" w14:textId="491F4462" w:rsidR="00B76204" w:rsidRPr="00B76204" w:rsidRDefault="00B76204" w:rsidP="00B76204">
      <w:pPr>
        <w:rPr>
          <w:sz w:val="20"/>
          <w:szCs w:val="20"/>
        </w:rPr>
      </w:pPr>
      <w:proofErr w:type="gramStart"/>
      <w:r w:rsidRPr="00B76204">
        <w:rPr>
          <w:b/>
          <w:bCs/>
          <w:sz w:val="20"/>
          <w:szCs w:val="20"/>
        </w:rPr>
        <w:t>Master’s in Data Science</w:t>
      </w:r>
      <w:proofErr w:type="gramEnd"/>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t xml:space="preserve">                         </w:t>
      </w:r>
      <w:r w:rsidR="001F445C">
        <w:rPr>
          <w:b/>
          <w:bCs/>
          <w:sz w:val="20"/>
          <w:szCs w:val="20"/>
        </w:rPr>
        <w:t xml:space="preserve">            </w:t>
      </w:r>
      <w:r w:rsidRPr="00B76204">
        <w:rPr>
          <w:b/>
          <w:bCs/>
          <w:sz w:val="20"/>
          <w:szCs w:val="20"/>
        </w:rPr>
        <w:t>Kansas City, MO</w:t>
      </w:r>
      <w:r w:rsidRPr="00B76204">
        <w:rPr>
          <w:sz w:val="20"/>
          <w:szCs w:val="20"/>
        </w:rPr>
        <w:br/>
        <w:t>University of Missouri Kansas City</w:t>
      </w: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sidR="001F445C">
        <w:rPr>
          <w:sz w:val="20"/>
          <w:szCs w:val="20"/>
        </w:rPr>
        <w:t xml:space="preserve">            </w:t>
      </w:r>
      <w:r>
        <w:rPr>
          <w:sz w:val="20"/>
          <w:szCs w:val="20"/>
        </w:rPr>
        <w:t xml:space="preserve"> </w:t>
      </w:r>
      <w:r w:rsidRPr="00B76204">
        <w:rPr>
          <w:b/>
          <w:bCs/>
          <w:sz w:val="20"/>
          <w:szCs w:val="20"/>
        </w:rPr>
        <w:t>GPA: 3.9/4.0</w:t>
      </w:r>
    </w:p>
    <w:p w14:paraId="12E654D9" w14:textId="28807800" w:rsidR="00B76204" w:rsidRDefault="00B76204" w:rsidP="00B76204">
      <w:pPr>
        <w:rPr>
          <w:sz w:val="20"/>
          <w:szCs w:val="20"/>
        </w:rPr>
      </w:pPr>
      <w:proofErr w:type="gramStart"/>
      <w:r w:rsidRPr="00B76204">
        <w:rPr>
          <w:b/>
          <w:bCs/>
          <w:sz w:val="20"/>
          <w:szCs w:val="20"/>
        </w:rPr>
        <w:t>Bachelor’s in Computer Science and Engineering</w:t>
      </w:r>
      <w:proofErr w:type="gramEnd"/>
      <w:r w:rsidRPr="00B76204">
        <w:rPr>
          <w:sz w:val="20"/>
          <w:szCs w:val="20"/>
        </w:rPr>
        <w:br/>
        <w:t>Jawaharlal Nehru Technological University</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sidR="001F445C">
        <w:rPr>
          <w:sz w:val="20"/>
          <w:szCs w:val="20"/>
        </w:rPr>
        <w:t xml:space="preserve">             </w:t>
      </w:r>
      <w:r w:rsidRPr="00B76204">
        <w:rPr>
          <w:b/>
          <w:bCs/>
          <w:sz w:val="20"/>
          <w:szCs w:val="20"/>
        </w:rPr>
        <w:t>Hyderabad, India</w:t>
      </w:r>
    </w:p>
    <w:p w14:paraId="54C049E3" w14:textId="0617B24D" w:rsidR="00B76204" w:rsidRPr="00B76204" w:rsidRDefault="009640AE" w:rsidP="00B76204">
      <w:pPr>
        <w:rPr>
          <w:sz w:val="20"/>
          <w:szCs w:val="20"/>
        </w:rPr>
      </w:pPr>
      <w:r>
        <w:rPr>
          <w:noProof/>
          <w:sz w:val="20"/>
          <w:szCs w:val="20"/>
          <w14:ligatures w14:val="standardContextual"/>
        </w:rPr>
        <mc:AlternateContent>
          <mc:Choice Requires="wps">
            <w:drawing>
              <wp:anchor distT="0" distB="0" distL="114300" distR="114300" simplePos="0" relativeHeight="251663360" behindDoc="0" locked="0" layoutInCell="1" allowOverlap="1" wp14:anchorId="561FF6E2" wp14:editId="62414485">
                <wp:simplePos x="0" y="0"/>
                <wp:positionH relativeFrom="column">
                  <wp:posOffset>48488</wp:posOffset>
                </wp:positionH>
                <wp:positionV relativeFrom="paragraph">
                  <wp:posOffset>42581</wp:posOffset>
                </wp:positionV>
                <wp:extent cx="7272068" cy="43132"/>
                <wp:effectExtent l="0" t="0" r="24130" b="33655"/>
                <wp:wrapNone/>
                <wp:docPr id="1148787884" name="Straight Connector 6"/>
                <wp:cNvGraphicFramePr/>
                <a:graphic xmlns:a="http://schemas.openxmlformats.org/drawingml/2006/main">
                  <a:graphicData uri="http://schemas.microsoft.com/office/word/2010/wordprocessingShape">
                    <wps:wsp>
                      <wps:cNvCnPr/>
                      <wps:spPr>
                        <a:xfrm flipV="1">
                          <a:off x="0" y="0"/>
                          <a:ext cx="7272068" cy="431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723887" id="Straight Connector 6"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3.8pt,3.35pt" to="576.4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" strokecolor="black [3040]"/>
            </w:pict>
          </mc:Fallback>
        </mc:AlternateContent>
      </w:r>
      <w:r w:rsidR="00B76204">
        <w:rPr>
          <w:sz w:val="20"/>
          <w:szCs w:val="20"/>
        </w:rPr>
        <w:t xml:space="preserve">  </w:t>
      </w:r>
    </w:p>
    <w:p w14:paraId="2951BE68" w14:textId="1EC23C0E" w:rsidR="00B76204" w:rsidRPr="00B76204" w:rsidRDefault="00B76204" w:rsidP="00B76204">
      <w:pPr>
        <w:rPr>
          <w:b/>
          <w:bCs/>
        </w:rPr>
      </w:pPr>
      <w:r w:rsidRPr="00B76204">
        <w:rPr>
          <w:b/>
          <w:bCs/>
        </w:rPr>
        <w:t>CERTIFICATIONS</w:t>
      </w:r>
    </w:p>
    <w:p w14:paraId="400270C0" w14:textId="77777777" w:rsidR="00B76204" w:rsidRDefault="00B76204" w:rsidP="00B76204">
      <w:pPr>
        <w:numPr>
          <w:ilvl w:val="0"/>
          <w:numId w:val="10"/>
        </w:numPr>
        <w:rPr>
          <w:sz w:val="20"/>
          <w:szCs w:val="20"/>
        </w:rPr>
      </w:pPr>
      <w:r w:rsidRPr="00B76204">
        <w:rPr>
          <w:sz w:val="20"/>
          <w:szCs w:val="20"/>
        </w:rPr>
        <w:t>Microsoft Azure AZ-900 Fundamentals</w:t>
      </w:r>
    </w:p>
    <w:p w14:paraId="4A9D838B" w14:textId="17CC4470" w:rsidR="009640AE" w:rsidRPr="00B76204" w:rsidRDefault="009640AE" w:rsidP="00B76204">
      <w:pPr>
        <w:numPr>
          <w:ilvl w:val="0"/>
          <w:numId w:val="10"/>
        </w:numPr>
        <w:rPr>
          <w:sz w:val="20"/>
          <w:szCs w:val="20"/>
        </w:rPr>
      </w:pPr>
      <w:r>
        <w:rPr>
          <w:spacing w:val="-2"/>
          <w:sz w:val="20"/>
        </w:rPr>
        <w:t>Fabric</w:t>
      </w:r>
      <w:r>
        <w:rPr>
          <w:spacing w:val="1"/>
          <w:sz w:val="20"/>
        </w:rPr>
        <w:t xml:space="preserve"> </w:t>
      </w:r>
      <w:r>
        <w:rPr>
          <w:spacing w:val="-2"/>
          <w:sz w:val="20"/>
        </w:rPr>
        <w:t>Analytics Engineer</w:t>
      </w:r>
      <w:r>
        <w:rPr>
          <w:spacing w:val="1"/>
          <w:sz w:val="20"/>
        </w:rPr>
        <w:t xml:space="preserve"> </w:t>
      </w:r>
      <w:r>
        <w:rPr>
          <w:spacing w:val="-2"/>
          <w:sz w:val="20"/>
        </w:rPr>
        <w:t>Associate</w:t>
      </w:r>
    </w:p>
    <w:p w14:paraId="38AC4ED7" w14:textId="77777777" w:rsidR="00B76204" w:rsidRDefault="00B76204" w:rsidP="00B76204">
      <w:pPr>
        <w:numPr>
          <w:ilvl w:val="0"/>
          <w:numId w:val="10"/>
        </w:numPr>
        <w:rPr>
          <w:sz w:val="20"/>
          <w:szCs w:val="20"/>
        </w:rPr>
      </w:pPr>
      <w:r w:rsidRPr="00B76204">
        <w:rPr>
          <w:sz w:val="20"/>
          <w:szCs w:val="20"/>
        </w:rPr>
        <w:t>Certificate in Data Science</w:t>
      </w:r>
    </w:p>
    <w:p w14:paraId="455966D2" w14:textId="77777777" w:rsidR="00B76204" w:rsidRPr="00B76204" w:rsidRDefault="00B76204" w:rsidP="00F6052F">
      <w:pPr>
        <w:numPr>
          <w:ilvl w:val="0"/>
          <w:numId w:val="10"/>
        </w:numPr>
        <w:ind w:right="720"/>
        <w:rPr>
          <w:sz w:val="20"/>
          <w:szCs w:val="20"/>
        </w:rPr>
      </w:pPr>
      <w:r w:rsidRPr="00B76204">
        <w:rPr>
          <w:sz w:val="20"/>
          <w:szCs w:val="20"/>
        </w:rPr>
        <w:t>Data Preparation for Machine Learning</w:t>
      </w:r>
    </w:p>
    <w:p w14:paraId="11CA6287" w14:textId="77777777" w:rsidR="00B76204" w:rsidRPr="00B76204" w:rsidRDefault="00B76204" w:rsidP="00B76204">
      <w:pPr>
        <w:numPr>
          <w:ilvl w:val="0"/>
          <w:numId w:val="10"/>
        </w:numPr>
        <w:rPr>
          <w:sz w:val="20"/>
          <w:szCs w:val="20"/>
        </w:rPr>
      </w:pPr>
      <w:r w:rsidRPr="00B76204">
        <w:rPr>
          <w:sz w:val="20"/>
          <w:szCs w:val="20"/>
        </w:rPr>
        <w:t>Certification in Python</w:t>
      </w:r>
    </w:p>
    <w:p w14:paraId="7FBC1D42" w14:textId="59DA80E4" w:rsidR="00C26222" w:rsidRPr="009640AE" w:rsidRDefault="00B76204" w:rsidP="009640AE">
      <w:pPr>
        <w:numPr>
          <w:ilvl w:val="0"/>
          <w:numId w:val="10"/>
        </w:numPr>
        <w:rPr>
          <w:sz w:val="20"/>
          <w:szCs w:val="20"/>
        </w:rPr>
      </w:pPr>
      <w:r w:rsidRPr="00B76204">
        <w:rPr>
          <w:sz w:val="20"/>
          <w:szCs w:val="20"/>
        </w:rPr>
        <w:t xml:space="preserve">Tableau for Data Analysis and Visualization </w:t>
      </w:r>
    </w:p>
    <w:sectPr w:rsidR="00C26222" w:rsidRPr="009640AE" w:rsidSect="001F445C">
      <w:pgSz w:w="11920" w:h="16850"/>
      <w:pgMar w:top="302" w:right="576" w:bottom="302" w:left="14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663CA"/>
    <w:multiLevelType w:val="multilevel"/>
    <w:tmpl w:val="B0425638"/>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165A8"/>
    <w:multiLevelType w:val="multilevel"/>
    <w:tmpl w:val="6FA6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C6698"/>
    <w:multiLevelType w:val="multilevel"/>
    <w:tmpl w:val="62DC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31F5D"/>
    <w:multiLevelType w:val="multilevel"/>
    <w:tmpl w:val="E092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02B23"/>
    <w:multiLevelType w:val="multilevel"/>
    <w:tmpl w:val="2178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B16961"/>
    <w:multiLevelType w:val="multilevel"/>
    <w:tmpl w:val="FA78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C7254"/>
    <w:multiLevelType w:val="multilevel"/>
    <w:tmpl w:val="B17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E6FA9"/>
    <w:multiLevelType w:val="multilevel"/>
    <w:tmpl w:val="58760714"/>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A078E9"/>
    <w:multiLevelType w:val="multilevel"/>
    <w:tmpl w:val="9E56DC08"/>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36BD8"/>
    <w:multiLevelType w:val="multilevel"/>
    <w:tmpl w:val="1318BF2C"/>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20574"/>
    <w:multiLevelType w:val="multilevel"/>
    <w:tmpl w:val="D2CEC8E6"/>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7148C"/>
    <w:multiLevelType w:val="multilevel"/>
    <w:tmpl w:val="EBC2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80661"/>
    <w:multiLevelType w:val="multilevel"/>
    <w:tmpl w:val="C32C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A9252A"/>
    <w:multiLevelType w:val="multilevel"/>
    <w:tmpl w:val="EAF0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CE0856"/>
    <w:multiLevelType w:val="multilevel"/>
    <w:tmpl w:val="E82C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990203">
    <w:abstractNumId w:val="4"/>
  </w:num>
  <w:num w:numId="2" w16cid:durableId="983776287">
    <w:abstractNumId w:val="6"/>
  </w:num>
  <w:num w:numId="3" w16cid:durableId="1741512512">
    <w:abstractNumId w:val="14"/>
  </w:num>
  <w:num w:numId="4" w16cid:durableId="1308246849">
    <w:abstractNumId w:val="1"/>
  </w:num>
  <w:num w:numId="5" w16cid:durableId="748815461">
    <w:abstractNumId w:val="3"/>
  </w:num>
  <w:num w:numId="6" w16cid:durableId="903368894">
    <w:abstractNumId w:val="10"/>
  </w:num>
  <w:num w:numId="7" w16cid:durableId="928079649">
    <w:abstractNumId w:val="9"/>
  </w:num>
  <w:num w:numId="8" w16cid:durableId="2018771222">
    <w:abstractNumId w:val="7"/>
  </w:num>
  <w:num w:numId="9" w16cid:durableId="1654488596">
    <w:abstractNumId w:val="8"/>
  </w:num>
  <w:num w:numId="10" w16cid:durableId="414744193">
    <w:abstractNumId w:val="0"/>
  </w:num>
  <w:num w:numId="11" w16cid:durableId="1890191036">
    <w:abstractNumId w:val="5"/>
  </w:num>
  <w:num w:numId="12" w16cid:durableId="427969680">
    <w:abstractNumId w:val="2"/>
  </w:num>
  <w:num w:numId="13" w16cid:durableId="58015972">
    <w:abstractNumId w:val="13"/>
  </w:num>
  <w:num w:numId="14" w16cid:durableId="6371831">
    <w:abstractNumId w:val="11"/>
  </w:num>
  <w:num w:numId="15" w16cid:durableId="21264587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204"/>
    <w:rsid w:val="001D3FBC"/>
    <w:rsid w:val="001F445C"/>
    <w:rsid w:val="004F3552"/>
    <w:rsid w:val="009640AE"/>
    <w:rsid w:val="00B76204"/>
    <w:rsid w:val="00C211F1"/>
    <w:rsid w:val="00C26222"/>
    <w:rsid w:val="00F60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0CB5B"/>
  <w15:chartTrackingRefBased/>
  <w15:docId w15:val="{8E32D4EC-1743-46D5-ABE1-30F454C52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204"/>
    <w:pPr>
      <w:widowControl w:val="0"/>
      <w:autoSpaceDE w:val="0"/>
      <w:autoSpaceDN w:val="0"/>
      <w:spacing w:after="0" w:line="240"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B7620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B7620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7620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7620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7620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762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2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2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2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20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B7620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7620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7620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7620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76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204"/>
    <w:rPr>
      <w:rFonts w:eastAsiaTheme="majorEastAsia" w:cstheme="majorBidi"/>
      <w:color w:val="272727" w:themeColor="text1" w:themeTint="D8"/>
    </w:rPr>
  </w:style>
  <w:style w:type="paragraph" w:styleId="Title">
    <w:name w:val="Title"/>
    <w:basedOn w:val="Normal"/>
    <w:next w:val="Normal"/>
    <w:link w:val="TitleChar"/>
    <w:uiPriority w:val="10"/>
    <w:qFormat/>
    <w:rsid w:val="00B762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20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2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6204"/>
    <w:rPr>
      <w:i/>
      <w:iCs/>
      <w:color w:val="404040" w:themeColor="text1" w:themeTint="BF"/>
    </w:rPr>
  </w:style>
  <w:style w:type="paragraph" w:styleId="ListParagraph">
    <w:name w:val="List Paragraph"/>
    <w:basedOn w:val="Normal"/>
    <w:uiPriority w:val="34"/>
    <w:qFormat/>
    <w:rsid w:val="00B76204"/>
    <w:pPr>
      <w:ind w:left="720"/>
      <w:contextualSpacing/>
    </w:pPr>
  </w:style>
  <w:style w:type="character" w:styleId="IntenseEmphasis">
    <w:name w:val="Intense Emphasis"/>
    <w:basedOn w:val="DefaultParagraphFont"/>
    <w:uiPriority w:val="21"/>
    <w:qFormat/>
    <w:rsid w:val="00B76204"/>
    <w:rPr>
      <w:i/>
      <w:iCs/>
      <w:color w:val="365F91" w:themeColor="accent1" w:themeShade="BF"/>
    </w:rPr>
  </w:style>
  <w:style w:type="paragraph" w:styleId="IntenseQuote">
    <w:name w:val="Intense Quote"/>
    <w:basedOn w:val="Normal"/>
    <w:next w:val="Normal"/>
    <w:link w:val="IntenseQuoteChar"/>
    <w:uiPriority w:val="30"/>
    <w:qFormat/>
    <w:rsid w:val="00B7620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76204"/>
    <w:rPr>
      <w:i/>
      <w:iCs/>
      <w:color w:val="365F91" w:themeColor="accent1" w:themeShade="BF"/>
    </w:rPr>
  </w:style>
  <w:style w:type="character" w:styleId="IntenseReference">
    <w:name w:val="Intense Reference"/>
    <w:basedOn w:val="DefaultParagraphFont"/>
    <w:uiPriority w:val="32"/>
    <w:qFormat/>
    <w:rsid w:val="00B76204"/>
    <w:rPr>
      <w:b/>
      <w:bCs/>
      <w:smallCaps/>
      <w:color w:val="365F91" w:themeColor="accent1" w:themeShade="BF"/>
      <w:spacing w:val="5"/>
    </w:rPr>
  </w:style>
  <w:style w:type="paragraph" w:styleId="BodyText">
    <w:name w:val="Body Text"/>
    <w:basedOn w:val="Normal"/>
    <w:link w:val="BodyTextChar"/>
    <w:uiPriority w:val="1"/>
    <w:qFormat/>
    <w:rsid w:val="00B76204"/>
    <w:pPr>
      <w:ind w:left="871"/>
      <w:jc w:val="both"/>
    </w:pPr>
    <w:rPr>
      <w:sz w:val="20"/>
      <w:szCs w:val="20"/>
    </w:rPr>
  </w:style>
  <w:style w:type="character" w:customStyle="1" w:styleId="BodyTextChar">
    <w:name w:val="Body Text Char"/>
    <w:basedOn w:val="DefaultParagraphFont"/>
    <w:link w:val="BodyText"/>
    <w:uiPriority w:val="1"/>
    <w:rsid w:val="00B76204"/>
    <w:rPr>
      <w:rFonts w:ascii="Calibri" w:eastAsia="Calibri" w:hAnsi="Calibri" w:cs="Calibri"/>
      <w:kern w:val="0"/>
      <w:sz w:val="20"/>
      <w:szCs w:val="20"/>
      <w14:ligatures w14:val="none"/>
    </w:rPr>
  </w:style>
  <w:style w:type="character" w:styleId="Hyperlink">
    <w:name w:val="Hyperlink"/>
    <w:basedOn w:val="DefaultParagraphFont"/>
    <w:uiPriority w:val="99"/>
    <w:unhideWhenUsed/>
    <w:rsid w:val="00B76204"/>
    <w:rPr>
      <w:color w:val="0000FF" w:themeColor="hyperlink"/>
      <w:u w:val="single"/>
    </w:rPr>
  </w:style>
  <w:style w:type="character" w:styleId="UnresolvedMention">
    <w:name w:val="Unresolved Mention"/>
    <w:basedOn w:val="DefaultParagraphFont"/>
    <w:uiPriority w:val="99"/>
    <w:semiHidden/>
    <w:unhideWhenUsed/>
    <w:rsid w:val="00B762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hithp02@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2</Pages>
  <Words>1369</Words>
  <Characters>7806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Pagi</dc:creator>
  <cp:keywords/>
  <dc:description/>
  <cp:lastModifiedBy>John Pagi</cp:lastModifiedBy>
  <cp:revision>3</cp:revision>
  <cp:lastPrinted>2025-09-29T17:40:00Z</cp:lastPrinted>
  <dcterms:created xsi:type="dcterms:W3CDTF">2025-09-29T17:05:00Z</dcterms:created>
  <dcterms:modified xsi:type="dcterms:W3CDTF">2025-10-03T19:13:00Z</dcterms:modified>
</cp:coreProperties>
</file>