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57A7" w14:textId="31861DA5" w:rsidR="00D25540" w:rsidRDefault="004549A9" w:rsidP="004549A9">
      <w:pPr>
        <w:pBdr>
          <w:bottom w:val="single" w:sz="4" w:space="1" w:color="auto"/>
        </w:pBdr>
        <w:shd w:val="clear" w:color="auto" w:fill="FFFFFF"/>
        <w:spacing w:after="0" w:line="240" w:lineRule="auto"/>
        <w:contextualSpacing/>
        <w:rPr>
          <w:rFonts w:ascii="Cambria" w:eastAsia="Times New Roman" w:hAnsi="Cambria" w:cs="Helvetica"/>
          <w:b/>
          <w:bCs/>
          <w:color w:val="000000"/>
        </w:rPr>
      </w:pPr>
      <w:r w:rsidRPr="004549A9">
        <w:rPr>
          <w:rFonts w:ascii="Roboto-Regular" w:hAnsi="Roboto-Regular" w:cs="Roboto-Regular"/>
          <w:color w:val="666666"/>
          <w:sz w:val="28"/>
          <w:szCs w:val="28"/>
        </w:rPr>
        <w:t xml:space="preserve">Senior </w:t>
      </w:r>
      <w:r w:rsidR="007D36F6">
        <w:rPr>
          <w:rFonts w:ascii="Roboto-Regular" w:hAnsi="Roboto-Regular" w:cs="Roboto-Regular"/>
          <w:color w:val="666666"/>
          <w:sz w:val="28"/>
          <w:szCs w:val="28"/>
        </w:rPr>
        <w:t xml:space="preserve">GCP </w:t>
      </w:r>
      <w:r w:rsidR="007D36F6" w:rsidRPr="007D36F6">
        <w:rPr>
          <w:rFonts w:ascii="Roboto-Regular" w:hAnsi="Roboto-Regular" w:cs="Roboto-Regular"/>
          <w:color w:val="666666"/>
          <w:sz w:val="28"/>
          <w:szCs w:val="28"/>
        </w:rPr>
        <w:t>Data Engineer</w:t>
      </w:r>
      <w:r>
        <w:rPr>
          <w:rFonts w:ascii="Cambria" w:eastAsia="Times New Roman" w:hAnsi="Cambria" w:cs="Helvetica"/>
          <w:b/>
          <w:bCs/>
          <w:color w:val="000000"/>
        </w:rPr>
        <w:br/>
      </w:r>
      <w:r w:rsidRPr="004549A9">
        <w:rPr>
          <w:rFonts w:ascii="Cambria" w:eastAsia="Times New Roman" w:hAnsi="Cambria" w:cs="Helvetica"/>
          <w:b/>
          <w:bCs/>
          <w:color w:val="000000"/>
        </w:rPr>
        <w:t>Name:</w:t>
      </w:r>
      <w:r w:rsidR="003166E1">
        <w:rPr>
          <w:rFonts w:ascii="Cambria" w:eastAsia="Times New Roman" w:hAnsi="Cambria" w:cs="Helvetica"/>
          <w:b/>
          <w:bCs/>
          <w:color w:val="000000"/>
        </w:rPr>
        <w:t xml:space="preserve"> </w:t>
      </w:r>
      <w:r w:rsidR="008013E6">
        <w:rPr>
          <w:rFonts w:ascii="Cambria" w:eastAsia="Times New Roman" w:hAnsi="Cambria" w:cs="Helvetica"/>
          <w:b/>
          <w:bCs/>
          <w:color w:val="000000"/>
        </w:rPr>
        <w:t>Bhawna Parisa   Email</w:t>
      </w:r>
      <w:r w:rsidRPr="004549A9">
        <w:rPr>
          <w:rFonts w:ascii="Cambria" w:eastAsia="Times New Roman" w:hAnsi="Cambria" w:cs="Helvetica"/>
          <w:b/>
          <w:bCs/>
          <w:color w:val="000000"/>
        </w:rPr>
        <w:t>:</w:t>
      </w:r>
      <w:r w:rsidR="008013E6">
        <w:rPr>
          <w:rFonts w:ascii="Cambria" w:eastAsia="Times New Roman" w:hAnsi="Cambria" w:cs="Helvetica"/>
          <w:b/>
          <w:bCs/>
          <w:color w:val="000000"/>
        </w:rPr>
        <w:t xml:space="preserve"> bhawnaparisa120@gmail.com</w:t>
      </w:r>
      <w:r w:rsidRPr="004549A9">
        <w:rPr>
          <w:rFonts w:ascii="Cambria" w:eastAsia="Times New Roman" w:hAnsi="Cambria" w:cs="Helvetica"/>
          <w:b/>
          <w:bCs/>
          <w:color w:val="000000"/>
        </w:rPr>
        <w:t xml:space="preserve">        </w:t>
      </w:r>
      <w:r w:rsidR="00D25540" w:rsidRPr="004549A9">
        <w:rPr>
          <w:rFonts w:ascii="Cambria" w:eastAsia="Times New Roman" w:hAnsi="Cambria" w:cs="Helvetica"/>
          <w:b/>
          <w:bCs/>
          <w:color w:val="000000"/>
        </w:rPr>
        <w:t xml:space="preserve">PH: </w:t>
      </w:r>
      <w:r w:rsidR="008013E6">
        <w:rPr>
          <w:rFonts w:ascii="Cambria" w:eastAsia="Times New Roman" w:hAnsi="Cambria" w:cs="Helvetica"/>
          <w:b/>
          <w:bCs/>
          <w:color w:val="000000"/>
        </w:rPr>
        <w:t>+1 (763) 238-9106</w:t>
      </w:r>
    </w:p>
    <w:p w14:paraId="2550F70A" w14:textId="5046CCA0" w:rsidR="006708A5" w:rsidRPr="003B4C99" w:rsidRDefault="008013E6" w:rsidP="004549A9">
      <w:pPr>
        <w:pBdr>
          <w:bottom w:val="single" w:sz="4" w:space="1" w:color="auto"/>
        </w:pBdr>
        <w:shd w:val="clear" w:color="auto" w:fill="FFFFFF"/>
        <w:spacing w:after="0" w:line="240" w:lineRule="auto"/>
        <w:contextualSpacing/>
        <w:rPr>
          <w:rFonts w:ascii="Cambria" w:eastAsia="Times New Roman" w:hAnsi="Cambria" w:cs="Helvetica"/>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eastAsia="Times New Roman" w:hAnsi="Cambria" w:cs="Helvetica"/>
          <w:b/>
          <w:bCs/>
          <w:color w:val="000000"/>
        </w:rPr>
        <w:t>LinkedIn</w:t>
      </w:r>
      <w:r w:rsidR="003B4C99">
        <w:rPr>
          <w:rFonts w:ascii="Cambria" w:eastAsia="Times New Roman" w:hAnsi="Cambria" w:cs="Helvetica"/>
          <w:b/>
          <w:bCs/>
          <w:color w:val="000000"/>
        </w:rPr>
        <w:t xml:space="preserve">: </w:t>
      </w:r>
      <w:r w:rsidR="006B1822" w:rsidRPr="006B1822">
        <w:rPr>
          <w:rStyle w:val="Hyperlink"/>
          <w:b/>
        </w:rPr>
        <w:t>linkedin.com/in/bhawna-parisa-a198b51b1</w:t>
      </w:r>
    </w:p>
    <w:p w14:paraId="2E21F3A8" w14:textId="2355225A" w:rsidR="004549A9" w:rsidRPr="004549A9" w:rsidRDefault="008013E6" w:rsidP="00BE01D9">
      <w:pPr>
        <w:shd w:val="clear" w:color="auto" w:fill="FFFFFF"/>
        <w:spacing w:after="0" w:line="240" w:lineRule="auto"/>
        <w:contextualSpacing/>
        <w:rPr>
          <w:rFonts w:ascii="Cambria" w:eastAsia="Times New Roman" w:hAnsi="Cambria" w:cs="Helvetica"/>
          <w:b/>
          <w:bCs/>
          <w:color w:val="000000"/>
          <w:u w:val="single"/>
        </w:rPr>
      </w:pPr>
      <w:r w:rsidRPr="004549A9">
        <w:rPr>
          <w:rFonts w:ascii="Cambria" w:eastAsia="Times New Roman" w:hAnsi="Cambria" w:cs="Helvetica"/>
          <w:b/>
          <w:bCs/>
          <w:color w:val="000000"/>
          <w:u w:val="single"/>
        </w:rPr>
        <w:t>SUMMARY PROFESSIONAL</w:t>
      </w:r>
      <w:r w:rsidR="004549A9" w:rsidRPr="004549A9">
        <w:rPr>
          <w:rFonts w:ascii="Cambria" w:eastAsia="Times New Roman" w:hAnsi="Cambria" w:cs="Helvetica"/>
          <w:b/>
          <w:bCs/>
          <w:color w:val="000000"/>
          <w:u w:val="single"/>
        </w:rPr>
        <w:t>:</w:t>
      </w:r>
    </w:p>
    <w:p w14:paraId="2BBF8EAE" w14:textId="5E2DCDA9" w:rsidR="000230D6" w:rsidRPr="000230D6" w:rsidRDefault="006708A5" w:rsidP="000230D6">
      <w:pPr>
        <w:pStyle w:val="NormalWeb"/>
        <w:spacing w:before="0" w:beforeAutospacing="0" w:after="0" w:afterAutospacing="0"/>
        <w:jc w:val="both"/>
        <w:rPr>
          <w:sz w:val="20"/>
          <w:szCs w:val="20"/>
        </w:rPr>
      </w:pPr>
      <w:r w:rsidRPr="000230D6">
        <w:rPr>
          <w:sz w:val="20"/>
          <w:szCs w:val="20"/>
        </w:rPr>
        <w:t>As a</w:t>
      </w:r>
      <w:r w:rsidR="00BE01D9" w:rsidRPr="000230D6">
        <w:rPr>
          <w:sz w:val="20"/>
          <w:szCs w:val="20"/>
        </w:rPr>
        <w:t xml:space="preserve"> </w:t>
      </w:r>
      <w:r w:rsidR="00A866F5" w:rsidRPr="00A866F5">
        <w:rPr>
          <w:rStyle w:val="Strong"/>
          <w:sz w:val="20"/>
          <w:szCs w:val="20"/>
        </w:rPr>
        <w:t>Senior GCP Data Engineer</w:t>
      </w:r>
      <w:r w:rsidR="00A866F5" w:rsidRPr="00A866F5">
        <w:rPr>
          <w:sz w:val="20"/>
          <w:szCs w:val="20"/>
        </w:rPr>
        <w:t xml:space="preserve"> with over </w:t>
      </w:r>
      <w:r w:rsidR="00A866F5" w:rsidRPr="00A866F5">
        <w:rPr>
          <w:rStyle w:val="Strong"/>
          <w:sz w:val="20"/>
          <w:szCs w:val="20"/>
        </w:rPr>
        <w:t>4 years of hands-on experience</w:t>
      </w:r>
      <w:r w:rsidR="00A866F5" w:rsidRPr="00A866F5">
        <w:rPr>
          <w:sz w:val="20"/>
          <w:szCs w:val="20"/>
        </w:rPr>
        <w:t xml:space="preserve"> architecting, developing, and securing scalable data platforms across </w:t>
      </w:r>
      <w:r w:rsidR="00A866F5" w:rsidRPr="00A866F5">
        <w:rPr>
          <w:rStyle w:val="Strong"/>
          <w:sz w:val="20"/>
          <w:szCs w:val="20"/>
        </w:rPr>
        <w:t>Google Cloud Platform (GCP), AWS, and Azure</w:t>
      </w:r>
      <w:r w:rsidR="00A866F5" w:rsidRPr="00A866F5">
        <w:rPr>
          <w:sz w:val="20"/>
          <w:szCs w:val="20"/>
        </w:rPr>
        <w:t xml:space="preserve">. Proven expertise in </w:t>
      </w:r>
      <w:r w:rsidR="00A866F5" w:rsidRPr="00A866F5">
        <w:rPr>
          <w:rStyle w:val="Strong"/>
          <w:sz w:val="20"/>
          <w:szCs w:val="20"/>
        </w:rPr>
        <w:t>data pipeline development, real-time analytics, cloud infrastructure design</w:t>
      </w:r>
      <w:r w:rsidR="00A866F5" w:rsidRPr="00A866F5">
        <w:rPr>
          <w:sz w:val="20"/>
          <w:szCs w:val="20"/>
        </w:rPr>
        <w:t xml:space="preserve">, and </w:t>
      </w:r>
      <w:r w:rsidR="00A866F5" w:rsidRPr="00A866F5">
        <w:rPr>
          <w:rStyle w:val="Strong"/>
          <w:sz w:val="20"/>
          <w:szCs w:val="20"/>
        </w:rPr>
        <w:t>regulatory compliance</w:t>
      </w:r>
      <w:r w:rsidR="00A866F5" w:rsidRPr="00A866F5">
        <w:rPr>
          <w:sz w:val="20"/>
          <w:szCs w:val="20"/>
        </w:rPr>
        <w:t xml:space="preserve"> (HIPAA, PCI-DSS) across diverse industries including </w:t>
      </w:r>
      <w:r w:rsidR="00A866F5" w:rsidRPr="00A866F5">
        <w:rPr>
          <w:rStyle w:val="Strong"/>
          <w:sz w:val="20"/>
          <w:szCs w:val="20"/>
        </w:rPr>
        <w:t>healthcare, finance, retail, and marketing</w:t>
      </w:r>
      <w:r w:rsidR="00A866F5" w:rsidRPr="00A866F5">
        <w:rPr>
          <w:sz w:val="20"/>
          <w:szCs w:val="20"/>
        </w:rPr>
        <w:t xml:space="preserve">. Adept at leveraging cloud-native tools like </w:t>
      </w:r>
      <w:r w:rsidR="00A866F5" w:rsidRPr="00A866F5">
        <w:rPr>
          <w:rStyle w:val="Strong"/>
          <w:sz w:val="20"/>
          <w:szCs w:val="20"/>
        </w:rPr>
        <w:t>BigQuery, Dataflow, Pub/Sub, Cloud Spanner</w:t>
      </w:r>
      <w:r w:rsidR="00A866F5" w:rsidRPr="00A866F5">
        <w:rPr>
          <w:sz w:val="20"/>
          <w:szCs w:val="20"/>
        </w:rPr>
        <w:t xml:space="preserve">, and </w:t>
      </w:r>
      <w:r w:rsidR="00A866F5" w:rsidRPr="00A866F5">
        <w:rPr>
          <w:rStyle w:val="Strong"/>
          <w:sz w:val="20"/>
          <w:szCs w:val="20"/>
        </w:rPr>
        <w:t>Snowflake</w:t>
      </w:r>
      <w:r w:rsidR="00A866F5" w:rsidRPr="00A866F5">
        <w:rPr>
          <w:sz w:val="20"/>
          <w:szCs w:val="20"/>
        </w:rPr>
        <w:t xml:space="preserve"> to deliver high-performance solutions. Demonstrated success in leading </w:t>
      </w:r>
      <w:r w:rsidR="00A866F5" w:rsidRPr="00A866F5">
        <w:rPr>
          <w:rStyle w:val="Strong"/>
          <w:sz w:val="20"/>
          <w:szCs w:val="20"/>
        </w:rPr>
        <w:t>cloud migration</w:t>
      </w:r>
      <w:r w:rsidR="00A866F5" w:rsidRPr="00A866F5">
        <w:rPr>
          <w:sz w:val="20"/>
          <w:szCs w:val="20"/>
        </w:rPr>
        <w:t xml:space="preserve">, implementing </w:t>
      </w:r>
      <w:r w:rsidR="00A866F5" w:rsidRPr="00A866F5">
        <w:rPr>
          <w:rStyle w:val="Strong"/>
          <w:sz w:val="20"/>
          <w:szCs w:val="20"/>
        </w:rPr>
        <w:t>CI/CD pipelines</w:t>
      </w:r>
      <w:r w:rsidR="00A866F5" w:rsidRPr="00A866F5">
        <w:rPr>
          <w:sz w:val="20"/>
          <w:szCs w:val="20"/>
        </w:rPr>
        <w:t xml:space="preserve">, and enabling </w:t>
      </w:r>
      <w:r w:rsidR="00A866F5" w:rsidRPr="00A866F5">
        <w:rPr>
          <w:rStyle w:val="Strong"/>
          <w:sz w:val="20"/>
          <w:szCs w:val="20"/>
        </w:rPr>
        <w:t>data-driven decision-making</w:t>
      </w:r>
      <w:r w:rsidR="00A866F5" w:rsidRPr="00A866F5">
        <w:rPr>
          <w:sz w:val="20"/>
          <w:szCs w:val="20"/>
        </w:rPr>
        <w:t xml:space="preserve"> through advanced analytics and visualization tools like </w:t>
      </w:r>
      <w:r w:rsidR="00A866F5" w:rsidRPr="00A866F5">
        <w:rPr>
          <w:rStyle w:val="Strong"/>
          <w:sz w:val="20"/>
          <w:szCs w:val="20"/>
        </w:rPr>
        <w:t>Looker</w:t>
      </w:r>
      <w:r w:rsidR="00A866F5" w:rsidRPr="00A866F5">
        <w:rPr>
          <w:sz w:val="20"/>
          <w:szCs w:val="20"/>
        </w:rPr>
        <w:t xml:space="preserve"> and </w:t>
      </w:r>
      <w:r w:rsidR="00A866F5" w:rsidRPr="00A866F5">
        <w:rPr>
          <w:rStyle w:val="Strong"/>
          <w:sz w:val="20"/>
          <w:szCs w:val="20"/>
        </w:rPr>
        <w:t>Google Analytics</w:t>
      </w:r>
      <w:r w:rsidR="00A866F5" w:rsidRPr="00A866F5">
        <w:rPr>
          <w:sz w:val="20"/>
          <w:szCs w:val="20"/>
        </w:rPr>
        <w:t xml:space="preserve">. Fluent in </w:t>
      </w:r>
      <w:r w:rsidR="00A866F5" w:rsidRPr="00A866F5">
        <w:rPr>
          <w:rStyle w:val="Strong"/>
          <w:sz w:val="20"/>
          <w:szCs w:val="20"/>
        </w:rPr>
        <w:t>cross-functional collaboration</w:t>
      </w:r>
      <w:r w:rsidR="00A866F5" w:rsidRPr="00A866F5">
        <w:rPr>
          <w:sz w:val="20"/>
          <w:szCs w:val="20"/>
        </w:rPr>
        <w:t xml:space="preserve">, with a strong focus on </w:t>
      </w:r>
      <w:r w:rsidR="00A866F5" w:rsidRPr="00A866F5">
        <w:rPr>
          <w:rStyle w:val="Strong"/>
          <w:sz w:val="20"/>
          <w:szCs w:val="20"/>
        </w:rPr>
        <w:t>security, governance</w:t>
      </w:r>
      <w:r w:rsidR="00A866F5" w:rsidRPr="00A866F5">
        <w:rPr>
          <w:sz w:val="20"/>
          <w:szCs w:val="20"/>
        </w:rPr>
        <w:t xml:space="preserve">, and </w:t>
      </w:r>
      <w:r w:rsidR="00A866F5" w:rsidRPr="00A866F5">
        <w:rPr>
          <w:rStyle w:val="Strong"/>
          <w:sz w:val="20"/>
          <w:szCs w:val="20"/>
        </w:rPr>
        <w:t>performance optimization</w:t>
      </w:r>
      <w:r w:rsidR="00A866F5" w:rsidRPr="00A866F5">
        <w:rPr>
          <w:sz w:val="20"/>
          <w:szCs w:val="20"/>
        </w:rPr>
        <w:t xml:space="preserve"> in enterprise data ecosystems.</w:t>
      </w:r>
    </w:p>
    <w:p w14:paraId="2E81C8C5" w14:textId="77777777" w:rsidR="006708A5" w:rsidRPr="00671B3A" w:rsidRDefault="006708A5" w:rsidP="00DD5777">
      <w:pPr>
        <w:pBdr>
          <w:bottom w:val="single" w:sz="4" w:space="1" w:color="auto"/>
        </w:pBdr>
        <w:shd w:val="clear" w:color="auto" w:fill="FFFFFF"/>
        <w:spacing w:before="2" w:after="2" w:line="240" w:lineRule="auto"/>
        <w:contextualSpacing/>
        <w:rPr>
          <w:rFonts w:ascii="Cambria" w:eastAsia="Times New Roman" w:hAnsi="Cambria" w:cs="Helvetica"/>
        </w:rPr>
      </w:pPr>
      <w:r>
        <w:br/>
      </w:r>
      <w:r w:rsidRPr="006708A5">
        <w:rPr>
          <w:rFonts w:ascii="Cambria" w:eastAsia="Times New Roman" w:hAnsi="Cambria" w:cs="Helvetica"/>
          <w:b/>
          <w:bCs/>
          <w:color w:val="000000"/>
        </w:rPr>
        <w:t>PROFESSIONAL EXPERIENCE</w:t>
      </w:r>
    </w:p>
    <w:p w14:paraId="43FFF127" w14:textId="49A689B1" w:rsidR="006708A5" w:rsidRPr="000230D6" w:rsidRDefault="006708A5" w:rsidP="000230D6">
      <w:pPr>
        <w:pStyle w:val="Heading1"/>
        <w:spacing w:before="0"/>
        <w:jc w:val="both"/>
        <w:textAlignment w:val="baseline"/>
        <w:rPr>
          <w:rFonts w:ascii="Cambria" w:eastAsia="Times New Roman" w:hAnsi="Cambria" w:cs="Helvetica"/>
          <w:b w:val="0"/>
          <w:color w:val="000000"/>
          <w:sz w:val="22"/>
          <w:szCs w:val="22"/>
        </w:rPr>
      </w:pPr>
      <w:r w:rsidRPr="004F2991">
        <w:rPr>
          <w:rFonts w:ascii="Cambria" w:hAnsi="Cambria" w:cs="Helvetica"/>
          <w:color w:val="000000"/>
          <w:sz w:val="22"/>
          <w:szCs w:val="22"/>
        </w:rPr>
        <w:t>Client:</w:t>
      </w:r>
      <w:r w:rsidR="00EE083C" w:rsidRPr="004F2991">
        <w:rPr>
          <w:rFonts w:ascii="Cambria" w:hAnsi="Cambria" w:cs="Helvetica"/>
          <w:color w:val="000000"/>
          <w:sz w:val="22"/>
          <w:szCs w:val="22"/>
        </w:rPr>
        <w:t xml:space="preserve"> </w:t>
      </w:r>
      <w:r w:rsidR="000230D6" w:rsidRPr="000230D6">
        <w:rPr>
          <w:rFonts w:ascii="Cambria" w:eastAsia="Times New Roman" w:hAnsi="Cambria" w:cs="Helvetica"/>
          <w:b w:val="0"/>
          <w:color w:val="000000"/>
          <w:sz w:val="22"/>
          <w:szCs w:val="22"/>
        </w:rPr>
        <w:t>Cardinal Health</w:t>
      </w:r>
      <w:r w:rsidR="003166E1">
        <w:t xml:space="preserve"> , </w:t>
      </w:r>
      <w:r w:rsidR="003166E1" w:rsidRPr="003166E1">
        <w:rPr>
          <w:rFonts w:ascii="Cambria" w:eastAsia="Times New Roman" w:hAnsi="Cambria" w:cs="Helvetica"/>
          <w:b w:val="0"/>
          <w:color w:val="000000"/>
          <w:sz w:val="22"/>
          <w:szCs w:val="22"/>
        </w:rPr>
        <w:t>Dublin, OH</w:t>
      </w:r>
      <w:r w:rsidR="000230D6" w:rsidRPr="000230D6">
        <w:rPr>
          <w:rFonts w:ascii="Cambria" w:eastAsia="Times New Roman" w:hAnsi="Cambria" w:cs="Helvetica"/>
          <w:b w:val="0"/>
          <w:color w:val="000000"/>
          <w:sz w:val="22"/>
          <w:szCs w:val="22"/>
        </w:rPr>
        <w:t xml:space="preserve">                                                </w:t>
      </w:r>
      <w:r w:rsidR="003166E1">
        <w:rPr>
          <w:rFonts w:ascii="Cambria" w:eastAsia="Times New Roman" w:hAnsi="Cambria" w:cs="Helvetica"/>
          <w:b w:val="0"/>
          <w:color w:val="000000"/>
          <w:sz w:val="22"/>
          <w:szCs w:val="22"/>
        </w:rPr>
        <w:t xml:space="preserve">                              </w:t>
      </w:r>
      <w:r w:rsidR="000230D6" w:rsidRPr="000230D6">
        <w:rPr>
          <w:rFonts w:ascii="Cambria" w:eastAsia="Times New Roman" w:hAnsi="Cambria" w:cs="Helvetica"/>
          <w:b w:val="0"/>
          <w:color w:val="000000"/>
          <w:sz w:val="22"/>
          <w:szCs w:val="22"/>
        </w:rPr>
        <w:t xml:space="preserve">            </w:t>
      </w:r>
      <w:r w:rsidR="000230D6" w:rsidRPr="000230D6">
        <w:rPr>
          <w:rFonts w:ascii="Cambria" w:hAnsi="Cambria" w:cs="Helvetica"/>
          <w:b w:val="0"/>
          <w:bCs w:val="0"/>
          <w:color w:val="000000"/>
          <w:sz w:val="22"/>
          <w:szCs w:val="22"/>
        </w:rPr>
        <w:t xml:space="preserve"> </w:t>
      </w:r>
      <w:r w:rsidR="00317F2C" w:rsidRPr="000230D6">
        <w:rPr>
          <w:rFonts w:ascii="Cambria" w:hAnsi="Cambria" w:cs="Helvetica"/>
          <w:b w:val="0"/>
          <w:color w:val="000000"/>
          <w:sz w:val="22"/>
          <w:szCs w:val="22"/>
        </w:rPr>
        <w:t>July 2024</w:t>
      </w:r>
      <w:r w:rsidRPr="000230D6">
        <w:rPr>
          <w:rFonts w:ascii="Cambria" w:hAnsi="Cambria" w:cs="Helvetica"/>
          <w:b w:val="0"/>
          <w:color w:val="000000"/>
          <w:sz w:val="22"/>
          <w:szCs w:val="22"/>
        </w:rPr>
        <w:t xml:space="preserve"> - Present</w:t>
      </w:r>
      <w:r w:rsidRPr="004F2991">
        <w:rPr>
          <w:sz w:val="22"/>
          <w:szCs w:val="22"/>
        </w:rPr>
        <w:br/>
      </w:r>
      <w:r w:rsidR="004F2991" w:rsidRPr="004F2991">
        <w:rPr>
          <w:rFonts w:ascii="Cambria" w:hAnsi="Cambria" w:cs="Helvetica"/>
          <w:color w:val="000000"/>
          <w:sz w:val="22"/>
          <w:szCs w:val="22"/>
        </w:rPr>
        <w:t>GCP Data Engineer</w:t>
      </w:r>
    </w:p>
    <w:p w14:paraId="1D1F044E" w14:textId="77777777"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Collaborated closely with product and analytics teams to define store-level performance metrics and built supporting data pipelines using Google Cloud Platform (GCP) tools such as BigQuery, Dataflow, and Pub/Sub to enable enterprise-wide analytical capabilities.</w:t>
      </w:r>
    </w:p>
    <w:p w14:paraId="49F4F136" w14:textId="77777777"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Partnered with application teams to integrate Google Analytics 360 data and constructed custom data marts in BigQuery, enhancing sales and product insights for business stakeholders.</w:t>
      </w:r>
    </w:p>
    <w:p w14:paraId="27F62E36" w14:textId="77777777" w:rsid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Designed and deployed scalable and secure GCP environments to support advanced data pipelines and analytics workloads, utilizing services like Cloud Armor, Cloud VPN, IAM, and Identity-Aware Proxy (IAP) for network and application-level protection.</w:t>
      </w:r>
    </w:p>
    <w:p w14:paraId="45D4C81F" w14:textId="2A57945A"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Architected and optimized DynamoDB tables to support high-performance healthcare applications, streamlining data retrieval processes and incorporating fine-grained access controls for secure data management.</w:t>
      </w:r>
    </w:p>
    <w:p w14:paraId="2D0A619A" w14:textId="7852B66C"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Built robust ETL pipelines using Apache Airflow (Cloud Composer) and Dataflow to efficiently ingest, transform, and load data into platforms such as BigQuery and Cloud Spanner, supporting operational and analytical reporting needs.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Developed globally available, highly consistent schemas in Cloud Spanner to handle a mix of transactional and analytical workloads, ensuring performance, availability, and reliability.</w:t>
      </w:r>
    </w:p>
    <w:p w14:paraId="2F9F8FEC" w14:textId="10923DC1"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Implemented IAM policies, encryption strategies, and data masking mechanisms across cloud and database systems to ensure strict compliance with data security and privacy standards.Designed and built Looker data models and dashboards with optimized LookML, empowering self-service analytics and improving decision-making across business functions through well-structured visual insights.</w:t>
      </w:r>
    </w:p>
    <w:p w14:paraId="017262B5" w14:textId="50CC30BC"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Delivered financial reporting solutions with precision and regulatory compliance, working with internal audit and finance teams to ensure the accuracy and integrity of financial statements and disclosures.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Played a key role in migrating legacy on-prem applications to Google Cloud Platform using Kubernetes Engine (GKE), enabling container orchestration and increasing operational efficiency and scalability.</w:t>
      </w:r>
    </w:p>
    <w:p w14:paraId="15DA18AB" w14:textId="5EEFC2A5"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Supported large-scale marketing data operations by integrating data from CRMs, web analytics tools, and social platforms into centralized ETL pipelines, enabling comprehensive analysis and campaign optimization.</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Successfully integrated Salesforce Marketing Cloud with backend systems, allowing seamless data synchronization and improving the personalization of marketing campaigns.</w:t>
      </w:r>
    </w:p>
    <w:p w14:paraId="3EE790B4" w14:textId="49B0A287"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Led implementation and performance optimization efforts on Snowflake and Azure Synapse platforms, developing ETL workflows and analytical models tailored to business needs.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Maintained and optimized high-availability Aerospike clusters for fast, low-latency data access in production environments, including proactive performance tuning and troubleshooting.</w:t>
      </w:r>
    </w:p>
    <w:p w14:paraId="2AAEE3BA" w14:textId="02572D4A"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Developed CI/CD pipelines using GitHub Actions and Azure DevOps to automate builds, run unit tests, enforce linting rules, and manage secure deployments across environments.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Conducted data migration from Teradata to GCP, implementing streaming and batch ingestion patterns using Cloud Storage and Pub/Sub for efficient and secure data handling.</w:t>
      </w:r>
    </w:p>
    <w:p w14:paraId="023F3E14" w14:textId="22BDA2A1"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Designed and implemented data virtualization solutions using Denodo, enabling unified, secure access to multiple data sources while supporting high performance and scalability requirements.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Utilized Vertex AI to train and deploy machine learning models, enhancing the organization’s predictive analytics capabilities and automating data-driven decision-making.</w:t>
      </w:r>
    </w:p>
    <w:p w14:paraId="7BE1953F" w14:textId="7D9497D0"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Deployed real-time analytics solutions using DynamoDB Streams and AWS Lambda, enabling instant insight generation from high-velocity data flows and improving operational responsiveness.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Employed Minitab to conduct advanced statistical analysis and generate visual reports that supported process improvements and quality assurance initiatives.</w:t>
      </w:r>
    </w:p>
    <w:p w14:paraId="3DC0D4B2" w14:textId="35EE1EE4"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Engineered and maintained secure and automated infrastructure deployments using Ansible, managing application rollout and configuration across multiple cloud environments.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Utilized Chaos Engineering practices with tools like Chaos Monkey to simulate system failures, validate infrastructure resilience, and improve overall fault tolerance.</w:t>
      </w:r>
    </w:p>
    <w:p w14:paraId="5BE8616C" w14:textId="4CC45F6E"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Integrated Aerospike and SolrCloud within data-intensive environments, ensuring high availability and performance for search and transactional workloads.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Created automated scripts for backup, recovery, and migration of DynamoDB datasets, reducing downtime and ensuring data consistency across systems.</w:t>
      </w:r>
    </w:p>
    <w:p w14:paraId="5C78F345" w14:textId="248DD189"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Conducted customer behavior analysis using Google Analytics and Mixpanel, generating actionable insights to improve digital engagement and optimize product features.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Enforced robust governance policies in Snowflake and Denodo to ensure secure data access, lineage tracking, and regulatory compliance across enterprise data assets.</w:t>
      </w:r>
    </w:p>
    <w:p w14:paraId="1A782A28" w14:textId="6FAC2EB0"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Collaborated with DevOps teams to implement CI/CD pipelines and test-driven development practices on Azure, ensuring high-quality and consistent application releases.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Optimized resource usage and reduced infrastructure costs by tuning GCP configurations, leveraging billing insights and automated recommendations.</w:t>
      </w:r>
    </w:p>
    <w:p w14:paraId="702B689F" w14:textId="77777777" w:rsidR="00F34D8C" w:rsidRPr="00DD5777" w:rsidRDefault="00F34D8C" w:rsidP="00DD5777">
      <w:pPr>
        <w:spacing w:after="0" w:line="240" w:lineRule="auto"/>
        <w:jc w:val="both"/>
        <w:rPr>
          <w:rFonts w:ascii="Times New Roman" w:eastAsia="Times New Roman" w:hAnsi="Times New Roman" w:cs="Times New Roman"/>
        </w:rPr>
      </w:pPr>
    </w:p>
    <w:p w14:paraId="4C598F87" w14:textId="20A6B9C7" w:rsidR="00F34D8C" w:rsidRPr="004F2991" w:rsidRDefault="00F34D8C" w:rsidP="004F2991">
      <w:pPr>
        <w:pStyle w:val="NormalWeb"/>
        <w:spacing w:before="0" w:beforeAutospacing="0" w:after="0" w:afterAutospacing="0"/>
        <w:jc w:val="both"/>
        <w:rPr>
          <w:rFonts w:ascii="Cambria" w:hAnsi="Cambria" w:cs="Helvetica"/>
          <w:b/>
          <w:bCs/>
          <w:color w:val="000000"/>
          <w:sz w:val="22"/>
          <w:szCs w:val="22"/>
        </w:rPr>
      </w:pPr>
      <w:r w:rsidRPr="004F2991">
        <w:rPr>
          <w:rFonts w:ascii="Cambria" w:hAnsi="Cambria" w:cs="Helvetica"/>
          <w:bCs/>
          <w:color w:val="000000"/>
          <w:sz w:val="22"/>
          <w:szCs w:val="22"/>
        </w:rPr>
        <w:lastRenderedPageBreak/>
        <w:t xml:space="preserve">Client: </w:t>
      </w:r>
      <w:r w:rsidR="000230D6" w:rsidRPr="000230D6">
        <w:rPr>
          <w:rFonts w:ascii="Cambria" w:hAnsi="Cambria" w:cs="Helvetica"/>
          <w:bCs/>
          <w:color w:val="000000"/>
          <w:sz w:val="22"/>
          <w:szCs w:val="22"/>
        </w:rPr>
        <w:t>Dhruvsoft Services Private Limited</w:t>
      </w:r>
      <w:r w:rsidRPr="004F2991">
        <w:rPr>
          <w:rFonts w:ascii="Cambria" w:hAnsi="Cambria" w:cs="Helvetica"/>
          <w:bCs/>
          <w:color w:val="000000"/>
          <w:sz w:val="22"/>
          <w:szCs w:val="22"/>
        </w:rPr>
        <w:t xml:space="preserve">                                                         </w:t>
      </w:r>
      <w:r w:rsidR="00EE083C" w:rsidRPr="004F2991">
        <w:rPr>
          <w:rFonts w:ascii="Cambria" w:hAnsi="Cambria" w:cs="Helvetica"/>
          <w:bCs/>
          <w:color w:val="000000"/>
          <w:sz w:val="22"/>
          <w:szCs w:val="22"/>
        </w:rPr>
        <w:t xml:space="preserve"> </w:t>
      </w:r>
      <w:r w:rsidRPr="004F2991">
        <w:rPr>
          <w:rFonts w:ascii="Cambria" w:hAnsi="Cambria" w:cs="Helvetica"/>
          <w:bCs/>
          <w:color w:val="000000"/>
          <w:sz w:val="22"/>
          <w:szCs w:val="22"/>
        </w:rPr>
        <w:t xml:space="preserve">   </w:t>
      </w:r>
      <w:r w:rsidR="00317F2C" w:rsidRPr="004F2991">
        <w:rPr>
          <w:rFonts w:ascii="Cambria" w:hAnsi="Cambria" w:cs="Helvetica"/>
          <w:bCs/>
          <w:color w:val="000000"/>
          <w:sz w:val="22"/>
          <w:szCs w:val="22"/>
        </w:rPr>
        <w:t xml:space="preserve"> </w:t>
      </w:r>
      <w:r w:rsidRPr="004F2991">
        <w:rPr>
          <w:rFonts w:ascii="Cambria" w:hAnsi="Cambria" w:cs="Helvetica"/>
          <w:bCs/>
          <w:color w:val="000000"/>
          <w:sz w:val="22"/>
          <w:szCs w:val="22"/>
        </w:rPr>
        <w:t xml:space="preserve">    Feb 20</w:t>
      </w:r>
      <w:r w:rsidR="00317F2C" w:rsidRPr="004F2991">
        <w:rPr>
          <w:rFonts w:ascii="Cambria" w:hAnsi="Cambria" w:cs="Helvetica"/>
          <w:bCs/>
          <w:color w:val="000000"/>
          <w:sz w:val="22"/>
          <w:szCs w:val="22"/>
        </w:rPr>
        <w:t>21</w:t>
      </w:r>
      <w:r w:rsidRPr="004F2991">
        <w:rPr>
          <w:rFonts w:ascii="Cambria" w:hAnsi="Cambria" w:cs="Helvetica"/>
          <w:bCs/>
          <w:color w:val="000000"/>
          <w:sz w:val="22"/>
          <w:szCs w:val="22"/>
        </w:rPr>
        <w:t xml:space="preserve"> – </w:t>
      </w:r>
      <w:r w:rsidR="00317F2C" w:rsidRPr="004F2991">
        <w:rPr>
          <w:rFonts w:ascii="Cambria" w:hAnsi="Cambria" w:cs="Helvetica"/>
          <w:bCs/>
          <w:color w:val="000000"/>
          <w:sz w:val="22"/>
          <w:szCs w:val="22"/>
        </w:rPr>
        <w:t xml:space="preserve">Nov </w:t>
      </w:r>
      <w:r w:rsidRPr="004F2991">
        <w:rPr>
          <w:rFonts w:ascii="Cambria" w:hAnsi="Cambria" w:cs="Helvetica"/>
          <w:bCs/>
          <w:color w:val="000000"/>
          <w:sz w:val="22"/>
          <w:szCs w:val="22"/>
        </w:rPr>
        <w:t>20</w:t>
      </w:r>
      <w:r w:rsidR="00317F2C" w:rsidRPr="004F2991">
        <w:rPr>
          <w:rFonts w:ascii="Cambria" w:hAnsi="Cambria" w:cs="Helvetica"/>
          <w:bCs/>
          <w:color w:val="000000"/>
          <w:sz w:val="22"/>
          <w:szCs w:val="22"/>
        </w:rPr>
        <w:t>22</w:t>
      </w:r>
      <w:r w:rsidRPr="004F2991">
        <w:rPr>
          <w:sz w:val="22"/>
          <w:szCs w:val="22"/>
        </w:rPr>
        <w:br/>
      </w:r>
      <w:r w:rsidR="004F2991" w:rsidRPr="004F2991">
        <w:rPr>
          <w:rFonts w:ascii="Cambria" w:hAnsi="Cambria" w:cs="Helvetica"/>
          <w:b/>
          <w:bCs/>
          <w:color w:val="000000"/>
          <w:sz w:val="22"/>
          <w:szCs w:val="22"/>
        </w:rPr>
        <w:t>Big Data Engineer</w:t>
      </w:r>
    </w:p>
    <w:p w14:paraId="5788C85D" w14:textId="7901C123"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Spearheaded the analysis, design, and implementation of a high-performance streaming analytics module, followed by rigorous unit testing to ensure data integrity and system reli</w:t>
      </w:r>
      <w:r>
        <w:rPr>
          <w:rFonts w:ascii="Times New Roman" w:eastAsia="Times New Roman" w:hAnsi="Times New Roman" w:cs="Times New Roman"/>
          <w:sz w:val="20"/>
          <w:szCs w:val="20"/>
        </w:rPr>
        <w:t>ability.</w:t>
      </w:r>
    </w:p>
    <w:p w14:paraId="5FD08A1C" w14:textId="207BD659"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Collaborated with cross-functional teams including DevOps, Security, and Compliance to align infrastructure deployments with strict regulatory frameworks such as HIPAA, ensuring system readin</w:t>
      </w:r>
      <w:r>
        <w:rPr>
          <w:rFonts w:ascii="Times New Roman" w:eastAsia="Times New Roman" w:hAnsi="Times New Roman" w:cs="Times New Roman"/>
          <w:sz w:val="20"/>
          <w:szCs w:val="20"/>
        </w:rPr>
        <w:t>ess for sensitive data handling.</w:t>
      </w:r>
    </w:p>
    <w:p w14:paraId="1FD88CED" w14:textId="437FE815"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Authored comprehensive documentation including Infrastructure-as-Code (IaC) standards, troubleshooting manuals, and operational best practices, significantly improving team onboarding and continuity.</w:t>
      </w:r>
    </w:p>
    <w:p w14:paraId="1E3BB8EC" w14:textId="3C599B28"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Utilized Ansible Tower to orchestrate complex multi-environment deployments, streamline job scheduling, and consolidate logs for improved visibility and operational efficiency.</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Designed and engineered scalable big data pipelines on AWS using EMR, Redshift, and S3, applying distributed database principles inspired by Google Spanner to support real-time data access and global availability.</w:t>
      </w:r>
    </w:p>
    <w:p w14:paraId="6F9D999E" w14:textId="5F26B573"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Created and optimized Redshift data models and queries, employing performance tuning techniques that dramatically improved execution times for high-volume analytics workloads.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Migrated legacy, on-premise data architectures to cloud-native AWS solutions, applying Spanner-like schema designs to support transactional integrity and scalability across regions.</w:t>
      </w:r>
    </w:p>
    <w:p w14:paraId="11DC7643" w14:textId="236198CA"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Built and maintained robust data lakes and data warehouses using AWS services, integrating distributed data consistency strategies to support business-critical analytics with minimal downtime.</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Implemented and enforced role-based access control (RBAC) and environment-specific configurations using Ansible, enhancing security posture and reducing configuration drift.</w:t>
      </w:r>
    </w:p>
    <w:p w14:paraId="74C8EF1A" w14:textId="0BDFA181"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Developed scalable, resilient Kubernetes clusters to host containerized applications with high availability, ensuring optimal performance under load for mission-critical systems.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Applied robust disaster recovery and backup strategies to Kubernetes deployments, ensuring business continuity and safeguarding sensitive workloads in hybrid cloud environments.</w:t>
      </w:r>
    </w:p>
    <w:p w14:paraId="7E0D2B51" w14:textId="5170D622"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Architected advanced analytics workflows using Azure Synapse Analytics, integrating machine learning, AI, and predictive modeling to power strategic business decisions.Led data masking strategy implementation, optimizing workflows and minimizing the performance impact on source systems while maintaining data utility for downstream users.</w:t>
      </w:r>
    </w:p>
    <w:p w14:paraId="6266C668" w14:textId="0C177C90"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Automated data masking processes to reduce manual overhead and improve auditability, delivering secure data to analytics environments without compromising compliance.</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Ensured data security in Redshift and Snowflake environments through encryption, granular access control, and real-time monitoring aligned with industry regulations.</w:t>
      </w:r>
    </w:p>
    <w:p w14:paraId="0FA47921" w14:textId="139F1D84"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Installed and configured Apache Airflow with custom DAGs to orchestrate S3-based workflows, enhancing automation and control in data pipeline execution.</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Configured and managed Adobe Analytics tags using Adobe Launch, tracking user behavior and campaign performance to inform digital marketing strategies.</w:t>
      </w:r>
    </w:p>
    <w:p w14:paraId="20A3F71E" w14:textId="3F194596"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Extracted, transformed, and integrated Adobe Analytics data for advanced business intelligence initiatives, providing actionable insights through enhanced reporting.</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Analyzed user interaction data to identify trends and opportunities, enabling marketing and product teams to fine-tune customer engagement strategies.</w:t>
      </w:r>
    </w:p>
    <w:p w14:paraId="74DE4D8B" w14:textId="168F9C01"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Designed and implemented advanced search capabilities using Apache Solr, incorporating faceted navigation, dynamic query suggestions, and performance tuning via distributed search and caching.</w:t>
      </w:r>
    </w:p>
    <w:p w14:paraId="547FA0C5" w14:textId="06852795"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Automated retraining of ML models in Vertex AI, ensuring models remained accurate and adaptive to evolving data patterns in production environments.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Developed user research plans and conducted usability studies using methods like interviews and card sorting, translating insights into data-driven product decisions.</w:t>
      </w:r>
    </w:p>
    <w:p w14:paraId="3F4786D3" w14:textId="77777777"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Delivered ongoing Looker training and support to business analysts, driving adoption and self-service analytics across departments.</w:t>
      </w:r>
    </w:p>
    <w:p w14:paraId="74592805" w14:textId="03ABD135"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Collaborated with stakeholders to translate complex business requirements into scalable logical and physical data models using Erwin Data Modeler.</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Established data governance policies and implemented best security practices across cloud platforms, including Azure Synapse, safeguarding data against unauthorized access and misuse.</w:t>
      </w:r>
    </w:p>
    <w:p w14:paraId="4ADFCC94" w14:textId="4857576C"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Coordinated Snowflake database initiatives in alignment with cross-functional data and marketing teams, ensuring project delivery met business timelines and technical standards.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Engineered and triggered serverless workflows using AWS Lambda and Step Functions to automate Glue job orchestration, enhancing ETL reliability and efficiency.</w:t>
      </w:r>
    </w:p>
    <w:p w14:paraId="57562233" w14:textId="0487B491"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Demonstrated a strong command of Financial Reporting processes by delivering timely, compliant, and accurate reports for both internal stakeholders and external auditors.Introduced process enhancements to Financial Reporting practices, reducing turnaround time while maintaining reporting precision.</w:t>
      </w:r>
    </w:p>
    <w:p w14:paraId="074B59AC" w14:textId="5FAF16F0"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Mentored junior team members in financial reporting, fostering professional development and strengthening team capability.</w:t>
      </w:r>
    </w:p>
    <w:p w14:paraId="44B00801" w14:textId="70BBDA6C" w:rsidR="00F34D8C"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Proactively identified and addressed risk areas in financial operations, preserving data accuracy and maintaining compliance with accounting standards.</w:t>
      </w:r>
    </w:p>
    <w:p w14:paraId="03043D9E" w14:textId="77777777" w:rsidR="00A42EBF" w:rsidRPr="00A42EBF" w:rsidRDefault="00A42EBF" w:rsidP="00A42EBF">
      <w:pPr>
        <w:spacing w:after="0" w:line="240" w:lineRule="auto"/>
        <w:ind w:left="-90"/>
        <w:jc w:val="both"/>
        <w:rPr>
          <w:rFonts w:ascii="Times New Roman" w:eastAsia="Times New Roman" w:hAnsi="Times New Roman" w:cs="Times New Roman"/>
          <w:sz w:val="20"/>
          <w:szCs w:val="20"/>
        </w:rPr>
      </w:pPr>
    </w:p>
    <w:p w14:paraId="302FDD90" w14:textId="4FF33D4F" w:rsidR="00F34D8C" w:rsidRPr="00DD5777" w:rsidRDefault="00F34D8C" w:rsidP="007D36F6">
      <w:pPr>
        <w:shd w:val="clear" w:color="auto" w:fill="FFFFFF"/>
        <w:spacing w:before="2" w:after="2" w:line="240" w:lineRule="auto"/>
        <w:contextualSpacing/>
        <w:jc w:val="both"/>
        <w:rPr>
          <w:rFonts w:ascii="Cambria" w:eastAsia="Times New Roman" w:hAnsi="Cambria" w:cs="Helvetica"/>
        </w:rPr>
      </w:pPr>
      <w:r w:rsidRPr="006708A5">
        <w:rPr>
          <w:rFonts w:ascii="Cambria" w:hAnsi="Cambria" w:cs="Helvetica"/>
          <w:bCs/>
          <w:color w:val="000000"/>
        </w:rPr>
        <w:t>Client:</w:t>
      </w:r>
      <w:r w:rsidR="000230D6">
        <w:t xml:space="preserve"> </w:t>
      </w:r>
      <w:r w:rsidR="000230D6" w:rsidRPr="000230D6">
        <w:rPr>
          <w:rFonts w:ascii="Cambria" w:hAnsi="Cambria" w:cs="Helvetica"/>
          <w:bCs/>
          <w:color w:val="000000"/>
        </w:rPr>
        <w:t>Ecaps Computers India Pvt Ltd, India</w:t>
      </w:r>
      <w:r w:rsidRPr="006708A5">
        <w:rPr>
          <w:rFonts w:ascii="Cambria" w:hAnsi="Cambria" w:cs="Helvetica"/>
          <w:bCs/>
          <w:color w:val="000000"/>
        </w:rPr>
        <w:t xml:space="preserve">                                                                 </w:t>
      </w:r>
      <w:r w:rsidR="00EE083C">
        <w:rPr>
          <w:rFonts w:ascii="Cambria" w:hAnsi="Cambria" w:cs="Helvetica"/>
          <w:bCs/>
          <w:color w:val="000000"/>
        </w:rPr>
        <w:t xml:space="preserve">                  </w:t>
      </w:r>
      <w:r w:rsidR="00317F2C">
        <w:rPr>
          <w:rFonts w:ascii="Cambria" w:hAnsi="Cambria" w:cs="Helvetica"/>
          <w:bCs/>
          <w:color w:val="000000"/>
        </w:rPr>
        <w:t>Sep 2020</w:t>
      </w:r>
      <w:r w:rsidRPr="006708A5">
        <w:rPr>
          <w:rFonts w:ascii="Cambria" w:hAnsi="Cambria" w:cs="Helvetica"/>
          <w:bCs/>
          <w:color w:val="000000"/>
        </w:rPr>
        <w:t xml:space="preserve"> </w:t>
      </w:r>
      <w:r>
        <w:rPr>
          <w:rFonts w:ascii="Cambria" w:hAnsi="Cambria" w:cs="Helvetica"/>
          <w:bCs/>
          <w:color w:val="000000"/>
        </w:rPr>
        <w:t>–</w:t>
      </w:r>
      <w:r w:rsidRPr="006708A5">
        <w:rPr>
          <w:rFonts w:ascii="Cambria" w:hAnsi="Cambria" w:cs="Helvetica"/>
          <w:bCs/>
          <w:color w:val="000000"/>
        </w:rPr>
        <w:t xml:space="preserve"> </w:t>
      </w:r>
      <w:r w:rsidR="00317F2C">
        <w:rPr>
          <w:rFonts w:ascii="Cambria" w:hAnsi="Cambria" w:cs="Helvetica"/>
          <w:bCs/>
          <w:color w:val="000000"/>
        </w:rPr>
        <w:t>Feb 2021</w:t>
      </w:r>
      <w:r>
        <w:br/>
      </w:r>
      <w:r w:rsidRPr="00DD5777">
        <w:rPr>
          <w:rFonts w:ascii="Cambria" w:hAnsi="Cambria" w:cs="Helvetica"/>
          <w:b/>
          <w:bCs/>
          <w:color w:val="000000"/>
        </w:rPr>
        <w:t xml:space="preserve">Junior </w:t>
      </w:r>
      <w:r w:rsidR="007D36F6">
        <w:rPr>
          <w:rFonts w:ascii="Cambria" w:hAnsi="Cambria" w:cs="Helvetica"/>
          <w:b/>
          <w:bCs/>
          <w:color w:val="000000"/>
        </w:rPr>
        <w:t>Data Engineer</w:t>
      </w:r>
      <w:r w:rsidR="00DF5C18">
        <w:rPr>
          <w:rFonts w:ascii="Cambria" w:hAnsi="Cambria" w:cs="Helvetica"/>
          <w:b/>
          <w:bCs/>
          <w:color w:val="000000"/>
        </w:rPr>
        <w:t>___</w:t>
      </w:r>
      <w:r w:rsidR="004549A9" w:rsidRPr="00DD5777">
        <w:rPr>
          <w:rFonts w:ascii="Cambria" w:hAnsi="Cambria" w:cs="Helvetica"/>
          <w:b/>
          <w:bCs/>
          <w:color w:val="000000"/>
        </w:rPr>
        <w:t>(Internship)</w:t>
      </w:r>
    </w:p>
    <w:p w14:paraId="2A55F4FC" w14:textId="52DD63EA"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Designed and implemented ETL pipelines to extract, transform, and load data from diverse sources into data warehouses.</w:t>
      </w:r>
    </w:p>
    <w:p w14:paraId="55918A41" w14:textId="6E636633"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Collaborated with cross-functional teams to gather data requirements and deliver scalable ETL solutions.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Ensured high data quality, integrity, and reliability across all stages of data processing.</w:t>
      </w:r>
    </w:p>
    <w:p w14:paraId="10E01A38" w14:textId="4D286FFE"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Monitored and troubleshot ETL jobs, resolving data issues and system bottlenecks proactively.</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Ensured compliance with data governance, security standards, and privacy regulations.</w:t>
      </w:r>
    </w:p>
    <w:p w14:paraId="11C85D3C" w14:textId="77A2AD52"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Conducted data profiling and quality assessments to address anomalies and inconsistencies.</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Integrated workflow tools with databases, cloud platforms, and storage systems for seamless data flow.</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Tuned Z-Order clustering and vacuum operations for enhanced query performance.</w:t>
      </w:r>
      <w:r w:rsidRPr="00A42EBF">
        <w:rPr>
          <w:sz w:val="20"/>
          <w:szCs w:val="20"/>
        </w:rPr>
        <w:t xml:space="preserve"> </w:t>
      </w:r>
      <w:r w:rsidRPr="00A42EBF">
        <w:rPr>
          <w:rFonts w:ascii="Times New Roman" w:eastAsia="Times New Roman" w:hAnsi="Times New Roman" w:cs="Times New Roman"/>
          <w:sz w:val="20"/>
          <w:szCs w:val="20"/>
        </w:rPr>
        <w:t>Optimized ETL workflows for performance, scalability, and reduced latency.</w:t>
      </w:r>
    </w:p>
    <w:p w14:paraId="1D84C02C" w14:textId="77777777" w:rsidR="0092076D"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t>Documented ETL logic, data mappings, and transformation rules for knowledge sharing.</w:t>
      </w:r>
      <w:r>
        <w:rPr>
          <w:rFonts w:ascii="Times New Roman" w:eastAsia="Times New Roman" w:hAnsi="Times New Roman" w:cs="Times New Roman"/>
          <w:sz w:val="20"/>
          <w:szCs w:val="20"/>
        </w:rPr>
        <w:t xml:space="preserve"> </w:t>
      </w:r>
      <w:r w:rsidRPr="00A42EBF">
        <w:rPr>
          <w:rFonts w:ascii="Times New Roman" w:eastAsia="Times New Roman" w:hAnsi="Times New Roman" w:cs="Times New Roman"/>
          <w:sz w:val="20"/>
          <w:szCs w:val="20"/>
        </w:rPr>
        <w:t>Worked with stakeholders to define project requirements and align data initiatives with business goals.</w:t>
      </w:r>
      <w:r>
        <w:rPr>
          <w:rFonts w:ascii="Times New Roman" w:eastAsia="Times New Roman" w:hAnsi="Times New Roman" w:cs="Times New Roman"/>
          <w:sz w:val="20"/>
          <w:szCs w:val="20"/>
        </w:rPr>
        <w:t xml:space="preserve"> </w:t>
      </w:r>
    </w:p>
    <w:p w14:paraId="33C8D99B" w14:textId="08CD1B9C" w:rsidR="00A42EBF" w:rsidRPr="00A42EBF" w:rsidRDefault="00A42EBF" w:rsidP="00A42EBF">
      <w:pPr>
        <w:pStyle w:val="ListParagraph"/>
        <w:numPr>
          <w:ilvl w:val="0"/>
          <w:numId w:val="17"/>
        </w:numPr>
        <w:spacing w:after="0" w:line="240" w:lineRule="auto"/>
        <w:ind w:left="180" w:hanging="270"/>
        <w:jc w:val="both"/>
        <w:rPr>
          <w:rFonts w:ascii="Times New Roman" w:eastAsia="Times New Roman" w:hAnsi="Times New Roman" w:cs="Times New Roman"/>
          <w:sz w:val="20"/>
          <w:szCs w:val="20"/>
        </w:rPr>
      </w:pPr>
      <w:r w:rsidRPr="00A42EBF">
        <w:rPr>
          <w:rFonts w:ascii="Times New Roman" w:eastAsia="Times New Roman" w:hAnsi="Times New Roman" w:cs="Times New Roman"/>
          <w:sz w:val="20"/>
          <w:szCs w:val="20"/>
        </w:rPr>
        <w:lastRenderedPageBreak/>
        <w:t>Developed and maintained data models and dictionaries for efficient data access. Built data integration pipelines using tools like Informatica, Talend, and Apache NiFi.</w:t>
      </w:r>
      <w:r w:rsidRPr="00A42EBF">
        <w:rPr>
          <w:rFonts w:ascii="Cambria" w:hAnsi="Cambria" w:cs="Helvetica"/>
          <w:b/>
          <w:bCs/>
          <w:color w:val="000000"/>
        </w:rPr>
        <w:t xml:space="preserve"> </w:t>
      </w:r>
    </w:p>
    <w:p w14:paraId="2AA435D6" w14:textId="3B50D225" w:rsidR="00F34D8C" w:rsidRPr="00A42EBF" w:rsidRDefault="00DD5777" w:rsidP="00A42EBF">
      <w:pPr>
        <w:spacing w:after="0" w:line="240" w:lineRule="auto"/>
        <w:ind w:left="-90"/>
        <w:jc w:val="both"/>
        <w:rPr>
          <w:rFonts w:ascii="Times New Roman" w:eastAsia="Times New Roman" w:hAnsi="Times New Roman" w:cs="Times New Roman"/>
          <w:sz w:val="20"/>
          <w:szCs w:val="20"/>
        </w:rPr>
      </w:pPr>
      <w:r w:rsidRPr="00A42EBF">
        <w:rPr>
          <w:rFonts w:ascii="Cambria" w:hAnsi="Cambria" w:cs="Helvetica"/>
          <w:b/>
          <w:bCs/>
          <w:color w:val="000000"/>
        </w:rPr>
        <w:t>Environment:</w:t>
      </w:r>
      <w:r w:rsidRPr="00A42EBF">
        <w:rPr>
          <w:rFonts w:ascii="Cambria" w:hAnsi="Cambria" w:cs="Helvetica"/>
        </w:rPr>
        <w:t> </w:t>
      </w:r>
      <w:r w:rsidR="007D36F6" w:rsidRPr="00A42EBF">
        <w:rPr>
          <w:rFonts w:ascii="Cambria" w:eastAsia="Times New Roman" w:hAnsi="Cambria" w:cs="Helvetica"/>
          <w:sz w:val="20"/>
          <w:szCs w:val="20"/>
        </w:rPr>
        <w:t>Apache NiFi, Talend, Apache Spark, PySpark, Spark SQL, Hadoop, HBase, Apache Kafka, Delta Lake, AWS S3, JSON, Flat Files, JDBC, APIs, Z-Order Clustering, Data Skipping, Apache Hive, HDFS, SQL, Git, Linux, JIRA, Confluence</w:t>
      </w:r>
    </w:p>
    <w:p w14:paraId="78B22A8E" w14:textId="77777777" w:rsidR="008D120E" w:rsidRDefault="008D120E" w:rsidP="00DD5777">
      <w:pPr>
        <w:pStyle w:val="NormalWeb"/>
        <w:spacing w:before="0" w:beforeAutospacing="0" w:after="0" w:afterAutospacing="0"/>
        <w:jc w:val="both"/>
        <w:rPr>
          <w:rFonts w:ascii="Montserrat-Bold" w:hAnsi="Montserrat-Bold" w:cs="Montserrat-Bold"/>
          <w:b/>
          <w:bCs/>
          <w:color w:val="76A6B0"/>
          <w:sz w:val="18"/>
          <w:szCs w:val="18"/>
        </w:rPr>
      </w:pPr>
    </w:p>
    <w:p w14:paraId="6617854A" w14:textId="77777777" w:rsidR="004549A9" w:rsidRDefault="004549A9" w:rsidP="004549A9">
      <w:pPr>
        <w:pStyle w:val="NormalWeb"/>
        <w:pBdr>
          <w:bottom w:val="single" w:sz="4" w:space="1" w:color="auto"/>
        </w:pBdr>
        <w:spacing w:before="0" w:beforeAutospacing="0" w:after="0" w:afterAutospacing="0"/>
        <w:jc w:val="center"/>
        <w:rPr>
          <w:rFonts w:ascii="Cambria" w:hAnsi="Cambria" w:cs="Helvetica"/>
          <w:b/>
          <w:bCs/>
          <w:color w:val="000000"/>
          <w:sz w:val="22"/>
          <w:szCs w:val="22"/>
        </w:rPr>
      </w:pPr>
      <w:r w:rsidRPr="004549A9">
        <w:rPr>
          <w:rFonts w:ascii="Cambria" w:hAnsi="Cambria" w:cs="Helvetica"/>
          <w:b/>
          <w:bCs/>
          <w:color w:val="000000"/>
          <w:sz w:val="22"/>
          <w:szCs w:val="22"/>
        </w:rPr>
        <w:t>EDUCATION</w:t>
      </w:r>
    </w:p>
    <w:p w14:paraId="2F6163E4" w14:textId="77777777" w:rsidR="004549A9" w:rsidRDefault="004549A9" w:rsidP="004549A9">
      <w:pPr>
        <w:pStyle w:val="NormalWeb"/>
        <w:spacing w:before="0" w:beforeAutospacing="0" w:after="0" w:afterAutospacing="0"/>
        <w:jc w:val="center"/>
        <w:rPr>
          <w:rFonts w:ascii="Cambria" w:hAnsi="Cambria" w:cs="Helvetica"/>
          <w:b/>
          <w:bCs/>
          <w:color w:val="000000"/>
          <w:sz w:val="22"/>
          <w:szCs w:val="22"/>
        </w:rPr>
      </w:pPr>
    </w:p>
    <w:p w14:paraId="4641ECE8" w14:textId="77777777" w:rsidR="004549A9" w:rsidRPr="00E54CEE" w:rsidRDefault="004549A9" w:rsidP="004549A9">
      <w:pPr>
        <w:pStyle w:val="NormalWeb"/>
        <w:spacing w:before="0" w:beforeAutospacing="0" w:after="0" w:afterAutospacing="0"/>
        <w:rPr>
          <w:sz w:val="22"/>
          <w:szCs w:val="22"/>
        </w:rPr>
      </w:pPr>
      <w:r>
        <w:rPr>
          <w:rFonts w:ascii="Cambria" w:hAnsi="Cambria" w:cs="Helvetica"/>
          <w:b/>
          <w:bCs/>
          <w:color w:val="000000"/>
          <w:sz w:val="22"/>
          <w:szCs w:val="22"/>
        </w:rPr>
        <w:t xml:space="preserve">Bachelor’s : </w:t>
      </w:r>
      <w:r w:rsidRPr="00E54CEE">
        <w:rPr>
          <w:sz w:val="22"/>
          <w:szCs w:val="22"/>
        </w:rPr>
        <w:t>(Bachelor of Technology in Electronics and Communication Engineering ) ,</w:t>
      </w:r>
      <w:r w:rsidRPr="00E54CEE">
        <w:rPr>
          <w:sz w:val="22"/>
          <w:szCs w:val="22"/>
        </w:rPr>
        <w:br/>
      </w:r>
      <w:r w:rsidR="00E54CEE" w:rsidRPr="00E54CEE">
        <w:rPr>
          <w:sz w:val="22"/>
          <w:szCs w:val="22"/>
        </w:rPr>
        <w:t xml:space="preserve">Malla Reddy Institute of Technology, JNTU Hyderabad                                                                     </w:t>
      </w:r>
      <w:r w:rsidR="00E54CEE" w:rsidRPr="00E54CEE">
        <w:rPr>
          <w:rFonts w:ascii="Cambria" w:hAnsi="Cambria" w:cs="Helvetica"/>
          <w:bCs/>
          <w:color w:val="000000"/>
          <w:sz w:val="22"/>
          <w:szCs w:val="22"/>
        </w:rPr>
        <w:t xml:space="preserve">– </w:t>
      </w:r>
      <w:r w:rsidR="00E54CEE">
        <w:rPr>
          <w:rFonts w:ascii="Cambria" w:hAnsi="Cambria" w:cs="Helvetica"/>
          <w:bCs/>
          <w:color w:val="000000"/>
          <w:sz w:val="22"/>
          <w:szCs w:val="22"/>
        </w:rPr>
        <w:t xml:space="preserve"> 2017– 2021</w:t>
      </w:r>
      <w:r w:rsidRPr="004549A9">
        <w:rPr>
          <w:rFonts w:ascii="Cambria" w:hAnsi="Cambria" w:cs="Helvetica"/>
          <w:bCs/>
          <w:color w:val="000000"/>
          <w:sz w:val="22"/>
          <w:szCs w:val="22"/>
        </w:rPr>
        <w:t xml:space="preserve">      </w:t>
      </w:r>
      <w:r w:rsidR="00E54CEE">
        <w:rPr>
          <w:rFonts w:ascii="Cambria" w:hAnsi="Cambria" w:cs="Helvetica"/>
          <w:bCs/>
          <w:color w:val="000000"/>
          <w:sz w:val="22"/>
          <w:szCs w:val="22"/>
        </w:rPr>
        <w:t xml:space="preserve"> </w:t>
      </w:r>
      <w:r>
        <w:rPr>
          <w:rFonts w:ascii="Cambria" w:hAnsi="Cambria" w:cs="Helvetica"/>
          <w:bCs/>
          <w:color w:val="000000"/>
          <w:sz w:val="22"/>
          <w:szCs w:val="22"/>
        </w:rPr>
        <w:br/>
      </w:r>
      <w:r>
        <w:rPr>
          <w:rFonts w:ascii="Cambria" w:hAnsi="Cambria" w:cs="Helvetica"/>
          <w:bCs/>
          <w:color w:val="000000"/>
          <w:sz w:val="22"/>
          <w:szCs w:val="22"/>
        </w:rPr>
        <w:br/>
      </w:r>
      <w:r w:rsidRPr="004549A9">
        <w:rPr>
          <w:rFonts w:ascii="Cambria" w:hAnsi="Cambria" w:cs="Helvetica"/>
          <w:b/>
          <w:bCs/>
          <w:color w:val="000000"/>
          <w:sz w:val="22"/>
          <w:szCs w:val="22"/>
        </w:rPr>
        <w:t>Master’s</w:t>
      </w:r>
      <w:r>
        <w:rPr>
          <w:rFonts w:ascii="Cambria" w:hAnsi="Cambria" w:cs="Helvetica"/>
          <w:b/>
          <w:bCs/>
          <w:color w:val="000000"/>
          <w:sz w:val="22"/>
          <w:szCs w:val="22"/>
        </w:rPr>
        <w:t xml:space="preserve"> </w:t>
      </w:r>
      <w:r w:rsidRPr="004549A9">
        <w:rPr>
          <w:rFonts w:ascii="Cambria" w:hAnsi="Cambria" w:cs="Helvetica"/>
          <w:b/>
          <w:bCs/>
          <w:color w:val="000000"/>
          <w:sz w:val="22"/>
          <w:szCs w:val="22"/>
        </w:rPr>
        <w:t>:</w:t>
      </w:r>
      <w:r>
        <w:rPr>
          <w:rFonts w:ascii="Cambria" w:hAnsi="Cambria" w:cs="Helvetica"/>
          <w:bCs/>
          <w:color w:val="000000"/>
          <w:sz w:val="22"/>
          <w:szCs w:val="22"/>
        </w:rPr>
        <w:t xml:space="preserve"> </w:t>
      </w:r>
      <w:r w:rsidRPr="004549A9">
        <w:rPr>
          <w:rFonts w:ascii="Cambria" w:hAnsi="Cambria" w:cs="Helvetica"/>
          <w:bCs/>
          <w:color w:val="000000"/>
          <w:sz w:val="22"/>
          <w:szCs w:val="22"/>
        </w:rPr>
        <w:t xml:space="preserve"> </w:t>
      </w:r>
      <w:r w:rsidR="00E54CEE" w:rsidRPr="00E54CEE">
        <w:rPr>
          <w:sz w:val="22"/>
          <w:szCs w:val="22"/>
        </w:rPr>
        <w:t xml:space="preserve">Master's degree Computer/Information Technology Administration and Management, </w:t>
      </w:r>
    </w:p>
    <w:p w14:paraId="75D5E8AC" w14:textId="348E6EC4" w:rsidR="00F11FE9" w:rsidRDefault="00E54CEE" w:rsidP="004549A9">
      <w:pPr>
        <w:pStyle w:val="NormalWeb"/>
        <w:spacing w:before="0" w:beforeAutospacing="0" w:after="0" w:afterAutospacing="0"/>
        <w:rPr>
          <w:rFonts w:ascii="Cambria" w:hAnsi="Cambria" w:cs="Helvetica"/>
          <w:bCs/>
          <w:color w:val="000000"/>
          <w:sz w:val="22"/>
          <w:szCs w:val="22"/>
        </w:rPr>
      </w:pPr>
      <w:r w:rsidRPr="00E54CEE">
        <w:rPr>
          <w:sz w:val="22"/>
          <w:szCs w:val="22"/>
        </w:rPr>
        <w:t xml:space="preserve">Concordia University-St. Paul                                                                                                          </w:t>
      </w:r>
      <w:r w:rsidRPr="00E54CEE">
        <w:rPr>
          <w:rFonts w:ascii="Cambria" w:hAnsi="Cambria" w:cs="Helvetica"/>
          <w:bCs/>
          <w:color w:val="000000"/>
          <w:sz w:val="22"/>
          <w:szCs w:val="22"/>
        </w:rPr>
        <w:t>– 2023 Jan to May 2024</w:t>
      </w:r>
      <w:r w:rsidR="004549A9" w:rsidRPr="004549A9">
        <w:rPr>
          <w:rFonts w:ascii="Cambria" w:hAnsi="Cambria" w:cs="Helvetica"/>
          <w:bCs/>
          <w:color w:val="000000"/>
          <w:sz w:val="22"/>
          <w:szCs w:val="22"/>
        </w:rPr>
        <w:t xml:space="preserve"> </w:t>
      </w:r>
      <w:r w:rsidR="004549A9">
        <w:rPr>
          <w:rFonts w:ascii="Cambria" w:hAnsi="Cambria" w:cs="Helvetica"/>
          <w:bCs/>
          <w:color w:val="000000"/>
          <w:sz w:val="22"/>
          <w:szCs w:val="22"/>
        </w:rPr>
        <w:t xml:space="preserve">     </w:t>
      </w:r>
    </w:p>
    <w:p w14:paraId="4483A136" w14:textId="77777777" w:rsidR="0092076D" w:rsidRDefault="0092076D" w:rsidP="004549A9">
      <w:pPr>
        <w:pStyle w:val="NormalWeb"/>
        <w:spacing w:before="0" w:beforeAutospacing="0" w:after="0" w:afterAutospacing="0"/>
        <w:rPr>
          <w:rFonts w:ascii="Cambria" w:hAnsi="Cambria" w:cs="Helvetica"/>
          <w:bCs/>
          <w:color w:val="000000"/>
          <w:sz w:val="22"/>
          <w:szCs w:val="22"/>
        </w:rPr>
      </w:pPr>
    </w:p>
    <w:p w14:paraId="2A4C05FF" w14:textId="77777777" w:rsidR="00F11FE9" w:rsidRDefault="00F11FE9" w:rsidP="00F11FE9">
      <w:pPr>
        <w:pStyle w:val="NormalWeb"/>
        <w:pBdr>
          <w:bottom w:val="single" w:sz="4" w:space="1" w:color="auto"/>
        </w:pBdr>
        <w:spacing w:before="0" w:beforeAutospacing="0" w:after="0" w:afterAutospacing="0"/>
        <w:jc w:val="center"/>
        <w:rPr>
          <w:rFonts w:ascii="Cambria" w:hAnsi="Cambria" w:cs="Helvetica"/>
          <w:b/>
          <w:bCs/>
          <w:color w:val="000000"/>
          <w:sz w:val="22"/>
          <w:szCs w:val="22"/>
        </w:rPr>
      </w:pPr>
      <w:r w:rsidRPr="00F11FE9">
        <w:rPr>
          <w:rFonts w:ascii="Cambria" w:hAnsi="Cambria" w:cs="Helvetica"/>
          <w:b/>
          <w:bCs/>
          <w:color w:val="000000"/>
          <w:sz w:val="22"/>
          <w:szCs w:val="22"/>
        </w:rPr>
        <w:t>SKILLS</w:t>
      </w:r>
    </w:p>
    <w:p w14:paraId="0152E086" w14:textId="637C2010" w:rsidR="00A866F5" w:rsidRDefault="00A866F5" w:rsidP="00A866F5">
      <w:pPr>
        <w:pStyle w:val="Heading3"/>
        <w:spacing w:before="0" w:beforeAutospacing="0" w:after="0" w:afterAutospacing="0"/>
        <w:rPr>
          <w:rFonts w:ascii="Cambria" w:eastAsiaTheme="minorHAnsi" w:hAnsi="Cambria" w:cs="Helvetica"/>
          <w:color w:val="000000"/>
          <w:sz w:val="22"/>
          <w:szCs w:val="22"/>
        </w:rPr>
      </w:pPr>
      <w:r w:rsidRPr="00A866F5">
        <w:rPr>
          <w:rFonts w:ascii="Cambria" w:eastAsiaTheme="minorHAnsi" w:hAnsi="Cambria" w:cs="Helvetica"/>
          <w:color w:val="000000"/>
          <w:sz w:val="22"/>
          <w:szCs w:val="22"/>
        </w:rPr>
        <w:t>Technical Tools and Environment</w:t>
      </w:r>
    </w:p>
    <w:p w14:paraId="42A122FB" w14:textId="40E08B75" w:rsidR="00A866F5" w:rsidRDefault="00A866F5" w:rsidP="00A866F5">
      <w:pPr>
        <w:pStyle w:val="Heading3"/>
        <w:spacing w:before="0" w:beforeAutospacing="0" w:after="0" w:afterAutospacing="0"/>
        <w:jc w:val="both"/>
      </w:pPr>
      <w:r w:rsidRPr="00A866F5">
        <w:rPr>
          <w:b w:val="0"/>
          <w:bCs w:val="0"/>
          <w:sz w:val="20"/>
          <w:szCs w:val="20"/>
        </w:rPr>
        <w:t>Google Cloud Platform (GCP), Amazon Web Services (AWS), Microsoft Azure</w:t>
      </w:r>
      <w:r w:rsidRPr="00A866F5">
        <w:rPr>
          <w:sz w:val="20"/>
          <w:szCs w:val="20"/>
        </w:rPr>
        <w:t xml:space="preserve">, </w:t>
      </w:r>
      <w:r w:rsidRPr="00A866F5">
        <w:rPr>
          <w:b w:val="0"/>
          <w:bCs w:val="0"/>
          <w:sz w:val="20"/>
          <w:szCs w:val="20"/>
        </w:rPr>
        <w:t>BigQuery, Cloud Spanner, Cloud Storage, DynamoDB, Redshift, Snowflake, Azure Synapse Analytics, S3, EMR, HDFS, Hadoop, Delta Lake</w:t>
      </w:r>
      <w:r w:rsidRPr="00A866F5">
        <w:rPr>
          <w:sz w:val="20"/>
          <w:szCs w:val="20"/>
        </w:rPr>
        <w:t xml:space="preserve">, </w:t>
      </w:r>
      <w:r w:rsidRPr="00A866F5">
        <w:rPr>
          <w:b w:val="0"/>
          <w:bCs w:val="0"/>
          <w:sz w:val="20"/>
          <w:szCs w:val="20"/>
        </w:rPr>
        <w:t>Airflow (Cloud Composer), Apache NiFi, Talend, Apache Kafka, Pub/Sub, Dataflow, AWS Glue, AWS Lambda, AWS Step Functions</w:t>
      </w:r>
      <w:r w:rsidRPr="00A866F5">
        <w:rPr>
          <w:sz w:val="20"/>
          <w:szCs w:val="20"/>
        </w:rPr>
        <w:t xml:space="preserve">, </w:t>
      </w:r>
      <w:r w:rsidRPr="00A866F5">
        <w:rPr>
          <w:b w:val="0"/>
          <w:bCs w:val="0"/>
          <w:sz w:val="20"/>
          <w:szCs w:val="20"/>
        </w:rPr>
        <w:t>Python, PySpark, Spark SQL, SQL, Shell Scripting, LookML</w:t>
      </w:r>
      <w:r w:rsidRPr="00A866F5">
        <w:rPr>
          <w:sz w:val="20"/>
          <w:szCs w:val="20"/>
        </w:rPr>
        <w:t xml:space="preserve">, </w:t>
      </w:r>
      <w:r w:rsidRPr="00A866F5">
        <w:rPr>
          <w:b w:val="0"/>
          <w:bCs w:val="0"/>
          <w:sz w:val="20"/>
          <w:szCs w:val="20"/>
        </w:rPr>
        <w:t>Looker, Google Analytics, Mixpanel, Minitab, Adobe Analytics, Adobe Launch</w:t>
      </w:r>
      <w:r w:rsidRPr="00A866F5">
        <w:rPr>
          <w:sz w:val="20"/>
          <w:szCs w:val="20"/>
        </w:rPr>
        <w:t xml:space="preserve">, </w:t>
      </w:r>
      <w:r w:rsidRPr="00A866F5">
        <w:rPr>
          <w:b w:val="0"/>
          <w:bCs w:val="0"/>
          <w:sz w:val="20"/>
          <w:szCs w:val="20"/>
        </w:rPr>
        <w:t>Apache Solr, SolrCloud</w:t>
      </w:r>
      <w:r w:rsidRPr="00A866F5">
        <w:rPr>
          <w:sz w:val="20"/>
          <w:szCs w:val="20"/>
        </w:rPr>
        <w:t xml:space="preserve">, </w:t>
      </w:r>
      <w:r w:rsidRPr="00A866F5">
        <w:rPr>
          <w:b w:val="0"/>
          <w:bCs w:val="0"/>
          <w:sz w:val="20"/>
          <w:szCs w:val="20"/>
        </w:rPr>
        <w:t>IAM, IAP, RBAC, Cloud Armor, Cloud VPN, Data Masking, Encryption, Denodo, Governance Policies</w:t>
      </w:r>
      <w:r w:rsidRPr="00A866F5">
        <w:rPr>
          <w:sz w:val="20"/>
          <w:szCs w:val="20"/>
        </w:rPr>
        <w:t xml:space="preserve">, </w:t>
      </w:r>
      <w:r w:rsidRPr="00A866F5">
        <w:rPr>
          <w:b w:val="0"/>
          <w:bCs w:val="0"/>
          <w:sz w:val="20"/>
          <w:szCs w:val="20"/>
        </w:rPr>
        <w:t>GitHub Actions, Azure DevOps, Ansible, Ansible Tower, Kubernetes (GKE, EKS, AKS), Chaos Monkey, Docker</w:t>
      </w:r>
      <w:r w:rsidRPr="00A866F5">
        <w:rPr>
          <w:sz w:val="20"/>
          <w:szCs w:val="20"/>
        </w:rPr>
        <w:t xml:space="preserve">, </w:t>
      </w:r>
      <w:r w:rsidRPr="00A866F5">
        <w:rPr>
          <w:b w:val="0"/>
          <w:bCs w:val="0"/>
          <w:sz w:val="20"/>
          <w:szCs w:val="20"/>
        </w:rPr>
        <w:t>Vertex AI, Predictive Modeling, Automated ML Retraining</w:t>
      </w:r>
      <w:r w:rsidRPr="00A866F5">
        <w:rPr>
          <w:sz w:val="20"/>
          <w:szCs w:val="20"/>
        </w:rPr>
        <w:t xml:space="preserve">, </w:t>
      </w:r>
      <w:r w:rsidRPr="00A866F5">
        <w:rPr>
          <w:b w:val="0"/>
          <w:bCs w:val="0"/>
          <w:sz w:val="20"/>
          <w:szCs w:val="20"/>
        </w:rPr>
        <w:t>Erwin Data Modeler, ETL Documentation, Data Dictionary, Confluence, JIRA</w:t>
      </w:r>
      <w:r w:rsidRPr="00A866F5">
        <w:rPr>
          <w:sz w:val="20"/>
          <w:szCs w:val="20"/>
        </w:rPr>
        <w:t xml:space="preserve">, </w:t>
      </w:r>
      <w:r w:rsidRPr="00A866F5">
        <w:rPr>
          <w:b w:val="0"/>
          <w:bCs w:val="0"/>
          <w:sz w:val="20"/>
          <w:szCs w:val="20"/>
        </w:rPr>
        <w:t>Aerospike, Cloud Spanner, DynamoDB, HBase, Hive, Informatica, Apache NiFi, Talend, Custom ETL Scripts, Data Virtualization</w:t>
      </w:r>
      <w:r w:rsidRPr="00A866F5">
        <w:rPr>
          <w:sz w:val="20"/>
          <w:szCs w:val="20"/>
        </w:rPr>
        <w:t xml:space="preserve">, </w:t>
      </w:r>
      <w:r w:rsidRPr="00A866F5">
        <w:rPr>
          <w:b w:val="0"/>
          <w:bCs w:val="0"/>
          <w:sz w:val="20"/>
          <w:szCs w:val="20"/>
        </w:rPr>
        <w:t>JSON, Flat Files, JDBC, REST APIs, Z-Order Clustering, Vacuum Operations, Data Skipping, Caching</w:t>
      </w:r>
    </w:p>
    <w:p w14:paraId="5FE51768" w14:textId="3D11B596" w:rsidR="00F11FE9" w:rsidRPr="00F11FE9" w:rsidRDefault="00F11FE9" w:rsidP="002D5E96">
      <w:pPr>
        <w:spacing w:after="0" w:line="240" w:lineRule="auto"/>
        <w:jc w:val="both"/>
        <w:rPr>
          <w:rFonts w:ascii="Times New Roman" w:eastAsia="Times New Roman" w:hAnsi="Times New Roman" w:cs="Times New Roman"/>
        </w:rPr>
      </w:pPr>
    </w:p>
    <w:p w14:paraId="72BFD5C8" w14:textId="4DD61D62" w:rsidR="00F11FE9" w:rsidRPr="00F11FE9" w:rsidRDefault="008013E6" w:rsidP="00F11FE9">
      <w:pPr>
        <w:spacing w:after="0" w:line="240" w:lineRule="auto"/>
        <w:outlineLvl w:val="2"/>
        <w:rPr>
          <w:rFonts w:ascii="Times New Roman" w:eastAsia="Times New Roman" w:hAnsi="Times New Roman" w:cs="Times New Roman"/>
        </w:rPr>
      </w:pPr>
      <w:r w:rsidRPr="00F11FE9">
        <w:rPr>
          <w:rFonts w:ascii="Cambria" w:eastAsia="Times New Roman" w:hAnsi="Cambria" w:cs="Helvetica"/>
          <w:b/>
          <w:bCs/>
          <w:color w:val="000000"/>
        </w:rPr>
        <w:t>LANGUAGES:</w:t>
      </w:r>
      <w:r w:rsidR="00F11FE9">
        <w:rPr>
          <w:rFonts w:ascii="Times New Roman" w:eastAsia="Times New Roman" w:hAnsi="Times New Roman" w:cs="Times New Roman"/>
        </w:rPr>
        <w:t xml:space="preserve"> </w:t>
      </w:r>
      <w:r w:rsidR="00F11FE9" w:rsidRPr="003166E1">
        <w:rPr>
          <w:rFonts w:ascii="Times New Roman" w:eastAsia="Times New Roman" w:hAnsi="Times New Roman" w:cs="Times New Roman"/>
          <w:sz w:val="20"/>
          <w:szCs w:val="20"/>
        </w:rPr>
        <w:t>English (</w:t>
      </w:r>
      <w:r>
        <w:rPr>
          <w:rFonts w:ascii="Times New Roman" w:eastAsia="Times New Roman" w:hAnsi="Times New Roman" w:cs="Times New Roman"/>
          <w:sz w:val="20"/>
          <w:szCs w:val="20"/>
        </w:rPr>
        <w:t>Fluent-Professional</w:t>
      </w:r>
      <w:r w:rsidR="00F11FE9" w:rsidRPr="003166E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Hindi</w:t>
      </w:r>
      <w:r w:rsidR="00F11FE9" w:rsidRPr="003166E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Fluent</w:t>
      </w:r>
      <w:r w:rsidR="00F11FE9" w:rsidRPr="003166E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Spanish</w:t>
      </w:r>
      <w:r w:rsidR="00F11FE9" w:rsidRPr="003166E1">
        <w:rPr>
          <w:rFonts w:ascii="Times New Roman" w:eastAsia="Times New Roman" w:hAnsi="Times New Roman" w:cs="Times New Roman"/>
          <w:sz w:val="20"/>
          <w:szCs w:val="20"/>
        </w:rPr>
        <w:t xml:space="preserve"> (Conversational).</w:t>
      </w:r>
    </w:p>
    <w:p w14:paraId="4479542A" w14:textId="77777777" w:rsidR="00F11FE9" w:rsidRPr="00F11FE9" w:rsidRDefault="00F11FE9" w:rsidP="00F11FE9">
      <w:pPr>
        <w:pStyle w:val="NormalWeb"/>
        <w:spacing w:before="0" w:beforeAutospacing="0" w:after="0" w:afterAutospacing="0"/>
        <w:jc w:val="center"/>
        <w:rPr>
          <w:rFonts w:ascii="Cambria" w:hAnsi="Cambria" w:cs="Helvetica"/>
          <w:b/>
          <w:bCs/>
          <w:color w:val="000000"/>
          <w:sz w:val="22"/>
          <w:szCs w:val="22"/>
        </w:rPr>
      </w:pPr>
    </w:p>
    <w:sectPr w:rsidR="00F11FE9" w:rsidRPr="00F11FE9" w:rsidSect="002A20B4">
      <w:pgSz w:w="12240" w:h="15840"/>
      <w:pgMar w:top="450" w:right="540" w:bottom="27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DA3F" w14:textId="77777777" w:rsidR="00E1575B" w:rsidRDefault="00E1575B" w:rsidP="004549A9">
      <w:pPr>
        <w:spacing w:after="0" w:line="240" w:lineRule="auto"/>
      </w:pPr>
      <w:r>
        <w:separator/>
      </w:r>
    </w:p>
  </w:endnote>
  <w:endnote w:type="continuationSeparator" w:id="0">
    <w:p w14:paraId="75718A9E" w14:textId="77777777" w:rsidR="00E1575B" w:rsidRDefault="00E1575B" w:rsidP="00454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Roboto-Regular">
    <w:altName w:val="Roboto"/>
    <w:panose1 w:val="00000000000000000000"/>
    <w:charset w:val="00"/>
    <w:family w:val="auto"/>
    <w:notTrueType/>
    <w:pitch w:val="default"/>
    <w:sig w:usb0="00000003" w:usb1="00000000" w:usb2="00000000" w:usb3="00000000" w:csb0="00000001" w:csb1="00000000"/>
  </w:font>
  <w:font w:name="Montserrat-Bold">
    <w:altName w:val="Montserrat"/>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63ECC" w14:textId="77777777" w:rsidR="00E1575B" w:rsidRDefault="00E1575B" w:rsidP="004549A9">
      <w:pPr>
        <w:spacing w:after="0" w:line="240" w:lineRule="auto"/>
      </w:pPr>
      <w:r>
        <w:separator/>
      </w:r>
    </w:p>
  </w:footnote>
  <w:footnote w:type="continuationSeparator" w:id="0">
    <w:p w14:paraId="38D1698A" w14:textId="77777777" w:rsidR="00E1575B" w:rsidRDefault="00E1575B" w:rsidP="00454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C7"/>
    <w:multiLevelType w:val="hybridMultilevel"/>
    <w:tmpl w:val="E9A4E66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91326"/>
    <w:multiLevelType w:val="hybridMultilevel"/>
    <w:tmpl w:val="9F1A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56461"/>
    <w:multiLevelType w:val="multilevel"/>
    <w:tmpl w:val="4FE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838FF"/>
    <w:multiLevelType w:val="hybridMultilevel"/>
    <w:tmpl w:val="8370F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597E8B"/>
    <w:multiLevelType w:val="hybridMultilevel"/>
    <w:tmpl w:val="E4EE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91C0A"/>
    <w:multiLevelType w:val="multilevel"/>
    <w:tmpl w:val="E5A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66625"/>
    <w:multiLevelType w:val="hybridMultilevel"/>
    <w:tmpl w:val="6EE024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10DB2"/>
    <w:multiLevelType w:val="multilevel"/>
    <w:tmpl w:val="0B16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F3D8C"/>
    <w:multiLevelType w:val="hybridMultilevel"/>
    <w:tmpl w:val="AEB28C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22B95EDB"/>
    <w:multiLevelType w:val="hybridMultilevel"/>
    <w:tmpl w:val="A4AA94E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86AC9"/>
    <w:multiLevelType w:val="hybridMultilevel"/>
    <w:tmpl w:val="D31EC1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55AE6"/>
    <w:multiLevelType w:val="hybridMultilevel"/>
    <w:tmpl w:val="C8D07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F6A29"/>
    <w:multiLevelType w:val="multilevel"/>
    <w:tmpl w:val="008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5425F"/>
    <w:multiLevelType w:val="hybridMultilevel"/>
    <w:tmpl w:val="0094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56C12"/>
    <w:multiLevelType w:val="hybridMultilevel"/>
    <w:tmpl w:val="93268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0B04B0"/>
    <w:multiLevelType w:val="hybridMultilevel"/>
    <w:tmpl w:val="E342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F512F7"/>
    <w:multiLevelType w:val="hybridMultilevel"/>
    <w:tmpl w:val="9A92606E"/>
    <w:lvl w:ilvl="0" w:tplc="0409000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ECC13FF"/>
    <w:multiLevelType w:val="hybridMultilevel"/>
    <w:tmpl w:val="C3F2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455EF"/>
    <w:multiLevelType w:val="hybridMultilevel"/>
    <w:tmpl w:val="EB5CC42A"/>
    <w:lvl w:ilvl="0" w:tplc="0409000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CA42CE7"/>
    <w:multiLevelType w:val="multilevel"/>
    <w:tmpl w:val="BC08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043C3"/>
    <w:multiLevelType w:val="hybridMultilevel"/>
    <w:tmpl w:val="A0541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6FF5BDF"/>
    <w:multiLevelType w:val="multilevel"/>
    <w:tmpl w:val="808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97E8B"/>
    <w:multiLevelType w:val="hybridMultilevel"/>
    <w:tmpl w:val="CDA4B904"/>
    <w:lvl w:ilvl="0" w:tplc="0409000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AFF5601"/>
    <w:multiLevelType w:val="multilevel"/>
    <w:tmpl w:val="5774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856596">
    <w:abstractNumId w:val="19"/>
  </w:num>
  <w:num w:numId="2" w16cid:durableId="271517209">
    <w:abstractNumId w:val="2"/>
  </w:num>
  <w:num w:numId="3" w16cid:durableId="99645678">
    <w:abstractNumId w:val="15"/>
  </w:num>
  <w:num w:numId="4" w16cid:durableId="1308241637">
    <w:abstractNumId w:val="3"/>
  </w:num>
  <w:num w:numId="5" w16cid:durableId="1998074471">
    <w:abstractNumId w:val="11"/>
  </w:num>
  <w:num w:numId="6" w16cid:durableId="898519950">
    <w:abstractNumId w:val="1"/>
  </w:num>
  <w:num w:numId="7" w16cid:durableId="852308420">
    <w:abstractNumId w:val="14"/>
  </w:num>
  <w:num w:numId="8" w16cid:durableId="685861636">
    <w:abstractNumId w:val="4"/>
  </w:num>
  <w:num w:numId="9" w16cid:durableId="1196042972">
    <w:abstractNumId w:val="13"/>
  </w:num>
  <w:num w:numId="10" w16cid:durableId="1454442648">
    <w:abstractNumId w:val="9"/>
  </w:num>
  <w:num w:numId="11" w16cid:durableId="453256236">
    <w:abstractNumId w:val="20"/>
  </w:num>
  <w:num w:numId="12" w16cid:durableId="179783915">
    <w:abstractNumId w:val="7"/>
  </w:num>
  <w:num w:numId="13" w16cid:durableId="1788810617">
    <w:abstractNumId w:val="8"/>
  </w:num>
  <w:num w:numId="14" w16cid:durableId="1228613712">
    <w:abstractNumId w:val="18"/>
  </w:num>
  <w:num w:numId="15" w16cid:durableId="1952975615">
    <w:abstractNumId w:val="6"/>
  </w:num>
  <w:num w:numId="16" w16cid:durableId="1379666990">
    <w:abstractNumId w:val="10"/>
  </w:num>
  <w:num w:numId="17" w16cid:durableId="1687170714">
    <w:abstractNumId w:val="16"/>
  </w:num>
  <w:num w:numId="18" w16cid:durableId="1870213633">
    <w:abstractNumId w:val="0"/>
  </w:num>
  <w:num w:numId="19" w16cid:durableId="1391344118">
    <w:abstractNumId w:val="22"/>
  </w:num>
  <w:num w:numId="20" w16cid:durableId="1390763291">
    <w:abstractNumId w:val="17"/>
  </w:num>
  <w:num w:numId="21" w16cid:durableId="139158289">
    <w:abstractNumId w:val="12"/>
  </w:num>
  <w:num w:numId="22" w16cid:durableId="111677537">
    <w:abstractNumId w:val="23"/>
  </w:num>
  <w:num w:numId="23" w16cid:durableId="632637197">
    <w:abstractNumId w:val="5"/>
  </w:num>
  <w:num w:numId="24" w16cid:durableId="15618617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A5"/>
    <w:rsid w:val="00002D90"/>
    <w:rsid w:val="000230D6"/>
    <w:rsid w:val="00034A26"/>
    <w:rsid w:val="001A796F"/>
    <w:rsid w:val="0021445F"/>
    <w:rsid w:val="002A20B4"/>
    <w:rsid w:val="002D5E96"/>
    <w:rsid w:val="003166E1"/>
    <w:rsid w:val="00317F2C"/>
    <w:rsid w:val="003B4C99"/>
    <w:rsid w:val="004549A9"/>
    <w:rsid w:val="004F2991"/>
    <w:rsid w:val="005C22C2"/>
    <w:rsid w:val="005C76AC"/>
    <w:rsid w:val="006708A5"/>
    <w:rsid w:val="006A0FC5"/>
    <w:rsid w:val="006B1822"/>
    <w:rsid w:val="006C3789"/>
    <w:rsid w:val="00707B54"/>
    <w:rsid w:val="007209BB"/>
    <w:rsid w:val="007D36F6"/>
    <w:rsid w:val="008013E6"/>
    <w:rsid w:val="0084324A"/>
    <w:rsid w:val="00882CBF"/>
    <w:rsid w:val="008D120E"/>
    <w:rsid w:val="0092076D"/>
    <w:rsid w:val="00A15A31"/>
    <w:rsid w:val="00A42EBF"/>
    <w:rsid w:val="00A866F5"/>
    <w:rsid w:val="00BE01D9"/>
    <w:rsid w:val="00BF5FC2"/>
    <w:rsid w:val="00D25540"/>
    <w:rsid w:val="00D83B28"/>
    <w:rsid w:val="00DD5777"/>
    <w:rsid w:val="00DF5C18"/>
    <w:rsid w:val="00E1575B"/>
    <w:rsid w:val="00E54CEE"/>
    <w:rsid w:val="00E71E72"/>
    <w:rsid w:val="00EE083C"/>
    <w:rsid w:val="00F11FE9"/>
    <w:rsid w:val="00F3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9D60"/>
  <w15:docId w15:val="{469D48AB-6628-4EF0-9994-3497F2AC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8A5"/>
    <w:pPr>
      <w:spacing w:after="160" w:line="259" w:lineRule="auto"/>
    </w:pPr>
  </w:style>
  <w:style w:type="paragraph" w:styleId="Heading1">
    <w:name w:val="heading 1"/>
    <w:basedOn w:val="Normal"/>
    <w:next w:val="Normal"/>
    <w:link w:val="Heading1Char"/>
    <w:uiPriority w:val="9"/>
    <w:qFormat/>
    <w:rsid w:val="000230D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F11F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08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08A5"/>
    <w:rPr>
      <w:b/>
      <w:bCs/>
    </w:rPr>
  </w:style>
  <w:style w:type="paragraph" w:styleId="ListParagraph">
    <w:name w:val="List Paragraph"/>
    <w:basedOn w:val="Normal"/>
    <w:uiPriority w:val="34"/>
    <w:qFormat/>
    <w:rsid w:val="006708A5"/>
    <w:pPr>
      <w:ind w:left="720"/>
      <w:contextualSpacing/>
    </w:pPr>
  </w:style>
  <w:style w:type="paragraph" w:styleId="Header">
    <w:name w:val="header"/>
    <w:basedOn w:val="Normal"/>
    <w:link w:val="HeaderChar"/>
    <w:uiPriority w:val="99"/>
    <w:unhideWhenUsed/>
    <w:rsid w:val="00454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9A9"/>
  </w:style>
  <w:style w:type="paragraph" w:styleId="Footer">
    <w:name w:val="footer"/>
    <w:basedOn w:val="Normal"/>
    <w:link w:val="FooterChar"/>
    <w:uiPriority w:val="99"/>
    <w:unhideWhenUsed/>
    <w:rsid w:val="00454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9A9"/>
  </w:style>
  <w:style w:type="character" w:customStyle="1" w:styleId="Heading3Char">
    <w:name w:val="Heading 3 Char"/>
    <w:basedOn w:val="DefaultParagraphFont"/>
    <w:link w:val="Heading3"/>
    <w:uiPriority w:val="9"/>
    <w:rsid w:val="00F11FE9"/>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D25540"/>
    <w:rPr>
      <w:color w:val="0000FF" w:themeColor="hyperlink"/>
      <w:u w:val="single"/>
    </w:rPr>
  </w:style>
  <w:style w:type="character" w:customStyle="1" w:styleId="UnresolvedMention1">
    <w:name w:val="Unresolved Mention1"/>
    <w:basedOn w:val="DefaultParagraphFont"/>
    <w:uiPriority w:val="99"/>
    <w:semiHidden/>
    <w:unhideWhenUsed/>
    <w:rsid w:val="00D25540"/>
    <w:rPr>
      <w:color w:val="605E5C"/>
      <w:shd w:val="clear" w:color="auto" w:fill="E1DFDD"/>
    </w:rPr>
  </w:style>
  <w:style w:type="character" w:customStyle="1" w:styleId="Heading1Char">
    <w:name w:val="Heading 1 Char"/>
    <w:basedOn w:val="DefaultParagraphFont"/>
    <w:link w:val="Heading1"/>
    <w:uiPriority w:val="9"/>
    <w:rsid w:val="000230D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6">
      <w:bodyDiv w:val="1"/>
      <w:marLeft w:val="0"/>
      <w:marRight w:val="0"/>
      <w:marTop w:val="0"/>
      <w:marBottom w:val="0"/>
      <w:divBdr>
        <w:top w:val="none" w:sz="0" w:space="0" w:color="auto"/>
        <w:left w:val="none" w:sz="0" w:space="0" w:color="auto"/>
        <w:bottom w:val="none" w:sz="0" w:space="0" w:color="auto"/>
        <w:right w:val="none" w:sz="0" w:space="0" w:color="auto"/>
      </w:divBdr>
    </w:div>
    <w:div w:id="14617211">
      <w:bodyDiv w:val="1"/>
      <w:marLeft w:val="0"/>
      <w:marRight w:val="0"/>
      <w:marTop w:val="0"/>
      <w:marBottom w:val="0"/>
      <w:divBdr>
        <w:top w:val="none" w:sz="0" w:space="0" w:color="auto"/>
        <w:left w:val="none" w:sz="0" w:space="0" w:color="auto"/>
        <w:bottom w:val="none" w:sz="0" w:space="0" w:color="auto"/>
        <w:right w:val="none" w:sz="0" w:space="0" w:color="auto"/>
      </w:divBdr>
    </w:div>
    <w:div w:id="27029852">
      <w:bodyDiv w:val="1"/>
      <w:marLeft w:val="0"/>
      <w:marRight w:val="0"/>
      <w:marTop w:val="0"/>
      <w:marBottom w:val="0"/>
      <w:divBdr>
        <w:top w:val="none" w:sz="0" w:space="0" w:color="auto"/>
        <w:left w:val="none" w:sz="0" w:space="0" w:color="auto"/>
        <w:bottom w:val="none" w:sz="0" w:space="0" w:color="auto"/>
        <w:right w:val="none" w:sz="0" w:space="0" w:color="auto"/>
      </w:divBdr>
    </w:div>
    <w:div w:id="61030786">
      <w:bodyDiv w:val="1"/>
      <w:marLeft w:val="0"/>
      <w:marRight w:val="0"/>
      <w:marTop w:val="0"/>
      <w:marBottom w:val="0"/>
      <w:divBdr>
        <w:top w:val="none" w:sz="0" w:space="0" w:color="auto"/>
        <w:left w:val="none" w:sz="0" w:space="0" w:color="auto"/>
        <w:bottom w:val="none" w:sz="0" w:space="0" w:color="auto"/>
        <w:right w:val="none" w:sz="0" w:space="0" w:color="auto"/>
      </w:divBdr>
    </w:div>
    <w:div w:id="66999177">
      <w:bodyDiv w:val="1"/>
      <w:marLeft w:val="0"/>
      <w:marRight w:val="0"/>
      <w:marTop w:val="0"/>
      <w:marBottom w:val="0"/>
      <w:divBdr>
        <w:top w:val="none" w:sz="0" w:space="0" w:color="auto"/>
        <w:left w:val="none" w:sz="0" w:space="0" w:color="auto"/>
        <w:bottom w:val="none" w:sz="0" w:space="0" w:color="auto"/>
        <w:right w:val="none" w:sz="0" w:space="0" w:color="auto"/>
      </w:divBdr>
    </w:div>
    <w:div w:id="93332227">
      <w:bodyDiv w:val="1"/>
      <w:marLeft w:val="0"/>
      <w:marRight w:val="0"/>
      <w:marTop w:val="0"/>
      <w:marBottom w:val="0"/>
      <w:divBdr>
        <w:top w:val="none" w:sz="0" w:space="0" w:color="auto"/>
        <w:left w:val="none" w:sz="0" w:space="0" w:color="auto"/>
        <w:bottom w:val="none" w:sz="0" w:space="0" w:color="auto"/>
        <w:right w:val="none" w:sz="0" w:space="0" w:color="auto"/>
      </w:divBdr>
    </w:div>
    <w:div w:id="271406071">
      <w:bodyDiv w:val="1"/>
      <w:marLeft w:val="0"/>
      <w:marRight w:val="0"/>
      <w:marTop w:val="0"/>
      <w:marBottom w:val="0"/>
      <w:divBdr>
        <w:top w:val="none" w:sz="0" w:space="0" w:color="auto"/>
        <w:left w:val="none" w:sz="0" w:space="0" w:color="auto"/>
        <w:bottom w:val="none" w:sz="0" w:space="0" w:color="auto"/>
        <w:right w:val="none" w:sz="0" w:space="0" w:color="auto"/>
      </w:divBdr>
    </w:div>
    <w:div w:id="344938982">
      <w:bodyDiv w:val="1"/>
      <w:marLeft w:val="0"/>
      <w:marRight w:val="0"/>
      <w:marTop w:val="0"/>
      <w:marBottom w:val="0"/>
      <w:divBdr>
        <w:top w:val="none" w:sz="0" w:space="0" w:color="auto"/>
        <w:left w:val="none" w:sz="0" w:space="0" w:color="auto"/>
        <w:bottom w:val="none" w:sz="0" w:space="0" w:color="auto"/>
        <w:right w:val="none" w:sz="0" w:space="0" w:color="auto"/>
      </w:divBdr>
    </w:div>
    <w:div w:id="346055754">
      <w:bodyDiv w:val="1"/>
      <w:marLeft w:val="0"/>
      <w:marRight w:val="0"/>
      <w:marTop w:val="0"/>
      <w:marBottom w:val="0"/>
      <w:divBdr>
        <w:top w:val="none" w:sz="0" w:space="0" w:color="auto"/>
        <w:left w:val="none" w:sz="0" w:space="0" w:color="auto"/>
        <w:bottom w:val="none" w:sz="0" w:space="0" w:color="auto"/>
        <w:right w:val="none" w:sz="0" w:space="0" w:color="auto"/>
      </w:divBdr>
    </w:div>
    <w:div w:id="404038157">
      <w:bodyDiv w:val="1"/>
      <w:marLeft w:val="0"/>
      <w:marRight w:val="0"/>
      <w:marTop w:val="0"/>
      <w:marBottom w:val="0"/>
      <w:divBdr>
        <w:top w:val="none" w:sz="0" w:space="0" w:color="auto"/>
        <w:left w:val="none" w:sz="0" w:space="0" w:color="auto"/>
        <w:bottom w:val="none" w:sz="0" w:space="0" w:color="auto"/>
        <w:right w:val="none" w:sz="0" w:space="0" w:color="auto"/>
      </w:divBdr>
    </w:div>
    <w:div w:id="418913891">
      <w:bodyDiv w:val="1"/>
      <w:marLeft w:val="0"/>
      <w:marRight w:val="0"/>
      <w:marTop w:val="0"/>
      <w:marBottom w:val="0"/>
      <w:divBdr>
        <w:top w:val="none" w:sz="0" w:space="0" w:color="auto"/>
        <w:left w:val="none" w:sz="0" w:space="0" w:color="auto"/>
        <w:bottom w:val="none" w:sz="0" w:space="0" w:color="auto"/>
        <w:right w:val="none" w:sz="0" w:space="0" w:color="auto"/>
      </w:divBdr>
    </w:div>
    <w:div w:id="454056717">
      <w:bodyDiv w:val="1"/>
      <w:marLeft w:val="0"/>
      <w:marRight w:val="0"/>
      <w:marTop w:val="0"/>
      <w:marBottom w:val="0"/>
      <w:divBdr>
        <w:top w:val="none" w:sz="0" w:space="0" w:color="auto"/>
        <w:left w:val="none" w:sz="0" w:space="0" w:color="auto"/>
        <w:bottom w:val="none" w:sz="0" w:space="0" w:color="auto"/>
        <w:right w:val="none" w:sz="0" w:space="0" w:color="auto"/>
      </w:divBdr>
    </w:div>
    <w:div w:id="466818238">
      <w:bodyDiv w:val="1"/>
      <w:marLeft w:val="0"/>
      <w:marRight w:val="0"/>
      <w:marTop w:val="0"/>
      <w:marBottom w:val="0"/>
      <w:divBdr>
        <w:top w:val="none" w:sz="0" w:space="0" w:color="auto"/>
        <w:left w:val="none" w:sz="0" w:space="0" w:color="auto"/>
        <w:bottom w:val="none" w:sz="0" w:space="0" w:color="auto"/>
        <w:right w:val="none" w:sz="0" w:space="0" w:color="auto"/>
      </w:divBdr>
    </w:div>
    <w:div w:id="467674029">
      <w:bodyDiv w:val="1"/>
      <w:marLeft w:val="0"/>
      <w:marRight w:val="0"/>
      <w:marTop w:val="0"/>
      <w:marBottom w:val="0"/>
      <w:divBdr>
        <w:top w:val="none" w:sz="0" w:space="0" w:color="auto"/>
        <w:left w:val="none" w:sz="0" w:space="0" w:color="auto"/>
        <w:bottom w:val="none" w:sz="0" w:space="0" w:color="auto"/>
        <w:right w:val="none" w:sz="0" w:space="0" w:color="auto"/>
      </w:divBdr>
    </w:div>
    <w:div w:id="484322089">
      <w:bodyDiv w:val="1"/>
      <w:marLeft w:val="0"/>
      <w:marRight w:val="0"/>
      <w:marTop w:val="0"/>
      <w:marBottom w:val="0"/>
      <w:divBdr>
        <w:top w:val="none" w:sz="0" w:space="0" w:color="auto"/>
        <w:left w:val="none" w:sz="0" w:space="0" w:color="auto"/>
        <w:bottom w:val="none" w:sz="0" w:space="0" w:color="auto"/>
        <w:right w:val="none" w:sz="0" w:space="0" w:color="auto"/>
      </w:divBdr>
    </w:div>
    <w:div w:id="587468480">
      <w:bodyDiv w:val="1"/>
      <w:marLeft w:val="0"/>
      <w:marRight w:val="0"/>
      <w:marTop w:val="0"/>
      <w:marBottom w:val="0"/>
      <w:divBdr>
        <w:top w:val="none" w:sz="0" w:space="0" w:color="auto"/>
        <w:left w:val="none" w:sz="0" w:space="0" w:color="auto"/>
        <w:bottom w:val="none" w:sz="0" w:space="0" w:color="auto"/>
        <w:right w:val="none" w:sz="0" w:space="0" w:color="auto"/>
      </w:divBdr>
    </w:div>
    <w:div w:id="675498555">
      <w:bodyDiv w:val="1"/>
      <w:marLeft w:val="0"/>
      <w:marRight w:val="0"/>
      <w:marTop w:val="0"/>
      <w:marBottom w:val="0"/>
      <w:divBdr>
        <w:top w:val="none" w:sz="0" w:space="0" w:color="auto"/>
        <w:left w:val="none" w:sz="0" w:space="0" w:color="auto"/>
        <w:bottom w:val="none" w:sz="0" w:space="0" w:color="auto"/>
        <w:right w:val="none" w:sz="0" w:space="0" w:color="auto"/>
      </w:divBdr>
    </w:div>
    <w:div w:id="839662584">
      <w:bodyDiv w:val="1"/>
      <w:marLeft w:val="0"/>
      <w:marRight w:val="0"/>
      <w:marTop w:val="0"/>
      <w:marBottom w:val="0"/>
      <w:divBdr>
        <w:top w:val="none" w:sz="0" w:space="0" w:color="auto"/>
        <w:left w:val="none" w:sz="0" w:space="0" w:color="auto"/>
        <w:bottom w:val="none" w:sz="0" w:space="0" w:color="auto"/>
        <w:right w:val="none" w:sz="0" w:space="0" w:color="auto"/>
      </w:divBdr>
    </w:div>
    <w:div w:id="860898708">
      <w:bodyDiv w:val="1"/>
      <w:marLeft w:val="0"/>
      <w:marRight w:val="0"/>
      <w:marTop w:val="0"/>
      <w:marBottom w:val="0"/>
      <w:divBdr>
        <w:top w:val="none" w:sz="0" w:space="0" w:color="auto"/>
        <w:left w:val="none" w:sz="0" w:space="0" w:color="auto"/>
        <w:bottom w:val="none" w:sz="0" w:space="0" w:color="auto"/>
        <w:right w:val="none" w:sz="0" w:space="0" w:color="auto"/>
      </w:divBdr>
    </w:div>
    <w:div w:id="879320701">
      <w:bodyDiv w:val="1"/>
      <w:marLeft w:val="0"/>
      <w:marRight w:val="0"/>
      <w:marTop w:val="0"/>
      <w:marBottom w:val="0"/>
      <w:divBdr>
        <w:top w:val="none" w:sz="0" w:space="0" w:color="auto"/>
        <w:left w:val="none" w:sz="0" w:space="0" w:color="auto"/>
        <w:bottom w:val="none" w:sz="0" w:space="0" w:color="auto"/>
        <w:right w:val="none" w:sz="0" w:space="0" w:color="auto"/>
      </w:divBdr>
    </w:div>
    <w:div w:id="1004282192">
      <w:bodyDiv w:val="1"/>
      <w:marLeft w:val="0"/>
      <w:marRight w:val="0"/>
      <w:marTop w:val="0"/>
      <w:marBottom w:val="0"/>
      <w:divBdr>
        <w:top w:val="none" w:sz="0" w:space="0" w:color="auto"/>
        <w:left w:val="none" w:sz="0" w:space="0" w:color="auto"/>
        <w:bottom w:val="none" w:sz="0" w:space="0" w:color="auto"/>
        <w:right w:val="none" w:sz="0" w:space="0" w:color="auto"/>
      </w:divBdr>
    </w:div>
    <w:div w:id="1036002423">
      <w:bodyDiv w:val="1"/>
      <w:marLeft w:val="0"/>
      <w:marRight w:val="0"/>
      <w:marTop w:val="0"/>
      <w:marBottom w:val="0"/>
      <w:divBdr>
        <w:top w:val="none" w:sz="0" w:space="0" w:color="auto"/>
        <w:left w:val="none" w:sz="0" w:space="0" w:color="auto"/>
        <w:bottom w:val="none" w:sz="0" w:space="0" w:color="auto"/>
        <w:right w:val="none" w:sz="0" w:space="0" w:color="auto"/>
      </w:divBdr>
    </w:div>
    <w:div w:id="1139493889">
      <w:bodyDiv w:val="1"/>
      <w:marLeft w:val="0"/>
      <w:marRight w:val="0"/>
      <w:marTop w:val="0"/>
      <w:marBottom w:val="0"/>
      <w:divBdr>
        <w:top w:val="none" w:sz="0" w:space="0" w:color="auto"/>
        <w:left w:val="none" w:sz="0" w:space="0" w:color="auto"/>
        <w:bottom w:val="none" w:sz="0" w:space="0" w:color="auto"/>
        <w:right w:val="none" w:sz="0" w:space="0" w:color="auto"/>
      </w:divBdr>
    </w:div>
    <w:div w:id="1367635601">
      <w:bodyDiv w:val="1"/>
      <w:marLeft w:val="0"/>
      <w:marRight w:val="0"/>
      <w:marTop w:val="0"/>
      <w:marBottom w:val="0"/>
      <w:divBdr>
        <w:top w:val="none" w:sz="0" w:space="0" w:color="auto"/>
        <w:left w:val="none" w:sz="0" w:space="0" w:color="auto"/>
        <w:bottom w:val="none" w:sz="0" w:space="0" w:color="auto"/>
        <w:right w:val="none" w:sz="0" w:space="0" w:color="auto"/>
      </w:divBdr>
    </w:div>
    <w:div w:id="1764187423">
      <w:bodyDiv w:val="1"/>
      <w:marLeft w:val="0"/>
      <w:marRight w:val="0"/>
      <w:marTop w:val="0"/>
      <w:marBottom w:val="0"/>
      <w:divBdr>
        <w:top w:val="none" w:sz="0" w:space="0" w:color="auto"/>
        <w:left w:val="none" w:sz="0" w:space="0" w:color="auto"/>
        <w:bottom w:val="none" w:sz="0" w:space="0" w:color="auto"/>
        <w:right w:val="none" w:sz="0" w:space="0" w:color="auto"/>
      </w:divBdr>
    </w:div>
    <w:div w:id="1769231742">
      <w:bodyDiv w:val="1"/>
      <w:marLeft w:val="0"/>
      <w:marRight w:val="0"/>
      <w:marTop w:val="0"/>
      <w:marBottom w:val="0"/>
      <w:divBdr>
        <w:top w:val="none" w:sz="0" w:space="0" w:color="auto"/>
        <w:left w:val="none" w:sz="0" w:space="0" w:color="auto"/>
        <w:bottom w:val="none" w:sz="0" w:space="0" w:color="auto"/>
        <w:right w:val="none" w:sz="0" w:space="0" w:color="auto"/>
      </w:divBdr>
    </w:div>
    <w:div w:id="1908689626">
      <w:bodyDiv w:val="1"/>
      <w:marLeft w:val="0"/>
      <w:marRight w:val="0"/>
      <w:marTop w:val="0"/>
      <w:marBottom w:val="0"/>
      <w:divBdr>
        <w:top w:val="none" w:sz="0" w:space="0" w:color="auto"/>
        <w:left w:val="none" w:sz="0" w:space="0" w:color="auto"/>
        <w:bottom w:val="none" w:sz="0" w:space="0" w:color="auto"/>
        <w:right w:val="none" w:sz="0" w:space="0" w:color="auto"/>
      </w:divBdr>
    </w:div>
    <w:div w:id="1915387882">
      <w:bodyDiv w:val="1"/>
      <w:marLeft w:val="0"/>
      <w:marRight w:val="0"/>
      <w:marTop w:val="0"/>
      <w:marBottom w:val="0"/>
      <w:divBdr>
        <w:top w:val="none" w:sz="0" w:space="0" w:color="auto"/>
        <w:left w:val="none" w:sz="0" w:space="0" w:color="auto"/>
        <w:bottom w:val="none" w:sz="0" w:space="0" w:color="auto"/>
        <w:right w:val="none" w:sz="0" w:space="0" w:color="auto"/>
      </w:divBdr>
    </w:div>
    <w:div w:id="202593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D9121-A31A-4341-8BD5-99C57ADCB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2261</Words>
  <Characters>12890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Dev</dc:creator>
  <cp:lastModifiedBy>Ganesh Puli</cp:lastModifiedBy>
  <cp:revision>3</cp:revision>
  <dcterms:created xsi:type="dcterms:W3CDTF">2025-08-04T16:31:00Z</dcterms:created>
  <dcterms:modified xsi:type="dcterms:W3CDTF">2025-08-04T16:49:00Z</dcterms:modified>
</cp:coreProperties>
</file>