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right" w:tblpY="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7"/>
        <w:gridCol w:w="2158"/>
      </w:tblGrid>
      <w:tr w:rsidR="00A02412" w:rsidRPr="008767E6" w14:paraId="2C2F2649" w14:textId="77777777" w:rsidTr="001721CA">
        <w:trPr>
          <w:trHeight w:val="218"/>
        </w:trPr>
        <w:tc>
          <w:tcPr>
            <w:tcW w:w="2517" w:type="dxa"/>
          </w:tcPr>
          <w:p w14:paraId="51E9BC1F" w14:textId="2C89D834" w:rsidR="00A02412" w:rsidRPr="008767E6" w:rsidRDefault="00246854" w:rsidP="001721CA">
            <w:pPr>
              <w:jc w:val="right"/>
              <w:rPr>
                <w:rFonts w:ascii="Times New Roman" w:hAnsi="Times New Roman"/>
                <w:b/>
                <w:bCs/>
                <w:color w:val="4472C4" w:themeColor="accent1"/>
                <w:szCs w:val="24"/>
              </w:rPr>
            </w:pPr>
            <w:r>
              <w:t xml:space="preserve"> </w:t>
            </w:r>
          </w:p>
        </w:tc>
        <w:tc>
          <w:tcPr>
            <w:tcW w:w="2158" w:type="dxa"/>
          </w:tcPr>
          <w:p w14:paraId="0EE2C1BD" w14:textId="77777777" w:rsidR="00A02412" w:rsidRPr="008767E6" w:rsidRDefault="00A02412" w:rsidP="00A02412">
            <w:pPr>
              <w:pStyle w:val="ListParagraph"/>
              <w:numPr>
                <w:ilvl w:val="0"/>
                <w:numId w:val="3"/>
              </w:numPr>
              <w:rPr>
                <w:rFonts w:ascii="Times New Roman" w:hAnsi="Times New Roman"/>
                <w:b/>
                <w:bCs/>
                <w:szCs w:val="24"/>
              </w:rPr>
            </w:pPr>
            <w:r w:rsidRPr="008767E6">
              <w:rPr>
                <w:rFonts w:ascii="Times New Roman" w:hAnsi="Times New Roman"/>
                <w:sz w:val="20"/>
                <w:lang w:val="pt-BR"/>
              </w:rPr>
              <w:t>571 201 2924</w:t>
            </w:r>
          </w:p>
        </w:tc>
      </w:tr>
      <w:tr w:rsidR="00A02412" w:rsidRPr="008767E6" w14:paraId="2AEA6BCD" w14:textId="77777777" w:rsidTr="001721CA">
        <w:trPr>
          <w:trHeight w:val="260"/>
        </w:trPr>
        <w:tc>
          <w:tcPr>
            <w:tcW w:w="2517" w:type="dxa"/>
          </w:tcPr>
          <w:p w14:paraId="27DC81F5" w14:textId="77777777" w:rsidR="00A02412" w:rsidRPr="008767E6" w:rsidRDefault="00A02412" w:rsidP="001721CA">
            <w:pPr>
              <w:rPr>
                <w:rFonts w:ascii="Times New Roman" w:hAnsi="Times New Roman"/>
                <w:b/>
                <w:bCs/>
                <w:color w:val="4472C4" w:themeColor="accent1"/>
                <w:szCs w:val="24"/>
              </w:rPr>
            </w:pPr>
          </w:p>
        </w:tc>
        <w:tc>
          <w:tcPr>
            <w:tcW w:w="2158" w:type="dxa"/>
          </w:tcPr>
          <w:p w14:paraId="517259C3" w14:textId="78F0D235" w:rsidR="00A02412" w:rsidRPr="008767E6" w:rsidRDefault="00A02412" w:rsidP="00A02412">
            <w:pPr>
              <w:pStyle w:val="ListParagraph"/>
              <w:numPr>
                <w:ilvl w:val="0"/>
                <w:numId w:val="3"/>
              </w:numPr>
              <w:rPr>
                <w:rFonts w:ascii="Times New Roman" w:hAnsi="Times New Roman"/>
                <w:b/>
                <w:bCs/>
                <w:szCs w:val="24"/>
              </w:rPr>
            </w:pPr>
            <w:r w:rsidRPr="008767E6">
              <w:rPr>
                <w:rFonts w:ascii="Times New Roman" w:hAnsi="Times New Roman"/>
                <w:sz w:val="20"/>
              </w:rPr>
              <w:t>IndianLand,SC</w:t>
            </w:r>
          </w:p>
        </w:tc>
      </w:tr>
    </w:tbl>
    <w:p w14:paraId="7E3668C4" w14:textId="77777777" w:rsidR="00A02412" w:rsidRPr="008767E6" w:rsidRDefault="00A02412" w:rsidP="00A02412">
      <w:pPr>
        <w:rPr>
          <w:rFonts w:ascii="Times New Roman" w:hAnsi="Times New Roman"/>
          <w:color w:val="000000" w:themeColor="text1"/>
          <w:sz w:val="20"/>
          <w:lang w:val="pt-BR"/>
        </w:rPr>
      </w:pPr>
      <w:r w:rsidRPr="008767E6">
        <w:rPr>
          <w:rFonts w:ascii="Times New Roman" w:hAnsi="Times New Roman"/>
          <w:b/>
          <w:bCs/>
          <w:color w:val="4472C4" w:themeColor="accent1"/>
          <w:sz w:val="28"/>
          <w:szCs w:val="28"/>
          <w:lang w:val="pt-BR"/>
        </w:rPr>
        <w:t>Aboorva Nandakumar</w:t>
      </w:r>
      <w:r w:rsidRPr="008767E6">
        <w:rPr>
          <w:rFonts w:ascii="Times New Roman" w:hAnsi="Times New Roman"/>
          <w:b/>
          <w:bCs/>
          <w:color w:val="4472C4" w:themeColor="accent1"/>
          <w:sz w:val="28"/>
          <w:szCs w:val="28"/>
          <w:lang w:val="pt-BR"/>
        </w:rPr>
        <w:tab/>
      </w:r>
      <w:r w:rsidRPr="008767E6">
        <w:rPr>
          <w:rFonts w:ascii="Times New Roman" w:hAnsi="Times New Roman"/>
          <w:b/>
          <w:bCs/>
          <w:color w:val="4472C4" w:themeColor="accent1"/>
          <w:sz w:val="28"/>
          <w:szCs w:val="28"/>
          <w:lang w:val="pt-BR"/>
        </w:rPr>
        <w:tab/>
        <w:t xml:space="preserve">         </w:t>
      </w:r>
      <w:r w:rsidRPr="008767E6">
        <w:rPr>
          <w:rFonts w:ascii="Times New Roman" w:hAnsi="Times New Roman"/>
          <w:color w:val="4472C4" w:themeColor="accent1"/>
          <w:lang w:val="pt-BR"/>
        </w:rPr>
        <w:t>Data Analyst &amp; Modeler</w:t>
      </w:r>
    </w:p>
    <w:p w14:paraId="5843F5E1" w14:textId="4F5FB6E3" w:rsidR="004A76B8" w:rsidRDefault="005774D7" w:rsidP="00A02412">
      <w:pPr>
        <w:pStyle w:val="NoSpacing"/>
        <w:rPr>
          <w:rFonts w:ascii="Times New Roman" w:hAnsi="Times New Roman" w:cs="Times New Roman"/>
          <w:lang w:val="pt-BR"/>
        </w:rPr>
      </w:pPr>
      <w:hyperlink r:id="rId5" w:history="1">
        <w:r w:rsidRPr="00510D57">
          <w:rPr>
            <w:rStyle w:val="Hyperlink"/>
            <w:rFonts w:ascii="Times New Roman" w:hAnsi="Times New Roman"/>
            <w:sz w:val="20"/>
            <w:lang w:val="pt-BR"/>
          </w:rPr>
          <w:t>naboorva@gmail.com</w:t>
        </w:r>
      </w:hyperlink>
      <w:r w:rsidR="00A02412" w:rsidRPr="008767E6">
        <w:rPr>
          <w:rFonts w:ascii="Times New Roman" w:hAnsi="Times New Roman" w:cs="Times New Roman"/>
          <w:lang w:val="pt-BR"/>
        </w:rPr>
        <w:tab/>
      </w:r>
    </w:p>
    <w:p w14:paraId="08B36E9A" w14:textId="77777777" w:rsidR="007B6CAD" w:rsidRDefault="007B6CAD" w:rsidP="00A02412">
      <w:pPr>
        <w:pStyle w:val="NoSpacing"/>
        <w:rPr>
          <w:rFonts w:ascii="Times New Roman" w:hAnsi="Times New Roman" w:cs="Times New Roman"/>
          <w:b/>
          <w:bCs/>
          <w:color w:val="4472C4" w:themeColor="accent1"/>
          <w:sz w:val="24"/>
          <w:szCs w:val="24"/>
          <w:lang w:val="pt-BR"/>
        </w:rPr>
      </w:pPr>
    </w:p>
    <w:p w14:paraId="085E2A7B" w14:textId="53EF6999" w:rsidR="00A02412" w:rsidRPr="004A76B8" w:rsidRDefault="004A76B8" w:rsidP="007B6CAD">
      <w:pPr>
        <w:rPr>
          <w:lang w:val="pt-BR"/>
        </w:rPr>
      </w:pPr>
      <w:r w:rsidRPr="007B6CAD">
        <w:rPr>
          <w:b/>
          <w:bCs/>
          <w:color w:val="4472C4" w:themeColor="accent1"/>
          <w:lang w:val="pt-BR"/>
        </w:rPr>
        <w:t>Technical Summary</w:t>
      </w:r>
      <w:r w:rsidR="00A02412" w:rsidRPr="007B6CAD">
        <w:rPr>
          <w:b/>
          <w:bCs/>
          <w:color w:val="4472C4" w:themeColor="accent1"/>
          <w:lang w:val="pt-BR"/>
        </w:rPr>
        <w:tab/>
      </w:r>
      <w:r w:rsidR="00A02412" w:rsidRPr="004A76B8">
        <w:rPr>
          <w:lang w:val="pt-BR"/>
        </w:rPr>
        <w:tab/>
      </w:r>
      <w:r w:rsidR="00A02412" w:rsidRPr="004A76B8">
        <w:rPr>
          <w:lang w:val="pt-BR"/>
        </w:rPr>
        <w:tab/>
      </w:r>
      <w:r w:rsidR="00A02412" w:rsidRPr="004A76B8">
        <w:rPr>
          <w:lang w:val="pt-BR"/>
        </w:rPr>
        <w:tab/>
      </w:r>
      <w:r w:rsidR="00A02412" w:rsidRPr="004A76B8">
        <w:rPr>
          <w:lang w:val="pt-BR"/>
        </w:rPr>
        <w:tab/>
        <w:t xml:space="preserve">                                   </w:t>
      </w:r>
    </w:p>
    <w:p w14:paraId="1AF065F0" w14:textId="293362FC" w:rsidR="001224AA" w:rsidRPr="00FD6FBE" w:rsidRDefault="001224AA" w:rsidP="00FD6FBE">
      <w:pPr>
        <w:pStyle w:val="ListParagraph"/>
        <w:numPr>
          <w:ilvl w:val="0"/>
          <w:numId w:val="10"/>
        </w:numPr>
        <w:rPr>
          <w:rFonts w:ascii="Times New Roman" w:hAnsi="Times New Roman"/>
          <w:sz w:val="22"/>
          <w:szCs w:val="18"/>
        </w:rPr>
      </w:pPr>
      <w:r w:rsidRPr="00FD6FBE">
        <w:rPr>
          <w:rFonts w:ascii="Times New Roman" w:hAnsi="Times New Roman"/>
          <w:sz w:val="22"/>
          <w:szCs w:val="14"/>
        </w:rPr>
        <w:t xml:space="preserve">Data Analyst with </w:t>
      </w:r>
      <w:r w:rsidR="00110A29" w:rsidRPr="00FD6FBE">
        <w:rPr>
          <w:rFonts w:ascii="Times New Roman" w:hAnsi="Times New Roman"/>
          <w:color w:val="000000" w:themeColor="text1"/>
          <w:sz w:val="22"/>
          <w:szCs w:val="18"/>
        </w:rPr>
        <w:t>3+ years experience in Analysis</w:t>
      </w:r>
      <w:r w:rsidR="00C71EC0" w:rsidRPr="00FD6FBE">
        <w:rPr>
          <w:rFonts w:ascii="Times New Roman" w:hAnsi="Times New Roman"/>
          <w:color w:val="000000" w:themeColor="text1"/>
          <w:sz w:val="22"/>
          <w:szCs w:val="18"/>
        </w:rPr>
        <w:t xml:space="preserve">, Modeling, </w:t>
      </w:r>
      <w:r w:rsidR="00F5234B" w:rsidRPr="00FD6FBE">
        <w:rPr>
          <w:rFonts w:ascii="Times New Roman" w:hAnsi="Times New Roman"/>
          <w:sz w:val="22"/>
          <w:szCs w:val="14"/>
        </w:rPr>
        <w:t>Implementation</w:t>
      </w:r>
      <w:r w:rsidRPr="00FD6FBE">
        <w:rPr>
          <w:rFonts w:ascii="Times New Roman" w:hAnsi="Times New Roman"/>
          <w:sz w:val="22"/>
          <w:szCs w:val="14"/>
        </w:rPr>
        <w:t xml:space="preserve">, </w:t>
      </w:r>
      <w:r w:rsidR="00D7376B" w:rsidRPr="00FD6FBE">
        <w:rPr>
          <w:rFonts w:ascii="Times New Roman" w:hAnsi="Times New Roman"/>
          <w:sz w:val="22"/>
          <w:szCs w:val="14"/>
        </w:rPr>
        <w:t>M</w:t>
      </w:r>
      <w:r w:rsidRPr="00FD6FBE">
        <w:rPr>
          <w:rFonts w:ascii="Times New Roman" w:hAnsi="Times New Roman"/>
          <w:sz w:val="22"/>
          <w:szCs w:val="14"/>
        </w:rPr>
        <w:t xml:space="preserve">aintenance &amp; </w:t>
      </w:r>
      <w:r w:rsidR="005E7654" w:rsidRPr="00FD6FBE">
        <w:rPr>
          <w:rFonts w:ascii="Times New Roman" w:hAnsi="Times New Roman"/>
          <w:sz w:val="22"/>
          <w:szCs w:val="14"/>
        </w:rPr>
        <w:t>S</w:t>
      </w:r>
      <w:r w:rsidRPr="00FD6FBE">
        <w:rPr>
          <w:rFonts w:ascii="Times New Roman" w:hAnsi="Times New Roman"/>
          <w:sz w:val="22"/>
          <w:szCs w:val="14"/>
        </w:rPr>
        <w:t>upport</w:t>
      </w:r>
      <w:r w:rsidR="000A03FB" w:rsidRPr="00FD6FBE">
        <w:rPr>
          <w:rFonts w:ascii="Times New Roman" w:hAnsi="Times New Roman"/>
          <w:sz w:val="22"/>
          <w:szCs w:val="14"/>
        </w:rPr>
        <w:t xml:space="preserve"> of c</w:t>
      </w:r>
      <w:r w:rsidR="000A03FB" w:rsidRPr="00FD6FBE">
        <w:rPr>
          <w:rFonts w:ascii="Times New Roman" w:hAnsi="Times New Roman"/>
          <w:sz w:val="22"/>
          <w:szCs w:val="18"/>
        </w:rPr>
        <w:t>omplex Data engineering &amp; Analytical solutions for building Enterprise Data warehouses, Data Marts and Business Intelligence needs.</w:t>
      </w:r>
    </w:p>
    <w:p w14:paraId="1383681B" w14:textId="07E981DF" w:rsidR="001224AA" w:rsidRPr="00FD6FBE" w:rsidRDefault="001224AA" w:rsidP="00FD6FBE">
      <w:pPr>
        <w:pStyle w:val="ListParagraph"/>
        <w:numPr>
          <w:ilvl w:val="0"/>
          <w:numId w:val="10"/>
        </w:numPr>
        <w:rPr>
          <w:rFonts w:ascii="Times New Roman" w:hAnsi="Times New Roman"/>
          <w:sz w:val="22"/>
          <w:szCs w:val="14"/>
        </w:rPr>
      </w:pPr>
      <w:r w:rsidRPr="00FD6FBE">
        <w:rPr>
          <w:rFonts w:ascii="Times New Roman" w:hAnsi="Times New Roman"/>
          <w:sz w:val="22"/>
          <w:szCs w:val="14"/>
        </w:rPr>
        <w:t xml:space="preserve">Extensive experience in Data Warehousing using Data </w:t>
      </w:r>
      <w:r w:rsidR="00D70E36" w:rsidRPr="00FD6FBE">
        <w:rPr>
          <w:rFonts w:ascii="Times New Roman" w:hAnsi="Times New Roman"/>
          <w:sz w:val="22"/>
          <w:szCs w:val="14"/>
        </w:rPr>
        <w:t>E</w:t>
      </w:r>
      <w:r w:rsidRPr="00FD6FBE">
        <w:rPr>
          <w:rFonts w:ascii="Times New Roman" w:hAnsi="Times New Roman"/>
          <w:sz w:val="22"/>
          <w:szCs w:val="14"/>
        </w:rPr>
        <w:t xml:space="preserve">xtraction, Transformation and </w:t>
      </w:r>
      <w:r w:rsidR="00D70E36" w:rsidRPr="00FD6FBE">
        <w:rPr>
          <w:rFonts w:ascii="Times New Roman" w:hAnsi="Times New Roman"/>
          <w:sz w:val="22"/>
          <w:szCs w:val="14"/>
        </w:rPr>
        <w:t>L</w:t>
      </w:r>
      <w:r w:rsidRPr="00FD6FBE">
        <w:rPr>
          <w:rFonts w:ascii="Times New Roman" w:hAnsi="Times New Roman"/>
          <w:sz w:val="22"/>
          <w:szCs w:val="14"/>
        </w:rPr>
        <w:t>oading.</w:t>
      </w:r>
    </w:p>
    <w:p w14:paraId="2D07E04F" w14:textId="77777777" w:rsidR="002C4356" w:rsidRPr="00FD6FBE" w:rsidRDefault="002C4356" w:rsidP="00FD6FBE">
      <w:pPr>
        <w:pStyle w:val="ListParagraph"/>
        <w:numPr>
          <w:ilvl w:val="0"/>
          <w:numId w:val="10"/>
        </w:numPr>
        <w:rPr>
          <w:rFonts w:ascii="Times New Roman" w:hAnsi="Times New Roman"/>
          <w:sz w:val="22"/>
          <w:szCs w:val="18"/>
        </w:rPr>
      </w:pPr>
      <w:r w:rsidRPr="00FD6FBE">
        <w:rPr>
          <w:rFonts w:ascii="Times New Roman" w:hAnsi="Times New Roman"/>
          <w:sz w:val="22"/>
          <w:szCs w:val="18"/>
        </w:rPr>
        <w:t>Conversant with all phases of Software Development Life Cycle (SDLC) involving Systems Architecture, Analysis, Design, Development, Testing and Implementation.</w:t>
      </w:r>
    </w:p>
    <w:p w14:paraId="4CE2685A" w14:textId="628E9509" w:rsidR="00532A9D" w:rsidRPr="00FD6FBE" w:rsidRDefault="00532A9D" w:rsidP="00FD6FBE">
      <w:pPr>
        <w:pStyle w:val="ListParagraph"/>
        <w:numPr>
          <w:ilvl w:val="0"/>
          <w:numId w:val="10"/>
        </w:numPr>
        <w:rPr>
          <w:szCs w:val="22"/>
        </w:rPr>
      </w:pPr>
      <w:r w:rsidRPr="00FD6FBE">
        <w:rPr>
          <w:rStyle w:val="Strong"/>
          <w:rFonts w:ascii="Times New Roman" w:hAnsi="Times New Roman"/>
          <w:b w:val="0"/>
          <w:bCs w:val="0"/>
          <w:sz w:val="22"/>
          <w:szCs w:val="22"/>
        </w:rPr>
        <w:t xml:space="preserve">Created interactive data visualizations to </w:t>
      </w:r>
      <w:r w:rsidR="00FD6FBE" w:rsidRPr="00FD6FBE">
        <w:rPr>
          <w:rStyle w:val="Strong"/>
          <w:rFonts w:ascii="Times New Roman" w:eastAsiaTheme="majorEastAsia" w:hAnsi="Times New Roman"/>
          <w:b w:val="0"/>
          <w:bCs w:val="0"/>
          <w:sz w:val="22"/>
          <w:szCs w:val="22"/>
        </w:rPr>
        <w:t xml:space="preserve">effectively </w:t>
      </w:r>
      <w:r w:rsidRPr="00FD6FBE">
        <w:rPr>
          <w:rStyle w:val="Strong"/>
          <w:rFonts w:ascii="Times New Roman" w:hAnsi="Times New Roman"/>
          <w:b w:val="0"/>
          <w:bCs w:val="0"/>
          <w:sz w:val="22"/>
          <w:szCs w:val="22"/>
        </w:rPr>
        <w:t xml:space="preserve">communicate </w:t>
      </w:r>
      <w:r w:rsidR="00FD6FBE" w:rsidRPr="00FD6FBE">
        <w:rPr>
          <w:rStyle w:val="Strong"/>
          <w:rFonts w:ascii="Times New Roman" w:eastAsiaTheme="majorEastAsia" w:hAnsi="Times New Roman"/>
          <w:b w:val="0"/>
          <w:bCs w:val="0"/>
          <w:sz w:val="22"/>
          <w:szCs w:val="22"/>
        </w:rPr>
        <w:t>insights and trends</w:t>
      </w:r>
      <w:r w:rsidRPr="00FD6FBE">
        <w:rPr>
          <w:rStyle w:val="Strong"/>
          <w:rFonts w:ascii="Times New Roman" w:hAnsi="Times New Roman"/>
          <w:b w:val="0"/>
          <w:bCs w:val="0"/>
          <w:sz w:val="22"/>
          <w:szCs w:val="22"/>
        </w:rPr>
        <w:t xml:space="preserve"> to stakeholders.</w:t>
      </w:r>
    </w:p>
    <w:p w14:paraId="4F240BEE" w14:textId="77777777" w:rsidR="001224AA" w:rsidRPr="00FD6FBE" w:rsidRDefault="001224AA" w:rsidP="00FD6FBE">
      <w:pPr>
        <w:pStyle w:val="ListParagraph"/>
        <w:numPr>
          <w:ilvl w:val="0"/>
          <w:numId w:val="10"/>
        </w:numPr>
        <w:rPr>
          <w:rFonts w:ascii="Times New Roman" w:hAnsi="Times New Roman"/>
          <w:sz w:val="22"/>
          <w:szCs w:val="18"/>
        </w:rPr>
      </w:pPr>
      <w:r w:rsidRPr="00FD6FBE">
        <w:rPr>
          <w:rFonts w:ascii="Times New Roman" w:hAnsi="Times New Roman"/>
          <w:sz w:val="22"/>
          <w:szCs w:val="18"/>
        </w:rPr>
        <w:t>Exposure to Mortgage, Banking, Retail, and Communication domain and good knowledge of data warehousing concepts.</w:t>
      </w:r>
    </w:p>
    <w:p w14:paraId="26739359" w14:textId="0828CC3A" w:rsidR="001224AA" w:rsidRPr="00FD6FBE" w:rsidRDefault="001224AA" w:rsidP="00FD6FBE">
      <w:pPr>
        <w:pStyle w:val="ListParagraph"/>
        <w:numPr>
          <w:ilvl w:val="0"/>
          <w:numId w:val="10"/>
        </w:numPr>
        <w:rPr>
          <w:rFonts w:ascii="Times New Roman" w:hAnsi="Times New Roman"/>
          <w:sz w:val="22"/>
          <w:szCs w:val="18"/>
        </w:rPr>
      </w:pPr>
      <w:r w:rsidRPr="00FD6FBE">
        <w:rPr>
          <w:rFonts w:ascii="Times New Roman" w:hAnsi="Times New Roman"/>
          <w:sz w:val="22"/>
          <w:szCs w:val="18"/>
        </w:rPr>
        <w:t>Experience in preparing Test cases, Test Scenarios, Test Data, Test Closure reports and status reports.</w:t>
      </w:r>
    </w:p>
    <w:p w14:paraId="3AE896DF" w14:textId="77777777" w:rsidR="001224AA" w:rsidRPr="00FD6FBE" w:rsidRDefault="001224AA" w:rsidP="00FD6FBE">
      <w:pPr>
        <w:pStyle w:val="ListParagraph"/>
        <w:numPr>
          <w:ilvl w:val="0"/>
          <w:numId w:val="10"/>
        </w:numPr>
        <w:rPr>
          <w:rFonts w:ascii="Times New Roman" w:hAnsi="Times New Roman"/>
          <w:sz w:val="22"/>
          <w:szCs w:val="18"/>
        </w:rPr>
      </w:pPr>
      <w:r w:rsidRPr="00FD6FBE">
        <w:rPr>
          <w:rFonts w:ascii="Times New Roman" w:hAnsi="Times New Roman"/>
          <w:sz w:val="22"/>
          <w:szCs w:val="18"/>
        </w:rPr>
        <w:t>Worked with various business Teams and third-party vendors, conducting walk through sessions, analyzing business requirements and provide End to End test documentations.</w:t>
      </w:r>
    </w:p>
    <w:p w14:paraId="07F0C52D" w14:textId="77777777" w:rsidR="001224AA" w:rsidRPr="00FD6FBE" w:rsidRDefault="001224AA" w:rsidP="00FD6FBE">
      <w:pPr>
        <w:pStyle w:val="ListParagraph"/>
        <w:numPr>
          <w:ilvl w:val="0"/>
          <w:numId w:val="10"/>
        </w:numPr>
        <w:rPr>
          <w:rFonts w:ascii="Times New Roman" w:hAnsi="Times New Roman"/>
          <w:sz w:val="22"/>
          <w:szCs w:val="18"/>
        </w:rPr>
      </w:pPr>
      <w:r w:rsidRPr="00FD6FBE">
        <w:rPr>
          <w:rFonts w:ascii="Times New Roman" w:hAnsi="Times New Roman"/>
          <w:sz w:val="22"/>
          <w:szCs w:val="18"/>
        </w:rPr>
        <w:t xml:space="preserve">Experience in tracking progress during all phases, Resource planning, Training plans, effort schedule and ensuring delivering quality software products on time. </w:t>
      </w:r>
    </w:p>
    <w:p w14:paraId="1F05D76F" w14:textId="77777777" w:rsidR="001224AA" w:rsidRPr="00FD6FBE" w:rsidRDefault="001224AA" w:rsidP="00A02412">
      <w:pPr>
        <w:rPr>
          <w:rFonts w:ascii="Times New Roman" w:hAnsi="Times New Roman"/>
          <w:sz w:val="22"/>
          <w:szCs w:val="18"/>
        </w:rPr>
      </w:pPr>
    </w:p>
    <w:p w14:paraId="02B83B0D" w14:textId="517F6300" w:rsidR="00A02412" w:rsidRPr="00726F86" w:rsidRDefault="00A02412" w:rsidP="00A02412">
      <w:pPr>
        <w:rPr>
          <w:rFonts w:ascii="Times New Roman" w:hAnsi="Times New Roman"/>
          <w:b/>
          <w:bCs/>
          <w:color w:val="4472C4" w:themeColor="accent1"/>
        </w:rPr>
      </w:pPr>
      <w:r w:rsidRPr="00726F86">
        <w:rPr>
          <w:rFonts w:ascii="Times New Roman" w:hAnsi="Times New Roman"/>
          <w:b/>
          <w:bCs/>
          <w:color w:val="4472C4" w:themeColor="accent1"/>
        </w:rPr>
        <w:t>Areas of Expertise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3330"/>
        <w:gridCol w:w="2875"/>
      </w:tblGrid>
      <w:tr w:rsidR="00A02412" w:rsidRPr="008767E6" w14:paraId="0FD97FE8" w14:textId="77777777" w:rsidTr="001721CA">
        <w:tc>
          <w:tcPr>
            <w:tcW w:w="3145" w:type="dxa"/>
          </w:tcPr>
          <w:p w14:paraId="70BE18F1" w14:textId="77777777" w:rsidR="00A02412" w:rsidRPr="007F163C" w:rsidRDefault="00A02412" w:rsidP="00A02412">
            <w:pPr>
              <w:pStyle w:val="NoSpacing"/>
              <w:numPr>
                <w:ilvl w:val="0"/>
                <w:numId w:val="2"/>
              </w:numPr>
              <w:rPr>
                <w:rFonts w:ascii="Times New Roman" w:hAnsi="Times New Roman" w:cs="Times New Roman"/>
                <w:sz w:val="20"/>
                <w:szCs w:val="20"/>
              </w:rPr>
            </w:pPr>
            <w:r w:rsidRPr="007F163C">
              <w:rPr>
                <w:rFonts w:ascii="Times New Roman" w:hAnsi="Times New Roman" w:cs="Times New Roman"/>
                <w:color w:val="000000" w:themeColor="text1"/>
                <w:sz w:val="20"/>
                <w:szCs w:val="20"/>
              </w:rPr>
              <w:t>Data Profiling</w:t>
            </w:r>
          </w:p>
        </w:tc>
        <w:tc>
          <w:tcPr>
            <w:tcW w:w="3330" w:type="dxa"/>
          </w:tcPr>
          <w:p w14:paraId="47CFD0BC" w14:textId="05B97A1A" w:rsidR="00A02412" w:rsidRPr="007F163C" w:rsidRDefault="00532A9D" w:rsidP="00A02412">
            <w:pPr>
              <w:pStyle w:val="NoSpacing"/>
              <w:numPr>
                <w:ilvl w:val="0"/>
                <w:numId w:val="2"/>
              </w:numPr>
              <w:rPr>
                <w:rFonts w:ascii="Times New Roman" w:hAnsi="Times New Roman" w:cs="Times New Roman"/>
                <w:sz w:val="20"/>
                <w:szCs w:val="20"/>
              </w:rPr>
            </w:pPr>
            <w:r>
              <w:rPr>
                <w:rFonts w:ascii="Times New Roman" w:hAnsi="Times New Roman" w:cs="Times New Roman"/>
                <w:sz w:val="20"/>
                <w:szCs w:val="20"/>
              </w:rPr>
              <w:t>D</w:t>
            </w:r>
            <w:r>
              <w:rPr>
                <w:rFonts w:ascii="Times New Roman" w:hAnsi="Times New Roman"/>
                <w:sz w:val="20"/>
              </w:rPr>
              <w:t>ata Visualization</w:t>
            </w:r>
          </w:p>
        </w:tc>
        <w:tc>
          <w:tcPr>
            <w:tcW w:w="2875" w:type="dxa"/>
          </w:tcPr>
          <w:p w14:paraId="0A879E88" w14:textId="77777777" w:rsidR="00A02412" w:rsidRPr="007F163C" w:rsidRDefault="00A02412" w:rsidP="00A02412">
            <w:pPr>
              <w:pStyle w:val="NoSpacing"/>
              <w:numPr>
                <w:ilvl w:val="0"/>
                <w:numId w:val="2"/>
              </w:numPr>
              <w:rPr>
                <w:rFonts w:ascii="Times New Roman" w:hAnsi="Times New Roman" w:cs="Times New Roman"/>
                <w:sz w:val="20"/>
                <w:szCs w:val="20"/>
              </w:rPr>
            </w:pPr>
            <w:r w:rsidRPr="007F163C">
              <w:rPr>
                <w:rFonts w:ascii="Times New Roman" w:hAnsi="Times New Roman" w:cs="Times New Roman"/>
                <w:sz w:val="20"/>
                <w:szCs w:val="20"/>
              </w:rPr>
              <w:t>Agile Methodologies</w:t>
            </w:r>
          </w:p>
        </w:tc>
      </w:tr>
      <w:tr w:rsidR="00A02412" w:rsidRPr="008767E6" w14:paraId="4AAAECEE" w14:textId="77777777" w:rsidTr="001721CA">
        <w:tc>
          <w:tcPr>
            <w:tcW w:w="3145" w:type="dxa"/>
          </w:tcPr>
          <w:p w14:paraId="260C991C" w14:textId="77777777" w:rsidR="00A02412" w:rsidRPr="007F163C" w:rsidRDefault="00A02412" w:rsidP="00A02412">
            <w:pPr>
              <w:pStyle w:val="NoSpacing"/>
              <w:numPr>
                <w:ilvl w:val="0"/>
                <w:numId w:val="2"/>
              </w:numPr>
              <w:rPr>
                <w:rFonts w:ascii="Times New Roman" w:hAnsi="Times New Roman" w:cs="Times New Roman"/>
                <w:sz w:val="20"/>
                <w:szCs w:val="20"/>
              </w:rPr>
            </w:pPr>
            <w:r w:rsidRPr="007F163C">
              <w:rPr>
                <w:rFonts w:ascii="Times New Roman" w:hAnsi="Times New Roman" w:cs="Times New Roman"/>
                <w:sz w:val="20"/>
                <w:szCs w:val="20"/>
              </w:rPr>
              <w:t>Data Analysis</w:t>
            </w:r>
          </w:p>
        </w:tc>
        <w:tc>
          <w:tcPr>
            <w:tcW w:w="3330" w:type="dxa"/>
          </w:tcPr>
          <w:p w14:paraId="4C5A98FE" w14:textId="77777777" w:rsidR="00A02412" w:rsidRPr="007F163C" w:rsidRDefault="00A02412" w:rsidP="00A02412">
            <w:pPr>
              <w:pStyle w:val="NoSpacing"/>
              <w:numPr>
                <w:ilvl w:val="0"/>
                <w:numId w:val="2"/>
              </w:numPr>
              <w:rPr>
                <w:rFonts w:ascii="Times New Roman" w:hAnsi="Times New Roman" w:cs="Times New Roman"/>
                <w:sz w:val="20"/>
                <w:szCs w:val="20"/>
              </w:rPr>
            </w:pPr>
            <w:r w:rsidRPr="007F163C">
              <w:rPr>
                <w:rFonts w:ascii="Times New Roman" w:hAnsi="Times New Roman" w:cs="Times New Roman"/>
                <w:sz w:val="20"/>
                <w:szCs w:val="20"/>
              </w:rPr>
              <w:t>Adaptability</w:t>
            </w:r>
          </w:p>
        </w:tc>
        <w:tc>
          <w:tcPr>
            <w:tcW w:w="2875" w:type="dxa"/>
          </w:tcPr>
          <w:p w14:paraId="4AAC2F99" w14:textId="77777777" w:rsidR="00A02412" w:rsidRPr="007F163C" w:rsidRDefault="00A02412" w:rsidP="00A02412">
            <w:pPr>
              <w:pStyle w:val="NoSpacing"/>
              <w:numPr>
                <w:ilvl w:val="0"/>
                <w:numId w:val="2"/>
              </w:numPr>
              <w:rPr>
                <w:rFonts w:ascii="Times New Roman" w:hAnsi="Times New Roman" w:cs="Times New Roman"/>
                <w:sz w:val="20"/>
                <w:szCs w:val="20"/>
              </w:rPr>
            </w:pPr>
            <w:r w:rsidRPr="007F163C">
              <w:rPr>
                <w:rFonts w:ascii="Times New Roman" w:hAnsi="Times New Roman" w:cs="Times New Roman"/>
                <w:sz w:val="20"/>
                <w:szCs w:val="20"/>
              </w:rPr>
              <w:t>Data Modeling</w:t>
            </w:r>
          </w:p>
        </w:tc>
      </w:tr>
      <w:tr w:rsidR="00A02412" w:rsidRPr="008767E6" w14:paraId="5C61E103" w14:textId="77777777" w:rsidTr="001721CA">
        <w:tc>
          <w:tcPr>
            <w:tcW w:w="3145" w:type="dxa"/>
          </w:tcPr>
          <w:p w14:paraId="1A5032F7" w14:textId="77777777" w:rsidR="00A02412" w:rsidRPr="007F163C" w:rsidRDefault="00A02412" w:rsidP="00A02412">
            <w:pPr>
              <w:pStyle w:val="NoSpacing"/>
              <w:numPr>
                <w:ilvl w:val="0"/>
                <w:numId w:val="2"/>
              </w:numPr>
              <w:rPr>
                <w:rFonts w:ascii="Times New Roman" w:hAnsi="Times New Roman" w:cs="Times New Roman"/>
                <w:color w:val="000000" w:themeColor="text1"/>
                <w:sz w:val="20"/>
                <w:szCs w:val="20"/>
              </w:rPr>
            </w:pPr>
            <w:r w:rsidRPr="007F163C">
              <w:rPr>
                <w:rFonts w:ascii="Times New Roman" w:hAnsi="Times New Roman" w:cs="Times New Roman"/>
                <w:color w:val="000000" w:themeColor="text1"/>
                <w:sz w:val="20"/>
                <w:szCs w:val="20"/>
              </w:rPr>
              <w:t>Internal Communications</w:t>
            </w:r>
          </w:p>
        </w:tc>
        <w:tc>
          <w:tcPr>
            <w:tcW w:w="3330" w:type="dxa"/>
          </w:tcPr>
          <w:p w14:paraId="11BFF2AB" w14:textId="10D24B19" w:rsidR="00A02412" w:rsidRPr="007F163C" w:rsidRDefault="00532A9D" w:rsidP="00A02412">
            <w:pPr>
              <w:pStyle w:val="NoSpacing"/>
              <w:numPr>
                <w:ilvl w:val="0"/>
                <w:numId w:val="2"/>
              </w:numPr>
              <w:rPr>
                <w:rFonts w:ascii="Times New Roman" w:hAnsi="Times New Roman" w:cs="Times New Roman"/>
                <w:sz w:val="20"/>
                <w:szCs w:val="20"/>
              </w:rPr>
            </w:pPr>
            <w:r>
              <w:rPr>
                <w:rFonts w:ascii="Times New Roman" w:hAnsi="Times New Roman" w:cs="Times New Roman"/>
                <w:sz w:val="20"/>
                <w:szCs w:val="20"/>
              </w:rPr>
              <w:t>P</w:t>
            </w:r>
            <w:r>
              <w:rPr>
                <w:rFonts w:ascii="Times New Roman" w:hAnsi="Times New Roman"/>
                <w:sz w:val="20"/>
              </w:rPr>
              <w:t>rocess Optimization</w:t>
            </w:r>
          </w:p>
        </w:tc>
        <w:tc>
          <w:tcPr>
            <w:tcW w:w="2875" w:type="dxa"/>
          </w:tcPr>
          <w:p w14:paraId="0BCD41CC" w14:textId="77777777" w:rsidR="00A02412" w:rsidRPr="007F163C" w:rsidRDefault="00A02412" w:rsidP="00A02412">
            <w:pPr>
              <w:pStyle w:val="NoSpacing"/>
              <w:numPr>
                <w:ilvl w:val="0"/>
                <w:numId w:val="2"/>
              </w:numPr>
              <w:rPr>
                <w:rFonts w:ascii="Times New Roman" w:hAnsi="Times New Roman" w:cs="Times New Roman"/>
                <w:sz w:val="20"/>
                <w:szCs w:val="20"/>
              </w:rPr>
            </w:pPr>
            <w:r w:rsidRPr="007F163C">
              <w:rPr>
                <w:rFonts w:ascii="Times New Roman" w:hAnsi="Times New Roman" w:cs="Times New Roman"/>
                <w:sz w:val="20"/>
                <w:szCs w:val="20"/>
              </w:rPr>
              <w:t>Documentation</w:t>
            </w:r>
          </w:p>
        </w:tc>
      </w:tr>
      <w:tr w:rsidR="00A02412" w:rsidRPr="008767E6" w14:paraId="10F6FA6A" w14:textId="77777777" w:rsidTr="001721CA">
        <w:tc>
          <w:tcPr>
            <w:tcW w:w="3145" w:type="dxa"/>
          </w:tcPr>
          <w:p w14:paraId="320208E2" w14:textId="77777777" w:rsidR="00A02412" w:rsidRPr="007F163C" w:rsidRDefault="00A02412" w:rsidP="00A02412">
            <w:pPr>
              <w:pStyle w:val="NoSpacing"/>
              <w:numPr>
                <w:ilvl w:val="0"/>
                <w:numId w:val="2"/>
              </w:numPr>
              <w:rPr>
                <w:rFonts w:ascii="Times New Roman" w:hAnsi="Times New Roman" w:cs="Times New Roman"/>
                <w:color w:val="000000" w:themeColor="text1"/>
                <w:sz w:val="20"/>
                <w:szCs w:val="20"/>
              </w:rPr>
            </w:pPr>
            <w:r w:rsidRPr="007F163C">
              <w:rPr>
                <w:rFonts w:ascii="Times New Roman" w:hAnsi="Times New Roman" w:cs="Times New Roman"/>
                <w:color w:val="000000" w:themeColor="text1"/>
                <w:sz w:val="20"/>
                <w:szCs w:val="20"/>
              </w:rPr>
              <w:t>Requirements Gathering</w:t>
            </w:r>
          </w:p>
        </w:tc>
        <w:tc>
          <w:tcPr>
            <w:tcW w:w="3330" w:type="dxa"/>
          </w:tcPr>
          <w:p w14:paraId="131B82F2" w14:textId="77777777" w:rsidR="00A02412" w:rsidRPr="007F163C" w:rsidRDefault="00A02412" w:rsidP="00A02412">
            <w:pPr>
              <w:pStyle w:val="NoSpacing"/>
              <w:numPr>
                <w:ilvl w:val="0"/>
                <w:numId w:val="2"/>
              </w:numPr>
              <w:rPr>
                <w:rFonts w:ascii="Times New Roman" w:hAnsi="Times New Roman" w:cs="Times New Roman"/>
                <w:sz w:val="20"/>
                <w:szCs w:val="20"/>
              </w:rPr>
            </w:pPr>
            <w:r w:rsidRPr="007F163C">
              <w:rPr>
                <w:rFonts w:ascii="Times New Roman" w:hAnsi="Times New Roman" w:cs="Times New Roman"/>
                <w:sz w:val="20"/>
                <w:szCs w:val="20"/>
              </w:rPr>
              <w:t>Team Building &amp; Leadership</w:t>
            </w:r>
          </w:p>
        </w:tc>
        <w:tc>
          <w:tcPr>
            <w:tcW w:w="2875" w:type="dxa"/>
          </w:tcPr>
          <w:p w14:paraId="217B4446" w14:textId="77777777" w:rsidR="00A02412" w:rsidRPr="007F163C" w:rsidRDefault="00A02412" w:rsidP="00A02412">
            <w:pPr>
              <w:pStyle w:val="NoSpacing"/>
              <w:numPr>
                <w:ilvl w:val="0"/>
                <w:numId w:val="2"/>
              </w:numPr>
              <w:rPr>
                <w:rFonts w:ascii="Times New Roman" w:hAnsi="Times New Roman" w:cs="Times New Roman"/>
                <w:sz w:val="20"/>
                <w:szCs w:val="20"/>
              </w:rPr>
            </w:pPr>
            <w:r w:rsidRPr="007F163C">
              <w:rPr>
                <w:rFonts w:ascii="Times New Roman" w:hAnsi="Times New Roman" w:cs="Times New Roman"/>
                <w:color w:val="000000" w:themeColor="text1"/>
                <w:sz w:val="20"/>
                <w:szCs w:val="20"/>
              </w:rPr>
              <w:t>Stakeholder Alignment</w:t>
            </w:r>
          </w:p>
        </w:tc>
      </w:tr>
    </w:tbl>
    <w:p w14:paraId="6DF164D6" w14:textId="77777777" w:rsidR="00A02412" w:rsidRPr="008767E6" w:rsidRDefault="00A02412" w:rsidP="00A02412">
      <w:pPr>
        <w:pStyle w:val="NoSpacing"/>
        <w:rPr>
          <w:rFonts w:ascii="Times New Roman" w:hAnsi="Times New Roman" w:cs="Times New Roman"/>
        </w:rPr>
      </w:pPr>
    </w:p>
    <w:p w14:paraId="60B645A6" w14:textId="77777777" w:rsidR="00A02412" w:rsidRPr="00726F86" w:rsidRDefault="00A02412" w:rsidP="00A02412">
      <w:pPr>
        <w:rPr>
          <w:rFonts w:ascii="Times New Roman" w:hAnsi="Times New Roman"/>
          <w:b/>
          <w:bCs/>
          <w:color w:val="4472C4" w:themeColor="accent1"/>
        </w:rPr>
      </w:pPr>
      <w:r w:rsidRPr="00726F86">
        <w:rPr>
          <w:rFonts w:ascii="Times New Roman" w:hAnsi="Times New Roman"/>
          <w:b/>
          <w:bCs/>
          <w:color w:val="4472C4" w:themeColor="accent1"/>
        </w:rPr>
        <w:t>Technical Expertise</w:t>
      </w:r>
    </w:p>
    <w:p w14:paraId="4B9ADE53" w14:textId="72C4631B" w:rsidR="00A02412" w:rsidRDefault="00A02412" w:rsidP="00A02412">
      <w:pPr>
        <w:pStyle w:val="NoSpacing"/>
        <w:rPr>
          <w:rFonts w:ascii="Times New Roman" w:hAnsi="Times New Roman" w:cs="Times New Roman"/>
        </w:rPr>
      </w:pPr>
      <w:r>
        <w:rPr>
          <w:rFonts w:ascii="Times New Roman" w:hAnsi="Times New Roman" w:cs="Times New Roman"/>
        </w:rPr>
        <w:t xml:space="preserve">Certified Tableau Desktop Specialist| </w:t>
      </w:r>
      <w:r w:rsidR="00D466FC">
        <w:rPr>
          <w:rFonts w:ascii="Times New Roman" w:hAnsi="Times New Roman" w:cs="Times New Roman"/>
        </w:rPr>
        <w:t>Power BI|</w:t>
      </w:r>
      <w:r w:rsidRPr="009021A8">
        <w:rPr>
          <w:rFonts w:ascii="Times New Roman" w:hAnsi="Times New Roman" w:cs="Times New Roman"/>
        </w:rPr>
        <w:t>Oracle|</w:t>
      </w:r>
      <w:r>
        <w:rPr>
          <w:rFonts w:ascii="Times New Roman" w:hAnsi="Times New Roman" w:cs="Times New Roman"/>
        </w:rPr>
        <w:t xml:space="preserve"> </w:t>
      </w:r>
      <w:r w:rsidRPr="009021A8">
        <w:rPr>
          <w:rFonts w:ascii="Times New Roman" w:hAnsi="Times New Roman" w:cs="Times New Roman"/>
        </w:rPr>
        <w:t>SQL Server| SQL|</w:t>
      </w:r>
      <w:r>
        <w:rPr>
          <w:rFonts w:ascii="Times New Roman" w:hAnsi="Times New Roman" w:cs="Times New Roman"/>
        </w:rPr>
        <w:t xml:space="preserve"> </w:t>
      </w:r>
      <w:r w:rsidRPr="009021A8">
        <w:rPr>
          <w:rFonts w:ascii="Times New Roman" w:hAnsi="Times New Roman" w:cs="Times New Roman"/>
        </w:rPr>
        <w:t>Python| Tableau Prep Builder|</w:t>
      </w:r>
      <w:r w:rsidR="007E4712">
        <w:rPr>
          <w:rFonts w:ascii="Times New Roman" w:hAnsi="Times New Roman" w:cs="Times New Roman"/>
        </w:rPr>
        <w:t>Alteryx|</w:t>
      </w:r>
      <w:r w:rsidRPr="009021A8">
        <w:rPr>
          <w:rFonts w:ascii="Times New Roman" w:hAnsi="Times New Roman" w:cs="Times New Roman"/>
        </w:rPr>
        <w:t xml:space="preserve">  Hackolade</w:t>
      </w:r>
      <w:r>
        <w:rPr>
          <w:rFonts w:ascii="Times New Roman" w:hAnsi="Times New Roman" w:cs="Times New Roman"/>
        </w:rPr>
        <w:t xml:space="preserve">| Google Cloud Platform </w:t>
      </w:r>
      <w:r w:rsidRPr="009021A8">
        <w:rPr>
          <w:rFonts w:ascii="Times New Roman" w:hAnsi="Times New Roman" w:cs="Times New Roman"/>
        </w:rPr>
        <w:t>C|C++|HTML|</w:t>
      </w:r>
      <w:r w:rsidRPr="00E43228">
        <w:rPr>
          <w:rFonts w:ascii="Times New Roman" w:hAnsi="Times New Roman" w:cs="Times New Roman"/>
        </w:rPr>
        <w:t xml:space="preserve"> </w:t>
      </w:r>
      <w:r w:rsidRPr="009021A8">
        <w:rPr>
          <w:rFonts w:ascii="Times New Roman" w:hAnsi="Times New Roman" w:cs="Times New Roman"/>
        </w:rPr>
        <w:t>Windows 10</w:t>
      </w:r>
      <w:r>
        <w:rPr>
          <w:rFonts w:ascii="Times New Roman" w:hAnsi="Times New Roman" w:cs="Times New Roman"/>
        </w:rPr>
        <w:t>| Microsoft Office Suite</w:t>
      </w:r>
    </w:p>
    <w:p w14:paraId="0F4FFB02" w14:textId="77777777" w:rsidR="00A02412" w:rsidRDefault="00A02412" w:rsidP="00A02412">
      <w:pPr>
        <w:pStyle w:val="NoSpacing"/>
        <w:rPr>
          <w:rFonts w:ascii="Times New Roman" w:hAnsi="Times New Roman" w:cs="Times New Roman"/>
          <w:b/>
          <w:bCs/>
          <w:color w:val="4472C4" w:themeColor="accent1"/>
          <w:sz w:val="24"/>
          <w:szCs w:val="24"/>
        </w:rPr>
      </w:pPr>
    </w:p>
    <w:p w14:paraId="0A5D41F0" w14:textId="77777777" w:rsidR="00A02412" w:rsidRPr="00726F86" w:rsidRDefault="00A02412" w:rsidP="00A02412">
      <w:pPr>
        <w:rPr>
          <w:rFonts w:ascii="Times New Roman" w:hAnsi="Times New Roman"/>
          <w:b/>
          <w:bCs/>
          <w:color w:val="4472C4" w:themeColor="accent1"/>
        </w:rPr>
      </w:pPr>
      <w:r w:rsidRPr="00726F86">
        <w:rPr>
          <w:rFonts w:ascii="Times New Roman" w:hAnsi="Times New Roman"/>
          <w:b/>
          <w:bCs/>
          <w:color w:val="4472C4" w:themeColor="accent1"/>
        </w:rPr>
        <w:t>Career Experience</w:t>
      </w:r>
    </w:p>
    <w:p w14:paraId="36B74F3B" w14:textId="77777777" w:rsidR="00A02412" w:rsidRDefault="00A02412" w:rsidP="00A02412">
      <w:pPr>
        <w:pStyle w:val="NoSpacing"/>
        <w:jc w:val="both"/>
        <w:rPr>
          <w:rFonts w:ascii="Times New Roman" w:hAnsi="Times New Roman" w:cs="Times New Roman"/>
          <w:color w:val="4472C4" w:themeColor="accent1"/>
        </w:rPr>
      </w:pPr>
      <w:r>
        <w:rPr>
          <w:rFonts w:ascii="Times New Roman" w:hAnsi="Times New Roman" w:cs="Times New Roman"/>
          <w:b/>
          <w:bCs/>
          <w:color w:val="4472C4" w:themeColor="accent1"/>
        </w:rPr>
        <w:t>Techwaukee Solutions – Atlanta,GA</w:t>
      </w:r>
      <w:r w:rsidRPr="0075470B">
        <w:rPr>
          <w:rFonts w:ascii="Times New Roman" w:hAnsi="Times New Roman" w:cs="Times New Roman"/>
          <w:b/>
          <w:bCs/>
          <w:color w:val="4472C4" w:themeColor="accent1"/>
        </w:rPr>
        <w:tab/>
      </w:r>
      <w:r w:rsidRPr="0075470B">
        <w:rPr>
          <w:rFonts w:ascii="Times New Roman" w:hAnsi="Times New Roman" w:cs="Times New Roman"/>
          <w:b/>
          <w:bCs/>
          <w:color w:val="4472C4" w:themeColor="accent1"/>
        </w:rPr>
        <w:tab/>
      </w:r>
      <w:r w:rsidRPr="0075470B">
        <w:rPr>
          <w:rFonts w:ascii="Times New Roman" w:hAnsi="Times New Roman" w:cs="Times New Roman"/>
          <w:b/>
          <w:bCs/>
          <w:color w:val="4472C4" w:themeColor="accent1"/>
        </w:rPr>
        <w:tab/>
        <w:t xml:space="preserve">                     </w:t>
      </w:r>
      <w:r w:rsidRPr="0075470B">
        <w:rPr>
          <w:rFonts w:ascii="Times New Roman" w:hAnsi="Times New Roman" w:cs="Times New Roman"/>
          <w:b/>
          <w:bCs/>
          <w:color w:val="4472C4" w:themeColor="accent1"/>
        </w:rPr>
        <w:tab/>
        <w:t xml:space="preserve">                   </w:t>
      </w:r>
    </w:p>
    <w:p w14:paraId="3167695E" w14:textId="37C500C4" w:rsidR="00A02412" w:rsidRPr="003E3782" w:rsidRDefault="00A02412" w:rsidP="00A02412">
      <w:pPr>
        <w:pStyle w:val="NoSpacing"/>
        <w:rPr>
          <w:rFonts w:ascii="Times New Roman" w:hAnsi="Times New Roman" w:cs="Times New Roman"/>
          <w:b/>
          <w:bCs/>
          <w:color w:val="4472C4" w:themeColor="accent1"/>
        </w:rPr>
      </w:pPr>
      <w:r w:rsidRPr="003E3782">
        <w:rPr>
          <w:rFonts w:ascii="Times New Roman" w:hAnsi="Times New Roman" w:cs="Times New Roman"/>
          <w:b/>
          <w:bCs/>
          <w:color w:val="4472C4" w:themeColor="accent1"/>
        </w:rPr>
        <w:t>Data Modeler/Analyst</w:t>
      </w:r>
      <w:r w:rsidRPr="003E3782">
        <w:rPr>
          <w:rFonts w:ascii="Times New Roman" w:hAnsi="Times New Roman" w:cs="Times New Roman"/>
          <w:b/>
          <w:bCs/>
          <w:color w:val="4472C4" w:themeColor="accent1"/>
        </w:rPr>
        <w:tab/>
      </w:r>
      <w:r w:rsidRPr="003E3782">
        <w:rPr>
          <w:rFonts w:ascii="Times New Roman" w:hAnsi="Times New Roman" w:cs="Times New Roman"/>
          <w:b/>
          <w:bCs/>
          <w:color w:val="4472C4" w:themeColor="accent1"/>
        </w:rPr>
        <w:tab/>
      </w:r>
      <w:r w:rsidRPr="003E3782">
        <w:rPr>
          <w:rFonts w:ascii="Times New Roman" w:hAnsi="Times New Roman" w:cs="Times New Roman"/>
          <w:b/>
          <w:bCs/>
          <w:color w:val="4472C4" w:themeColor="accent1"/>
        </w:rPr>
        <w:tab/>
      </w:r>
      <w:r w:rsidRPr="003E3782">
        <w:rPr>
          <w:rFonts w:ascii="Times New Roman" w:hAnsi="Times New Roman" w:cs="Times New Roman"/>
          <w:b/>
          <w:bCs/>
          <w:color w:val="4472C4" w:themeColor="accent1"/>
        </w:rPr>
        <w:tab/>
      </w:r>
      <w:r w:rsidR="002E1749">
        <w:rPr>
          <w:rFonts w:ascii="Times New Roman" w:hAnsi="Times New Roman" w:cs="Times New Roman"/>
          <w:b/>
          <w:bCs/>
          <w:color w:val="4472C4" w:themeColor="accent1"/>
        </w:rPr>
        <w:t xml:space="preserve">                                                    </w:t>
      </w:r>
      <w:r w:rsidR="002E1749">
        <w:rPr>
          <w:rFonts w:ascii="Times New Roman" w:hAnsi="Times New Roman" w:cs="Times New Roman"/>
          <w:b/>
          <w:bCs/>
          <w:color w:val="4472C4" w:themeColor="accent1"/>
        </w:rPr>
        <w:tab/>
        <w:t xml:space="preserve">   </w:t>
      </w:r>
      <w:r w:rsidR="002E1749" w:rsidRPr="003E3782">
        <w:rPr>
          <w:rFonts w:ascii="Times New Roman" w:hAnsi="Times New Roman" w:cs="Times New Roman"/>
          <w:b/>
          <w:bCs/>
          <w:color w:val="4472C4" w:themeColor="accent1"/>
        </w:rPr>
        <w:t>April 2024-</w:t>
      </w:r>
      <w:r w:rsidR="002E1749">
        <w:rPr>
          <w:rFonts w:ascii="Times New Roman" w:hAnsi="Times New Roman" w:cs="Times New Roman"/>
          <w:b/>
          <w:bCs/>
          <w:color w:val="4472C4" w:themeColor="accent1"/>
        </w:rPr>
        <w:t xml:space="preserve"> </w:t>
      </w:r>
      <w:r w:rsidR="00A14BC6">
        <w:rPr>
          <w:rFonts w:ascii="Times New Roman" w:hAnsi="Times New Roman" w:cs="Times New Roman"/>
          <w:b/>
          <w:bCs/>
          <w:color w:val="4472C4" w:themeColor="accent1"/>
        </w:rPr>
        <w:t>Aug 2025</w:t>
      </w:r>
      <w:r w:rsidRPr="003E3782">
        <w:rPr>
          <w:rFonts w:ascii="Times New Roman" w:hAnsi="Times New Roman" w:cs="Times New Roman"/>
          <w:b/>
          <w:bCs/>
          <w:color w:val="4472C4" w:themeColor="accent1"/>
        </w:rPr>
        <w:tab/>
        <w:t xml:space="preserve">       </w:t>
      </w:r>
    </w:p>
    <w:p w14:paraId="67421A4E" w14:textId="5999DCD0" w:rsidR="00A02412" w:rsidRPr="003E3782" w:rsidRDefault="00A02412" w:rsidP="00A02412">
      <w:pPr>
        <w:pStyle w:val="NoSpacing"/>
        <w:jc w:val="both"/>
        <w:rPr>
          <w:rFonts w:ascii="Times New Roman" w:hAnsi="Times New Roman" w:cs="Times New Roman"/>
          <w:b/>
          <w:bCs/>
          <w:color w:val="4472C4" w:themeColor="accent1"/>
        </w:rPr>
      </w:pPr>
      <w:r w:rsidRPr="003E3782">
        <w:rPr>
          <w:rFonts w:ascii="Times New Roman" w:hAnsi="Times New Roman" w:cs="Times New Roman"/>
          <w:b/>
          <w:bCs/>
          <w:color w:val="4472C4" w:themeColor="accent1"/>
        </w:rPr>
        <w:t>Client-Bayer</w:t>
      </w:r>
      <w:r>
        <w:rPr>
          <w:rFonts w:ascii="Times New Roman" w:hAnsi="Times New Roman" w:cs="Times New Roman"/>
          <w:b/>
          <w:bCs/>
          <w:color w:val="4472C4" w:themeColor="accent1"/>
        </w:rPr>
        <w:t xml:space="preserve"> </w:t>
      </w:r>
      <w:r w:rsidRPr="003E3782">
        <w:rPr>
          <w:rFonts w:ascii="Times New Roman" w:hAnsi="Times New Roman" w:cs="Times New Roman"/>
          <w:b/>
          <w:bCs/>
          <w:color w:val="4472C4" w:themeColor="accent1"/>
        </w:rPr>
        <w:t>CropScience</w:t>
      </w:r>
      <w:r>
        <w:rPr>
          <w:rFonts w:ascii="Times New Roman" w:hAnsi="Times New Roman" w:cs="Times New Roman"/>
          <w:b/>
          <w:bCs/>
          <w:color w:val="4472C4" w:themeColor="accent1"/>
        </w:rPr>
        <w:tab/>
      </w:r>
      <w:r>
        <w:rPr>
          <w:rFonts w:ascii="Times New Roman" w:hAnsi="Times New Roman" w:cs="Times New Roman"/>
          <w:b/>
          <w:bCs/>
          <w:color w:val="4472C4" w:themeColor="accent1"/>
        </w:rPr>
        <w:tab/>
      </w:r>
      <w:r>
        <w:rPr>
          <w:rFonts w:ascii="Times New Roman" w:hAnsi="Times New Roman" w:cs="Times New Roman"/>
          <w:b/>
          <w:bCs/>
          <w:color w:val="4472C4" w:themeColor="accent1"/>
        </w:rPr>
        <w:tab/>
      </w:r>
      <w:r>
        <w:rPr>
          <w:rFonts w:ascii="Times New Roman" w:hAnsi="Times New Roman" w:cs="Times New Roman"/>
          <w:b/>
          <w:bCs/>
          <w:color w:val="4472C4" w:themeColor="accent1"/>
        </w:rPr>
        <w:tab/>
      </w:r>
      <w:r>
        <w:rPr>
          <w:rFonts w:ascii="Times New Roman" w:hAnsi="Times New Roman" w:cs="Times New Roman"/>
          <w:b/>
          <w:bCs/>
          <w:color w:val="4472C4" w:themeColor="accent1"/>
        </w:rPr>
        <w:tab/>
      </w:r>
      <w:r>
        <w:rPr>
          <w:rFonts w:ascii="Times New Roman" w:hAnsi="Times New Roman" w:cs="Times New Roman"/>
          <w:b/>
          <w:bCs/>
          <w:color w:val="4472C4" w:themeColor="accent1"/>
        </w:rPr>
        <w:tab/>
        <w:t xml:space="preserve">             </w:t>
      </w:r>
      <w:r>
        <w:rPr>
          <w:rFonts w:ascii="Times New Roman" w:hAnsi="Times New Roman" w:cs="Times New Roman"/>
          <w:b/>
          <w:bCs/>
          <w:color w:val="4472C4" w:themeColor="accent1"/>
        </w:rPr>
        <w:tab/>
        <w:t xml:space="preserve">         </w:t>
      </w:r>
    </w:p>
    <w:p w14:paraId="6DF81666" w14:textId="755BC5C4" w:rsidR="00A02412" w:rsidRPr="00CE1485" w:rsidRDefault="00A02412" w:rsidP="00BA36CC">
      <w:pPr>
        <w:jc w:val="both"/>
        <w:rPr>
          <w:rFonts w:ascii="Times New Roman" w:hAnsi="Times New Roman"/>
          <w:sz w:val="22"/>
          <w:szCs w:val="18"/>
        </w:rPr>
      </w:pPr>
      <w:r w:rsidRPr="00CE1485">
        <w:rPr>
          <w:rFonts w:ascii="Times New Roman" w:hAnsi="Times New Roman"/>
          <w:sz w:val="22"/>
          <w:szCs w:val="18"/>
        </w:rPr>
        <w:t xml:space="preserve">The project aimed to </w:t>
      </w:r>
      <w:r w:rsidR="008A3BC3" w:rsidRPr="00CE1485">
        <w:rPr>
          <w:rFonts w:ascii="Times New Roman" w:hAnsi="Times New Roman"/>
          <w:sz w:val="22"/>
          <w:szCs w:val="18"/>
        </w:rPr>
        <w:t xml:space="preserve">standardize </w:t>
      </w:r>
      <w:r w:rsidRPr="00CE1485">
        <w:rPr>
          <w:rFonts w:ascii="Times New Roman" w:hAnsi="Times New Roman"/>
          <w:sz w:val="22"/>
          <w:szCs w:val="18"/>
        </w:rPr>
        <w:t xml:space="preserve">and integrate data from </w:t>
      </w:r>
      <w:r w:rsidR="00715F29" w:rsidRPr="00CE1485">
        <w:rPr>
          <w:rFonts w:ascii="Times New Roman" w:hAnsi="Times New Roman"/>
          <w:sz w:val="22"/>
          <w:szCs w:val="18"/>
        </w:rPr>
        <w:t>diverse sources</w:t>
      </w:r>
      <w:r w:rsidRPr="00CE1485">
        <w:rPr>
          <w:rFonts w:ascii="Times New Roman" w:hAnsi="Times New Roman"/>
          <w:sz w:val="22"/>
          <w:szCs w:val="18"/>
        </w:rPr>
        <w:t xml:space="preserve"> to Google Cloud Platform (GCP), </w:t>
      </w:r>
      <w:r w:rsidR="00DB750D" w:rsidRPr="00CE1485">
        <w:rPr>
          <w:rFonts w:ascii="Times New Roman" w:hAnsi="Times New Roman"/>
          <w:sz w:val="22"/>
          <w:szCs w:val="18"/>
        </w:rPr>
        <w:t xml:space="preserve">for improved </w:t>
      </w:r>
      <w:r w:rsidRPr="00CE1485">
        <w:rPr>
          <w:rFonts w:ascii="Times New Roman" w:hAnsi="Times New Roman"/>
          <w:sz w:val="22"/>
          <w:szCs w:val="18"/>
        </w:rPr>
        <w:t>analytics</w:t>
      </w:r>
      <w:r w:rsidR="00DB750D" w:rsidRPr="00CE1485">
        <w:rPr>
          <w:rFonts w:ascii="Times New Roman" w:hAnsi="Times New Roman"/>
          <w:sz w:val="22"/>
          <w:szCs w:val="18"/>
        </w:rPr>
        <w:t xml:space="preserve"> and reportin</w:t>
      </w:r>
      <w:r w:rsidR="00455F56">
        <w:rPr>
          <w:rFonts w:ascii="Times New Roman" w:hAnsi="Times New Roman"/>
          <w:sz w:val="22"/>
          <w:szCs w:val="18"/>
        </w:rPr>
        <w:t>g</w:t>
      </w:r>
      <w:r w:rsidRPr="00CE1485">
        <w:rPr>
          <w:rFonts w:ascii="Times New Roman" w:hAnsi="Times New Roman"/>
          <w:sz w:val="22"/>
          <w:szCs w:val="18"/>
        </w:rPr>
        <w:t xml:space="preserve">. The migration process utilized Hackolade for designing data models that </w:t>
      </w:r>
      <w:r w:rsidR="00C1789B">
        <w:rPr>
          <w:rFonts w:ascii="Times New Roman" w:hAnsi="Times New Roman"/>
          <w:sz w:val="22"/>
          <w:szCs w:val="18"/>
        </w:rPr>
        <w:t>was</w:t>
      </w:r>
      <w:r w:rsidRPr="00CE1485">
        <w:rPr>
          <w:rFonts w:ascii="Times New Roman" w:hAnsi="Times New Roman"/>
          <w:sz w:val="22"/>
          <w:szCs w:val="18"/>
        </w:rPr>
        <w:t xml:space="preserve"> compatible with Google</w:t>
      </w:r>
      <w:r w:rsidRPr="00CE1485">
        <w:rPr>
          <w:rFonts w:ascii="Times New Roman" w:hAnsi="Times New Roman"/>
          <w:b/>
          <w:bCs/>
          <w:sz w:val="22"/>
          <w:szCs w:val="18"/>
        </w:rPr>
        <w:t xml:space="preserve"> </w:t>
      </w:r>
      <w:r w:rsidRPr="00CE1485">
        <w:rPr>
          <w:rFonts w:ascii="Times New Roman" w:hAnsi="Times New Roman"/>
          <w:sz w:val="22"/>
          <w:szCs w:val="18"/>
        </w:rPr>
        <w:t>BigQuery</w:t>
      </w:r>
      <w:r w:rsidR="00C1789B">
        <w:rPr>
          <w:rFonts w:ascii="Times New Roman" w:hAnsi="Times New Roman"/>
          <w:sz w:val="22"/>
          <w:szCs w:val="18"/>
        </w:rPr>
        <w:t>.</w:t>
      </w:r>
      <w:r w:rsidRPr="00CE1485">
        <w:rPr>
          <w:rFonts w:ascii="Times New Roman" w:hAnsi="Times New Roman"/>
          <w:sz w:val="22"/>
          <w:szCs w:val="18"/>
        </w:rPr>
        <w:t xml:space="preserve"> </w:t>
      </w:r>
    </w:p>
    <w:p w14:paraId="0D8E8AF1" w14:textId="646CC777" w:rsidR="00A02412" w:rsidRDefault="00E82356" w:rsidP="00BA36CC">
      <w:pPr>
        <w:pStyle w:val="NoSpacing"/>
        <w:numPr>
          <w:ilvl w:val="0"/>
          <w:numId w:val="4"/>
        </w:numPr>
        <w:jc w:val="both"/>
        <w:rPr>
          <w:rFonts w:ascii="Times New Roman" w:hAnsi="Times New Roman" w:cs="Times New Roman"/>
        </w:rPr>
      </w:pPr>
      <w:r w:rsidRPr="00E82356">
        <w:rPr>
          <w:rFonts w:ascii="Times New Roman" w:hAnsi="Times New Roman" w:cs="Times New Roman"/>
        </w:rPr>
        <w:t>Understand</w:t>
      </w:r>
      <w:r>
        <w:rPr>
          <w:rFonts w:ascii="Times New Roman" w:hAnsi="Times New Roman" w:cs="Times New Roman"/>
        </w:rPr>
        <w:t>ing</w:t>
      </w:r>
      <w:r w:rsidRPr="00E82356">
        <w:rPr>
          <w:rFonts w:ascii="Times New Roman" w:hAnsi="Times New Roman" w:cs="Times New Roman"/>
        </w:rPr>
        <w:t xml:space="preserve"> the business logic behind each</w:t>
      </w:r>
      <w:r w:rsidR="00CF0D6B">
        <w:rPr>
          <w:rFonts w:ascii="Times New Roman" w:hAnsi="Times New Roman" w:cs="Times New Roman"/>
        </w:rPr>
        <w:t xml:space="preserve"> </w:t>
      </w:r>
      <w:r w:rsidR="002B33FD">
        <w:rPr>
          <w:rFonts w:ascii="Times New Roman" w:hAnsi="Times New Roman" w:cs="Times New Roman"/>
        </w:rPr>
        <w:t>re</w:t>
      </w:r>
      <w:r w:rsidR="00570EDE">
        <w:rPr>
          <w:rFonts w:ascii="Times New Roman" w:hAnsi="Times New Roman" w:cs="Times New Roman"/>
        </w:rPr>
        <w:t>port</w:t>
      </w:r>
      <w:r w:rsidRPr="00E82356">
        <w:rPr>
          <w:rFonts w:ascii="Times New Roman" w:hAnsi="Times New Roman" w:cs="Times New Roman"/>
        </w:rPr>
        <w:t xml:space="preserve"> </w:t>
      </w:r>
      <w:r w:rsidR="00CF0D6B">
        <w:rPr>
          <w:rFonts w:ascii="Times New Roman" w:hAnsi="Times New Roman" w:cs="Times New Roman"/>
        </w:rPr>
        <w:t xml:space="preserve">and </w:t>
      </w:r>
      <w:r w:rsidR="00434F4D">
        <w:rPr>
          <w:rFonts w:ascii="Times New Roman" w:hAnsi="Times New Roman" w:cs="Times New Roman"/>
        </w:rPr>
        <w:t>mapping with</w:t>
      </w:r>
      <w:r w:rsidR="00CF0D6B">
        <w:rPr>
          <w:rFonts w:ascii="Times New Roman" w:hAnsi="Times New Roman" w:cs="Times New Roman"/>
        </w:rPr>
        <w:t xml:space="preserve"> </w:t>
      </w:r>
      <w:r w:rsidR="00F11E50">
        <w:rPr>
          <w:rFonts w:ascii="Times New Roman" w:hAnsi="Times New Roman" w:cs="Times New Roman"/>
        </w:rPr>
        <w:t xml:space="preserve">the </w:t>
      </w:r>
      <w:r w:rsidR="00EB750A">
        <w:rPr>
          <w:rFonts w:ascii="Times New Roman" w:hAnsi="Times New Roman" w:cs="Times New Roman"/>
        </w:rPr>
        <w:t>appropriate</w:t>
      </w:r>
      <w:r w:rsidRPr="00E82356">
        <w:rPr>
          <w:rFonts w:ascii="Times New Roman" w:hAnsi="Times New Roman" w:cs="Times New Roman"/>
        </w:rPr>
        <w:t xml:space="preserve"> </w:t>
      </w:r>
      <w:r w:rsidR="00F11E50">
        <w:rPr>
          <w:rFonts w:ascii="Times New Roman" w:hAnsi="Times New Roman" w:cs="Times New Roman"/>
        </w:rPr>
        <w:t>source</w:t>
      </w:r>
      <w:r w:rsidR="004E51B1">
        <w:rPr>
          <w:rFonts w:ascii="Times New Roman" w:hAnsi="Times New Roman" w:cs="Times New Roman"/>
        </w:rPr>
        <w:t xml:space="preserve"> data</w:t>
      </w:r>
      <w:r w:rsidR="00434F4D">
        <w:rPr>
          <w:rFonts w:ascii="Times New Roman" w:hAnsi="Times New Roman" w:cs="Times New Roman"/>
        </w:rPr>
        <w:t xml:space="preserve"> for data extraction</w:t>
      </w:r>
      <w:r w:rsidR="00EB750A">
        <w:rPr>
          <w:rFonts w:ascii="Times New Roman" w:hAnsi="Times New Roman" w:cs="Times New Roman"/>
        </w:rPr>
        <w:t>.</w:t>
      </w:r>
      <w:r w:rsidRPr="00E82356">
        <w:rPr>
          <w:rFonts w:ascii="Times New Roman" w:hAnsi="Times New Roman" w:cs="Times New Roman"/>
        </w:rPr>
        <w:t xml:space="preserve"> </w:t>
      </w:r>
    </w:p>
    <w:p w14:paraId="288F7E7C" w14:textId="2E8AE3B9" w:rsidR="006C29BF" w:rsidRPr="001B6CDE" w:rsidRDefault="008B2B69" w:rsidP="00BA36CC">
      <w:pPr>
        <w:pStyle w:val="NoSpacing"/>
        <w:numPr>
          <w:ilvl w:val="0"/>
          <w:numId w:val="4"/>
        </w:numPr>
        <w:jc w:val="both"/>
        <w:rPr>
          <w:rFonts w:ascii="Times New Roman" w:hAnsi="Times New Roman" w:cs="Times New Roman"/>
        </w:rPr>
      </w:pPr>
      <w:r>
        <w:rPr>
          <w:rFonts w:ascii="Times New Roman" w:hAnsi="Times New Roman" w:cs="Times New Roman"/>
        </w:rPr>
        <w:t>Analyzing</w:t>
      </w:r>
      <w:r w:rsidR="00AB05C7">
        <w:rPr>
          <w:rFonts w:ascii="Times New Roman" w:hAnsi="Times New Roman" w:cs="Times New Roman"/>
        </w:rPr>
        <w:t xml:space="preserve"> </w:t>
      </w:r>
      <w:r w:rsidR="00EC4AFC">
        <w:rPr>
          <w:rFonts w:ascii="Times New Roman" w:hAnsi="Times New Roman" w:cs="Times New Roman"/>
        </w:rPr>
        <w:t>and</w:t>
      </w:r>
      <w:r w:rsidR="00AB05C7">
        <w:rPr>
          <w:rFonts w:ascii="Times New Roman" w:hAnsi="Times New Roman" w:cs="Times New Roman"/>
        </w:rPr>
        <w:t xml:space="preserve"> </w:t>
      </w:r>
      <w:r w:rsidR="00EC4AFC">
        <w:rPr>
          <w:rFonts w:ascii="Times New Roman" w:hAnsi="Times New Roman" w:cs="Times New Roman"/>
        </w:rPr>
        <w:t>clean</w:t>
      </w:r>
      <w:r w:rsidR="00AB05C7">
        <w:rPr>
          <w:rFonts w:ascii="Times New Roman" w:hAnsi="Times New Roman" w:cs="Times New Roman"/>
        </w:rPr>
        <w:t>s</w:t>
      </w:r>
      <w:r w:rsidR="00EC4AFC">
        <w:rPr>
          <w:rFonts w:ascii="Times New Roman" w:hAnsi="Times New Roman" w:cs="Times New Roman"/>
        </w:rPr>
        <w:t xml:space="preserve">ing the </w:t>
      </w:r>
      <w:r w:rsidR="009A2BC1">
        <w:rPr>
          <w:rFonts w:ascii="Times New Roman" w:hAnsi="Times New Roman" w:cs="Times New Roman"/>
        </w:rPr>
        <w:t xml:space="preserve">source </w:t>
      </w:r>
      <w:r w:rsidR="00EC4AFC">
        <w:rPr>
          <w:rFonts w:ascii="Times New Roman" w:hAnsi="Times New Roman" w:cs="Times New Roman"/>
        </w:rPr>
        <w:t xml:space="preserve">data </w:t>
      </w:r>
      <w:r w:rsidR="00682264">
        <w:rPr>
          <w:rFonts w:ascii="Times New Roman" w:hAnsi="Times New Roman" w:cs="Times New Roman"/>
        </w:rPr>
        <w:t>needed to be moved to the target system.</w:t>
      </w:r>
    </w:p>
    <w:p w14:paraId="458239AD" w14:textId="752CFBBD" w:rsidR="00BB12FF" w:rsidRPr="00BB12FF" w:rsidRDefault="009650AF" w:rsidP="00BB12FF">
      <w:pPr>
        <w:pStyle w:val="NoSpacing"/>
        <w:numPr>
          <w:ilvl w:val="0"/>
          <w:numId w:val="4"/>
        </w:numPr>
        <w:jc w:val="both"/>
        <w:rPr>
          <w:rFonts w:ascii="Times New Roman" w:hAnsi="Times New Roman"/>
        </w:rPr>
      </w:pPr>
      <w:r>
        <w:rPr>
          <w:rFonts w:ascii="Times New Roman" w:hAnsi="Times New Roman"/>
        </w:rPr>
        <w:t>Identified the transformation logic needed for data mapping</w:t>
      </w:r>
      <w:r w:rsidR="00ED2415">
        <w:rPr>
          <w:rFonts w:ascii="Times New Roman" w:hAnsi="Times New Roman"/>
        </w:rPr>
        <w:t xml:space="preserve"> </w:t>
      </w:r>
      <w:r w:rsidR="00B023D0">
        <w:rPr>
          <w:rFonts w:ascii="Times New Roman" w:hAnsi="Times New Roman"/>
        </w:rPr>
        <w:t xml:space="preserve">and </w:t>
      </w:r>
      <w:r w:rsidR="002F6017">
        <w:rPr>
          <w:rFonts w:ascii="Times New Roman" w:hAnsi="Times New Roman"/>
        </w:rPr>
        <w:t>D</w:t>
      </w:r>
      <w:r w:rsidR="00B023D0">
        <w:rPr>
          <w:rFonts w:ascii="Times New Roman" w:hAnsi="Times New Roman"/>
        </w:rPr>
        <w:t xml:space="preserve">eveloped complex </w:t>
      </w:r>
      <w:r w:rsidR="00054BAF">
        <w:rPr>
          <w:rFonts w:ascii="Times New Roman" w:hAnsi="Times New Roman"/>
        </w:rPr>
        <w:t>SQL</w:t>
      </w:r>
      <w:r w:rsidR="00B023D0">
        <w:rPr>
          <w:rFonts w:ascii="Times New Roman" w:hAnsi="Times New Roman"/>
        </w:rPr>
        <w:t xml:space="preserve"> code </w:t>
      </w:r>
      <w:r w:rsidR="00ED2415">
        <w:rPr>
          <w:rFonts w:ascii="Times New Roman" w:hAnsi="Times New Roman"/>
        </w:rPr>
        <w:t xml:space="preserve">to </w:t>
      </w:r>
      <w:r w:rsidR="00631E98" w:rsidRPr="00631E98">
        <w:rPr>
          <w:rFonts w:ascii="Times New Roman" w:hAnsi="Times New Roman"/>
        </w:rPr>
        <w:t>ensure seamless integration between disparate data sources</w:t>
      </w:r>
      <w:r w:rsidR="00E06492">
        <w:rPr>
          <w:rFonts w:ascii="Times New Roman" w:hAnsi="Times New Roman"/>
        </w:rPr>
        <w:t>.</w:t>
      </w:r>
    </w:p>
    <w:p w14:paraId="6A6FED5D" w14:textId="6113700C" w:rsidR="00CE1485" w:rsidRDefault="00CE1485" w:rsidP="00BB12FF">
      <w:pPr>
        <w:pStyle w:val="NoSpacing"/>
        <w:numPr>
          <w:ilvl w:val="0"/>
          <w:numId w:val="4"/>
        </w:numPr>
        <w:jc w:val="both"/>
        <w:rPr>
          <w:rFonts w:ascii="Times New Roman" w:hAnsi="Times New Roman" w:cs="Times New Roman"/>
        </w:rPr>
      </w:pPr>
      <w:r w:rsidRPr="00CE1485">
        <w:rPr>
          <w:rFonts w:ascii="Times New Roman" w:hAnsi="Times New Roman" w:cs="Times New Roman"/>
        </w:rPr>
        <w:t xml:space="preserve">Designed and implemented scalable </w:t>
      </w:r>
      <w:r w:rsidR="00C573D0">
        <w:rPr>
          <w:rFonts w:ascii="Times New Roman" w:hAnsi="Times New Roman" w:cs="Times New Roman"/>
        </w:rPr>
        <w:t xml:space="preserve">and relational </w:t>
      </w:r>
      <w:r w:rsidR="008A218F">
        <w:rPr>
          <w:rFonts w:ascii="Times New Roman" w:hAnsi="Times New Roman" w:cs="Times New Roman"/>
        </w:rPr>
        <w:t xml:space="preserve">ER </w:t>
      </w:r>
      <w:r w:rsidRPr="00CE1485">
        <w:rPr>
          <w:rFonts w:ascii="Times New Roman" w:hAnsi="Times New Roman" w:cs="Times New Roman"/>
        </w:rPr>
        <w:t>data model to integrate</w:t>
      </w:r>
      <w:r w:rsidR="00F31C7A">
        <w:rPr>
          <w:rFonts w:ascii="Times New Roman" w:hAnsi="Times New Roman" w:cs="Times New Roman"/>
        </w:rPr>
        <w:t xml:space="preserve"> the</w:t>
      </w:r>
      <w:r w:rsidRPr="00CE1485">
        <w:rPr>
          <w:rFonts w:ascii="Times New Roman" w:hAnsi="Times New Roman" w:cs="Times New Roman"/>
        </w:rPr>
        <w:t xml:space="preserve"> standardized data utilizing </w:t>
      </w:r>
      <w:r w:rsidRPr="005C5C46">
        <w:rPr>
          <w:rFonts w:ascii="Times New Roman" w:hAnsi="Times New Roman" w:cs="Times New Roman"/>
        </w:rPr>
        <w:t>BigQuery</w:t>
      </w:r>
      <w:r w:rsidR="00AC76E7" w:rsidRPr="005C5C46">
        <w:rPr>
          <w:rFonts w:ascii="Times New Roman" w:hAnsi="Times New Roman" w:cs="Times New Roman"/>
        </w:rPr>
        <w:t xml:space="preserve"> for data warehousing</w:t>
      </w:r>
      <w:r w:rsidR="00B63975">
        <w:rPr>
          <w:rFonts w:ascii="Times New Roman" w:hAnsi="Times New Roman" w:cs="Times New Roman"/>
        </w:rPr>
        <w:t xml:space="preserve"> </w:t>
      </w:r>
      <w:r w:rsidR="00B63975" w:rsidRPr="008B08C5">
        <w:rPr>
          <w:rFonts w:ascii="Times New Roman" w:hAnsi="Times New Roman" w:cs="Times New Roman"/>
        </w:rPr>
        <w:t xml:space="preserve">that aligned with both operational and </w:t>
      </w:r>
      <w:r w:rsidR="00F31C7A">
        <w:rPr>
          <w:rFonts w:ascii="Times New Roman" w:hAnsi="Times New Roman" w:cs="Times New Roman"/>
        </w:rPr>
        <w:t>business</w:t>
      </w:r>
      <w:r w:rsidR="00B63975" w:rsidRPr="008B08C5">
        <w:rPr>
          <w:rFonts w:ascii="Times New Roman" w:hAnsi="Times New Roman" w:cs="Times New Roman"/>
        </w:rPr>
        <w:t xml:space="preserve"> needs</w:t>
      </w:r>
      <w:r w:rsidR="00F31C7A">
        <w:rPr>
          <w:rFonts w:ascii="Times New Roman" w:hAnsi="Times New Roman" w:cs="Times New Roman"/>
        </w:rPr>
        <w:t>.</w:t>
      </w:r>
    </w:p>
    <w:p w14:paraId="42FC512B" w14:textId="59D926E6" w:rsidR="00E712AB" w:rsidRDefault="00EF3632" w:rsidP="00BB12FF">
      <w:pPr>
        <w:pStyle w:val="NoSpacing"/>
        <w:numPr>
          <w:ilvl w:val="0"/>
          <w:numId w:val="4"/>
        </w:numPr>
        <w:jc w:val="both"/>
        <w:rPr>
          <w:rFonts w:ascii="Times New Roman" w:hAnsi="Times New Roman" w:cs="Times New Roman"/>
        </w:rPr>
      </w:pPr>
      <w:r>
        <w:rPr>
          <w:rFonts w:ascii="Times New Roman" w:hAnsi="Times New Roman" w:cs="Times New Roman"/>
        </w:rPr>
        <w:t>Define</w:t>
      </w:r>
      <w:r w:rsidR="00810297">
        <w:rPr>
          <w:rFonts w:ascii="Times New Roman" w:hAnsi="Times New Roman" w:cs="Times New Roman"/>
        </w:rPr>
        <w:t>d</w:t>
      </w:r>
      <w:r>
        <w:rPr>
          <w:rFonts w:ascii="Times New Roman" w:hAnsi="Times New Roman" w:cs="Times New Roman"/>
        </w:rPr>
        <w:t xml:space="preserve"> </w:t>
      </w:r>
      <w:r w:rsidR="00810297">
        <w:rPr>
          <w:rFonts w:ascii="Times New Roman" w:hAnsi="Times New Roman" w:cs="Times New Roman"/>
        </w:rPr>
        <w:t>e</w:t>
      </w:r>
      <w:r>
        <w:rPr>
          <w:rFonts w:ascii="Times New Roman" w:hAnsi="Times New Roman" w:cs="Times New Roman"/>
        </w:rPr>
        <w:t xml:space="preserve">ntities and </w:t>
      </w:r>
      <w:r w:rsidR="00810297">
        <w:rPr>
          <w:rFonts w:ascii="Times New Roman" w:hAnsi="Times New Roman" w:cs="Times New Roman"/>
        </w:rPr>
        <w:t>s</w:t>
      </w:r>
      <w:r w:rsidR="005C1E36">
        <w:rPr>
          <w:rFonts w:ascii="Times New Roman" w:hAnsi="Times New Roman" w:cs="Times New Roman"/>
        </w:rPr>
        <w:t>et primary keys and foreign keys</w:t>
      </w:r>
      <w:r w:rsidR="00810297">
        <w:rPr>
          <w:rFonts w:ascii="Times New Roman" w:hAnsi="Times New Roman" w:cs="Times New Roman"/>
        </w:rPr>
        <w:t xml:space="preserve"> </w:t>
      </w:r>
      <w:r w:rsidR="005C1E36">
        <w:rPr>
          <w:rFonts w:ascii="Times New Roman" w:hAnsi="Times New Roman" w:cs="Times New Roman"/>
        </w:rPr>
        <w:t>follow</w:t>
      </w:r>
      <w:r w:rsidR="00810297">
        <w:rPr>
          <w:rFonts w:ascii="Times New Roman" w:hAnsi="Times New Roman" w:cs="Times New Roman"/>
        </w:rPr>
        <w:t>ing</w:t>
      </w:r>
      <w:r w:rsidR="002F6017">
        <w:rPr>
          <w:rFonts w:ascii="Times New Roman" w:hAnsi="Times New Roman" w:cs="Times New Roman"/>
        </w:rPr>
        <w:t xml:space="preserve"> </w:t>
      </w:r>
      <w:r w:rsidR="005C1E36">
        <w:rPr>
          <w:rFonts w:ascii="Times New Roman" w:hAnsi="Times New Roman" w:cs="Times New Roman"/>
        </w:rPr>
        <w:t>naming conventions</w:t>
      </w:r>
      <w:r w:rsidR="003609EB">
        <w:rPr>
          <w:rFonts w:ascii="Times New Roman" w:hAnsi="Times New Roman" w:cs="Times New Roman"/>
        </w:rPr>
        <w:t xml:space="preserve"> and</w:t>
      </w:r>
      <w:r w:rsidR="009A2746">
        <w:rPr>
          <w:rFonts w:ascii="Times New Roman" w:hAnsi="Times New Roman" w:cs="Times New Roman"/>
        </w:rPr>
        <w:t xml:space="preserve"> </w:t>
      </w:r>
      <w:r w:rsidR="00D427EB">
        <w:rPr>
          <w:rFonts w:ascii="Times New Roman" w:hAnsi="Times New Roman" w:cs="Times New Roman"/>
        </w:rPr>
        <w:t xml:space="preserve"> created relationship between entities.</w:t>
      </w:r>
    </w:p>
    <w:p w14:paraId="2A9FE5E2" w14:textId="0315A895" w:rsidR="004304C2" w:rsidRDefault="004304C2" w:rsidP="00BB12FF">
      <w:pPr>
        <w:pStyle w:val="NoSpacing"/>
        <w:numPr>
          <w:ilvl w:val="0"/>
          <w:numId w:val="4"/>
        </w:numPr>
        <w:jc w:val="both"/>
        <w:rPr>
          <w:rFonts w:ascii="Times New Roman" w:hAnsi="Times New Roman" w:cs="Times New Roman"/>
        </w:rPr>
      </w:pPr>
      <w:r>
        <w:rPr>
          <w:rFonts w:ascii="Times New Roman" w:hAnsi="Times New Roman" w:cs="Times New Roman"/>
        </w:rPr>
        <w:t>Created polyglot data model</w:t>
      </w:r>
      <w:r w:rsidR="00E834EC">
        <w:rPr>
          <w:rFonts w:ascii="Times New Roman" w:hAnsi="Times New Roman" w:cs="Times New Roman"/>
        </w:rPr>
        <w:t xml:space="preserve"> to visually represent the relationship</w:t>
      </w:r>
      <w:r w:rsidR="002465D7">
        <w:rPr>
          <w:rFonts w:ascii="Times New Roman" w:hAnsi="Times New Roman" w:cs="Times New Roman"/>
        </w:rPr>
        <w:t xml:space="preserve">s </w:t>
      </w:r>
      <w:r w:rsidR="005157EE">
        <w:rPr>
          <w:rFonts w:ascii="Times New Roman" w:hAnsi="Times New Roman" w:cs="Times New Roman"/>
        </w:rPr>
        <w:t>between entities</w:t>
      </w:r>
      <w:r w:rsidR="002F6017">
        <w:rPr>
          <w:rFonts w:ascii="Times New Roman" w:hAnsi="Times New Roman" w:cs="Times New Roman"/>
        </w:rPr>
        <w:t>.</w:t>
      </w:r>
    </w:p>
    <w:p w14:paraId="718891CD" w14:textId="248E201E" w:rsidR="00A74AD8" w:rsidRPr="00FF5D52" w:rsidRDefault="00A74AD8" w:rsidP="00FF5D52">
      <w:pPr>
        <w:pStyle w:val="NormalWeb"/>
        <w:numPr>
          <w:ilvl w:val="0"/>
          <w:numId w:val="4"/>
        </w:numPr>
        <w:jc w:val="both"/>
        <w:rPr>
          <w:sz w:val="22"/>
          <w:szCs w:val="22"/>
        </w:rPr>
      </w:pPr>
      <w:r w:rsidRPr="00A74AD8">
        <w:rPr>
          <w:sz w:val="22"/>
          <w:szCs w:val="22"/>
        </w:rPr>
        <w:lastRenderedPageBreak/>
        <w:t>Documented transformation rules and mapping specifications for future reference and data governance.</w:t>
      </w:r>
    </w:p>
    <w:p w14:paraId="2B98E3F2" w14:textId="56506478" w:rsidR="004728D8" w:rsidRPr="003819EF" w:rsidRDefault="00847476" w:rsidP="000B39D3">
      <w:pPr>
        <w:pStyle w:val="ListParagraph"/>
        <w:numPr>
          <w:ilvl w:val="0"/>
          <w:numId w:val="4"/>
        </w:numPr>
        <w:rPr>
          <w:rFonts w:ascii="Times New Roman" w:eastAsia="Times New Roman" w:hAnsi="Times New Roman"/>
          <w:sz w:val="22"/>
          <w:szCs w:val="22"/>
        </w:rPr>
      </w:pPr>
      <w:r w:rsidRPr="003819EF">
        <w:rPr>
          <w:rFonts w:ascii="Times New Roman" w:eastAsia="Times New Roman" w:hAnsi="Times New Roman"/>
          <w:sz w:val="22"/>
          <w:szCs w:val="22"/>
        </w:rPr>
        <w:t>Validated the accuracy of data mappings by performing extensive testing and comparison of source-to-target data.</w:t>
      </w:r>
    </w:p>
    <w:p w14:paraId="7D206B64" w14:textId="4705164C" w:rsidR="00F31C7A" w:rsidRDefault="00F31C7A" w:rsidP="00847476">
      <w:pPr>
        <w:pStyle w:val="NoSpacing"/>
        <w:ind w:left="720"/>
        <w:rPr>
          <w:rFonts w:ascii="Times New Roman" w:hAnsi="Times New Roman" w:cs="Times New Roman"/>
          <w:b/>
          <w:bCs/>
          <w:color w:val="4472C4" w:themeColor="accent1"/>
        </w:rPr>
      </w:pPr>
    </w:p>
    <w:p w14:paraId="51082B2F" w14:textId="119786F0" w:rsidR="00A02412" w:rsidRPr="001A3447" w:rsidRDefault="00A02412" w:rsidP="00A02412">
      <w:pPr>
        <w:pStyle w:val="NoSpacing"/>
        <w:rPr>
          <w:rFonts w:ascii="Times New Roman" w:hAnsi="Times New Roman" w:cs="Times New Roman"/>
          <w:b/>
          <w:bCs/>
          <w:color w:val="4472C4" w:themeColor="accent1"/>
        </w:rPr>
      </w:pPr>
      <w:r w:rsidRPr="001A3447">
        <w:rPr>
          <w:rFonts w:ascii="Times New Roman" w:hAnsi="Times New Roman" w:cs="Times New Roman"/>
          <w:b/>
          <w:bCs/>
          <w:color w:val="4472C4" w:themeColor="accent1"/>
        </w:rPr>
        <w:t>Data Analyst</w:t>
      </w:r>
      <w:r w:rsidR="00F93702">
        <w:rPr>
          <w:rFonts w:ascii="Times New Roman" w:hAnsi="Times New Roman" w:cs="Times New Roman"/>
          <w:b/>
          <w:bCs/>
          <w:color w:val="4472C4" w:themeColor="accent1"/>
        </w:rPr>
        <w:t>/Tableau Developer</w:t>
      </w:r>
      <w:r w:rsidRPr="001A3447">
        <w:rPr>
          <w:rFonts w:ascii="Times New Roman" w:hAnsi="Times New Roman" w:cs="Times New Roman"/>
          <w:b/>
          <w:bCs/>
          <w:color w:val="4472C4" w:themeColor="accent1"/>
        </w:rPr>
        <w:tab/>
      </w:r>
      <w:r w:rsidRPr="001A3447">
        <w:rPr>
          <w:rFonts w:ascii="Times New Roman" w:hAnsi="Times New Roman" w:cs="Times New Roman"/>
          <w:b/>
          <w:bCs/>
          <w:color w:val="4472C4" w:themeColor="accent1"/>
        </w:rPr>
        <w:tab/>
      </w:r>
      <w:r w:rsidRPr="001A3447">
        <w:rPr>
          <w:rFonts w:ascii="Times New Roman" w:hAnsi="Times New Roman" w:cs="Times New Roman"/>
          <w:b/>
          <w:bCs/>
          <w:color w:val="4472C4" w:themeColor="accent1"/>
        </w:rPr>
        <w:tab/>
      </w:r>
      <w:r w:rsidRPr="001A3447">
        <w:rPr>
          <w:rFonts w:ascii="Times New Roman" w:hAnsi="Times New Roman" w:cs="Times New Roman"/>
          <w:b/>
          <w:bCs/>
          <w:color w:val="4472C4" w:themeColor="accent1"/>
        </w:rPr>
        <w:tab/>
        <w:t xml:space="preserve">            </w:t>
      </w:r>
      <w:r>
        <w:rPr>
          <w:rFonts w:ascii="Times New Roman" w:hAnsi="Times New Roman" w:cs="Times New Roman"/>
          <w:b/>
          <w:bCs/>
          <w:color w:val="4472C4" w:themeColor="accent1"/>
        </w:rPr>
        <w:t xml:space="preserve">       </w:t>
      </w:r>
      <w:r w:rsidRPr="001A3447">
        <w:rPr>
          <w:rFonts w:ascii="Times New Roman" w:hAnsi="Times New Roman" w:cs="Times New Roman"/>
          <w:b/>
          <w:bCs/>
          <w:color w:val="4472C4" w:themeColor="accent1"/>
        </w:rPr>
        <w:t xml:space="preserve">  October202</w:t>
      </w:r>
      <w:r w:rsidR="001420A1">
        <w:rPr>
          <w:rFonts w:ascii="Times New Roman" w:hAnsi="Times New Roman" w:cs="Times New Roman"/>
          <w:b/>
          <w:bCs/>
          <w:color w:val="4472C4" w:themeColor="accent1"/>
        </w:rPr>
        <w:t>2</w:t>
      </w:r>
      <w:r w:rsidRPr="001A3447">
        <w:rPr>
          <w:rFonts w:ascii="Times New Roman" w:hAnsi="Times New Roman" w:cs="Times New Roman"/>
          <w:b/>
          <w:bCs/>
          <w:color w:val="4472C4" w:themeColor="accent1"/>
        </w:rPr>
        <w:t>-March 2024</w:t>
      </w:r>
    </w:p>
    <w:p w14:paraId="416D81F7" w14:textId="0227983C" w:rsidR="00A02412" w:rsidRPr="00A71576" w:rsidRDefault="00A02412" w:rsidP="00A02412">
      <w:pPr>
        <w:pStyle w:val="NoSpacing"/>
        <w:rPr>
          <w:rFonts w:ascii="Times New Roman" w:hAnsi="Times New Roman" w:cs="Times New Roman"/>
          <w:b/>
          <w:bCs/>
          <w:color w:val="4472C4" w:themeColor="accent1"/>
        </w:rPr>
      </w:pPr>
      <w:r w:rsidRPr="00A71576">
        <w:rPr>
          <w:rFonts w:ascii="Times New Roman" w:hAnsi="Times New Roman" w:cs="Times New Roman"/>
          <w:b/>
          <w:bCs/>
          <w:color w:val="4472C4" w:themeColor="accent1"/>
        </w:rPr>
        <w:t>Client-</w:t>
      </w:r>
      <w:r w:rsidR="00380341" w:rsidRPr="00A71576">
        <w:rPr>
          <w:rFonts w:ascii="Times New Roman" w:hAnsi="Times New Roman" w:cs="Times New Roman"/>
          <w:b/>
          <w:bCs/>
          <w:color w:val="4472C4" w:themeColor="accent1"/>
        </w:rPr>
        <w:t>Freddie Mac</w:t>
      </w:r>
    </w:p>
    <w:p w14:paraId="0E699317" w14:textId="23542221" w:rsidR="00661DFC" w:rsidRPr="00343ECD" w:rsidRDefault="00A02412" w:rsidP="00343ECD">
      <w:pPr>
        <w:pStyle w:val="NoSpacing"/>
        <w:rPr>
          <w:rFonts w:ascii="Times New Roman" w:hAnsi="Times New Roman" w:cs="Times New Roman"/>
          <w:b/>
          <w:bCs/>
          <w:color w:val="4472C4" w:themeColor="accent1"/>
        </w:rPr>
      </w:pPr>
      <w:r w:rsidRPr="00343ECD">
        <w:rPr>
          <w:rFonts w:ascii="Times New Roman" w:hAnsi="Times New Roman" w:cs="Times New Roman"/>
          <w:b/>
          <w:bCs/>
          <w:color w:val="4472C4" w:themeColor="accent1"/>
        </w:rPr>
        <w:t xml:space="preserve">Project – Mercury Risk Reporting – GP Replacement      </w:t>
      </w:r>
    </w:p>
    <w:p w14:paraId="28DBAE4F" w14:textId="77157D01" w:rsidR="00A02412" w:rsidRPr="00BE0563" w:rsidRDefault="00A02412" w:rsidP="00A02412">
      <w:pPr>
        <w:spacing w:after="120"/>
        <w:rPr>
          <w:rFonts w:ascii="Times New Roman" w:hAnsi="Times New Roman"/>
          <w:color w:val="000000"/>
          <w:sz w:val="22"/>
          <w:szCs w:val="22"/>
        </w:rPr>
      </w:pPr>
      <w:r w:rsidRPr="00BE0563">
        <w:rPr>
          <w:rFonts w:ascii="Times New Roman" w:hAnsi="Times New Roman"/>
          <w:color w:val="000000"/>
          <w:sz w:val="22"/>
          <w:szCs w:val="22"/>
        </w:rPr>
        <w:t xml:space="preserve">Mercury Risk program aims at implementing all risk runs via Mercury and related systems. The goal is to ensure that all positions are valued each day for multiple scenarios. The resiliency requirement is that the risk for </w:t>
      </w:r>
      <w:r w:rsidRPr="00BE0563">
        <w:rPr>
          <w:rFonts w:ascii="Times New Roman" w:hAnsi="Times New Roman"/>
          <w:i/>
          <w:iCs/>
          <w:color w:val="000000"/>
          <w:sz w:val="22"/>
          <w:szCs w:val="22"/>
        </w:rPr>
        <w:t>all</w:t>
      </w:r>
      <w:r w:rsidRPr="00BE0563">
        <w:rPr>
          <w:rFonts w:ascii="Times New Roman" w:hAnsi="Times New Roman"/>
          <w:color w:val="000000"/>
          <w:sz w:val="22"/>
          <w:szCs w:val="22"/>
        </w:rPr>
        <w:t xml:space="preserve"> positions is available every business day even if it must be parametric. Mercury Risk Reporting Team is building Inhouse Green package reports which are critical for Trading Desk and Management Team for BAU.</w:t>
      </w:r>
    </w:p>
    <w:p w14:paraId="4AA5E7C3" w14:textId="77777777" w:rsidR="00F93702" w:rsidRPr="00BE0563" w:rsidRDefault="00F93702" w:rsidP="00F93702">
      <w:pPr>
        <w:pStyle w:val="ListParagraph"/>
        <w:numPr>
          <w:ilvl w:val="0"/>
          <w:numId w:val="1"/>
        </w:numPr>
        <w:jc w:val="both"/>
        <w:rPr>
          <w:rFonts w:ascii="Times New Roman" w:hAnsi="Times New Roman"/>
          <w:color w:val="000000"/>
          <w:sz w:val="22"/>
          <w:szCs w:val="22"/>
        </w:rPr>
      </w:pPr>
      <w:r w:rsidRPr="00BE0563">
        <w:rPr>
          <w:rFonts w:ascii="Times New Roman" w:hAnsi="Times New Roman"/>
          <w:color w:val="000000"/>
          <w:sz w:val="22"/>
          <w:szCs w:val="22"/>
        </w:rPr>
        <w:t>Responsible for understanding the requirements based on the Line of Business.</w:t>
      </w:r>
    </w:p>
    <w:p w14:paraId="59B90565" w14:textId="77777777" w:rsidR="00F93702" w:rsidRPr="00BE0563" w:rsidRDefault="00F93702" w:rsidP="00F93702">
      <w:pPr>
        <w:pStyle w:val="ListParagraph"/>
        <w:numPr>
          <w:ilvl w:val="0"/>
          <w:numId w:val="1"/>
        </w:numPr>
        <w:jc w:val="both"/>
        <w:rPr>
          <w:rFonts w:ascii="Times New Roman" w:hAnsi="Times New Roman"/>
          <w:color w:val="000000"/>
          <w:sz w:val="22"/>
          <w:szCs w:val="22"/>
        </w:rPr>
      </w:pPr>
      <w:r w:rsidRPr="00BE0563">
        <w:rPr>
          <w:rFonts w:ascii="Times New Roman" w:hAnsi="Times New Roman"/>
          <w:color w:val="000000"/>
          <w:sz w:val="22"/>
          <w:szCs w:val="22"/>
        </w:rPr>
        <w:t>Understand the current BlackRock Green Package report.</w:t>
      </w:r>
    </w:p>
    <w:p w14:paraId="2A10E090" w14:textId="77777777" w:rsidR="00F93702" w:rsidRPr="00BE0563" w:rsidRDefault="00F93702" w:rsidP="00F93702">
      <w:pPr>
        <w:pStyle w:val="ListParagraph"/>
        <w:numPr>
          <w:ilvl w:val="0"/>
          <w:numId w:val="1"/>
        </w:numPr>
        <w:jc w:val="both"/>
        <w:rPr>
          <w:rFonts w:ascii="Times New Roman" w:hAnsi="Times New Roman"/>
          <w:color w:val="000000"/>
          <w:sz w:val="22"/>
          <w:szCs w:val="22"/>
        </w:rPr>
      </w:pPr>
      <w:r w:rsidRPr="00BE0563">
        <w:rPr>
          <w:rFonts w:ascii="Times New Roman" w:hAnsi="Times New Roman"/>
          <w:color w:val="000000"/>
          <w:sz w:val="22"/>
          <w:szCs w:val="22"/>
        </w:rPr>
        <w:t>Identify &amp; Map source data for all Critical Data Element which are required to build the reports.</w:t>
      </w:r>
    </w:p>
    <w:p w14:paraId="6483CB3A" w14:textId="77777777" w:rsidR="00F93702" w:rsidRPr="00BE0563" w:rsidRDefault="00F93702" w:rsidP="00F93702">
      <w:pPr>
        <w:pStyle w:val="ListParagraph"/>
        <w:numPr>
          <w:ilvl w:val="0"/>
          <w:numId w:val="1"/>
        </w:numPr>
        <w:jc w:val="both"/>
        <w:rPr>
          <w:rFonts w:ascii="Times New Roman" w:hAnsi="Times New Roman"/>
          <w:color w:val="000000"/>
          <w:sz w:val="22"/>
          <w:szCs w:val="22"/>
        </w:rPr>
      </w:pPr>
      <w:r w:rsidRPr="00BE0563">
        <w:rPr>
          <w:rFonts w:ascii="Times New Roman" w:hAnsi="Times New Roman"/>
          <w:color w:val="000000"/>
          <w:sz w:val="22"/>
          <w:szCs w:val="22"/>
        </w:rPr>
        <w:t>Document the requirements and issues in confluence.</w:t>
      </w:r>
    </w:p>
    <w:p w14:paraId="2F1864E3" w14:textId="77777777" w:rsidR="00F93702" w:rsidRPr="00BE0563" w:rsidRDefault="00F93702" w:rsidP="00F93702">
      <w:pPr>
        <w:pStyle w:val="ListParagraph"/>
        <w:numPr>
          <w:ilvl w:val="0"/>
          <w:numId w:val="1"/>
        </w:numPr>
        <w:jc w:val="both"/>
        <w:rPr>
          <w:rFonts w:ascii="Times New Roman" w:hAnsi="Times New Roman"/>
          <w:color w:val="000000"/>
          <w:sz w:val="22"/>
          <w:szCs w:val="22"/>
        </w:rPr>
      </w:pPr>
      <w:r w:rsidRPr="00BE0563">
        <w:rPr>
          <w:rFonts w:ascii="Times New Roman" w:hAnsi="Times New Roman"/>
          <w:color w:val="000000"/>
          <w:sz w:val="22"/>
          <w:szCs w:val="22"/>
        </w:rPr>
        <w:t>Develop Complex SQL code to validate against existing Black rock reports.</w:t>
      </w:r>
    </w:p>
    <w:p w14:paraId="55E312C2" w14:textId="77777777" w:rsidR="00F93702" w:rsidRPr="00BE0563" w:rsidRDefault="00F93702" w:rsidP="00F93702">
      <w:pPr>
        <w:pStyle w:val="ListParagraph"/>
        <w:numPr>
          <w:ilvl w:val="0"/>
          <w:numId w:val="1"/>
        </w:numPr>
        <w:jc w:val="both"/>
        <w:rPr>
          <w:rFonts w:ascii="Times New Roman" w:hAnsi="Times New Roman"/>
          <w:color w:val="000000"/>
          <w:sz w:val="22"/>
          <w:szCs w:val="22"/>
        </w:rPr>
      </w:pPr>
      <w:r w:rsidRPr="00BE0563">
        <w:rPr>
          <w:rFonts w:ascii="Times New Roman" w:hAnsi="Times New Roman"/>
          <w:color w:val="000000"/>
          <w:sz w:val="22"/>
          <w:szCs w:val="22"/>
        </w:rPr>
        <w:t>Validate all Critical Data Elements (CDEs) for any major discrepancies</w:t>
      </w:r>
    </w:p>
    <w:p w14:paraId="03538275" w14:textId="77777777" w:rsidR="00F93702" w:rsidRPr="001420A1" w:rsidRDefault="00F93702" w:rsidP="00F93702">
      <w:pPr>
        <w:pStyle w:val="ListParagraph"/>
        <w:numPr>
          <w:ilvl w:val="0"/>
          <w:numId w:val="1"/>
        </w:numPr>
        <w:jc w:val="both"/>
        <w:rPr>
          <w:rFonts w:ascii="Times New Roman" w:hAnsi="Times New Roman"/>
          <w:color w:val="000000"/>
          <w:sz w:val="22"/>
          <w:szCs w:val="22"/>
        </w:rPr>
      </w:pPr>
      <w:r w:rsidRPr="001420A1">
        <w:rPr>
          <w:rFonts w:ascii="Times New Roman" w:hAnsi="Times New Roman"/>
          <w:color w:val="000000"/>
          <w:sz w:val="22"/>
          <w:szCs w:val="22"/>
        </w:rPr>
        <w:t xml:space="preserve">Develop Tableau workbooks (different reports) and Dashboards based on Business Requirement. </w:t>
      </w:r>
    </w:p>
    <w:p w14:paraId="35C07E26" w14:textId="12F8E7A8" w:rsidR="00F93702" w:rsidRDefault="00F93702" w:rsidP="00F93702">
      <w:pPr>
        <w:pStyle w:val="ListParagraph"/>
        <w:numPr>
          <w:ilvl w:val="0"/>
          <w:numId w:val="1"/>
        </w:numPr>
        <w:jc w:val="both"/>
        <w:rPr>
          <w:rFonts w:ascii="Times New Roman" w:hAnsi="Times New Roman"/>
          <w:color w:val="000000"/>
          <w:sz w:val="22"/>
          <w:szCs w:val="22"/>
        </w:rPr>
      </w:pPr>
      <w:r w:rsidRPr="001420A1">
        <w:rPr>
          <w:rFonts w:ascii="Times New Roman" w:hAnsi="Times New Roman"/>
          <w:color w:val="000000"/>
          <w:sz w:val="22"/>
          <w:szCs w:val="22"/>
        </w:rPr>
        <w:t>Build Stories for each sprint based on the priority and adhere to the same.</w:t>
      </w:r>
    </w:p>
    <w:p w14:paraId="415CD91B" w14:textId="7443846F" w:rsidR="00C9535E" w:rsidRPr="00C9535E" w:rsidRDefault="00C9535E" w:rsidP="00C9535E">
      <w:pPr>
        <w:pStyle w:val="ListParagraph"/>
        <w:numPr>
          <w:ilvl w:val="0"/>
          <w:numId w:val="1"/>
        </w:numPr>
        <w:spacing w:after="120"/>
        <w:rPr>
          <w:rFonts w:ascii="Times New Roman" w:hAnsi="Times New Roman"/>
          <w:color w:val="000000"/>
          <w:sz w:val="22"/>
          <w:szCs w:val="22"/>
        </w:rPr>
      </w:pPr>
      <w:r w:rsidRPr="00C9535E">
        <w:rPr>
          <w:rFonts w:ascii="Times New Roman" w:hAnsi="Times New Roman"/>
          <w:color w:val="000000"/>
          <w:sz w:val="22"/>
          <w:szCs w:val="22"/>
        </w:rPr>
        <w:t>Enhanced daily reporting by transforming text-heavy trade records into visual summaries for review teams.</w:t>
      </w:r>
    </w:p>
    <w:p w14:paraId="0DA694C4" w14:textId="2099A508" w:rsidR="00F93702" w:rsidRPr="001420A1" w:rsidRDefault="00F93702" w:rsidP="001420A1">
      <w:pPr>
        <w:pStyle w:val="ListParagraph"/>
        <w:numPr>
          <w:ilvl w:val="0"/>
          <w:numId w:val="1"/>
        </w:numPr>
        <w:spacing w:after="120"/>
        <w:rPr>
          <w:rFonts w:ascii="Times New Roman" w:hAnsi="Times New Roman"/>
          <w:color w:val="000000"/>
          <w:sz w:val="22"/>
          <w:szCs w:val="22"/>
        </w:rPr>
      </w:pPr>
      <w:r w:rsidRPr="001420A1">
        <w:rPr>
          <w:rFonts w:ascii="Times New Roman" w:hAnsi="Times New Roman"/>
          <w:color w:val="000000"/>
          <w:sz w:val="22"/>
          <w:szCs w:val="22"/>
        </w:rPr>
        <w:t>Conduct regular status meeting with integration application (Upstream, downstream and external vendors).</w:t>
      </w:r>
    </w:p>
    <w:p w14:paraId="2B2F9FE5" w14:textId="77777777" w:rsidR="00A02412" w:rsidRPr="001420A1" w:rsidRDefault="00A02412" w:rsidP="00A02412">
      <w:pPr>
        <w:pStyle w:val="NoSpacing"/>
        <w:rPr>
          <w:rFonts w:ascii="Times New Roman" w:hAnsi="Times New Roman" w:cs="Times New Roman"/>
          <w:b/>
          <w:bCs/>
          <w:color w:val="4472C4" w:themeColor="accent1"/>
        </w:rPr>
      </w:pPr>
    </w:p>
    <w:p w14:paraId="0B298616" w14:textId="77777777" w:rsidR="00A02412" w:rsidRPr="002E1BC1" w:rsidRDefault="00A02412" w:rsidP="00A02412">
      <w:pPr>
        <w:rPr>
          <w:rFonts w:ascii="Times New Roman" w:hAnsi="Times New Roman"/>
          <w:b/>
          <w:bCs/>
          <w:color w:val="4472C4" w:themeColor="accent1"/>
        </w:rPr>
      </w:pPr>
    </w:p>
    <w:p w14:paraId="5309A59A" w14:textId="77777777" w:rsidR="00A02412" w:rsidRPr="00BB19DE" w:rsidRDefault="00A02412" w:rsidP="00A02412">
      <w:pPr>
        <w:pStyle w:val="NoSpacing"/>
        <w:jc w:val="both"/>
        <w:rPr>
          <w:rFonts w:ascii="Times New Roman" w:hAnsi="Times New Roman" w:cs="Times New Roman"/>
          <w:b/>
          <w:bCs/>
          <w:color w:val="4472C4" w:themeColor="accent1"/>
        </w:rPr>
      </w:pPr>
      <w:r>
        <w:rPr>
          <w:rFonts w:ascii="Times New Roman" w:hAnsi="Times New Roman" w:cs="Times New Roman"/>
          <w:b/>
          <w:bCs/>
          <w:color w:val="4472C4" w:themeColor="accent1"/>
        </w:rPr>
        <w:t>Axis Bank Ltd, Chennai-TN</w:t>
      </w:r>
      <w:r w:rsidRPr="00BB19DE">
        <w:rPr>
          <w:rFonts w:ascii="Times New Roman" w:hAnsi="Times New Roman" w:cs="Times New Roman"/>
          <w:b/>
          <w:bCs/>
          <w:color w:val="4472C4" w:themeColor="accent1"/>
        </w:rPr>
        <w:tab/>
      </w:r>
      <w:r w:rsidRPr="00BB19DE">
        <w:rPr>
          <w:rFonts w:ascii="Times New Roman" w:hAnsi="Times New Roman" w:cs="Times New Roman"/>
          <w:b/>
          <w:bCs/>
          <w:color w:val="4472C4" w:themeColor="accent1"/>
        </w:rPr>
        <w:tab/>
      </w:r>
      <w:r w:rsidRPr="00BB19DE">
        <w:rPr>
          <w:rFonts w:ascii="Times New Roman" w:hAnsi="Times New Roman" w:cs="Times New Roman"/>
          <w:b/>
          <w:bCs/>
          <w:color w:val="4472C4" w:themeColor="accent1"/>
        </w:rPr>
        <w:tab/>
      </w:r>
      <w:r w:rsidRPr="00BB19DE">
        <w:rPr>
          <w:rFonts w:ascii="Times New Roman" w:hAnsi="Times New Roman" w:cs="Times New Roman"/>
          <w:b/>
          <w:bCs/>
          <w:color w:val="4472C4" w:themeColor="accent1"/>
        </w:rPr>
        <w:tab/>
      </w:r>
      <w:r>
        <w:rPr>
          <w:rFonts w:ascii="Times New Roman" w:hAnsi="Times New Roman" w:cs="Times New Roman"/>
          <w:b/>
          <w:bCs/>
          <w:color w:val="4472C4" w:themeColor="accent1"/>
        </w:rPr>
        <w:tab/>
      </w:r>
      <w:r>
        <w:rPr>
          <w:rFonts w:ascii="Times New Roman" w:hAnsi="Times New Roman" w:cs="Times New Roman"/>
          <w:b/>
          <w:bCs/>
          <w:color w:val="4472C4" w:themeColor="accent1"/>
        </w:rPr>
        <w:tab/>
      </w:r>
      <w:r>
        <w:rPr>
          <w:rFonts w:ascii="Times New Roman" w:hAnsi="Times New Roman" w:cs="Times New Roman"/>
          <w:b/>
          <w:bCs/>
          <w:color w:val="4472C4" w:themeColor="accent1"/>
        </w:rPr>
        <w:tab/>
        <w:t>June</w:t>
      </w:r>
      <w:r w:rsidRPr="00BB19DE">
        <w:rPr>
          <w:rFonts w:ascii="Times New Roman" w:hAnsi="Times New Roman" w:cs="Times New Roman"/>
          <w:b/>
          <w:bCs/>
          <w:color w:val="4472C4" w:themeColor="accent1"/>
        </w:rPr>
        <w:t xml:space="preserve"> 20</w:t>
      </w:r>
      <w:r>
        <w:rPr>
          <w:rFonts w:ascii="Times New Roman" w:hAnsi="Times New Roman" w:cs="Times New Roman"/>
          <w:b/>
          <w:bCs/>
          <w:color w:val="4472C4" w:themeColor="accent1"/>
        </w:rPr>
        <w:t>15</w:t>
      </w:r>
      <w:r w:rsidRPr="00BB19DE">
        <w:rPr>
          <w:rFonts w:ascii="Times New Roman" w:hAnsi="Times New Roman" w:cs="Times New Roman"/>
          <w:b/>
          <w:bCs/>
          <w:color w:val="4472C4" w:themeColor="accent1"/>
        </w:rPr>
        <w:t xml:space="preserve">- </w:t>
      </w:r>
      <w:r>
        <w:rPr>
          <w:rFonts w:ascii="Times New Roman" w:hAnsi="Times New Roman" w:cs="Times New Roman"/>
          <w:b/>
          <w:bCs/>
          <w:color w:val="4472C4" w:themeColor="accent1"/>
        </w:rPr>
        <w:t>April</w:t>
      </w:r>
      <w:r w:rsidRPr="00BB19DE">
        <w:rPr>
          <w:rFonts w:ascii="Times New Roman" w:hAnsi="Times New Roman" w:cs="Times New Roman"/>
          <w:b/>
          <w:bCs/>
          <w:color w:val="4472C4" w:themeColor="accent1"/>
        </w:rPr>
        <w:t xml:space="preserve"> 20</w:t>
      </w:r>
      <w:r>
        <w:rPr>
          <w:rFonts w:ascii="Times New Roman" w:hAnsi="Times New Roman" w:cs="Times New Roman"/>
          <w:b/>
          <w:bCs/>
          <w:color w:val="4472C4" w:themeColor="accent1"/>
        </w:rPr>
        <w:t>16</w:t>
      </w:r>
    </w:p>
    <w:p w14:paraId="3422D3D9" w14:textId="77777777" w:rsidR="00A02412" w:rsidRPr="003810FE" w:rsidRDefault="00A02412" w:rsidP="00A02412">
      <w:pPr>
        <w:pStyle w:val="NoSpacing"/>
        <w:rPr>
          <w:rFonts w:ascii="Times New Roman" w:hAnsi="Times New Roman" w:cs="Times New Roman"/>
          <w:color w:val="4472C4" w:themeColor="accent1"/>
        </w:rPr>
      </w:pPr>
      <w:r w:rsidRPr="003810FE">
        <w:rPr>
          <w:rFonts w:ascii="Times New Roman" w:hAnsi="Times New Roman" w:cs="Times New Roman"/>
          <w:color w:val="4472C4" w:themeColor="accent1"/>
        </w:rPr>
        <w:t>Assistant Manager</w:t>
      </w:r>
    </w:p>
    <w:p w14:paraId="3725E993" w14:textId="77777777" w:rsidR="00A02412" w:rsidRPr="00F2332D" w:rsidRDefault="00A02412" w:rsidP="00A02412">
      <w:pPr>
        <w:pStyle w:val="NoSpacing"/>
        <w:rPr>
          <w:rFonts w:ascii="Times New Roman" w:hAnsi="Times New Roman" w:cs="Times New Roman"/>
          <w:b/>
          <w:bCs/>
          <w:color w:val="4472C4" w:themeColor="accent1"/>
        </w:rPr>
      </w:pPr>
      <w:r w:rsidRPr="00F2332D">
        <w:rPr>
          <w:rFonts w:ascii="Times New Roman" w:hAnsi="Times New Roman" w:cs="Times New Roman"/>
          <w:b/>
          <w:bCs/>
          <w:color w:val="4472C4" w:themeColor="accent1"/>
        </w:rPr>
        <w:t>DIGITAL CUSTOMER EXPERIENCE ENHANCEMENT AND ENGAGEMENT CAMPAIGN</w:t>
      </w:r>
    </w:p>
    <w:p w14:paraId="447E79A7" w14:textId="77777777" w:rsidR="00A02412" w:rsidRPr="000D3DC4" w:rsidRDefault="00A02412" w:rsidP="00A02412">
      <w:pPr>
        <w:pStyle w:val="NoSpacing"/>
        <w:rPr>
          <w:rFonts w:ascii="Times New Roman" w:hAnsi="Times New Roman" w:cs="Times New Roman"/>
        </w:rPr>
      </w:pPr>
      <w:r w:rsidRPr="005B2678">
        <w:rPr>
          <w:rFonts w:ascii="Times New Roman" w:hAnsi="Times New Roman" w:cs="Times New Roman"/>
          <w:sz w:val="24"/>
          <w:szCs w:val="24"/>
        </w:rPr>
        <w:t>•</w:t>
      </w:r>
      <w:r>
        <w:rPr>
          <w:rFonts w:ascii="Times New Roman" w:hAnsi="Times New Roman" w:cs="Times New Roman"/>
          <w:sz w:val="24"/>
          <w:szCs w:val="24"/>
        </w:rPr>
        <w:t xml:space="preserve">   </w:t>
      </w:r>
      <w:r w:rsidRPr="000D3DC4">
        <w:rPr>
          <w:rFonts w:ascii="Times New Roman" w:hAnsi="Times New Roman" w:cs="Times New Roman"/>
        </w:rPr>
        <w:t>Worked with a cross-functional team to enhance the digital onboarding process for new customers, resulting in a 30% reduction in onboarding time.</w:t>
      </w:r>
    </w:p>
    <w:p w14:paraId="430DDFEC" w14:textId="77777777" w:rsidR="00A02412" w:rsidRPr="000D3DC4" w:rsidRDefault="00A02412" w:rsidP="00A02412">
      <w:pPr>
        <w:pStyle w:val="NoSpacing"/>
        <w:rPr>
          <w:rFonts w:ascii="Times New Roman" w:hAnsi="Times New Roman" w:cs="Times New Roman"/>
        </w:rPr>
      </w:pPr>
      <w:r w:rsidRPr="000D3DC4">
        <w:rPr>
          <w:rFonts w:ascii="Times New Roman" w:hAnsi="Times New Roman" w:cs="Times New Roman"/>
        </w:rPr>
        <w:t>•   Developed and executed a customer engagement campaign, resulting in a 15% increase in customer satisfaction scores.</w:t>
      </w:r>
    </w:p>
    <w:p w14:paraId="06543BED" w14:textId="77777777" w:rsidR="00A02412" w:rsidRPr="000D3DC4" w:rsidRDefault="00A02412" w:rsidP="00A02412">
      <w:pPr>
        <w:pStyle w:val="NoSpacing"/>
        <w:rPr>
          <w:rFonts w:ascii="Times New Roman" w:hAnsi="Times New Roman" w:cs="Times New Roman"/>
        </w:rPr>
      </w:pPr>
      <w:r w:rsidRPr="000D3DC4">
        <w:rPr>
          <w:rFonts w:ascii="Times New Roman" w:hAnsi="Times New Roman" w:cs="Times New Roman"/>
        </w:rPr>
        <w:t>•   Successfully implemented biometric authentication, enhancing security measures in the onboarding process.</w:t>
      </w:r>
    </w:p>
    <w:p w14:paraId="688BA8BF" w14:textId="77777777" w:rsidR="00A02412" w:rsidRPr="000D3DC4" w:rsidRDefault="00A02412" w:rsidP="00A02412">
      <w:pPr>
        <w:pStyle w:val="NoSpacing"/>
        <w:rPr>
          <w:rFonts w:ascii="Times New Roman" w:hAnsi="Times New Roman" w:cs="Times New Roman"/>
        </w:rPr>
      </w:pPr>
      <w:r w:rsidRPr="000D3DC4">
        <w:rPr>
          <w:rFonts w:ascii="Times New Roman" w:hAnsi="Times New Roman" w:cs="Times New Roman"/>
        </w:rPr>
        <w:t>•   Facilitated frequent communication with external clients, offering status updates, troubleshooting, and problem-solving.</w:t>
      </w:r>
    </w:p>
    <w:p w14:paraId="50D58353" w14:textId="77777777" w:rsidR="00A02412" w:rsidRPr="003819EF" w:rsidRDefault="00A02412" w:rsidP="00A02412">
      <w:pPr>
        <w:pStyle w:val="NoSpacing"/>
        <w:rPr>
          <w:rFonts w:ascii="Times New Roman" w:hAnsi="Times New Roman" w:cs="Times New Roman"/>
          <w:b/>
          <w:bCs/>
          <w:color w:val="4472C4" w:themeColor="accent1"/>
        </w:rPr>
      </w:pPr>
      <w:r w:rsidRPr="003819EF">
        <w:rPr>
          <w:rFonts w:ascii="Times New Roman" w:hAnsi="Times New Roman" w:cs="Times New Roman"/>
          <w:b/>
          <w:bCs/>
          <w:color w:val="4472C4" w:themeColor="accent1"/>
        </w:rPr>
        <w:t>ANALYST</w:t>
      </w:r>
    </w:p>
    <w:p w14:paraId="2A1BDC1F" w14:textId="77777777" w:rsidR="00A02412" w:rsidRPr="00841FE8" w:rsidRDefault="00A02412" w:rsidP="00A02412">
      <w:pPr>
        <w:pStyle w:val="NoSpacing"/>
        <w:rPr>
          <w:rFonts w:ascii="Times New Roman" w:hAnsi="Times New Roman" w:cs="Times New Roman"/>
        </w:rPr>
      </w:pPr>
      <w:r w:rsidRPr="00771C10">
        <w:rPr>
          <w:rFonts w:ascii="Times New Roman" w:hAnsi="Times New Roman" w:cs="Times New Roman"/>
          <w:sz w:val="24"/>
          <w:szCs w:val="24"/>
        </w:rPr>
        <w:t>•</w:t>
      </w:r>
      <w:r>
        <w:rPr>
          <w:rFonts w:ascii="Times New Roman" w:hAnsi="Times New Roman" w:cs="Times New Roman"/>
          <w:sz w:val="24"/>
          <w:szCs w:val="24"/>
        </w:rPr>
        <w:t xml:space="preserve">   </w:t>
      </w:r>
      <w:r w:rsidRPr="00841FE8">
        <w:rPr>
          <w:rFonts w:ascii="Times New Roman" w:hAnsi="Times New Roman" w:cs="Times New Roman"/>
        </w:rPr>
        <w:t>Assisted in designing and implementing data collection processes to ensure accurate and relevant data for banking operations.</w:t>
      </w:r>
    </w:p>
    <w:p w14:paraId="09D86A5B" w14:textId="77777777" w:rsidR="00A02412" w:rsidRPr="00841FE8" w:rsidRDefault="00A02412" w:rsidP="00A02412">
      <w:pPr>
        <w:pStyle w:val="NoSpacing"/>
        <w:rPr>
          <w:rFonts w:ascii="Times New Roman" w:hAnsi="Times New Roman" w:cs="Times New Roman"/>
        </w:rPr>
      </w:pPr>
      <w:r w:rsidRPr="00841FE8">
        <w:rPr>
          <w:rFonts w:ascii="Times New Roman" w:hAnsi="Times New Roman" w:cs="Times New Roman"/>
        </w:rPr>
        <w:t>•   Perform other duties as assigned, adapting to evolving banking needs and maintaining flexibility in response to changing schedules.</w:t>
      </w:r>
    </w:p>
    <w:p w14:paraId="4E74D769" w14:textId="77777777" w:rsidR="00A02412" w:rsidRPr="00841FE8" w:rsidRDefault="00A02412" w:rsidP="00A02412">
      <w:pPr>
        <w:pStyle w:val="NoSpacing"/>
        <w:rPr>
          <w:rFonts w:ascii="Times New Roman" w:hAnsi="Times New Roman" w:cs="Times New Roman"/>
        </w:rPr>
      </w:pPr>
      <w:r w:rsidRPr="00841FE8">
        <w:rPr>
          <w:rFonts w:ascii="Times New Roman" w:hAnsi="Times New Roman" w:cs="Times New Roman"/>
        </w:rPr>
        <w:t>•   Processed customer transactions and provided excellent service as a teller, developing strong interpersonal skills.</w:t>
      </w:r>
    </w:p>
    <w:p w14:paraId="7378B361" w14:textId="77777777" w:rsidR="00A02412" w:rsidRPr="00841FE8" w:rsidRDefault="00A02412" w:rsidP="00A02412">
      <w:pPr>
        <w:pStyle w:val="NoSpacing"/>
        <w:rPr>
          <w:rFonts w:ascii="Times New Roman" w:hAnsi="Times New Roman" w:cs="Times New Roman"/>
        </w:rPr>
      </w:pPr>
      <w:r w:rsidRPr="00841FE8">
        <w:rPr>
          <w:rFonts w:ascii="Times New Roman" w:hAnsi="Times New Roman" w:cs="Times New Roman"/>
        </w:rPr>
        <w:t>•   Managed daily cash handling operations in a high-volume banking environment, ensuring accuracy and compliance with established policies and procedures.</w:t>
      </w:r>
    </w:p>
    <w:p w14:paraId="78868114" w14:textId="77777777" w:rsidR="00A02412" w:rsidRPr="00841FE8" w:rsidRDefault="00A02412" w:rsidP="00A02412">
      <w:pPr>
        <w:pStyle w:val="NoSpacing"/>
        <w:rPr>
          <w:rFonts w:ascii="Times New Roman" w:hAnsi="Times New Roman" w:cs="Times New Roman"/>
        </w:rPr>
      </w:pPr>
      <w:r w:rsidRPr="00841FE8">
        <w:rPr>
          <w:rFonts w:ascii="Times New Roman" w:hAnsi="Times New Roman" w:cs="Times New Roman"/>
        </w:rPr>
        <w:t>•   Applied attention to detail in managing and balancing cash drawers daily.</w:t>
      </w:r>
    </w:p>
    <w:p w14:paraId="5B12CB62" w14:textId="77777777" w:rsidR="00A02412" w:rsidRPr="00841FE8" w:rsidRDefault="00A02412" w:rsidP="00A02412">
      <w:pPr>
        <w:pStyle w:val="NoSpacing"/>
        <w:rPr>
          <w:rFonts w:ascii="Times New Roman" w:hAnsi="Times New Roman" w:cs="Times New Roman"/>
        </w:rPr>
      </w:pPr>
    </w:p>
    <w:p w14:paraId="7B1156D3" w14:textId="77777777" w:rsidR="00A02412" w:rsidRDefault="00A02412" w:rsidP="00A02412">
      <w:pPr>
        <w:rPr>
          <w:rFonts w:ascii="Times New Roman" w:hAnsi="Times New Roman"/>
          <w:b/>
          <w:bCs/>
          <w:color w:val="4472C4" w:themeColor="accent1"/>
          <w:szCs w:val="24"/>
        </w:rPr>
      </w:pPr>
      <w:r w:rsidRPr="009021A8">
        <w:rPr>
          <w:rFonts w:ascii="Times New Roman" w:hAnsi="Times New Roman"/>
          <w:b/>
          <w:bCs/>
          <w:color w:val="4472C4" w:themeColor="accent1"/>
          <w:szCs w:val="24"/>
        </w:rPr>
        <w:lastRenderedPageBreak/>
        <w:t>Education</w:t>
      </w:r>
    </w:p>
    <w:p w14:paraId="633CCFE4" w14:textId="6ACA9F85" w:rsidR="00A02412" w:rsidRPr="008732DA" w:rsidRDefault="00A02412" w:rsidP="00A02412">
      <w:pPr>
        <w:pStyle w:val="NoSpacing"/>
        <w:rPr>
          <w:rFonts w:ascii="Times New Roman" w:hAnsi="Times New Roman" w:cs="Times New Roman"/>
          <w:color w:val="000000" w:themeColor="text1"/>
        </w:rPr>
      </w:pPr>
      <w:r w:rsidRPr="008732DA">
        <w:rPr>
          <w:rFonts w:ascii="Times New Roman" w:hAnsi="Times New Roman" w:cs="Times New Roman"/>
          <w:color w:val="000000" w:themeColor="text1"/>
        </w:rPr>
        <w:t>Master Of Business Administration-2015</w:t>
      </w:r>
      <w:r w:rsidR="007F09C0">
        <w:rPr>
          <w:rFonts w:ascii="Times New Roman" w:hAnsi="Times New Roman" w:cs="Times New Roman"/>
          <w:color w:val="000000" w:themeColor="text1"/>
        </w:rPr>
        <w:tab/>
      </w:r>
      <w:r w:rsidR="007F09C0">
        <w:rPr>
          <w:rFonts w:ascii="Times New Roman" w:hAnsi="Times New Roman" w:cs="Times New Roman"/>
          <w:color w:val="000000" w:themeColor="text1"/>
        </w:rPr>
        <w:tab/>
      </w:r>
      <w:r w:rsidR="007F09C0">
        <w:rPr>
          <w:rFonts w:ascii="Times New Roman" w:hAnsi="Times New Roman" w:cs="Times New Roman"/>
          <w:color w:val="000000" w:themeColor="text1"/>
        </w:rPr>
        <w:tab/>
      </w:r>
      <w:r w:rsidR="007F09C0">
        <w:rPr>
          <w:rFonts w:ascii="Times New Roman" w:hAnsi="Times New Roman" w:cs="Times New Roman"/>
          <w:color w:val="000000" w:themeColor="text1"/>
        </w:rPr>
        <w:tab/>
        <w:t xml:space="preserve">     </w:t>
      </w:r>
      <w:r w:rsidR="007F09C0" w:rsidRPr="008732DA">
        <w:rPr>
          <w:rFonts w:ascii="Times New Roman" w:hAnsi="Times New Roman" w:cs="Times New Roman"/>
          <w:color w:val="000000" w:themeColor="text1"/>
        </w:rPr>
        <w:t>Anna University, Chennai</w:t>
      </w:r>
      <w:r w:rsidR="007F09C0">
        <w:rPr>
          <w:rFonts w:ascii="Times New Roman" w:hAnsi="Times New Roman" w:cs="Times New Roman"/>
          <w:color w:val="000000" w:themeColor="text1"/>
        </w:rPr>
        <w:t>.</w:t>
      </w:r>
    </w:p>
    <w:p w14:paraId="41644495" w14:textId="6C372B38" w:rsidR="00A02412" w:rsidRPr="008732DA" w:rsidRDefault="00A02412" w:rsidP="00A02412">
      <w:pPr>
        <w:pStyle w:val="NoSpacing"/>
        <w:rPr>
          <w:rFonts w:ascii="Times New Roman" w:hAnsi="Times New Roman" w:cs="Times New Roman"/>
          <w:color w:val="000000" w:themeColor="text1"/>
        </w:rPr>
      </w:pPr>
      <w:r w:rsidRPr="008732DA">
        <w:rPr>
          <w:rFonts w:ascii="Times New Roman" w:hAnsi="Times New Roman" w:cs="Times New Roman"/>
          <w:color w:val="000000" w:themeColor="text1"/>
        </w:rPr>
        <w:t>Bachelor Of Engineering – 2012</w:t>
      </w:r>
      <w:r w:rsidR="007F09C0">
        <w:rPr>
          <w:rFonts w:ascii="Times New Roman" w:hAnsi="Times New Roman" w:cs="Times New Roman"/>
          <w:color w:val="000000" w:themeColor="text1"/>
        </w:rPr>
        <w:tab/>
      </w:r>
      <w:r w:rsidR="007F09C0">
        <w:rPr>
          <w:rFonts w:ascii="Times New Roman" w:hAnsi="Times New Roman" w:cs="Times New Roman"/>
          <w:color w:val="000000" w:themeColor="text1"/>
        </w:rPr>
        <w:tab/>
      </w:r>
      <w:r w:rsidR="007F09C0">
        <w:rPr>
          <w:rFonts w:ascii="Times New Roman" w:hAnsi="Times New Roman" w:cs="Times New Roman"/>
          <w:color w:val="000000" w:themeColor="text1"/>
        </w:rPr>
        <w:tab/>
      </w:r>
      <w:r w:rsidR="007F09C0">
        <w:rPr>
          <w:rFonts w:ascii="Times New Roman" w:hAnsi="Times New Roman" w:cs="Times New Roman"/>
          <w:color w:val="000000" w:themeColor="text1"/>
        </w:rPr>
        <w:tab/>
      </w:r>
      <w:r w:rsidR="007F09C0">
        <w:rPr>
          <w:rFonts w:ascii="Times New Roman" w:hAnsi="Times New Roman" w:cs="Times New Roman"/>
          <w:color w:val="000000" w:themeColor="text1"/>
        </w:rPr>
        <w:tab/>
      </w:r>
      <w:r w:rsidR="007F09C0">
        <w:rPr>
          <w:rFonts w:ascii="Times New Roman" w:hAnsi="Times New Roman" w:cs="Times New Roman"/>
          <w:color w:val="000000" w:themeColor="text1"/>
        </w:rPr>
        <w:tab/>
        <w:t xml:space="preserve">     </w:t>
      </w:r>
      <w:r w:rsidRPr="008732DA">
        <w:rPr>
          <w:rFonts w:ascii="Times New Roman" w:hAnsi="Times New Roman" w:cs="Times New Roman"/>
          <w:color w:val="000000" w:themeColor="text1"/>
        </w:rPr>
        <w:t>Anna University, Chennai</w:t>
      </w:r>
      <w:r>
        <w:rPr>
          <w:rFonts w:ascii="Times New Roman" w:hAnsi="Times New Roman" w:cs="Times New Roman"/>
          <w:color w:val="000000" w:themeColor="text1"/>
        </w:rPr>
        <w:t>.</w:t>
      </w:r>
    </w:p>
    <w:p w14:paraId="46E5B7AD" w14:textId="77777777" w:rsidR="00A02412" w:rsidRPr="008767E6" w:rsidRDefault="00A02412" w:rsidP="00A02412">
      <w:pPr>
        <w:jc w:val="both"/>
        <w:rPr>
          <w:rFonts w:ascii="Times New Roman" w:hAnsi="Times New Roman"/>
        </w:rPr>
      </w:pPr>
      <w:r w:rsidRPr="008767E6">
        <w:rPr>
          <w:rFonts w:ascii="Times New Roman" w:hAnsi="Times New Roman"/>
        </w:rPr>
        <w:t xml:space="preserve"> </w:t>
      </w:r>
    </w:p>
    <w:sectPr w:rsidR="00A02412" w:rsidRPr="00876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6A4"/>
    <w:multiLevelType w:val="hybridMultilevel"/>
    <w:tmpl w:val="8EBAD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36B0A"/>
    <w:multiLevelType w:val="hybridMultilevel"/>
    <w:tmpl w:val="0E8436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F1114A1"/>
    <w:multiLevelType w:val="hybridMultilevel"/>
    <w:tmpl w:val="64CEC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D551ED"/>
    <w:multiLevelType w:val="hybridMultilevel"/>
    <w:tmpl w:val="8D463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041368E"/>
    <w:multiLevelType w:val="hybridMultilevel"/>
    <w:tmpl w:val="39BE9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37DA3"/>
    <w:multiLevelType w:val="hybridMultilevel"/>
    <w:tmpl w:val="42725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4E4F69"/>
    <w:multiLevelType w:val="multilevel"/>
    <w:tmpl w:val="5BE03CEE"/>
    <w:lvl w:ilvl="0">
      <w:start w:val="1"/>
      <w:numFmt w:val="bullet"/>
      <w:pStyle w:val="BulletList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1741956"/>
    <w:multiLevelType w:val="hybridMultilevel"/>
    <w:tmpl w:val="5C409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5C6DB4"/>
    <w:multiLevelType w:val="hybridMultilevel"/>
    <w:tmpl w:val="DE028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036EF6"/>
    <w:multiLevelType w:val="multilevel"/>
    <w:tmpl w:val="658A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49204">
    <w:abstractNumId w:val="0"/>
  </w:num>
  <w:num w:numId="2" w16cid:durableId="1313559913">
    <w:abstractNumId w:val="8"/>
  </w:num>
  <w:num w:numId="3" w16cid:durableId="2134012692">
    <w:abstractNumId w:val="2"/>
  </w:num>
  <w:num w:numId="4" w16cid:durableId="1068576241">
    <w:abstractNumId w:val="5"/>
  </w:num>
  <w:num w:numId="5" w16cid:durableId="1865754273">
    <w:abstractNumId w:val="9"/>
  </w:num>
  <w:num w:numId="6" w16cid:durableId="692802604">
    <w:abstractNumId w:val="1"/>
  </w:num>
  <w:num w:numId="7" w16cid:durableId="2143766595">
    <w:abstractNumId w:val="3"/>
  </w:num>
  <w:num w:numId="8" w16cid:durableId="1547832514">
    <w:abstractNumId w:val="6"/>
  </w:num>
  <w:num w:numId="9" w16cid:durableId="956255808">
    <w:abstractNumId w:val="4"/>
  </w:num>
  <w:num w:numId="10" w16cid:durableId="1484466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26E"/>
    <w:rsid w:val="0002281A"/>
    <w:rsid w:val="00054BAF"/>
    <w:rsid w:val="00063D9A"/>
    <w:rsid w:val="00065A97"/>
    <w:rsid w:val="000A03FB"/>
    <w:rsid w:val="000B309E"/>
    <w:rsid w:val="000B6074"/>
    <w:rsid w:val="000F6592"/>
    <w:rsid w:val="00110A29"/>
    <w:rsid w:val="001224AA"/>
    <w:rsid w:val="001420A1"/>
    <w:rsid w:val="001561B0"/>
    <w:rsid w:val="001A21A7"/>
    <w:rsid w:val="001B6CDE"/>
    <w:rsid w:val="001C4E3F"/>
    <w:rsid w:val="001D711D"/>
    <w:rsid w:val="001D7D92"/>
    <w:rsid w:val="00220DAB"/>
    <w:rsid w:val="002416F3"/>
    <w:rsid w:val="00242F32"/>
    <w:rsid w:val="002465D7"/>
    <w:rsid w:val="00246854"/>
    <w:rsid w:val="0029500D"/>
    <w:rsid w:val="002B33FD"/>
    <w:rsid w:val="002C4356"/>
    <w:rsid w:val="002D3807"/>
    <w:rsid w:val="002E1749"/>
    <w:rsid w:val="002E18DD"/>
    <w:rsid w:val="002E3D2D"/>
    <w:rsid w:val="002E42DB"/>
    <w:rsid w:val="002F6017"/>
    <w:rsid w:val="00321210"/>
    <w:rsid w:val="00343ECD"/>
    <w:rsid w:val="00344F8F"/>
    <w:rsid w:val="003609EB"/>
    <w:rsid w:val="00380341"/>
    <w:rsid w:val="003819EF"/>
    <w:rsid w:val="00383A70"/>
    <w:rsid w:val="00390215"/>
    <w:rsid w:val="003A2790"/>
    <w:rsid w:val="003B6621"/>
    <w:rsid w:val="003C10DD"/>
    <w:rsid w:val="003F0370"/>
    <w:rsid w:val="003F7BC3"/>
    <w:rsid w:val="004009AE"/>
    <w:rsid w:val="004045F2"/>
    <w:rsid w:val="00411EE5"/>
    <w:rsid w:val="00412B0F"/>
    <w:rsid w:val="004304C2"/>
    <w:rsid w:val="004320C3"/>
    <w:rsid w:val="00433CE8"/>
    <w:rsid w:val="00434F4D"/>
    <w:rsid w:val="004514B8"/>
    <w:rsid w:val="00455F56"/>
    <w:rsid w:val="00465717"/>
    <w:rsid w:val="004728D8"/>
    <w:rsid w:val="0048647D"/>
    <w:rsid w:val="004A76B8"/>
    <w:rsid w:val="004A7A1E"/>
    <w:rsid w:val="004B61CD"/>
    <w:rsid w:val="004C34F0"/>
    <w:rsid w:val="004E51B1"/>
    <w:rsid w:val="004F0130"/>
    <w:rsid w:val="00503E48"/>
    <w:rsid w:val="005157EE"/>
    <w:rsid w:val="00532A9D"/>
    <w:rsid w:val="00570EDE"/>
    <w:rsid w:val="005774D7"/>
    <w:rsid w:val="005B3D97"/>
    <w:rsid w:val="005C1E36"/>
    <w:rsid w:val="005C5C46"/>
    <w:rsid w:val="005E5E1F"/>
    <w:rsid w:val="005E7654"/>
    <w:rsid w:val="00617A79"/>
    <w:rsid w:val="00631E98"/>
    <w:rsid w:val="00647C32"/>
    <w:rsid w:val="00661DFC"/>
    <w:rsid w:val="006622B2"/>
    <w:rsid w:val="006656D5"/>
    <w:rsid w:val="00682264"/>
    <w:rsid w:val="006B7876"/>
    <w:rsid w:val="006C29BF"/>
    <w:rsid w:val="007030AA"/>
    <w:rsid w:val="00710ED0"/>
    <w:rsid w:val="007114D9"/>
    <w:rsid w:val="00715F29"/>
    <w:rsid w:val="00734155"/>
    <w:rsid w:val="007516FB"/>
    <w:rsid w:val="007555DC"/>
    <w:rsid w:val="007617B9"/>
    <w:rsid w:val="007B4CE2"/>
    <w:rsid w:val="007B6051"/>
    <w:rsid w:val="007B6CAD"/>
    <w:rsid w:val="007C1052"/>
    <w:rsid w:val="007E4712"/>
    <w:rsid w:val="007F09C0"/>
    <w:rsid w:val="00810297"/>
    <w:rsid w:val="00837B81"/>
    <w:rsid w:val="00845126"/>
    <w:rsid w:val="00847476"/>
    <w:rsid w:val="008A218F"/>
    <w:rsid w:val="008A3BC3"/>
    <w:rsid w:val="008B08C5"/>
    <w:rsid w:val="008B2B69"/>
    <w:rsid w:val="00927819"/>
    <w:rsid w:val="00956207"/>
    <w:rsid w:val="009650AF"/>
    <w:rsid w:val="00967057"/>
    <w:rsid w:val="009776A8"/>
    <w:rsid w:val="009A2746"/>
    <w:rsid w:val="009A2BC1"/>
    <w:rsid w:val="009A4B41"/>
    <w:rsid w:val="009C2EBA"/>
    <w:rsid w:val="009C4D49"/>
    <w:rsid w:val="009D76CB"/>
    <w:rsid w:val="009F3D73"/>
    <w:rsid w:val="00A02412"/>
    <w:rsid w:val="00A14BC6"/>
    <w:rsid w:val="00A2366C"/>
    <w:rsid w:val="00A71576"/>
    <w:rsid w:val="00A74AD8"/>
    <w:rsid w:val="00A90B96"/>
    <w:rsid w:val="00AB05C7"/>
    <w:rsid w:val="00AC69A7"/>
    <w:rsid w:val="00AC76E7"/>
    <w:rsid w:val="00B023D0"/>
    <w:rsid w:val="00B2117C"/>
    <w:rsid w:val="00B402D7"/>
    <w:rsid w:val="00B63975"/>
    <w:rsid w:val="00B95369"/>
    <w:rsid w:val="00BA36CC"/>
    <w:rsid w:val="00BB12FF"/>
    <w:rsid w:val="00BC259E"/>
    <w:rsid w:val="00BC2B89"/>
    <w:rsid w:val="00BE0563"/>
    <w:rsid w:val="00BF6298"/>
    <w:rsid w:val="00C11785"/>
    <w:rsid w:val="00C1789B"/>
    <w:rsid w:val="00C573D0"/>
    <w:rsid w:val="00C64C18"/>
    <w:rsid w:val="00C71EC0"/>
    <w:rsid w:val="00C73D51"/>
    <w:rsid w:val="00C94857"/>
    <w:rsid w:val="00C9535E"/>
    <w:rsid w:val="00CA192E"/>
    <w:rsid w:val="00CB362E"/>
    <w:rsid w:val="00CC7F56"/>
    <w:rsid w:val="00CD3C4D"/>
    <w:rsid w:val="00CE1485"/>
    <w:rsid w:val="00CE5435"/>
    <w:rsid w:val="00CF0D6B"/>
    <w:rsid w:val="00D37550"/>
    <w:rsid w:val="00D427EB"/>
    <w:rsid w:val="00D466FC"/>
    <w:rsid w:val="00D70E36"/>
    <w:rsid w:val="00D7376B"/>
    <w:rsid w:val="00D762B5"/>
    <w:rsid w:val="00DB750D"/>
    <w:rsid w:val="00DC12D6"/>
    <w:rsid w:val="00DE53D6"/>
    <w:rsid w:val="00E06492"/>
    <w:rsid w:val="00E16B1A"/>
    <w:rsid w:val="00E1713D"/>
    <w:rsid w:val="00E22843"/>
    <w:rsid w:val="00E712AB"/>
    <w:rsid w:val="00E72770"/>
    <w:rsid w:val="00E82356"/>
    <w:rsid w:val="00E834EC"/>
    <w:rsid w:val="00EB750A"/>
    <w:rsid w:val="00EC4AFC"/>
    <w:rsid w:val="00EC6B9D"/>
    <w:rsid w:val="00ED2415"/>
    <w:rsid w:val="00EF3632"/>
    <w:rsid w:val="00F11E50"/>
    <w:rsid w:val="00F31C7A"/>
    <w:rsid w:val="00F3457B"/>
    <w:rsid w:val="00F5234B"/>
    <w:rsid w:val="00F93702"/>
    <w:rsid w:val="00FA0045"/>
    <w:rsid w:val="00FC126E"/>
    <w:rsid w:val="00FD6FBE"/>
    <w:rsid w:val="00FF3688"/>
    <w:rsid w:val="00FF5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FD922"/>
  <w15:chartTrackingRefBased/>
  <w15:docId w15:val="{644C3254-8C66-4D24-96EB-A526E96BA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807"/>
    <w:pPr>
      <w:spacing w:after="0" w:line="240" w:lineRule="auto"/>
    </w:pPr>
    <w:rPr>
      <w:rFonts w:ascii="Times" w:eastAsia="Times" w:hAnsi="Times" w:cs="Times New Roman"/>
      <w:kern w:val="0"/>
      <w:sz w:val="24"/>
      <w:szCs w:val="20"/>
      <w14:ligatures w14:val="none"/>
    </w:rPr>
  </w:style>
  <w:style w:type="paragraph" w:styleId="Heading1">
    <w:name w:val="heading 1"/>
    <w:basedOn w:val="Normal"/>
    <w:next w:val="Normal"/>
    <w:link w:val="Heading1Char"/>
    <w:uiPriority w:val="9"/>
    <w:qFormat/>
    <w:rsid w:val="00FC12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12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2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2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2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2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2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2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2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2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12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2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2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2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26E"/>
    <w:rPr>
      <w:rFonts w:eastAsiaTheme="majorEastAsia" w:cstheme="majorBidi"/>
      <w:color w:val="272727" w:themeColor="text1" w:themeTint="D8"/>
    </w:rPr>
  </w:style>
  <w:style w:type="paragraph" w:styleId="Title">
    <w:name w:val="Title"/>
    <w:basedOn w:val="Normal"/>
    <w:next w:val="Normal"/>
    <w:link w:val="TitleChar"/>
    <w:uiPriority w:val="10"/>
    <w:qFormat/>
    <w:rsid w:val="00FC12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26E"/>
    <w:pPr>
      <w:spacing w:before="160"/>
      <w:jc w:val="center"/>
    </w:pPr>
    <w:rPr>
      <w:i/>
      <w:iCs/>
      <w:color w:val="404040" w:themeColor="text1" w:themeTint="BF"/>
    </w:rPr>
  </w:style>
  <w:style w:type="character" w:customStyle="1" w:styleId="QuoteChar">
    <w:name w:val="Quote Char"/>
    <w:basedOn w:val="DefaultParagraphFont"/>
    <w:link w:val="Quote"/>
    <w:uiPriority w:val="29"/>
    <w:rsid w:val="00FC126E"/>
    <w:rPr>
      <w:i/>
      <w:iCs/>
      <w:color w:val="404040" w:themeColor="text1" w:themeTint="BF"/>
    </w:rPr>
  </w:style>
  <w:style w:type="paragraph" w:styleId="ListParagraph">
    <w:name w:val="List Paragraph"/>
    <w:basedOn w:val="Normal"/>
    <w:uiPriority w:val="34"/>
    <w:qFormat/>
    <w:rsid w:val="00FC126E"/>
    <w:pPr>
      <w:ind w:left="720"/>
      <w:contextualSpacing/>
    </w:pPr>
  </w:style>
  <w:style w:type="character" w:styleId="IntenseEmphasis">
    <w:name w:val="Intense Emphasis"/>
    <w:basedOn w:val="DefaultParagraphFont"/>
    <w:uiPriority w:val="21"/>
    <w:qFormat/>
    <w:rsid w:val="00FC126E"/>
    <w:rPr>
      <w:i/>
      <w:iCs/>
      <w:color w:val="2F5496" w:themeColor="accent1" w:themeShade="BF"/>
    </w:rPr>
  </w:style>
  <w:style w:type="paragraph" w:styleId="IntenseQuote">
    <w:name w:val="Intense Quote"/>
    <w:basedOn w:val="Normal"/>
    <w:next w:val="Normal"/>
    <w:link w:val="IntenseQuoteChar"/>
    <w:uiPriority w:val="30"/>
    <w:qFormat/>
    <w:rsid w:val="00FC12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26E"/>
    <w:rPr>
      <w:i/>
      <w:iCs/>
      <w:color w:val="2F5496" w:themeColor="accent1" w:themeShade="BF"/>
    </w:rPr>
  </w:style>
  <w:style w:type="character" w:styleId="IntenseReference">
    <w:name w:val="Intense Reference"/>
    <w:basedOn w:val="DefaultParagraphFont"/>
    <w:uiPriority w:val="32"/>
    <w:qFormat/>
    <w:rsid w:val="00FC126E"/>
    <w:rPr>
      <w:b/>
      <w:bCs/>
      <w:smallCaps/>
      <w:color w:val="2F5496" w:themeColor="accent1" w:themeShade="BF"/>
      <w:spacing w:val="5"/>
    </w:rPr>
  </w:style>
  <w:style w:type="character" w:styleId="Hyperlink">
    <w:name w:val="Hyperlink"/>
    <w:basedOn w:val="DefaultParagraphFont"/>
    <w:uiPriority w:val="99"/>
    <w:unhideWhenUsed/>
    <w:rsid w:val="00A02412"/>
    <w:rPr>
      <w:color w:val="0563C1" w:themeColor="hyperlink"/>
      <w:u w:val="single"/>
    </w:rPr>
  </w:style>
  <w:style w:type="paragraph" w:styleId="NoSpacing">
    <w:name w:val="No Spacing"/>
    <w:uiPriority w:val="1"/>
    <w:qFormat/>
    <w:rsid w:val="00A02412"/>
    <w:pPr>
      <w:spacing w:after="0" w:line="240" w:lineRule="auto"/>
    </w:pPr>
  </w:style>
  <w:style w:type="table" w:styleId="TableGrid">
    <w:name w:val="Table Grid"/>
    <w:basedOn w:val="TableNormal"/>
    <w:uiPriority w:val="39"/>
    <w:rsid w:val="00A02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02412"/>
    <w:rPr>
      <w:b/>
      <w:bCs/>
    </w:rPr>
  </w:style>
  <w:style w:type="paragraph" w:styleId="NormalWeb">
    <w:name w:val="Normal (Web)"/>
    <w:basedOn w:val="Normal"/>
    <w:uiPriority w:val="99"/>
    <w:unhideWhenUsed/>
    <w:rsid w:val="007555DC"/>
    <w:pPr>
      <w:spacing w:before="100" w:beforeAutospacing="1" w:after="100" w:afterAutospacing="1"/>
    </w:pPr>
    <w:rPr>
      <w:rFonts w:ascii="Times New Roman" w:eastAsia="Times New Roman" w:hAnsi="Times New Roman"/>
      <w:szCs w:val="24"/>
    </w:rPr>
  </w:style>
  <w:style w:type="paragraph" w:customStyle="1" w:styleId="BulletList1">
    <w:name w:val="Bullet_List1"/>
    <w:basedOn w:val="Normal"/>
    <w:rsid w:val="002C4356"/>
    <w:pPr>
      <w:numPr>
        <w:numId w:val="8"/>
      </w:numPr>
      <w:autoSpaceDE w:val="0"/>
      <w:jc w:val="both"/>
    </w:pPr>
    <w:rPr>
      <w:rFonts w:ascii="Times New Roman" w:eastAsia="SimSun" w:hAnsi="Times New Roman"/>
      <w:bCs/>
      <w:color w:val="000000"/>
      <w:sz w:val="20"/>
    </w:rPr>
  </w:style>
  <w:style w:type="character" w:styleId="UnresolvedMention">
    <w:name w:val="Unresolved Mention"/>
    <w:basedOn w:val="DefaultParagraphFont"/>
    <w:uiPriority w:val="99"/>
    <w:semiHidden/>
    <w:unhideWhenUsed/>
    <w:rsid w:val="005774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526067">
      <w:bodyDiv w:val="1"/>
      <w:marLeft w:val="0"/>
      <w:marRight w:val="0"/>
      <w:marTop w:val="0"/>
      <w:marBottom w:val="0"/>
      <w:divBdr>
        <w:top w:val="none" w:sz="0" w:space="0" w:color="auto"/>
        <w:left w:val="none" w:sz="0" w:space="0" w:color="auto"/>
        <w:bottom w:val="none" w:sz="0" w:space="0" w:color="auto"/>
        <w:right w:val="none" w:sz="0" w:space="0" w:color="auto"/>
      </w:divBdr>
    </w:div>
    <w:div w:id="567345363">
      <w:bodyDiv w:val="1"/>
      <w:marLeft w:val="0"/>
      <w:marRight w:val="0"/>
      <w:marTop w:val="0"/>
      <w:marBottom w:val="0"/>
      <w:divBdr>
        <w:top w:val="none" w:sz="0" w:space="0" w:color="auto"/>
        <w:left w:val="none" w:sz="0" w:space="0" w:color="auto"/>
        <w:bottom w:val="none" w:sz="0" w:space="0" w:color="auto"/>
        <w:right w:val="none" w:sz="0" w:space="0" w:color="auto"/>
      </w:divBdr>
    </w:div>
    <w:div w:id="156206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boorv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6910</TotalTime>
  <Pages>3</Pages>
  <Words>912</Words>
  <Characters>5202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Neelakantan</dc:creator>
  <cp:keywords/>
  <dc:description/>
  <cp:lastModifiedBy>Bhaskar Neelakantan</cp:lastModifiedBy>
  <cp:revision>133</cp:revision>
  <dcterms:created xsi:type="dcterms:W3CDTF">2025-02-04T16:08:00Z</dcterms:created>
  <dcterms:modified xsi:type="dcterms:W3CDTF">2025-09-03T14:50:00Z</dcterms:modified>
</cp:coreProperties>
</file>