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4A09" w14:textId="77777777" w:rsidR="00272163" w:rsidRPr="00272163" w:rsidRDefault="00272163" w:rsidP="0027216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36"/>
          <w:szCs w:val="36"/>
          <w14:ligatures w14:val="none"/>
        </w:rPr>
      </w:pPr>
    </w:p>
    <w:p w14:paraId="09152C0A" w14:textId="77777777" w:rsidR="00272163" w:rsidRP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Aditya Joshi</w:t>
      </w:r>
    </w:p>
    <w:p w14:paraId="0C473D46" w14:textId="77777777" w:rsidR="00272163" w:rsidRP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Maple Valley, WA 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206-601-0221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ajjoshi6@gmail.com</w:t>
      </w:r>
      <w:r w:rsidRPr="00272163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www.linkedin.com/in/aditya-joshi-5019542b6/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GitHub: https://github.com/ajjoshi689</w:t>
      </w:r>
    </w:p>
    <w:p w14:paraId="24065E67" w14:textId="77777777" w:rsidR="00272163" w:rsidRP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606332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SKILLS </w:t>
      </w:r>
    </w:p>
    <w:p w14:paraId="43CA3D78" w14:textId="77777777" w:rsidR="00272163" w:rsidRPr="00272163" w:rsidRDefault="00272163" w:rsidP="00272163">
      <w:pPr>
        <w:tabs>
          <w:tab w:val="right" w:pos="3600"/>
        </w:tabs>
        <w:spacing w:after="38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Programming Languages: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 xml:space="preserve">Python (Pandas, NumPy, SciPy, </w:t>
      </w:r>
      <w:proofErr w:type="spellStart"/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MatPlotLib</w:t>
      </w:r>
      <w:proofErr w:type="spellEnd"/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</w:p>
    <w:p w14:paraId="40A5094C" w14:textId="77777777" w:rsidR="00272163" w:rsidRPr="00272163" w:rsidRDefault="00272163" w:rsidP="00272163">
      <w:pPr>
        <w:tabs>
          <w:tab w:val="right" w:pos="36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Databases: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SQL Server, SQL Developer, PostgreSQL</w:t>
      </w:r>
    </w:p>
    <w:p w14:paraId="1662873F" w14:textId="77777777" w:rsidR="00272163" w:rsidRPr="00272163" w:rsidRDefault="00272163" w:rsidP="00272163">
      <w:pPr>
        <w:tabs>
          <w:tab w:val="right" w:pos="36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BI &amp; Visualization Tools: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MS Power BI, MS Excel (Pivot Table, VLOOKUP, Conditional Formatting)</w:t>
      </w:r>
    </w:p>
    <w:p w14:paraId="5CEB3F2C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PROJECTS</w:t>
      </w:r>
    </w:p>
    <w:p w14:paraId="47E3592B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Power BI HR Attrition Dashboard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April 2025</w:t>
      </w:r>
    </w:p>
    <w:p w14:paraId="77E0ACD2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Created a dynamic dashboard using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Power BI</w:t>
      </w:r>
      <w:r w:rsidRPr="00272163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14:ligatures w14:val="none"/>
        </w:rPr>
        <w:t xml:space="preserve">, 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creating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16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visualizations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analyzing attrition trends by salary, gender, age, job role, and education.</w:t>
      </w:r>
    </w:p>
    <w:p w14:paraId="0152EB34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MS Excel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initial data cleaning and transformation.</w:t>
      </w:r>
    </w:p>
    <w:p w14:paraId="6515E78E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Created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6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KPIs to identify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factors that affected the attrition rate and actionable insights on how HR can improve the attrition rate.</w:t>
      </w:r>
    </w:p>
    <w:p w14:paraId="14611F3C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F80E45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SQL Job Market Analysis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March 2025</w:t>
      </w:r>
    </w:p>
    <w:p w14:paraId="0348663B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Queried large SQL datasets consisting of 787000 rows to uncover trends in data analyst roles, top-paying jobs, and in-demand skills using PostgreSQL and Visual Studio Code.</w:t>
      </w:r>
    </w:p>
    <w:p w14:paraId="0B868DF9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Analyzed job titles, salaries, and skill sets to provide insights for career planning in tech.</w:t>
      </w:r>
    </w:p>
    <w:p w14:paraId="44014733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CTEs and complex JOINs to identify the most optimal data skills to learn.</w:t>
      </w:r>
    </w:p>
    <w:p w14:paraId="001553C7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D3B9ED5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WORK EXPERIENCE</w:t>
      </w:r>
    </w:p>
    <w:p w14:paraId="03492B4C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Proscribe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Tacoma, WA</w:t>
      </w:r>
    </w:p>
    <w:p w14:paraId="290EC286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Medical Scribe</w:t>
      </w:r>
      <w:r w:rsidRPr="00272163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Nov 2022 - June 2024</w:t>
      </w:r>
    </w:p>
    <w:p w14:paraId="36496633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Partnered with cardiologists to streamline EMR workflows, cutting documentation time by 15%.</w:t>
      </w:r>
    </w:p>
    <w:p w14:paraId="38E28300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Organized clinical data for easier access, improving physician efficiency and patient interaction.</w:t>
      </w:r>
    </w:p>
    <w:p w14:paraId="64C873FC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9167458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Scribe America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Auburn, WA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</w:t>
      </w:r>
    </w:p>
    <w:p w14:paraId="6D7A4016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Medical Scribe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Sept 2019 - Jan 2020</w:t>
      </w:r>
    </w:p>
    <w:p w14:paraId="05F99065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Maintained accurate EMR records and documented physician-patient interactions in real time.</w:t>
      </w:r>
    </w:p>
    <w:p w14:paraId="522524AB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Express                                                                                                                                                                                  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Tukwila, WA</w:t>
      </w:r>
    </w:p>
    <w:p w14:paraId="75FC93E0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Sales Associate                                                                                                                                                     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Nov 2018 - Feb 2020</w:t>
      </w:r>
    </w:p>
    <w:p w14:paraId="75C1FDD2" w14:textId="77777777" w:rsidR="00272163" w:rsidRPr="00272163" w:rsidRDefault="00272163" w:rsidP="002721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excellent customer service and managed operational tasks such as opening/closing procedures.</w:t>
      </w:r>
    </w:p>
    <w:p w14:paraId="2E334E76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EDUCATION</w:t>
      </w:r>
    </w:p>
    <w:p w14:paraId="0155D160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University of Washington,</w:t>
      </w:r>
      <w:r w:rsidRPr="00272163">
        <w:rPr>
          <w:rFonts w:ascii="Times New Roman" w:eastAsia="Times New Roman" w:hAnsi="Times New Roman" w:cs="Times New Roman"/>
          <w:color w:val="70757A"/>
          <w:kern w:val="0"/>
          <w:sz w:val="20"/>
          <w:szCs w:val="20"/>
          <w:highlight w:val="white"/>
          <w14:ligatures w14:val="none"/>
        </w:rPr>
        <w:t> 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Seattle, Washington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2024-2026</w:t>
      </w:r>
    </w:p>
    <w:p w14:paraId="544DEE72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Master of Business Administration</w:t>
      </w:r>
    </w:p>
    <w:p w14:paraId="4CC16973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University of Washington,</w:t>
      </w:r>
      <w:r w:rsidRPr="00272163">
        <w:rPr>
          <w:rFonts w:ascii="Times New Roman" w:eastAsia="Times New Roman" w:hAnsi="Times New Roman" w:cs="Times New Roman"/>
          <w:color w:val="70757A"/>
          <w:kern w:val="0"/>
          <w:sz w:val="20"/>
          <w:szCs w:val="20"/>
          <w:highlight w:val="white"/>
          <w14:ligatures w14:val="none"/>
        </w:rPr>
        <w:t> 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Seattle, Washington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2018-2023</w:t>
      </w:r>
    </w:p>
    <w:p w14:paraId="32F74482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B.S. Biomedical Science</w:t>
      </w:r>
    </w:p>
    <w:p w14:paraId="530C0000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E68D280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bookmarkStart w:id="0" w:name="_f88tohh2isas" w:colFirst="0" w:colLast="0"/>
      <w:bookmarkEnd w:id="0"/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CERTIFICATIONS </w:t>
      </w:r>
    </w:p>
    <w:p w14:paraId="66602B73" w14:textId="77777777" w:rsidR="00272163" w:rsidRPr="00272163" w:rsidRDefault="00272163" w:rsidP="00272163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SQL for Data Analytics – Luke Barousse (April 2025)</w:t>
      </w:r>
    </w:p>
    <w:p w14:paraId="126FC867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Power BI Desktop for Business Intelligence – Analyst Builder (May 2025)</w:t>
      </w:r>
    </w:p>
    <w:p w14:paraId="6567C0ED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SQL for Data Science – UC Davis (December 2024)</w:t>
      </w:r>
    </w:p>
    <w:p w14:paraId="58613610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Harnessing the Power of Data with Power BI – Microsoft (January 2025)</w:t>
      </w:r>
    </w:p>
    <w:p w14:paraId="2463E838" w14:textId="77777777" w:rsidR="00272163" w:rsidRPr="00272163" w:rsidRDefault="00272163" w:rsidP="00272163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Introduction to Computers, Operating Systems &amp; Security – Microsoft (November 2024)</w:t>
      </w:r>
    </w:p>
    <w:p w14:paraId="27D06F1B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2433295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INTERESTS</w:t>
      </w:r>
    </w:p>
    <w:p w14:paraId="66F83473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Data visualization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Healthcare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Hiking,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Travel, Statistics</w:t>
      </w:r>
    </w:p>
    <w:p w14:paraId="5F494FB4" w14:textId="77777777" w:rsidR="00272163" w:rsidRDefault="00272163"/>
    <w:sectPr w:rsidR="00272163" w:rsidSect="00272163">
      <w:pgSz w:w="12240" w:h="15840"/>
      <w:pgMar w:top="360" w:right="720" w:bottom="80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41D8"/>
    <w:multiLevelType w:val="multilevel"/>
    <w:tmpl w:val="93824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B032AB"/>
    <w:multiLevelType w:val="multilevel"/>
    <w:tmpl w:val="2FFA18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EB2FEA"/>
    <w:multiLevelType w:val="multilevel"/>
    <w:tmpl w:val="BD5C2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238154">
    <w:abstractNumId w:val="2"/>
  </w:num>
  <w:num w:numId="2" w16cid:durableId="495345154">
    <w:abstractNumId w:val="0"/>
  </w:num>
  <w:num w:numId="3" w16cid:durableId="149887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63"/>
    <w:rsid w:val="00272163"/>
    <w:rsid w:val="0083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0D080"/>
  <w15:chartTrackingRefBased/>
  <w15:docId w15:val="{9F99515F-589F-4A42-BAB5-C60BA5FD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2290</Characters>
  <Application>Microsoft Office Word</Application>
  <DocSecurity>0</DocSecurity>
  <Lines>57</Lines>
  <Paragraphs>51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 Joshi</dc:creator>
  <cp:keywords/>
  <dc:description/>
  <cp:lastModifiedBy>A.J Joshi</cp:lastModifiedBy>
  <cp:revision>1</cp:revision>
  <dcterms:created xsi:type="dcterms:W3CDTF">2025-05-22T17:42:00Z</dcterms:created>
  <dcterms:modified xsi:type="dcterms:W3CDTF">2025-05-22T17:43:00Z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433e90b8-40eb-4ac4-b3e2-9d6b959fe211</vt:lpwstr>
  </property>
</Properties>
</file>