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Sahithi G</w:t>
      </w:r>
    </w:p>
    <w:p>
      <w:r>
        <w:t>Sr. Business Analyst | Data &amp; BI Specialist</w:t>
        <w:br/>
        <w:t>NC, USA | (908) 840-5235 | Sahithi.g5210@gmail.com</w:t>
      </w:r>
    </w:p>
    <w:p>
      <w:pPr>
        <w:pStyle w:val="Heading1"/>
      </w:pPr>
      <w:r>
        <w:t>SUMMARY</w:t>
      </w:r>
    </w:p>
    <w:p>
      <w:r>
        <w:t>Sr. Business Analyst with 3+ years of experience bridging the gap between business stakeholders and technical teams to deliver data-driven solutions. Skilled in gathering requirements, source-to-target mapping, data modeling, and BI reporting. Strong background in SQL, ETL, and data warehousing concepts, with hands-on expertise in Power BI, Tableau, and advanced Excel. Proven track record of driving successful data integration, compliance, and analytics initiatives across healthcare and financial domains.</w:t>
      </w:r>
    </w:p>
    <w:p>
      <w:pPr>
        <w:pStyle w:val="Heading1"/>
      </w:pPr>
      <w:r>
        <w:t>TECHNICAL SKILLS</w:t>
      </w:r>
    </w:p>
    <w:p>
      <w:r>
        <w:t>Business Analysis: Requirements Gathering, BRD/FRD, JAD Sessions, Stakeholder Communication</w:t>
        <w:br/>
        <w:t>BI &amp; Visualization: Power BI, Tableau, Advanced Excel (Pivot Tables, VLOOKUP, INDEX-MATCH)</w:t>
        <w:br/>
        <w:t>Data Integration &amp; ETL: Source-to-Target Mapping, Azure Data Factory, AWS Glue, Alteryx, SSIS</w:t>
        <w:br/>
        <w:t>Databases &amp; Querying: SQL Server, PostgreSQL, MySQL, Oracle, MongoDB (Advanced SQL, Data Modeling)</w:t>
        <w:br/>
        <w:t>Cloud Platforms: AWS (S3, Lambda, Glue), Azure (Synapse, ADF)</w:t>
        <w:br/>
        <w:t>Other Tools: Collibra, MS Visio, GitHub, JIRA, Confluence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t>Sr. Business Analyst (Data/BI) | Blue Cross and Blue Shield, NC</w:t>
        <w:tab/>
        <w:tab/>
        <w:t>Aug 2024 – Present</w:t>
      </w:r>
    </w:p>
    <w:p>
      <w:r>
        <w:t>• Partner with clinicians, data engineers, and business teams to gather requirements for healthcare data solutions.</w:t>
        <w:br/>
        <w:t>• Created source-to-target mappings and data dictionaries to support integration of patient demographics, claims, and clinical datasets.</w:t>
        <w:br/>
        <w:t>• Collaborated with developers to design and validate SQL Server–based data warehouses on Azure Cloud.</w:t>
        <w:br/>
        <w:t>• Built Tableau dashboards to visualize patient risk scores and recovery trends, empowering evidence-based decisions.</w:t>
        <w:br/>
        <w:t>• Conducted UAT and developed test cases to validate BI solutions, ensuring alignment with business objectives.</w:t>
        <w:br/>
        <w:t>• Ensured compliance with HIPAA/GDPR by defining role-based access and governance rules.</w:t>
      </w:r>
    </w:p>
    <w:p>
      <w:pPr>
        <w:pStyle w:val="ListBullet"/>
      </w:pPr>
      <w:r>
        <w:t>Business Analyst (Data/BI) | Wipro, India</w:t>
        <w:tab/>
        <w:tab/>
        <w:t>May 2021 – Jun 2023</w:t>
      </w:r>
    </w:p>
    <w:p>
      <w:r>
        <w:t>• Collaborated with finance, FP&amp;A, and audit stakeholders to gather and document business and compliance requirements (BRD/FRD).</w:t>
        <w:br/>
        <w:t>• Conducted JAD sessions to define payment flows, fraud detection, and regulatory needs.</w:t>
        <w:br/>
        <w:t>• Developed source-to-target mapping documents to guide ETL design and validation in alignment with SOX and IFRS standards.</w:t>
        <w:br/>
        <w:t>• Designed KPI scorecards in Power BI and Excel to monitor payment flow efficiency and budget adherence.</w:t>
        <w:br/>
        <w:t>• Coordinated with ETL developers to ensure pipelines met requirements and delivered accurate, timely data.</w:t>
        <w:br/>
        <w:t>• Supported UAT and defect resolution cycles to ensure business requirements were fully met.</w:t>
      </w:r>
    </w:p>
    <w:p>
      <w:pPr>
        <w:pStyle w:val="Heading1"/>
      </w:pPr>
      <w:r>
        <w:t>EDUCATION</w:t>
      </w:r>
    </w:p>
    <w:p>
      <w:r>
        <w:t>Master of Science in Computer Science (Data Science)</w:t>
        <w:br/>
        <w:t>University of North Carolina at Charlotte, NC</w:t>
      </w:r>
    </w:p>
    <w:p>
      <w:r>
        <w:t>Bachelor of Technology in Computer Science and Engineering</w:t>
        <w:br/>
        <w:t>GITAM University, Telangana</w:t>
      </w:r>
    </w:p>
    <w:p>
      <w:pPr>
        <w:pStyle w:val="Heading1"/>
      </w:pPr>
      <w:r>
        <w:t>CERTIFICATIONS</w:t>
      </w:r>
    </w:p>
    <w:p>
      <w:r>
        <w:t>AWS Academy Graduate - Data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