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AKINWALE JISOLA.O</w:t>
      </w:r>
    </w:p>
    <w:p w:rsidR="00000000" w:rsidDel="00000000" w:rsidP="00000000" w:rsidRDefault="00000000" w:rsidRPr="00000000" w14:paraId="00000002">
      <w:pPr>
        <w:spacing w:after="0" w:lineRule="auto"/>
        <w:ind w:left="69"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u w:val="single"/>
          <w:rtl w:val="0"/>
        </w:rPr>
        <w:t xml:space="preserve">E: Akinwalejisolaoye@gmail.com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5" w:line="260" w:lineRule="auto"/>
        <w:ind w:left="9" w:right="23" w:firstLine="4.999999999999999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P: 281-905-6824</w:t>
      </w:r>
    </w:p>
    <w:p w:rsidR="00000000" w:rsidDel="00000000" w:rsidP="00000000" w:rsidRDefault="00000000" w:rsidRPr="00000000" w14:paraId="00000004">
      <w:pPr>
        <w:pStyle w:val="Heading1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82" w:line="260" w:lineRule="auto"/>
        <w:ind w:left="9" w:right="23" w:firstLine="4.99999999999999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able, enthusiastic, skilled, and </w:t>
      </w:r>
      <w:r w:rsidDel="00000000" w:rsidR="00000000" w:rsidRPr="00000000">
        <w:rPr>
          <w:sz w:val="24"/>
          <w:szCs w:val="24"/>
          <w:rtl w:val="0"/>
        </w:rPr>
        <w:t xml:space="preserve">highly skilled in data cleaning, data manipulation, data management, data transformation and data analytic using the CRISP-DM methodology. Provide clients with working solutions and insight into their business. With a broad-based skill set in relevant cutting-edge tools. I am frequently praised as results-oriented by my peers as well as adaptable with project development and project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Calibri" w:cs="Calibri" w:eastAsia="Calibri" w:hAnsi="Calibri"/>
          <w:b w:val="1"/>
          <w:color w:val="0d0d0d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rtl w:val="0"/>
        </w:rPr>
        <w:t xml:space="preserve">SKILLS</w:t>
      </w:r>
    </w:p>
    <w:tbl>
      <w:tblPr>
        <w:tblStyle w:val="Table1"/>
        <w:tblW w:w="6755.0" w:type="dxa"/>
        <w:jc w:val="left"/>
        <w:tblInd w:w="-1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5"/>
        <w:gridCol w:w="3780"/>
        <w:tblGridChange w:id="0">
          <w:tblGrid>
            <w:gridCol w:w="2975"/>
            <w:gridCol w:w="3780"/>
          </w:tblGrid>
        </w:tblGridChange>
      </w:tblGrid>
      <w:tr>
        <w:trPr>
          <w:cantSplit w:val="0"/>
          <w:trHeight w:val="314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Teams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Salesforce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Outlook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Analytics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 SQL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data 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Roadmap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 365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Management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Solver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Management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Relationship Management Tools (CRM)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Management and Interpretation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 Management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b w:val="1"/>
          <w:color w:val="000000"/>
        </w:rPr>
      </w:pPr>
      <w:bookmarkStart w:colFirst="0" w:colLast="0" w:name="_heading=h.kdm2x7nu6o3h" w:id="0"/>
      <w:bookmarkEnd w:id="0"/>
      <w:r w:rsidDel="00000000" w:rsidR="00000000" w:rsidRPr="00000000">
        <w:rPr>
          <w:b w:val="1"/>
          <w:color w:val="000000"/>
          <w:rtl w:val="0"/>
        </w:rPr>
        <w:t xml:space="preserve">RELEVANT WORK EXPERIENCE</w:t>
      </w:r>
    </w:p>
    <w:p w:rsidR="00000000" w:rsidDel="00000000" w:rsidP="00000000" w:rsidRDefault="00000000" w:rsidRPr="00000000" w14:paraId="0000001B">
      <w:pPr>
        <w:spacing w:after="0" w:line="265" w:lineRule="auto"/>
        <w:ind w:left="19" w:hanging="1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EMPOWER PHARMACY- Data Analyst</w:t>
      </w:r>
    </w:p>
    <w:p w:rsidR="00000000" w:rsidDel="00000000" w:rsidP="00000000" w:rsidRDefault="00000000" w:rsidRPr="00000000" w14:paraId="0000001C">
      <w:pPr>
        <w:spacing w:after="0" w:lineRule="auto"/>
        <w:ind w:left="4" w:hanging="1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May 2024- Present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54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Responsible for developing, analysing and reporting key risk indicators and key performance indicator metrics that enable management to make timely and effective decisions related to threats, risks and control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54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Create views and database triggers , stored procedures and functions using SQL such that information entered by a certain WM can make appropriate changes to the respective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54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Creating reports to showcase product performance and using visualization tools to interpret data for non technical teams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54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Establishing and maintaining quality standards, procedures, and policies to ensure products meet customer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54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Manages the feature development and defect backlog on a daily basis to ensure that priorities adhere to the strategic direction outlined by the company.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54" w:lineRule="auto"/>
        <w:ind w:left="720" w:hanging="360"/>
        <w:rPr>
          <w:color w:val="1a1a1a"/>
          <w:sz w:val="24"/>
          <w:szCs w:val="24"/>
          <w:u w:val="none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Design and conduct A/B tests to assess new features or changes on products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54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Develop analysis of client business processes and functional or reporting requirements leveraging Power BI.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54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Create filtered, quick filters, table calculations, calculated measures and parameters.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54" w:lineRule="auto"/>
        <w:ind w:left="720" w:hanging="360"/>
        <w:rPr>
          <w:color w:val="1a1a1a"/>
          <w:sz w:val="24"/>
          <w:szCs w:val="24"/>
          <w:u w:val="none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Maintaining detailed records of analyses reports and testing.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54" w:lineRule="auto"/>
        <w:ind w:left="720" w:hanging="360"/>
        <w:rPr>
          <w:color w:val="1a1a1a"/>
          <w:sz w:val="24"/>
          <w:szCs w:val="24"/>
          <w:u w:val="none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Performing ad-hoc reporting analysis as well as manipulating data on MS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65" w:lineRule="auto"/>
        <w:ind w:left="19" w:hanging="1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PRIMO WATER CORPORATION - Data Analyst</w:t>
      </w:r>
    </w:p>
    <w:p w:rsidR="00000000" w:rsidDel="00000000" w:rsidP="00000000" w:rsidRDefault="00000000" w:rsidRPr="00000000" w14:paraId="00000029">
      <w:pPr>
        <w:spacing w:after="0" w:lineRule="auto"/>
        <w:ind w:left="4" w:hanging="1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Feb 2023- Jan 2024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254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Developed and implemented processes , procedures , and systems to clean, manage, store and present large volumes of sensitive and complex data, including creating and maintaining automated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54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Create and update reports to check quality assurance, anomalies and process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54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Create database objects such as tables, views, stored procedures, triggers, and functions using T-SQL to effectively provide data description and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61.99999999999994" w:lineRule="auto"/>
        <w:ind w:left="720" w:right="27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Providing training and support to employees on quality assurance processes,procedures, and tools to ensure understanding and compliance throughout the organization.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61.99999999999994" w:lineRule="auto"/>
        <w:ind w:left="720" w:right="27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Analyzing customer feedback, complaints, and warranty data to identify trends, root causes of quality issues, and opportunities for improvement of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61.99999999999994" w:lineRule="auto"/>
        <w:ind w:left="720" w:right="27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Contributed to the process improvement and process development for manufacturing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" w:line="261.99999999999994" w:lineRule="auto"/>
        <w:ind w:left="720" w:right="27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Collecting and compiling program data for quarterly and annual reports from various data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" w:line="261.99999999999994" w:lineRule="auto"/>
        <w:ind w:left="720" w:right="27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Collaborating with suppliers to establish quality requirements, evaluate supplier performance, and address quality issues related to purchased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" w:line="261.99999999999994" w:lineRule="auto"/>
        <w:ind w:left="720" w:right="27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identifying and assessing quality-related risks and implementing risk mitigation strategies to prevent quality incidents and ensure the safety and efficacy of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" w:line="261.99999999999994" w:lineRule="auto"/>
        <w:ind w:left="720" w:right="27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Analyze data validation by SQL queries and Back-end testing and checking data quality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" w:line="261.99999999999994" w:lineRule="auto"/>
        <w:ind w:left="720" w:right="2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61.99999999999994" w:lineRule="auto"/>
        <w:ind w:left="9" w:right="27" w:firstLine="4.99999999999999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61.99999999999994" w:lineRule="auto"/>
        <w:ind w:left="9" w:right="27" w:firstLine="4.99999999999999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61.99999999999994" w:lineRule="auto"/>
        <w:ind w:left="9" w:right="27" w:firstLine="4.99999999999999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61.99999999999994" w:lineRule="auto"/>
        <w:ind w:left="9" w:right="27" w:firstLine="4.999999999999999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BECTON DICKINSON AND COMPANY -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Product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61.99999999999994" w:lineRule="auto"/>
        <w:ind w:left="9" w:right="27" w:firstLine="4.999999999999999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July 2021- December 2022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Aligned and motivated team members to consistently meet and exceed key performance indicators (KPIs), resulting in a 20% improvement in safety metrics, a 15% increase in quality scores, and a 10% reduction in delivery time.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Planned and led monthly Management Reviews.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Ensured that the Cost of Quality (CoQ) was maintained within the goal and defined strategies for cost elements that do not meet the budget.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a rigorous auditing process, conducting monthly inspections on all production lines to identify any deviations from quality standards, resulting in a 50% reduction in defects.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executed an extensive strategy to ensure that all OEM Quality Standards, accreditations, and certifications were effectively deployed across the organization, resulting in a 95% compliance rate.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implemented a customer communication plan to address quality and regulatory matters.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Analyzed customer feedback data to identify trends and areas for improvement, leading to a 15% increase in overall customer satisfaction.</w:t>
      </w:r>
    </w:p>
    <w:p w:rsidR="00000000" w:rsidDel="00000000" w:rsidP="00000000" w:rsidRDefault="00000000" w:rsidRPr="00000000" w14:paraId="00000041">
      <w:pPr>
        <w:spacing w:after="0" w:line="265" w:lineRule="auto"/>
        <w:ind w:left="19" w:hanging="1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Specialized Engineering -</w:t>
      </w:r>
      <w:r w:rsidDel="00000000" w:rsidR="00000000" w:rsidRPr="00000000">
        <w:rPr>
          <w:b w:val="1"/>
          <w:sz w:val="28"/>
          <w:szCs w:val="28"/>
          <w:rtl w:val="0"/>
        </w:rPr>
        <w:t xml:space="preserve"> Quality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4" w:hanging="1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Dec 2019- July 2021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Assisted with in-process testing to ensure batches meet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Validated processes and equipment that are directly related to filtration, cleaning, and sterilization.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Responsible for the removal and disposal of waste chemicals, solvents, and acids. Identified, troubleshooted, and resolved complex issues associated with scientific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720" w:right="27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Perform internal quality audits and assist with external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720" w:right="27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Develop and implement standards for inspection.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720" w:right="27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Write , revise , and maintain standard operating procedures and work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61.99999999999994" w:lineRule="auto"/>
        <w:ind w:left="720" w:right="27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Investigate quality issues, deviations, or non conformances using the tools like 5 whys , FMEA  and Fault tree analysis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" w:line="261.99999999999994" w:lineRule="auto"/>
        <w:ind w:right="27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" w:line="261.99999999999994" w:lineRule="auto"/>
        <w:ind w:right="27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65" w:lineRule="auto"/>
        <w:ind w:left="19" w:hanging="1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Honest Care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Nursing and Residential Services</w:t>
      </w:r>
      <w:r w:rsidDel="00000000" w:rsidR="00000000" w:rsidRPr="00000000">
        <w:rPr>
          <w:b w:val="1"/>
          <w:sz w:val="28"/>
          <w:szCs w:val="28"/>
          <w:rtl w:val="0"/>
        </w:rPr>
        <w:t xml:space="preserve"> -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65" w:lineRule="auto"/>
        <w:ind w:left="19" w:hanging="1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December 2017- October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Scheduled work hours and shifts for the team.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company updates, financial results, and new objectives with team members.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sz w:val="24"/>
          <w:szCs w:val="24"/>
          <w:rtl w:val="0"/>
        </w:rPr>
        <w:t xml:space="preserve">clients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achieve their strategic goals.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Responded to user inquiries with high quality, speed, empathy, and accuracy.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Gathered, analyzed, and utilized relevant data to develop ways to improve the overall business transactions.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2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 report to keep track of the team's static knowledge and progress. </w:t>
      </w:r>
    </w:p>
    <w:p w:rsidR="00000000" w:rsidDel="00000000" w:rsidP="00000000" w:rsidRDefault="00000000" w:rsidRPr="00000000" w14:paraId="00000054">
      <w:pPr>
        <w:spacing w:after="282" w:line="260" w:lineRule="auto"/>
        <w:ind w:right="2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65" w:lineRule="auto"/>
        <w:ind w:left="19" w:hanging="1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Nero’s Global Pharmaceuticals Ltd</w:t>
      </w:r>
      <w:r w:rsidDel="00000000" w:rsidR="00000000" w:rsidRPr="00000000">
        <w:rPr>
          <w:b w:val="1"/>
          <w:sz w:val="28"/>
          <w:szCs w:val="28"/>
          <w:rtl w:val="0"/>
        </w:rPr>
        <w:t xml:space="preserve"> - Manufacturing 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65" w:lineRule="auto"/>
        <w:ind w:left="19" w:hanging="1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June 2016 - August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Prepared, updated, and reported raw materials, reagents, and plate inventories.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documentation and maintenance of all production equipment.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Manufactured custom requests for customers.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communications with provider representatives, third-party customer service representatives, pharmacy staff, and case managers to ensure compliance with patient therapy.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Contributed to process improvement and process development for manufacturing.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60" w:lineRule="auto"/>
        <w:ind w:left="734" w:right="2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inventory by vialing and labeling materials.</w:t>
      </w:r>
    </w:p>
    <w:p w:rsidR="00000000" w:rsidDel="00000000" w:rsidP="00000000" w:rsidRDefault="00000000" w:rsidRPr="00000000" w14:paraId="0000005D">
      <w:pPr>
        <w:pStyle w:val="Heading1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5E">
      <w:pPr>
        <w:spacing w:after="3" w:line="260" w:lineRule="auto"/>
        <w:ind w:left="9" w:right="23" w:firstLine="4.99999999999999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COPPIN STATE UNIVERSITY</w:t>
      </w:r>
    </w:p>
    <w:p w:rsidR="00000000" w:rsidDel="00000000" w:rsidP="00000000" w:rsidRDefault="00000000" w:rsidRPr="00000000" w14:paraId="0000005F">
      <w:pPr>
        <w:spacing w:after="3" w:line="260" w:lineRule="auto"/>
        <w:ind w:left="9" w:right="23" w:firstLine="4.99999999999999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CHEMISTRY</w:t>
      </w:r>
    </w:p>
    <w:p w:rsidR="00000000" w:rsidDel="00000000" w:rsidP="00000000" w:rsidRDefault="00000000" w:rsidRPr="00000000" w14:paraId="00000060">
      <w:pPr>
        <w:spacing w:after="0" w:line="260" w:lineRule="auto"/>
        <w:ind w:left="9" w:right="23" w:firstLine="4.99999999999999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2017- PRESENT</w:t>
      </w:r>
    </w:p>
    <w:p w:rsidR="00000000" w:rsidDel="00000000" w:rsidP="00000000" w:rsidRDefault="00000000" w:rsidRPr="00000000" w14:paraId="00000061">
      <w:pPr>
        <w:spacing w:after="0" w:line="260" w:lineRule="auto"/>
        <w:ind w:left="9" w:right="23" w:firstLine="4.99999999999999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60" w:lineRule="auto"/>
        <w:ind w:left="9" w:right="23" w:firstLine="4.99999999999999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FEDERAL UNIVERSITY OF ABEOKUTA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65" w:lineRule="auto"/>
        <w:ind w:left="4" w:hanging="1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Nigeria.</w:t>
      </w:r>
    </w:p>
    <w:p w:rsidR="00000000" w:rsidDel="00000000" w:rsidP="00000000" w:rsidRDefault="00000000" w:rsidRPr="00000000" w14:paraId="00000064">
      <w:pPr>
        <w:spacing w:after="472" w:line="265" w:lineRule="auto"/>
        <w:ind w:left="4" w:hanging="1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Bachelor of Science: Biological Sciences</w:t>
      </w:r>
    </w:p>
    <w:p w:rsidR="00000000" w:rsidDel="00000000" w:rsidP="00000000" w:rsidRDefault="00000000" w:rsidRPr="00000000" w14:paraId="00000065">
      <w:pPr>
        <w:spacing w:after="0" w:line="265" w:lineRule="auto"/>
        <w:ind w:left="19" w:hanging="1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PARAGON INTERNATIONAL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6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Nigeria.</w:t>
      </w:r>
    </w:p>
    <w:p w:rsidR="00000000" w:rsidDel="00000000" w:rsidP="00000000" w:rsidRDefault="00000000" w:rsidRPr="00000000" w14:paraId="00000067">
      <w:pPr>
        <w:spacing w:after="760" w:line="265" w:lineRule="auto"/>
        <w:ind w:left="4" w:hanging="1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 School Diploma </w:t>
      </w:r>
    </w:p>
    <w:p w:rsidR="00000000" w:rsidDel="00000000" w:rsidP="00000000" w:rsidRDefault="00000000" w:rsidRPr="00000000" w14:paraId="00000068">
      <w:pPr>
        <w:spacing w:after="760" w:line="265" w:lineRule="auto"/>
        <w:ind w:left="4" w:hanging="1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CERTIFICATIONS :     </w:t>
      </w:r>
      <w:r w:rsidDel="00000000" w:rsidR="00000000" w:rsidRPr="00000000">
        <w:rPr>
          <w:sz w:val="24"/>
          <w:szCs w:val="24"/>
          <w:rtl w:val="0"/>
        </w:rPr>
        <w:t xml:space="preserve">Comptia security+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SAP.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spacing w:after="760" w:line="265" w:lineRule="auto"/>
        <w:ind w:left="-6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" w:line="260" w:lineRule="auto"/>
        <w:ind w:left="9" w:right="23" w:firstLine="4.99999999999999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References will be provided upon request.</w:t>
      </w:r>
    </w:p>
    <w:sectPr>
      <w:pgSz w:h="15840" w:w="12240" w:orient="portrait"/>
      <w:pgMar w:bottom="144" w:top="1478" w:left="1791" w:right="1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34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4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34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nZva/zaB8+7Q2Jg6fA8rK1eD4g==">CgMxLjAyDmgua2RtMng3bnU2bzNoOAByITFsUF9vLUI1cHZGNmRVX1hLTl9YVHBSN3dGNldqdFNRQw==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0564de3fa915ea8fbe02f9cc6b12ae6f1f5e22a4f681accd5d90c610715659d9</vt:lpwstr>
  </property>
</Properties>
</file>