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0138" w14:textId="707474D4" w:rsidR="00805991" w:rsidRDefault="00B642B7" w:rsidP="00B642B7">
      <w:pPr>
        <w:rPr>
          <w:rFonts w:ascii="Garamond" w:eastAsia="Garamond" w:hAnsi="Garamond" w:cs="Garamond"/>
          <w:sz w:val="40"/>
          <w:szCs w:val="40"/>
        </w:rPr>
      </w:pPr>
      <w:r>
        <w:rPr>
          <w:rFonts w:ascii="Garamond" w:eastAsia="Garamond" w:hAnsi="Garamond" w:cs="Garamond"/>
          <w:b/>
          <w:sz w:val="40"/>
          <w:szCs w:val="40"/>
        </w:rPr>
        <w:t xml:space="preserve">                   </w:t>
      </w:r>
      <w:r w:rsidR="00EE5A0E">
        <w:rPr>
          <w:rFonts w:ascii="Garamond" w:eastAsia="Garamond" w:hAnsi="Garamond" w:cs="Garamond"/>
          <w:b/>
          <w:sz w:val="40"/>
          <w:szCs w:val="40"/>
        </w:rPr>
        <w:t>Amina Alli-</w:t>
      </w:r>
      <w:r w:rsidR="007D2067">
        <w:rPr>
          <w:rFonts w:ascii="Garamond" w:eastAsia="Garamond" w:hAnsi="Garamond" w:cs="Garamond"/>
          <w:b/>
          <w:sz w:val="40"/>
          <w:szCs w:val="40"/>
        </w:rPr>
        <w:t>A</w:t>
      </w:r>
      <w:r w:rsidR="006167EF">
        <w:rPr>
          <w:rFonts w:ascii="Garamond" w:eastAsia="Garamond" w:hAnsi="Garamond" w:cs="Garamond"/>
          <w:b/>
          <w:sz w:val="40"/>
          <w:szCs w:val="40"/>
        </w:rPr>
        <w:t>foke</w:t>
      </w:r>
      <w:r w:rsidR="004949E5">
        <w:rPr>
          <w:rFonts w:ascii="Garamond" w:eastAsia="Garamond" w:hAnsi="Garamond" w:cs="Garamond"/>
          <w:b/>
          <w:sz w:val="40"/>
          <w:szCs w:val="40"/>
        </w:rPr>
        <w:t xml:space="preserve"> </w:t>
      </w:r>
      <w:r w:rsidR="006167EF" w:rsidRPr="00597DF3">
        <w:rPr>
          <w:rFonts w:ascii="Garamond" w:eastAsia="Garamond" w:hAnsi="Garamond" w:cs="Garamond"/>
          <w:b/>
          <w:bCs/>
          <w:sz w:val="40"/>
          <w:szCs w:val="40"/>
        </w:rPr>
        <w:t>MS</w:t>
      </w:r>
      <w:r w:rsidR="00482698" w:rsidRPr="00597DF3">
        <w:rPr>
          <w:rFonts w:ascii="Garamond" w:eastAsia="Garamond" w:hAnsi="Garamond" w:cs="Garamond"/>
          <w:b/>
          <w:bCs/>
          <w:sz w:val="40"/>
          <w:szCs w:val="40"/>
        </w:rPr>
        <w:t>c</w:t>
      </w:r>
      <w:r w:rsidR="006167EF">
        <w:rPr>
          <w:rFonts w:ascii="Garamond" w:eastAsia="Garamond" w:hAnsi="Garamond" w:cs="Garamond"/>
          <w:sz w:val="40"/>
          <w:szCs w:val="40"/>
        </w:rPr>
        <w:t>.</w:t>
      </w:r>
      <w:r w:rsidR="00680F05">
        <w:rPr>
          <w:rFonts w:ascii="Garamond" w:eastAsia="Garamond" w:hAnsi="Garamond" w:cs="Garamond"/>
          <w:sz w:val="40"/>
          <w:szCs w:val="40"/>
        </w:rPr>
        <w:t>,</w:t>
      </w:r>
      <w:r w:rsidR="00FA494D">
        <w:rPr>
          <w:rFonts w:ascii="Garamond" w:eastAsia="Garamond" w:hAnsi="Garamond" w:cs="Garamond"/>
          <w:sz w:val="40"/>
          <w:szCs w:val="40"/>
        </w:rPr>
        <w:t xml:space="preserve"> </w:t>
      </w:r>
      <w:r w:rsidR="00FA494D" w:rsidRPr="00680F05">
        <w:rPr>
          <w:rFonts w:ascii="Garamond" w:eastAsia="Garamond" w:hAnsi="Garamond" w:cs="Garamond"/>
          <w:b/>
          <w:bCs/>
          <w:sz w:val="40"/>
          <w:szCs w:val="40"/>
        </w:rPr>
        <w:t>CCDM</w:t>
      </w:r>
    </w:p>
    <w:p w14:paraId="58BA8893" w14:textId="504D4D3E" w:rsidR="00C9110B" w:rsidRPr="00C9110B" w:rsidRDefault="00C9110B" w:rsidP="00C9110B">
      <w:pPr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</w:t>
      </w:r>
      <w:r w:rsidRPr="00C9110B">
        <w:rPr>
          <w:rFonts w:ascii="Garamond" w:eastAsia="Garamond" w:hAnsi="Garamond" w:cs="Garamond"/>
          <w:b/>
          <w:bCs/>
          <w:sz w:val="22"/>
          <w:szCs w:val="22"/>
        </w:rPr>
        <w:t xml:space="preserve">Email: </w:t>
      </w:r>
      <w:hyperlink r:id="rId8" w:history="1">
        <w:r w:rsidRPr="00C9110B">
          <w:rPr>
            <w:rStyle w:val="Hyperlink"/>
            <w:rFonts w:ascii="Garamond" w:eastAsia="Garamond" w:hAnsi="Garamond" w:cs="Garamond"/>
            <w:b/>
            <w:bCs/>
            <w:sz w:val="22"/>
            <w:szCs w:val="22"/>
          </w:rPr>
          <w:t>olaafoke@gmail.com</w:t>
        </w:r>
      </w:hyperlink>
      <w:r w:rsidRPr="00C9110B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Pr="00C9110B">
        <w:rPr>
          <w:rFonts w:ascii="Garamond" w:eastAsia="Garamond" w:hAnsi="Garamond" w:cs="Garamond"/>
          <w:b/>
          <w:bCs/>
          <w:sz w:val="22"/>
          <w:szCs w:val="22"/>
        </w:rPr>
        <w:t>Phone: +1 832 798 5250</w:t>
      </w:r>
    </w:p>
    <w:p w14:paraId="6B4DFD7C" w14:textId="77777777" w:rsidR="005E30B3" w:rsidRDefault="00000000">
      <w:pPr>
        <w:rPr>
          <w:rFonts w:ascii="Garamond" w:eastAsia="Garamond" w:hAnsi="Garamond" w:cs="Garamond"/>
          <w:b/>
          <w:color w:val="000000"/>
          <w:sz w:val="22"/>
          <w:szCs w:val="22"/>
          <w:u w:val="single"/>
        </w:rPr>
      </w:pPr>
      <w:r>
        <w:pict w14:anchorId="0DB513E7">
          <v:rect id="_x0000_i1025" style="width:0;height:1.5pt" o:hralign="center" o:hrstd="t" o:hr="t" fillcolor="#a0a0a0" stroked="f"/>
        </w:pict>
      </w:r>
    </w:p>
    <w:p w14:paraId="2A026872" w14:textId="77777777" w:rsidR="005E30B3" w:rsidRDefault="005E30B3">
      <w:pPr>
        <w:pBdr>
          <w:top w:val="nil"/>
          <w:left w:val="nil"/>
          <w:bottom w:val="nil"/>
          <w:right w:val="nil"/>
          <w:between w:val="nil"/>
        </w:pBdr>
        <w:ind w:left="3600" w:firstLine="720"/>
        <w:rPr>
          <w:rFonts w:ascii="Garamond" w:eastAsia="Garamond" w:hAnsi="Garamond" w:cs="Garamond"/>
          <w:color w:val="000000"/>
          <w:sz w:val="22"/>
          <w:szCs w:val="22"/>
          <w:u w:val="single"/>
        </w:rPr>
      </w:pPr>
    </w:p>
    <w:p w14:paraId="396DB48E" w14:textId="77777777" w:rsidR="005E30B3" w:rsidRDefault="006167EF">
      <w:pPr>
        <w:jc w:val="both"/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SUMMARY </w:t>
      </w:r>
    </w:p>
    <w:p w14:paraId="44F47C43" w14:textId="77777777" w:rsidR="00D45361" w:rsidRDefault="00D45361">
      <w:pPr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482C2B7D" w14:textId="34AA4F6B" w:rsidR="00D45361" w:rsidRPr="00D45361" w:rsidRDefault="00805991" w:rsidP="00D45361">
      <w:pPr>
        <w:pStyle w:val="wordsection1"/>
        <w:rPr>
          <w:rFonts w:ascii="Garamond" w:hAnsi="Garamond" w:cs="Arial"/>
          <w:sz w:val="22"/>
          <w:szCs w:val="22"/>
        </w:rPr>
      </w:pPr>
      <w:r w:rsidRPr="00D45361">
        <w:rPr>
          <w:rFonts w:ascii="Garamond" w:eastAsia="Garamond" w:hAnsi="Garamond" w:cs="Garamond"/>
          <w:sz w:val="22"/>
          <w:szCs w:val="22"/>
        </w:rPr>
        <w:t>A</w:t>
      </w:r>
      <w:r w:rsidR="00D45361" w:rsidRPr="00D45361">
        <w:rPr>
          <w:rFonts w:ascii="Garamond" w:hAnsi="Garamond" w:cs="Arial"/>
          <w:sz w:val="22"/>
          <w:szCs w:val="22"/>
        </w:rPr>
        <w:t xml:space="preserve">n accomplished </w:t>
      </w:r>
      <w:r w:rsidR="00FA494D">
        <w:rPr>
          <w:rFonts w:ascii="Garamond" w:hAnsi="Garamond" w:cs="Arial"/>
          <w:sz w:val="22"/>
          <w:szCs w:val="22"/>
        </w:rPr>
        <w:t xml:space="preserve">Certified </w:t>
      </w:r>
      <w:r w:rsidR="00D45361" w:rsidRPr="00D45361">
        <w:rPr>
          <w:rFonts w:ascii="Garamond" w:hAnsi="Garamond" w:cs="Arial"/>
          <w:sz w:val="22"/>
          <w:szCs w:val="22"/>
        </w:rPr>
        <w:t>Clinical Data Manager</w:t>
      </w:r>
      <w:r w:rsidR="006167EF" w:rsidRPr="00D45361">
        <w:rPr>
          <w:rFonts w:ascii="Garamond" w:eastAsia="Garamond" w:hAnsi="Garamond" w:cs="Garamond"/>
          <w:sz w:val="22"/>
          <w:szCs w:val="22"/>
          <w:highlight w:val="white"/>
        </w:rPr>
        <w:t xml:space="preserve"> with experience in</w:t>
      </w:r>
      <w:r w:rsidR="006C1372">
        <w:rPr>
          <w:rFonts w:ascii="Garamond" w:eastAsia="Garamond" w:hAnsi="Garamond" w:cs="Garamond"/>
          <w:sz w:val="22"/>
          <w:szCs w:val="22"/>
          <w:highlight w:val="white"/>
        </w:rPr>
        <w:t xml:space="preserve"> both</w:t>
      </w:r>
      <w:r w:rsidR="006167EF" w:rsidRPr="00D45361">
        <w:rPr>
          <w:rFonts w:ascii="Garamond" w:eastAsia="Garamond" w:hAnsi="Garamond" w:cs="Garamond"/>
          <w:sz w:val="22"/>
          <w:szCs w:val="22"/>
          <w:highlight w:val="white"/>
        </w:rPr>
        <w:t xml:space="preserve"> CRO/Sponsor </w:t>
      </w:r>
      <w:r w:rsidR="00027B6C" w:rsidRPr="00D45361">
        <w:rPr>
          <w:rFonts w:ascii="Garamond" w:eastAsia="Garamond" w:hAnsi="Garamond" w:cs="Garamond"/>
          <w:sz w:val="22"/>
          <w:szCs w:val="22"/>
          <w:highlight w:val="white"/>
        </w:rPr>
        <w:t>roles.</w:t>
      </w:r>
      <w:r w:rsidR="006167EF" w:rsidRPr="00D45361">
        <w:rPr>
          <w:rFonts w:ascii="Garamond" w:eastAsia="Garamond" w:hAnsi="Garamond" w:cs="Garamond"/>
          <w:sz w:val="22"/>
          <w:szCs w:val="22"/>
          <w:highlight w:val="white"/>
        </w:rPr>
        <w:t xml:space="preserve"> </w:t>
      </w:r>
      <w:r w:rsidR="00D45361" w:rsidRPr="00D45361">
        <w:rPr>
          <w:rFonts w:ascii="Garamond" w:hAnsi="Garamond" w:cs="Arial"/>
          <w:sz w:val="22"/>
          <w:szCs w:val="22"/>
        </w:rPr>
        <w:t xml:space="preserve">Experienced in end-to-end </w:t>
      </w:r>
      <w:r w:rsidR="00133C8E">
        <w:rPr>
          <w:rFonts w:ascii="Garamond" w:hAnsi="Garamond" w:cs="Arial"/>
          <w:sz w:val="22"/>
          <w:szCs w:val="22"/>
        </w:rPr>
        <w:t>D</w:t>
      </w:r>
      <w:r w:rsidR="00D45361" w:rsidRPr="00D45361">
        <w:rPr>
          <w:rFonts w:ascii="Garamond" w:hAnsi="Garamond" w:cs="Arial"/>
          <w:sz w:val="22"/>
          <w:szCs w:val="22"/>
        </w:rPr>
        <w:t xml:space="preserve">ata </w:t>
      </w:r>
      <w:r w:rsidR="00133C8E">
        <w:rPr>
          <w:rFonts w:ascii="Garamond" w:hAnsi="Garamond" w:cs="Arial"/>
          <w:sz w:val="22"/>
          <w:szCs w:val="22"/>
        </w:rPr>
        <w:t>M</w:t>
      </w:r>
      <w:r w:rsidR="00D45361" w:rsidRPr="00D45361">
        <w:rPr>
          <w:rFonts w:ascii="Garamond" w:hAnsi="Garamond" w:cs="Arial"/>
          <w:sz w:val="22"/>
          <w:szCs w:val="22"/>
        </w:rPr>
        <w:t>anagement</w:t>
      </w:r>
      <w:r w:rsidR="00133C8E">
        <w:rPr>
          <w:rFonts w:ascii="Garamond" w:hAnsi="Garamond" w:cs="Arial"/>
          <w:sz w:val="22"/>
          <w:szCs w:val="22"/>
        </w:rPr>
        <w:t xml:space="preserve"> duties</w:t>
      </w:r>
      <w:r w:rsidR="00D45361" w:rsidRPr="00D45361">
        <w:rPr>
          <w:rFonts w:ascii="Garamond" w:hAnsi="Garamond" w:cs="Arial"/>
          <w:sz w:val="22"/>
          <w:szCs w:val="22"/>
        </w:rPr>
        <w:t xml:space="preserve"> including - Data Quality, Data </w:t>
      </w:r>
      <w:r w:rsidR="00133C8E">
        <w:rPr>
          <w:rFonts w:ascii="Garamond" w:hAnsi="Garamond" w:cs="Arial"/>
          <w:sz w:val="22"/>
          <w:szCs w:val="22"/>
        </w:rPr>
        <w:t>C</w:t>
      </w:r>
      <w:r w:rsidR="00D45361" w:rsidRPr="00D45361">
        <w:rPr>
          <w:rFonts w:ascii="Garamond" w:hAnsi="Garamond" w:cs="Arial"/>
          <w:sz w:val="22"/>
          <w:szCs w:val="22"/>
        </w:rPr>
        <w:t>ollection, Data Validation, Reporting, CRF development, Edit Check development, Study Start-up to Study Conduct to Study Database Lock in Medidata Rave and other EDC systems</w:t>
      </w:r>
      <w:r w:rsidR="00395EC5">
        <w:rPr>
          <w:rFonts w:ascii="Garamond" w:hAnsi="Garamond" w:cs="Arial"/>
          <w:sz w:val="22"/>
          <w:szCs w:val="22"/>
        </w:rPr>
        <w:t xml:space="preserve"> </w:t>
      </w:r>
      <w:r w:rsidR="00D45361" w:rsidRPr="00D45361">
        <w:rPr>
          <w:rFonts w:ascii="Garamond" w:hAnsi="Garamond" w:cs="Arial"/>
          <w:sz w:val="22"/>
          <w:szCs w:val="22"/>
        </w:rPr>
        <w:t xml:space="preserve">for ongoing studies. I have excellent communication skills </w:t>
      </w:r>
      <w:r w:rsidR="009E4295">
        <w:rPr>
          <w:rFonts w:ascii="Garamond" w:hAnsi="Garamond" w:cs="Arial"/>
          <w:sz w:val="22"/>
          <w:szCs w:val="22"/>
        </w:rPr>
        <w:t>with</w:t>
      </w:r>
      <w:r w:rsidR="00337193">
        <w:rPr>
          <w:rFonts w:ascii="Garamond" w:hAnsi="Garamond" w:cs="Arial"/>
          <w:sz w:val="22"/>
          <w:szCs w:val="22"/>
        </w:rPr>
        <w:t xml:space="preserve"> </w:t>
      </w:r>
      <w:r w:rsidR="00D45361" w:rsidRPr="00D45361">
        <w:rPr>
          <w:rFonts w:ascii="Garamond" w:hAnsi="Garamond" w:cs="Arial"/>
          <w:sz w:val="22"/>
          <w:szCs w:val="22"/>
        </w:rPr>
        <w:t xml:space="preserve">experience in leading meetings with CROs, as well as serving as the Sponsor’s point of </w:t>
      </w:r>
      <w:r w:rsidR="00133C8E" w:rsidRPr="00D45361">
        <w:rPr>
          <w:rFonts w:ascii="Garamond" w:hAnsi="Garamond" w:cs="Arial"/>
          <w:sz w:val="22"/>
          <w:szCs w:val="22"/>
        </w:rPr>
        <w:t>contact.</w:t>
      </w:r>
    </w:p>
    <w:p w14:paraId="69DC87D8" w14:textId="77777777" w:rsidR="005E30B3" w:rsidRPr="00D45361" w:rsidRDefault="005E30B3">
      <w:pPr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4ED8E082" w14:textId="77777777" w:rsidR="00B642B7" w:rsidRDefault="00B642B7">
      <w:pPr>
        <w:jc w:val="both"/>
        <w:rPr>
          <w:rFonts w:ascii="Garamond" w:eastAsia="Garamond" w:hAnsi="Garamond" w:cs="Garamond"/>
          <w:b/>
          <w:sz w:val="22"/>
          <w:szCs w:val="22"/>
        </w:rPr>
      </w:pPr>
    </w:p>
    <w:p w14:paraId="4C545092" w14:textId="734C3D4E" w:rsidR="005E30B3" w:rsidRDefault="006167EF">
      <w:pPr>
        <w:jc w:val="both"/>
        <w:rPr>
          <w:rFonts w:ascii="Garamond" w:eastAsia="Garamond" w:hAnsi="Garamond" w:cs="Garamond"/>
          <w:b/>
          <w:sz w:val="22"/>
          <w:szCs w:val="22"/>
        </w:rPr>
        <w:sectPr w:rsidR="005E30B3">
          <w:headerReference w:type="default" r:id="rId9"/>
          <w:footerReference w:type="default" r:id="rId10"/>
          <w:pgSz w:w="12240" w:h="15840"/>
          <w:pgMar w:top="1440" w:right="1440" w:bottom="1440" w:left="1440" w:header="720" w:footer="259" w:gutter="0"/>
          <w:pgNumType w:start="1"/>
          <w:cols w:space="720"/>
        </w:sectPr>
      </w:pPr>
      <w:r>
        <w:rPr>
          <w:rFonts w:ascii="Garamond" w:eastAsia="Garamond" w:hAnsi="Garamond" w:cs="Garamond"/>
          <w:b/>
          <w:sz w:val="22"/>
          <w:szCs w:val="22"/>
        </w:rPr>
        <w:t>SKILLS</w:t>
      </w:r>
    </w:p>
    <w:p w14:paraId="59A3C87B" w14:textId="77777777" w:rsidR="005E30B3" w:rsidRDefault="005E30B3">
      <w:pPr>
        <w:widowControl w:val="0"/>
        <w:spacing w:line="276" w:lineRule="auto"/>
        <w:rPr>
          <w:rFonts w:ascii="Garamond" w:eastAsia="Garamond" w:hAnsi="Garamond" w:cs="Garamond"/>
          <w:b/>
          <w:sz w:val="22"/>
          <w:szCs w:val="22"/>
        </w:rPr>
      </w:pPr>
    </w:p>
    <w:tbl>
      <w:tblPr>
        <w:tblStyle w:val="a"/>
        <w:tblW w:w="1041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423"/>
        <w:gridCol w:w="3773"/>
        <w:gridCol w:w="3223"/>
      </w:tblGrid>
      <w:tr w:rsidR="005E30B3" w14:paraId="3C7992D4" w14:textId="77777777">
        <w:trPr>
          <w:trHeight w:val="190"/>
        </w:trPr>
        <w:tc>
          <w:tcPr>
            <w:tcW w:w="3423" w:type="dxa"/>
          </w:tcPr>
          <w:p w14:paraId="3FBCFD34" w14:textId="64649815" w:rsidR="00D45361" w:rsidRDefault="00D45361" w:rsidP="00D45361">
            <w:pPr>
              <w:numPr>
                <w:ilvl w:val="0"/>
                <w:numId w:val="2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Study Build &amp; Database Migration</w:t>
            </w:r>
          </w:p>
          <w:p w14:paraId="7B4EEF8C" w14:textId="6D64582A" w:rsidR="005E30B3" w:rsidRDefault="006167EF">
            <w:pPr>
              <w:numPr>
                <w:ilvl w:val="0"/>
                <w:numId w:val="2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Data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V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alidation and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V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>erification, CRF Review and Tracking</w:t>
            </w:r>
          </w:p>
          <w:p w14:paraId="66C8F394" w14:textId="45E8BB01" w:rsidR="005E30B3" w:rsidRDefault="001D1476">
            <w:pPr>
              <w:numPr>
                <w:ilvl w:val="0"/>
                <w:numId w:val="2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Query Resolution and Discrepancy Management</w:t>
            </w:r>
          </w:p>
          <w:p w14:paraId="4BF082F6" w14:textId="482D35BD" w:rsidR="00085878" w:rsidRDefault="00085878">
            <w:pPr>
              <w:numPr>
                <w:ilvl w:val="0"/>
                <w:numId w:val="2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C</w:t>
            </w:r>
            <w:r w:rsidRPr="00085878">
              <w:rPr>
                <w:rFonts w:ascii="Garamond" w:eastAsia="Garamond" w:hAnsi="Garamond" w:cs="Garamond"/>
                <w:sz w:val="22"/>
                <w:szCs w:val="22"/>
              </w:rPr>
              <w:t>DISC/CDASH Compliance</w:t>
            </w:r>
          </w:p>
          <w:p w14:paraId="5541F37A" w14:textId="77777777" w:rsidR="005E30B3" w:rsidRDefault="005E30B3">
            <w:pPr>
              <w:rPr>
                <w:rFonts w:ascii="Garamond" w:eastAsia="Garamond" w:hAnsi="Garamond" w:cs="Garamond"/>
                <w:sz w:val="22"/>
                <w:szCs w:val="22"/>
              </w:rPr>
            </w:pPr>
          </w:p>
          <w:p w14:paraId="5E267AB1" w14:textId="77777777" w:rsidR="005E30B3" w:rsidRDefault="005E30B3">
            <w:pPr>
              <w:jc w:val="both"/>
              <w:rPr>
                <w:rFonts w:ascii="Garamond" w:eastAsia="Garamond" w:hAnsi="Garamond" w:cs="Garamond"/>
                <w:sz w:val="22"/>
                <w:szCs w:val="22"/>
              </w:rPr>
            </w:pPr>
          </w:p>
        </w:tc>
        <w:tc>
          <w:tcPr>
            <w:tcW w:w="3773" w:type="dxa"/>
          </w:tcPr>
          <w:p w14:paraId="445E8F60" w14:textId="77777777" w:rsidR="008C00CC" w:rsidRDefault="008C00CC" w:rsidP="00A32F79">
            <w:pPr>
              <w:numPr>
                <w:ilvl w:val="0"/>
                <w:numId w:val="3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PMA Submission</w:t>
            </w:r>
          </w:p>
          <w:p w14:paraId="2C942D7B" w14:textId="15D26AF9" w:rsidR="005E30B3" w:rsidRPr="00A32F79" w:rsidRDefault="006167EF" w:rsidP="00A32F79">
            <w:pPr>
              <w:numPr>
                <w:ilvl w:val="0"/>
                <w:numId w:val="3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Worked on Phases I, II, III and IV </w:t>
            </w:r>
            <w:r w:rsidR="007A393C">
              <w:rPr>
                <w:rFonts w:ascii="Garamond" w:eastAsia="Garamond" w:hAnsi="Garamond" w:cs="Garamond"/>
                <w:sz w:val="22"/>
                <w:szCs w:val="22"/>
              </w:rPr>
              <w:t xml:space="preserve">of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the Clinical Trial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 </w:t>
            </w:r>
          </w:p>
          <w:p w14:paraId="4BA1A0D9" w14:textId="578377C5" w:rsidR="005E30B3" w:rsidRDefault="006167EF">
            <w:pPr>
              <w:numPr>
                <w:ilvl w:val="0"/>
                <w:numId w:val="3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Edit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C</w:t>
            </w: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hecks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Programming.</w:t>
            </w:r>
          </w:p>
          <w:p w14:paraId="12A48485" w14:textId="77777777" w:rsidR="005E30B3" w:rsidRDefault="006167EF">
            <w:pPr>
              <w:numPr>
                <w:ilvl w:val="0"/>
                <w:numId w:val="3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CRF Design process</w:t>
            </w:r>
          </w:p>
          <w:p w14:paraId="62494164" w14:textId="3C1FB3A8" w:rsidR="005E30B3" w:rsidRDefault="006167EF">
            <w:pPr>
              <w:numPr>
                <w:ilvl w:val="0"/>
                <w:numId w:val="3"/>
              </w:numPr>
              <w:spacing w:line="276" w:lineRule="auto"/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Create/Review Report for data listings and manual </w:t>
            </w:r>
            <w:r w:rsidR="001D1476">
              <w:rPr>
                <w:rFonts w:ascii="Garamond" w:eastAsia="Garamond" w:hAnsi="Garamond" w:cs="Garamond"/>
                <w:sz w:val="22"/>
                <w:szCs w:val="22"/>
              </w:rPr>
              <w:t>review.</w:t>
            </w:r>
          </w:p>
          <w:p w14:paraId="2F5E84C7" w14:textId="77777777" w:rsidR="005E30B3" w:rsidRDefault="005E30B3">
            <w:pPr>
              <w:spacing w:line="276" w:lineRule="auto"/>
              <w:ind w:left="360"/>
              <w:rPr>
                <w:rFonts w:ascii="Garamond" w:eastAsia="Garamond" w:hAnsi="Garamond" w:cs="Garamond"/>
                <w:sz w:val="22"/>
                <w:szCs w:val="22"/>
              </w:rPr>
            </w:pPr>
          </w:p>
        </w:tc>
        <w:tc>
          <w:tcPr>
            <w:tcW w:w="3223" w:type="dxa"/>
          </w:tcPr>
          <w:p w14:paraId="58188BE6" w14:textId="77777777" w:rsidR="005E30B3" w:rsidRDefault="006167EF" w:rsidP="00E52554">
            <w:pPr>
              <w:numPr>
                <w:ilvl w:val="0"/>
                <w:numId w:val="4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UAT Testing</w:t>
            </w:r>
          </w:p>
          <w:p w14:paraId="2E33255E" w14:textId="77777777" w:rsidR="00CB159F" w:rsidRDefault="00CB159F" w:rsidP="00E52554">
            <w:pPr>
              <w:numPr>
                <w:ilvl w:val="0"/>
                <w:numId w:val="4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Interim Analysis</w:t>
            </w:r>
          </w:p>
          <w:p w14:paraId="3A0E5068" w14:textId="0980D334" w:rsidR="00E52554" w:rsidRDefault="00E52554" w:rsidP="00E52554">
            <w:pPr>
              <w:numPr>
                <w:ilvl w:val="0"/>
                <w:numId w:val="4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Dictionary Coding using MedDRA, WHODRUG</w:t>
            </w:r>
          </w:p>
          <w:p w14:paraId="047DB318" w14:textId="76ECE6A4" w:rsidR="005E30B3" w:rsidRDefault="006167EF" w:rsidP="00E52554">
            <w:pPr>
              <w:numPr>
                <w:ilvl w:val="0"/>
                <w:numId w:val="4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 xml:space="preserve">SAE Reconciliation </w:t>
            </w:r>
          </w:p>
          <w:p w14:paraId="6C775BB5" w14:textId="77777777" w:rsidR="005E30B3" w:rsidRDefault="006167EF" w:rsidP="00E52554">
            <w:pPr>
              <w:numPr>
                <w:ilvl w:val="0"/>
                <w:numId w:val="4"/>
              </w:numPr>
              <w:tabs>
                <w:tab w:val="left" w:pos="2835"/>
              </w:tabs>
              <w:rPr>
                <w:rFonts w:ascii="Garamond" w:eastAsia="Garamond" w:hAnsi="Garamond" w:cs="Garamond"/>
                <w:sz w:val="22"/>
                <w:szCs w:val="22"/>
              </w:rPr>
            </w:pPr>
            <w:r>
              <w:rPr>
                <w:rFonts w:ascii="Garamond" w:eastAsia="Garamond" w:hAnsi="Garamond" w:cs="Garamond"/>
                <w:sz w:val="22"/>
                <w:szCs w:val="22"/>
              </w:rPr>
              <w:t>Certificate in Good Clinical Practice</w:t>
            </w:r>
          </w:p>
          <w:p w14:paraId="654C5584" w14:textId="77777777" w:rsidR="00A32F79" w:rsidRDefault="00A32F79" w:rsidP="00435FD2">
            <w:pPr>
              <w:spacing w:line="276" w:lineRule="auto"/>
              <w:ind w:left="360"/>
              <w:rPr>
                <w:rFonts w:ascii="Garamond" w:eastAsia="Garamond" w:hAnsi="Garamond" w:cs="Garamond"/>
                <w:sz w:val="22"/>
                <w:szCs w:val="22"/>
              </w:rPr>
            </w:pPr>
          </w:p>
        </w:tc>
      </w:tr>
    </w:tbl>
    <w:p w14:paraId="1F029BBF" w14:textId="77777777" w:rsidR="005E30B3" w:rsidRDefault="006167EF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THERAPEUTIC EXPERIENCE </w:t>
      </w:r>
    </w:p>
    <w:p w14:paraId="663CB40E" w14:textId="77777777" w:rsidR="00B642B7" w:rsidRDefault="00B642B7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sz w:val="22"/>
          <w:szCs w:val="22"/>
        </w:rPr>
      </w:pPr>
    </w:p>
    <w:p w14:paraId="421DA1DD" w14:textId="704BEAB4" w:rsidR="005E30B3" w:rsidRDefault="00CA2DC6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 xml:space="preserve">Medical Devices, </w:t>
      </w:r>
      <w:r w:rsidR="006167EF">
        <w:rPr>
          <w:rFonts w:ascii="Garamond" w:eastAsia="Garamond" w:hAnsi="Garamond" w:cs="Garamond"/>
          <w:sz w:val="22"/>
          <w:szCs w:val="22"/>
        </w:rPr>
        <w:t>Oncology, Cardiovascular</w:t>
      </w:r>
      <w:r w:rsidR="00DD71F4">
        <w:rPr>
          <w:rFonts w:ascii="Garamond" w:eastAsia="Garamond" w:hAnsi="Garamond" w:cs="Garamond"/>
          <w:sz w:val="22"/>
          <w:szCs w:val="22"/>
        </w:rPr>
        <w:t xml:space="preserve"> - Aortic Regurgitation and Aortic Stenosis Treatment</w:t>
      </w:r>
      <w:r w:rsidR="006167EF">
        <w:rPr>
          <w:rFonts w:ascii="Garamond" w:eastAsia="Garamond" w:hAnsi="Garamond" w:cs="Garamond"/>
          <w:sz w:val="22"/>
          <w:szCs w:val="22"/>
        </w:rPr>
        <w:t>, Pharma, Non-</w:t>
      </w:r>
      <w:r>
        <w:rPr>
          <w:rFonts w:ascii="Garamond" w:eastAsia="Garamond" w:hAnsi="Garamond" w:cs="Garamond"/>
          <w:sz w:val="22"/>
          <w:szCs w:val="22"/>
        </w:rPr>
        <w:t>Malignant</w:t>
      </w:r>
      <w:r w:rsidR="006167EF">
        <w:rPr>
          <w:rFonts w:ascii="Garamond" w:eastAsia="Garamond" w:hAnsi="Garamond" w:cs="Garamond"/>
          <w:sz w:val="22"/>
          <w:szCs w:val="22"/>
        </w:rPr>
        <w:t xml:space="preserve"> Pain,</w:t>
      </w:r>
      <w:r>
        <w:rPr>
          <w:rFonts w:ascii="Garamond" w:eastAsia="Garamond" w:hAnsi="Garamond" w:cs="Garamond"/>
          <w:sz w:val="22"/>
          <w:szCs w:val="22"/>
        </w:rPr>
        <w:t xml:space="preserve"> and </w:t>
      </w:r>
      <w:r w:rsidR="006167EF">
        <w:rPr>
          <w:rFonts w:ascii="Garamond" w:eastAsia="Garamond" w:hAnsi="Garamond" w:cs="Garamond"/>
          <w:sz w:val="22"/>
          <w:szCs w:val="22"/>
        </w:rPr>
        <w:t>Epilepsy Seizure (CNS)</w:t>
      </w:r>
    </w:p>
    <w:p w14:paraId="05D76CF6" w14:textId="77777777" w:rsidR="005E30B3" w:rsidRDefault="005E30B3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sz w:val="22"/>
          <w:szCs w:val="22"/>
        </w:rPr>
      </w:pPr>
    </w:p>
    <w:p w14:paraId="347BCC65" w14:textId="77777777" w:rsidR="005E30B3" w:rsidRDefault="005E30B3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sz w:val="22"/>
          <w:szCs w:val="22"/>
        </w:rPr>
      </w:pPr>
    </w:p>
    <w:p w14:paraId="0C5D0CEC" w14:textId="77777777" w:rsidR="005E30B3" w:rsidRDefault="006167EF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b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>EDUCATION</w:t>
      </w:r>
    </w:p>
    <w:p w14:paraId="68C55F1F" w14:textId="77777777" w:rsidR="005E30B3" w:rsidRDefault="005E30B3">
      <w:p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2"/>
          <w:szCs w:val="22"/>
        </w:rPr>
      </w:pPr>
    </w:p>
    <w:p w14:paraId="4416AF72" w14:textId="2397C360" w:rsidR="00CA2DC6" w:rsidRDefault="006167EF">
      <w:p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sz w:val="22"/>
          <w:szCs w:val="22"/>
        </w:rPr>
        <w:t xml:space="preserve">MSc. Health Information Management - </w:t>
      </w:r>
      <w:r>
        <w:rPr>
          <w:rFonts w:ascii="Garamond" w:eastAsia="Garamond" w:hAnsi="Garamond" w:cs="Garamond"/>
          <w:sz w:val="22"/>
          <w:szCs w:val="22"/>
        </w:rPr>
        <w:t>Capella Universit</w:t>
      </w:r>
      <w:r w:rsidR="009D1C7B">
        <w:rPr>
          <w:rFonts w:ascii="Garamond" w:eastAsia="Garamond" w:hAnsi="Garamond" w:cs="Garamond"/>
          <w:sz w:val="22"/>
          <w:szCs w:val="22"/>
        </w:rPr>
        <w:t xml:space="preserve">y </w:t>
      </w:r>
      <w:r>
        <w:rPr>
          <w:rFonts w:ascii="Garamond" w:eastAsia="Garamond" w:hAnsi="Garamond" w:cs="Garamond"/>
          <w:sz w:val="22"/>
          <w:szCs w:val="22"/>
        </w:rPr>
        <w:t>Minneapoli</w:t>
      </w:r>
      <w:r w:rsidR="00C03ABE">
        <w:rPr>
          <w:rFonts w:ascii="Garamond" w:eastAsia="Garamond" w:hAnsi="Garamond" w:cs="Garamond"/>
          <w:sz w:val="22"/>
          <w:szCs w:val="22"/>
        </w:rPr>
        <w:t>s</w:t>
      </w:r>
      <w:r w:rsidR="001D1476">
        <w:rPr>
          <w:rFonts w:ascii="Garamond" w:eastAsia="Garamond" w:hAnsi="Garamond" w:cs="Garamond"/>
          <w:sz w:val="22"/>
          <w:szCs w:val="22"/>
        </w:rPr>
        <w:t xml:space="preserve"> USA</w:t>
      </w:r>
    </w:p>
    <w:p w14:paraId="595F6586" w14:textId="77777777" w:rsidR="00BB6C2D" w:rsidRDefault="00BB6C2D" w:rsidP="00BB6C2D">
      <w:pPr>
        <w:keepNext/>
        <w:widowControl w:val="0"/>
        <w:pBdr>
          <w:bottom w:val="single" w:sz="12" w:space="1" w:color="000000"/>
        </w:pBdr>
        <w:spacing w:line="276" w:lineRule="auto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4FB42E09" w14:textId="77777777" w:rsidR="00BB6C2D" w:rsidRPr="00BB6C2D" w:rsidRDefault="00BB6C2D" w:rsidP="00BB6C2D">
      <w:pPr>
        <w:keepNext/>
        <w:widowControl w:val="0"/>
        <w:pBdr>
          <w:bottom w:val="single" w:sz="12" w:space="1" w:color="000000"/>
        </w:pBdr>
        <w:spacing w:line="276" w:lineRule="auto"/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2DF858E6" w14:textId="77777777" w:rsidR="005E30B3" w:rsidRDefault="006167EF">
      <w:pPr>
        <w:keepNext/>
        <w:widowControl w:val="0"/>
        <w:pBdr>
          <w:bottom w:val="single" w:sz="12" w:space="1" w:color="000000"/>
        </w:pBdr>
        <w:spacing w:line="276" w:lineRule="auto"/>
        <w:jc w:val="both"/>
        <w:rPr>
          <w:rFonts w:ascii="Garamond" w:eastAsia="Garamond" w:hAnsi="Garamond" w:cs="Garamond"/>
          <w:b/>
          <w:smallCaps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P</w:t>
      </w:r>
      <w:r>
        <w:rPr>
          <w:rFonts w:ascii="Garamond" w:eastAsia="Garamond" w:hAnsi="Garamond" w:cs="Garamond"/>
          <w:b/>
          <w:sz w:val="22"/>
          <w:szCs w:val="22"/>
        </w:rPr>
        <w:t>ROFESSIONAL EXPERIENCE</w:t>
      </w:r>
    </w:p>
    <w:p w14:paraId="2B773551" w14:textId="77777777" w:rsidR="005E30B3" w:rsidRPr="00B642B7" w:rsidRDefault="005E30B3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333333"/>
        </w:rPr>
      </w:pPr>
    </w:p>
    <w:p w14:paraId="17451C06" w14:textId="498C9291" w:rsidR="005E30B3" w:rsidRDefault="006167EF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000000"/>
          <w:sz w:val="22"/>
          <w:szCs w:val="22"/>
        </w:rPr>
      </w:pPr>
      <w:r w:rsidRPr="00B642B7">
        <w:rPr>
          <w:rFonts w:ascii="Garamond" w:eastAsia="Garamond" w:hAnsi="Garamond" w:cs="Garamond"/>
          <w:b/>
          <w:color w:val="000000"/>
        </w:rPr>
        <w:t>Clinical Data Manager</w:t>
      </w:r>
      <w:r w:rsidR="00CB4F32" w:rsidRPr="00B642B7">
        <w:rPr>
          <w:rFonts w:ascii="Garamond" w:eastAsia="Garamond" w:hAnsi="Garamond" w:cs="Garamond"/>
          <w:b/>
          <w:color w:val="000000"/>
        </w:rPr>
        <w:t xml:space="preserve"> </w:t>
      </w:r>
      <w:r w:rsidRPr="00B642B7">
        <w:rPr>
          <w:rFonts w:ascii="Garamond" w:eastAsia="Garamond" w:hAnsi="Garamond" w:cs="Garamond"/>
          <w:b/>
          <w:color w:val="000000"/>
        </w:rPr>
        <w:t>|Edwards Life</w:t>
      </w:r>
      <w:r w:rsidR="00B84124" w:rsidRPr="00B642B7">
        <w:rPr>
          <w:rFonts w:ascii="Garamond" w:eastAsia="Garamond" w:hAnsi="Garamond" w:cs="Garamond"/>
          <w:b/>
          <w:color w:val="000000"/>
        </w:rPr>
        <w:t>s</w:t>
      </w:r>
      <w:r w:rsidRPr="00B642B7">
        <w:rPr>
          <w:rFonts w:ascii="Garamond" w:eastAsia="Garamond" w:hAnsi="Garamond" w:cs="Garamond"/>
          <w:b/>
          <w:color w:val="000000"/>
        </w:rPr>
        <w:t>ciences</w:t>
      </w:r>
      <w:r w:rsidRPr="00B642B7">
        <w:rPr>
          <w:rFonts w:ascii="Garamond" w:eastAsia="Garamond" w:hAnsi="Garamond" w:cs="Garamond"/>
          <w:color w:val="000000"/>
        </w:rPr>
        <w:t xml:space="preserve"> | July 2023 </w:t>
      </w:r>
      <w:r w:rsidR="00714F74">
        <w:rPr>
          <w:rFonts w:ascii="Garamond" w:eastAsia="Garamond" w:hAnsi="Garamond" w:cs="Garamond"/>
          <w:color w:val="000000"/>
        </w:rPr>
        <w:t>–</w:t>
      </w:r>
      <w:r w:rsidRPr="00B642B7">
        <w:rPr>
          <w:rFonts w:ascii="Garamond" w:eastAsia="Garamond" w:hAnsi="Garamond" w:cs="Garamond"/>
          <w:color w:val="000000"/>
        </w:rPr>
        <w:t xml:space="preserve"> </w:t>
      </w:r>
      <w:r w:rsidR="002E0AF2">
        <w:rPr>
          <w:rFonts w:ascii="Garamond" w:eastAsia="Garamond" w:hAnsi="Garamond" w:cs="Garamond"/>
          <w:color w:val="000000"/>
        </w:rPr>
        <w:t>Ju</w:t>
      </w:r>
      <w:r w:rsidR="0048712D">
        <w:rPr>
          <w:rFonts w:ascii="Garamond" w:eastAsia="Garamond" w:hAnsi="Garamond" w:cs="Garamond"/>
          <w:color w:val="000000"/>
        </w:rPr>
        <w:t>ly</w:t>
      </w:r>
      <w:r w:rsidR="002E0AF2">
        <w:rPr>
          <w:rFonts w:ascii="Garamond" w:eastAsia="Garamond" w:hAnsi="Garamond" w:cs="Garamond"/>
          <w:color w:val="000000"/>
        </w:rPr>
        <w:t xml:space="preserve"> 2025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ab/>
        <w:t xml:space="preserve">                                                                              </w:t>
      </w:r>
    </w:p>
    <w:p w14:paraId="5150E37A" w14:textId="77777777" w:rsidR="005E30B3" w:rsidRDefault="005E30B3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295F578A" w14:textId="6B52FD9B" w:rsidR="001F7E62" w:rsidRDefault="001F7E62" w:rsidP="001F7E62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>Conduct study-specific start-up tasks such as eCRF design, Edit Check creation, and eCRF completion guidelines (eCCG)</w:t>
      </w:r>
      <w:r w:rsidR="005C6A2B">
        <w:rPr>
          <w:rFonts w:ascii="Garamond" w:eastAsia="Garamond" w:hAnsi="Garamond" w:cs="Garamond"/>
          <w:sz w:val="22"/>
          <w:szCs w:val="22"/>
        </w:rPr>
        <w:t xml:space="preserve">, </w:t>
      </w:r>
      <w:r w:rsidRPr="006167EF">
        <w:rPr>
          <w:rFonts w:ascii="Garamond" w:eastAsia="Garamond" w:hAnsi="Garamond" w:cs="Garamond"/>
          <w:sz w:val="22"/>
          <w:szCs w:val="22"/>
        </w:rPr>
        <w:t>and Data Management Plan</w:t>
      </w:r>
      <w:r w:rsidR="005C6A2B">
        <w:rPr>
          <w:rFonts w:ascii="Garamond" w:eastAsia="Garamond" w:hAnsi="Garamond" w:cs="Garamond"/>
          <w:sz w:val="22"/>
          <w:szCs w:val="22"/>
        </w:rPr>
        <w:t xml:space="preserve"> (DMP)</w:t>
      </w:r>
      <w:r w:rsidRPr="006167EF">
        <w:rPr>
          <w:rFonts w:ascii="Garamond" w:eastAsia="Garamond" w:hAnsi="Garamond" w:cs="Garamond"/>
          <w:sz w:val="22"/>
          <w:szCs w:val="22"/>
        </w:rPr>
        <w:t>.</w:t>
      </w:r>
    </w:p>
    <w:p w14:paraId="08DE3292" w14:textId="564023D4" w:rsidR="00B84124" w:rsidRPr="006167EF" w:rsidRDefault="00B84124" w:rsidP="00B84124">
      <w:pPr>
        <w:pStyle w:val="ListParagraph"/>
        <w:numPr>
          <w:ilvl w:val="0"/>
          <w:numId w:val="7"/>
        </w:numPr>
        <w:shd w:val="clear" w:color="auto" w:fill="FFFFFF"/>
        <w:rPr>
          <w:rFonts w:ascii="Garamond" w:hAnsi="Garamond" w:cs="Arial"/>
        </w:rPr>
      </w:pPr>
      <w:r w:rsidRPr="006167EF">
        <w:rPr>
          <w:rFonts w:ascii="Garamond" w:hAnsi="Garamond" w:cs="Arial"/>
          <w:bdr w:val="none" w:sz="0" w:space="0" w:color="auto" w:frame="1"/>
        </w:rPr>
        <w:t>Define and specify clinically data collection requirements (e.g., eCRFs, CRFs, Edit Checks</w:t>
      </w:r>
      <w:r w:rsidR="005C6A2B">
        <w:rPr>
          <w:rFonts w:ascii="Garamond" w:eastAsia="Garamond" w:hAnsi="Garamond" w:cs="Garamond"/>
        </w:rPr>
        <w:t>)</w:t>
      </w:r>
      <w:r w:rsidRPr="006167EF">
        <w:rPr>
          <w:rFonts w:ascii="Garamond" w:hAnsi="Garamond" w:cs="Arial"/>
          <w:bdr w:val="none" w:sz="0" w:space="0" w:color="auto" w:frame="1"/>
        </w:rPr>
        <w:t xml:space="preserve"> for assigned studies.</w:t>
      </w:r>
    </w:p>
    <w:p w14:paraId="7FBDDCFC" w14:textId="206EE296" w:rsidR="003A778C" w:rsidRPr="006167EF" w:rsidRDefault="003A778C" w:rsidP="00B84124">
      <w:pPr>
        <w:pStyle w:val="ListParagraph"/>
        <w:numPr>
          <w:ilvl w:val="0"/>
          <w:numId w:val="7"/>
        </w:numPr>
        <w:shd w:val="clear" w:color="auto" w:fill="FFFFFF"/>
        <w:rPr>
          <w:rFonts w:ascii="Garamond" w:hAnsi="Garamond" w:cs="Arial"/>
        </w:rPr>
      </w:pPr>
      <w:r w:rsidRPr="006167EF">
        <w:rPr>
          <w:rFonts w:ascii="Garamond" w:hAnsi="Garamond"/>
          <w:shd w:val="clear" w:color="auto" w:fill="FFFFFF"/>
        </w:rPr>
        <w:t>Responsible for EDC builds (set-up, CRF design, database</w:t>
      </w:r>
      <w:r w:rsidR="003552C0">
        <w:rPr>
          <w:rFonts w:ascii="Garamond" w:hAnsi="Garamond"/>
          <w:shd w:val="clear" w:color="auto" w:fill="FFFFFF"/>
        </w:rPr>
        <w:t xml:space="preserve"> migration</w:t>
      </w:r>
      <w:r w:rsidRPr="006167EF">
        <w:rPr>
          <w:rFonts w:ascii="Garamond" w:hAnsi="Garamond"/>
          <w:shd w:val="clear" w:color="auto" w:fill="FFFFFF"/>
        </w:rPr>
        <w:t>, etc.) and user acceptance testing (UAT), study data cleaning and reconciliation</w:t>
      </w:r>
      <w:r w:rsidR="000D401F" w:rsidRPr="006167EF">
        <w:rPr>
          <w:rFonts w:ascii="Garamond" w:hAnsi="Garamond"/>
          <w:shd w:val="clear" w:color="auto" w:fill="FFFFFF"/>
        </w:rPr>
        <w:t xml:space="preserve"> and </w:t>
      </w:r>
      <w:r w:rsidRPr="006167EF">
        <w:rPr>
          <w:rFonts w:ascii="Garamond" w:hAnsi="Garamond"/>
          <w:shd w:val="clear" w:color="auto" w:fill="FFFFFF"/>
        </w:rPr>
        <w:t>quer</w:t>
      </w:r>
      <w:r w:rsidR="000D401F" w:rsidRPr="006167EF">
        <w:rPr>
          <w:rFonts w:ascii="Garamond" w:hAnsi="Garamond"/>
          <w:shd w:val="clear" w:color="auto" w:fill="FFFFFF"/>
        </w:rPr>
        <w:t xml:space="preserve">y </w:t>
      </w:r>
      <w:r w:rsidR="00A75F3F">
        <w:rPr>
          <w:rFonts w:ascii="Garamond" w:hAnsi="Garamond"/>
          <w:shd w:val="clear" w:color="auto" w:fill="FFFFFF"/>
        </w:rPr>
        <w:t>management</w:t>
      </w:r>
      <w:r w:rsidR="000D401F" w:rsidRPr="006167EF">
        <w:rPr>
          <w:rFonts w:ascii="Garamond" w:hAnsi="Garamond"/>
          <w:shd w:val="clear" w:color="auto" w:fill="FFFFFF"/>
        </w:rPr>
        <w:t>.</w:t>
      </w:r>
    </w:p>
    <w:p w14:paraId="752E8F21" w14:textId="66CE0E15" w:rsidR="001F7E62" w:rsidRPr="006167EF" w:rsidRDefault="00B52466" w:rsidP="001F7E62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Arial"/>
          <w:sz w:val="22"/>
          <w:szCs w:val="22"/>
          <w:bdr w:val="none" w:sz="0" w:space="0" w:color="auto" w:frame="1"/>
        </w:rPr>
        <w:t>Lead</w:t>
      </w:r>
      <w:r w:rsidR="00B84124" w:rsidRPr="006167EF">
        <w:rPr>
          <w:rFonts w:ascii="Garamond" w:hAnsi="Garamond" w:cs="Arial"/>
          <w:sz w:val="22"/>
          <w:szCs w:val="22"/>
          <w:bdr w:val="none" w:sz="0" w:space="0" w:color="auto" w:frame="1"/>
        </w:rPr>
        <w:t xml:space="preserve"> project management activities such project team meetings, establishing and maintaining project timelines, </w:t>
      </w:r>
      <w:r w:rsidR="001F7E62" w:rsidRPr="006167EF">
        <w:rPr>
          <w:rFonts w:ascii="Garamond" w:eastAsia="Garamond" w:hAnsi="Garamond" w:cs="Garamond"/>
          <w:sz w:val="22"/>
          <w:szCs w:val="22"/>
        </w:rPr>
        <w:t>and maintaining effective communication with all stakeholders</w:t>
      </w:r>
      <w:r>
        <w:rPr>
          <w:rFonts w:ascii="Garamond" w:eastAsia="Garamond" w:hAnsi="Garamond" w:cs="Garamond"/>
          <w:sz w:val="22"/>
          <w:szCs w:val="22"/>
        </w:rPr>
        <w:t xml:space="preserve"> from study startup to closeout</w:t>
      </w:r>
    </w:p>
    <w:p w14:paraId="37BB5AE6" w14:textId="62593707" w:rsidR="001F7E62" w:rsidRPr="006167EF" w:rsidRDefault="00B52466" w:rsidP="001F7E62">
      <w:pPr>
        <w:pStyle w:val="ListParagraph"/>
        <w:numPr>
          <w:ilvl w:val="0"/>
          <w:numId w:val="7"/>
        </w:numPr>
        <w:shd w:val="clear" w:color="auto" w:fill="FFFFFF"/>
        <w:rPr>
          <w:rFonts w:ascii="Garamond" w:hAnsi="Garamond" w:cs="Arial"/>
        </w:rPr>
      </w:pPr>
      <w:r>
        <w:rPr>
          <w:rFonts w:ascii="Garamond" w:hAnsi="Garamond" w:cs="Arial"/>
          <w:bdr w:val="none" w:sz="0" w:space="0" w:color="auto" w:frame="1"/>
        </w:rPr>
        <w:lastRenderedPageBreak/>
        <w:t xml:space="preserve">Manage </w:t>
      </w:r>
      <w:r w:rsidR="00B84124" w:rsidRPr="006167EF">
        <w:rPr>
          <w:rFonts w:ascii="Garamond" w:hAnsi="Garamond" w:cs="Arial"/>
          <w:bdr w:val="none" w:sz="0" w:space="0" w:color="auto" w:frame="1"/>
        </w:rPr>
        <w:t>Site/User Administration to allow access to the database, ensuring all users are qualified to access database</w:t>
      </w:r>
      <w:r w:rsidR="001F7E62" w:rsidRPr="006167EF">
        <w:rPr>
          <w:rFonts w:ascii="Garamond" w:hAnsi="Garamond" w:cs="Arial"/>
          <w:bdr w:val="none" w:sz="0" w:space="0" w:color="auto" w:frame="1"/>
        </w:rPr>
        <w:t>.</w:t>
      </w:r>
    </w:p>
    <w:p w14:paraId="1F5F1005" w14:textId="395CEFF9" w:rsidR="005E30B3" w:rsidRPr="006167EF" w:rsidRDefault="00470263" w:rsidP="001F7E62">
      <w:pPr>
        <w:pStyle w:val="ListParagraph"/>
        <w:numPr>
          <w:ilvl w:val="0"/>
          <w:numId w:val="7"/>
        </w:numPr>
        <w:shd w:val="clear" w:color="auto" w:fill="FFFFFF"/>
        <w:rPr>
          <w:rFonts w:ascii="Garamond" w:hAnsi="Garamond" w:cs="Arial"/>
        </w:rPr>
      </w:pPr>
      <w:r>
        <w:rPr>
          <w:rFonts w:ascii="Garamond" w:hAnsi="Garamond"/>
          <w:shd w:val="clear" w:color="auto" w:fill="FFFFFF"/>
        </w:rPr>
        <w:t>Mentor</w:t>
      </w:r>
      <w:r w:rsidR="00B84124" w:rsidRPr="006167EF">
        <w:rPr>
          <w:rFonts w:ascii="Garamond" w:hAnsi="Garamond"/>
          <w:shd w:val="clear" w:color="auto" w:fill="FFFFFF"/>
        </w:rPr>
        <w:t xml:space="preserve"> the study team like Clinical Research Coordinators, and Clinical Research Associates on EDC navigation for data review</w:t>
      </w:r>
      <w:r w:rsidR="00B52466">
        <w:rPr>
          <w:rFonts w:ascii="Garamond" w:hAnsi="Garamond"/>
          <w:shd w:val="clear" w:color="auto" w:fill="FFFFFF"/>
        </w:rPr>
        <w:t xml:space="preserve"> and query management</w:t>
      </w:r>
    </w:p>
    <w:p w14:paraId="533923E1" w14:textId="2595415F" w:rsidR="00B84124" w:rsidRPr="006167EF" w:rsidRDefault="00B84124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8F0AA2">
        <w:rPr>
          <w:rFonts w:ascii="Garamond" w:hAnsi="Garamond" w:cs="Segoe UI"/>
          <w:sz w:val="22"/>
          <w:szCs w:val="22"/>
        </w:rPr>
        <w:t xml:space="preserve">Create and maintain </w:t>
      </w:r>
      <w:r w:rsidR="00887C12">
        <w:rPr>
          <w:rFonts w:ascii="Garamond" w:hAnsi="Garamond" w:cs="Segoe UI"/>
          <w:sz w:val="22"/>
          <w:szCs w:val="22"/>
        </w:rPr>
        <w:t>D</w:t>
      </w:r>
      <w:r w:rsidRPr="008F0AA2">
        <w:rPr>
          <w:rFonts w:ascii="Garamond" w:hAnsi="Garamond" w:cs="Segoe UI"/>
          <w:sz w:val="22"/>
          <w:szCs w:val="22"/>
        </w:rPr>
        <w:t xml:space="preserve">ata </w:t>
      </w:r>
      <w:r w:rsidR="00887C12">
        <w:rPr>
          <w:rFonts w:ascii="Garamond" w:hAnsi="Garamond" w:cs="Segoe UI"/>
          <w:sz w:val="22"/>
          <w:szCs w:val="22"/>
        </w:rPr>
        <w:t>T</w:t>
      </w:r>
      <w:r w:rsidRPr="008F0AA2">
        <w:rPr>
          <w:rFonts w:ascii="Garamond" w:hAnsi="Garamond" w:cs="Segoe UI"/>
          <w:sz w:val="22"/>
          <w:szCs w:val="22"/>
        </w:rPr>
        <w:t xml:space="preserve">ransfer </w:t>
      </w:r>
      <w:r w:rsidR="00887C12">
        <w:rPr>
          <w:rFonts w:ascii="Garamond" w:hAnsi="Garamond" w:cs="Segoe UI"/>
          <w:sz w:val="22"/>
          <w:szCs w:val="22"/>
        </w:rPr>
        <w:t>A</w:t>
      </w:r>
      <w:r w:rsidRPr="008F0AA2">
        <w:rPr>
          <w:rFonts w:ascii="Garamond" w:hAnsi="Garamond" w:cs="Segoe UI"/>
          <w:sz w:val="22"/>
          <w:szCs w:val="22"/>
        </w:rPr>
        <w:t xml:space="preserve">greements with external vendors and </w:t>
      </w:r>
      <w:r w:rsidR="00A31AEC" w:rsidRPr="006167EF">
        <w:rPr>
          <w:rFonts w:ascii="Garamond" w:hAnsi="Garamond" w:cs="Segoe UI"/>
          <w:sz w:val="22"/>
          <w:szCs w:val="22"/>
        </w:rPr>
        <w:t>lead</w:t>
      </w:r>
      <w:r w:rsidRPr="008F0AA2">
        <w:rPr>
          <w:rFonts w:ascii="Garamond" w:hAnsi="Garamond" w:cs="Segoe UI"/>
          <w:sz w:val="22"/>
          <w:szCs w:val="22"/>
        </w:rPr>
        <w:t xml:space="preserve"> external data cleaning activities.</w:t>
      </w:r>
    </w:p>
    <w:p w14:paraId="2EBCC334" w14:textId="47F2CF30" w:rsidR="005E30B3" w:rsidRPr="006167EF" w:rsidRDefault="006167EF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 xml:space="preserve">Develop and maintain essential Data Management deliverables such as </w:t>
      </w:r>
      <w:r w:rsidR="001F7E62" w:rsidRPr="006167EF">
        <w:rPr>
          <w:rFonts w:ascii="Garamond" w:eastAsia="Garamond" w:hAnsi="Garamond" w:cs="Garamond"/>
          <w:sz w:val="22"/>
          <w:szCs w:val="22"/>
        </w:rPr>
        <w:t xml:space="preserve">eCRF Completion Guidelines (eCCG), </w:t>
      </w:r>
      <w:r w:rsidRPr="006167EF">
        <w:rPr>
          <w:rFonts w:ascii="Garamond" w:eastAsia="Garamond" w:hAnsi="Garamond" w:cs="Garamond"/>
          <w:sz w:val="22"/>
          <w:szCs w:val="22"/>
        </w:rPr>
        <w:t>Data Management Plans (DMPs)</w:t>
      </w:r>
      <w:r w:rsidR="001F7E62" w:rsidRPr="006167EF">
        <w:rPr>
          <w:rFonts w:ascii="Garamond" w:eastAsia="Garamond" w:hAnsi="Garamond" w:cs="Garamond"/>
          <w:sz w:val="22"/>
          <w:szCs w:val="22"/>
        </w:rPr>
        <w:t xml:space="preserve"> and</w:t>
      </w:r>
      <w:r w:rsidRPr="006167EF">
        <w:rPr>
          <w:rFonts w:ascii="Garamond" w:eastAsia="Garamond" w:hAnsi="Garamond" w:cs="Garamond"/>
          <w:sz w:val="22"/>
          <w:szCs w:val="22"/>
        </w:rPr>
        <w:t xml:space="preserve"> </w:t>
      </w:r>
      <w:r w:rsidR="001F7E62" w:rsidRPr="006167EF">
        <w:rPr>
          <w:rFonts w:ascii="Garamond" w:eastAsia="Garamond" w:hAnsi="Garamond" w:cs="Garamond"/>
          <w:sz w:val="22"/>
          <w:szCs w:val="22"/>
        </w:rPr>
        <w:t>T</w:t>
      </w:r>
      <w:r w:rsidRPr="006167EF">
        <w:rPr>
          <w:rFonts w:ascii="Garamond" w:eastAsia="Garamond" w:hAnsi="Garamond" w:cs="Garamond"/>
          <w:sz w:val="22"/>
          <w:szCs w:val="22"/>
        </w:rPr>
        <w:t xml:space="preserve">raining </w:t>
      </w:r>
      <w:r w:rsidR="001F7E62" w:rsidRPr="006167EF">
        <w:rPr>
          <w:rFonts w:ascii="Garamond" w:eastAsia="Garamond" w:hAnsi="Garamond" w:cs="Garamond"/>
          <w:sz w:val="22"/>
          <w:szCs w:val="22"/>
        </w:rPr>
        <w:t>M</w:t>
      </w:r>
      <w:r w:rsidRPr="006167EF">
        <w:rPr>
          <w:rFonts w:ascii="Garamond" w:eastAsia="Garamond" w:hAnsi="Garamond" w:cs="Garamond"/>
          <w:sz w:val="22"/>
          <w:szCs w:val="22"/>
        </w:rPr>
        <w:t>aterials</w:t>
      </w:r>
      <w:r w:rsidR="001F7E62" w:rsidRPr="006167EF">
        <w:rPr>
          <w:rFonts w:ascii="Garamond" w:eastAsia="Garamond" w:hAnsi="Garamond" w:cs="Garamond"/>
          <w:sz w:val="22"/>
          <w:szCs w:val="22"/>
        </w:rPr>
        <w:t>.</w:t>
      </w:r>
    </w:p>
    <w:p w14:paraId="1886A53B" w14:textId="77777777" w:rsidR="001F7E62" w:rsidRPr="006167EF" w:rsidRDefault="001F7E62" w:rsidP="001F7E62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>Act as a liaison with external vendors (Database developers, coders, Safety personnel, QA, Core Labs, etc.), coordinating efforts to ensure seamless data management operations.</w:t>
      </w:r>
    </w:p>
    <w:p w14:paraId="6C9C8DAB" w14:textId="77777777" w:rsidR="001F7E62" w:rsidRPr="006167EF" w:rsidRDefault="001F7E62" w:rsidP="001F7E62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>Contribute to the development and review of Standard Operating Procedures (SOPs), work instructions, and other documentation for Clinical Data Management, demonstrating a commitment to continuous improvement and best practices in data management.</w:t>
      </w:r>
    </w:p>
    <w:p w14:paraId="1D32E60B" w14:textId="539AC6E3" w:rsidR="001F7E62" w:rsidRPr="006167EF" w:rsidRDefault="001F7E62" w:rsidP="00A31AEC">
      <w:pPr>
        <w:numPr>
          <w:ilvl w:val="0"/>
          <w:numId w:val="7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rPr>
          <w:rFonts w:ascii="Garamond" w:eastAsia="Garamond" w:hAnsi="Garamond" w:cs="Garamond"/>
          <w:sz w:val="22"/>
          <w:szCs w:val="22"/>
        </w:rPr>
      </w:pPr>
      <w:r w:rsidRPr="008F0AA2">
        <w:rPr>
          <w:rFonts w:ascii="Garamond" w:hAnsi="Garamond" w:cs="Segoe UI"/>
          <w:sz w:val="22"/>
          <w:szCs w:val="22"/>
        </w:rPr>
        <w:t xml:space="preserve">Ensure all study materials are finalized in an eTMF and </w:t>
      </w:r>
      <w:r w:rsidR="00B52466">
        <w:rPr>
          <w:rFonts w:ascii="Garamond" w:hAnsi="Garamond" w:cs="Segoe UI"/>
          <w:sz w:val="22"/>
          <w:szCs w:val="22"/>
        </w:rPr>
        <w:t>coordinate delivery of study CRF archival copies to sites and sponsor.</w:t>
      </w:r>
    </w:p>
    <w:p w14:paraId="27E01CF2" w14:textId="77777777" w:rsidR="00A31AEC" w:rsidRPr="00A31AEC" w:rsidRDefault="00A31AEC" w:rsidP="00A31AE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ind w:left="360"/>
        <w:rPr>
          <w:rFonts w:ascii="Garamond" w:eastAsia="Garamond" w:hAnsi="Garamond" w:cs="Garamond"/>
          <w:sz w:val="22"/>
          <w:szCs w:val="22"/>
        </w:rPr>
      </w:pPr>
    </w:p>
    <w:p w14:paraId="3F20D279" w14:textId="77777777" w:rsidR="005E30B3" w:rsidRDefault="005E30B3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69374DE3" w14:textId="363D560C" w:rsidR="005E30B3" w:rsidRPr="0032309A" w:rsidRDefault="006167EF">
      <w:pPr>
        <w:jc w:val="both"/>
        <w:rPr>
          <w:rFonts w:ascii="Garamond" w:eastAsia="Garamond" w:hAnsi="Garamond" w:cs="Garamond"/>
          <w:bCs/>
          <w:color w:val="000000"/>
          <w:szCs w:val="24"/>
        </w:rPr>
      </w:pPr>
      <w:r w:rsidRPr="00B642B7">
        <w:rPr>
          <w:rFonts w:ascii="Garamond" w:eastAsia="Garamond" w:hAnsi="Garamond" w:cs="Garamond"/>
          <w:b/>
          <w:szCs w:val="24"/>
        </w:rPr>
        <w:t>Clinical Data Manager</w:t>
      </w:r>
      <w:r w:rsidR="007D70C0" w:rsidRPr="00B642B7">
        <w:rPr>
          <w:rFonts w:ascii="Garamond" w:eastAsia="Garamond" w:hAnsi="Garamond" w:cs="Garamond"/>
          <w:b/>
          <w:szCs w:val="24"/>
        </w:rPr>
        <w:t xml:space="preserve"> </w:t>
      </w:r>
      <w:r w:rsidRPr="00B642B7">
        <w:rPr>
          <w:rFonts w:ascii="Garamond" w:eastAsia="Garamond" w:hAnsi="Garamond" w:cs="Garamond"/>
          <w:b/>
          <w:szCs w:val="24"/>
        </w:rPr>
        <w:t>|</w:t>
      </w:r>
      <w:r w:rsidR="007D70C0" w:rsidRPr="00B642B7">
        <w:rPr>
          <w:rFonts w:ascii="Garamond" w:eastAsia="Garamond" w:hAnsi="Garamond" w:cs="Garamond"/>
          <w:b/>
          <w:szCs w:val="24"/>
        </w:rPr>
        <w:t xml:space="preserve"> </w:t>
      </w:r>
      <w:r w:rsidRPr="00B642B7">
        <w:rPr>
          <w:rFonts w:ascii="Garamond" w:eastAsia="Garamond" w:hAnsi="Garamond" w:cs="Garamond"/>
          <w:b/>
          <w:szCs w:val="24"/>
        </w:rPr>
        <w:t xml:space="preserve">Acerus Pharmaceutical </w:t>
      </w:r>
      <w:r w:rsidR="0032309A">
        <w:rPr>
          <w:rFonts w:ascii="Garamond" w:eastAsia="Garamond" w:hAnsi="Garamond" w:cs="Garamond"/>
          <w:b/>
          <w:szCs w:val="24"/>
        </w:rPr>
        <w:t>|</w:t>
      </w:r>
      <w:r w:rsidRPr="00B642B7">
        <w:rPr>
          <w:rFonts w:ascii="Garamond" w:eastAsia="Garamond" w:hAnsi="Garamond" w:cs="Garamond"/>
          <w:b/>
          <w:szCs w:val="24"/>
        </w:rPr>
        <w:t xml:space="preserve"> </w:t>
      </w:r>
      <w:r w:rsidR="0032309A" w:rsidRPr="0032309A">
        <w:rPr>
          <w:rFonts w:ascii="Garamond" w:eastAsia="Garamond" w:hAnsi="Garamond" w:cs="Garamond"/>
          <w:bCs/>
          <w:szCs w:val="24"/>
        </w:rPr>
        <w:t>July</w:t>
      </w:r>
      <w:r w:rsidRPr="0032309A">
        <w:rPr>
          <w:rFonts w:ascii="Garamond" w:eastAsia="Garamond" w:hAnsi="Garamond" w:cs="Garamond"/>
          <w:bCs/>
          <w:szCs w:val="24"/>
        </w:rPr>
        <w:t xml:space="preserve"> 2021 </w:t>
      </w:r>
      <w:r w:rsidR="0032309A" w:rsidRPr="0032309A">
        <w:rPr>
          <w:rFonts w:ascii="Garamond" w:eastAsia="Garamond" w:hAnsi="Garamond" w:cs="Garamond"/>
          <w:bCs/>
          <w:szCs w:val="24"/>
        </w:rPr>
        <w:t>–</w:t>
      </w:r>
      <w:r w:rsidRPr="0032309A">
        <w:rPr>
          <w:rFonts w:ascii="Garamond" w:eastAsia="Garamond" w:hAnsi="Garamond" w:cs="Garamond"/>
          <w:bCs/>
          <w:szCs w:val="24"/>
        </w:rPr>
        <w:t xml:space="preserve"> </w:t>
      </w:r>
      <w:r w:rsidR="0032309A" w:rsidRPr="0032309A">
        <w:rPr>
          <w:rFonts w:ascii="Garamond" w:eastAsia="Garamond" w:hAnsi="Garamond" w:cs="Garamond"/>
          <w:bCs/>
          <w:szCs w:val="24"/>
        </w:rPr>
        <w:t>June 2023</w:t>
      </w:r>
      <w:r w:rsidRPr="0032309A">
        <w:rPr>
          <w:rFonts w:ascii="Garamond" w:eastAsia="Garamond" w:hAnsi="Garamond" w:cs="Garamond"/>
          <w:bCs/>
          <w:color w:val="000000"/>
          <w:szCs w:val="24"/>
        </w:rPr>
        <w:tab/>
      </w:r>
      <w:r w:rsidRPr="0032309A">
        <w:rPr>
          <w:rFonts w:ascii="Garamond" w:eastAsia="Garamond" w:hAnsi="Garamond" w:cs="Garamond"/>
          <w:bCs/>
          <w:color w:val="000000"/>
          <w:szCs w:val="24"/>
        </w:rPr>
        <w:tab/>
      </w:r>
      <w:r w:rsidRPr="0032309A">
        <w:rPr>
          <w:rFonts w:ascii="Garamond" w:eastAsia="Garamond" w:hAnsi="Garamond" w:cs="Garamond"/>
          <w:bCs/>
          <w:color w:val="000000"/>
          <w:szCs w:val="24"/>
        </w:rPr>
        <w:tab/>
        <w:t xml:space="preserve">         </w:t>
      </w:r>
    </w:p>
    <w:p w14:paraId="09B3E6D1" w14:textId="77777777" w:rsidR="005E30B3" w:rsidRPr="007D70C0" w:rsidRDefault="005E30B3">
      <w:pPr>
        <w:jc w:val="both"/>
        <w:rPr>
          <w:rFonts w:ascii="Garamond" w:eastAsia="Garamond" w:hAnsi="Garamond" w:cs="Garamond"/>
          <w:b/>
          <w:color w:val="000000"/>
          <w:sz w:val="22"/>
          <w:szCs w:val="22"/>
        </w:rPr>
      </w:pPr>
    </w:p>
    <w:p w14:paraId="5247AFEF" w14:textId="67844048" w:rsidR="00095BE6" w:rsidRDefault="00095BE6" w:rsidP="00095BE6">
      <w:pPr>
        <w:numPr>
          <w:ilvl w:val="0"/>
          <w:numId w:val="7"/>
        </w:numPr>
        <w:shd w:val="clear" w:color="auto" w:fill="FFFFFF"/>
        <w:rPr>
          <w:rFonts w:ascii="Garamond" w:hAnsi="Garamond"/>
          <w:sz w:val="22"/>
          <w:szCs w:val="22"/>
          <w:lang w:val="en-CA"/>
        </w:rPr>
      </w:pPr>
      <w:r w:rsidRPr="00095BE6">
        <w:rPr>
          <w:rFonts w:ascii="Garamond" w:hAnsi="Garamond"/>
          <w:sz w:val="22"/>
          <w:szCs w:val="22"/>
          <w:lang w:val="en-CA"/>
        </w:rPr>
        <w:t>Serve</w:t>
      </w:r>
      <w:r>
        <w:rPr>
          <w:rFonts w:ascii="Garamond" w:hAnsi="Garamond"/>
          <w:sz w:val="22"/>
          <w:szCs w:val="22"/>
          <w:lang w:val="en-CA"/>
        </w:rPr>
        <w:t>d</w:t>
      </w:r>
      <w:r w:rsidRPr="00095BE6">
        <w:rPr>
          <w:rFonts w:ascii="Garamond" w:hAnsi="Garamond"/>
          <w:sz w:val="22"/>
          <w:szCs w:val="22"/>
          <w:lang w:val="en-CA"/>
        </w:rPr>
        <w:t xml:space="preserve"> as primary DM contact for assigned studies, including representation on project teams and working with CROs performing data management tasks for assigned study.</w:t>
      </w:r>
    </w:p>
    <w:p w14:paraId="24A61F09" w14:textId="716DFD04" w:rsidR="00095BE6" w:rsidRPr="00095BE6" w:rsidRDefault="00095BE6" w:rsidP="00095BE6">
      <w:pPr>
        <w:numPr>
          <w:ilvl w:val="0"/>
          <w:numId w:val="7"/>
        </w:numPr>
        <w:shd w:val="clear" w:color="auto" w:fill="FFFFFF"/>
        <w:rPr>
          <w:rFonts w:ascii="Garamond" w:hAnsi="Garamond"/>
          <w:sz w:val="22"/>
          <w:szCs w:val="22"/>
          <w:lang w:val="en-CA"/>
        </w:rPr>
      </w:pPr>
      <w:r>
        <w:rPr>
          <w:rFonts w:ascii="Garamond" w:hAnsi="Garamond"/>
          <w:sz w:val="22"/>
          <w:szCs w:val="22"/>
        </w:rPr>
        <w:t>Monitored</w:t>
      </w:r>
      <w:r w:rsidRPr="00095BE6">
        <w:rPr>
          <w:rFonts w:ascii="Garamond" w:hAnsi="Garamond"/>
          <w:sz w:val="22"/>
          <w:szCs w:val="22"/>
        </w:rPr>
        <w:t xml:space="preserve"> the progress of data management activities with CROs and/or other service providers on assigned studies; build effective relationships with CRO/service provider</w:t>
      </w:r>
      <w:r>
        <w:rPr>
          <w:rFonts w:ascii="Garamond" w:hAnsi="Garamond"/>
          <w:sz w:val="22"/>
          <w:szCs w:val="22"/>
        </w:rPr>
        <w:t>s</w:t>
      </w:r>
    </w:p>
    <w:p w14:paraId="7FA009A9" w14:textId="0B98F582" w:rsidR="007D70C0" w:rsidRPr="00535B6D" w:rsidRDefault="00095BE6" w:rsidP="00535B6D">
      <w:pPr>
        <w:numPr>
          <w:ilvl w:val="0"/>
          <w:numId w:val="7"/>
        </w:numPr>
        <w:shd w:val="clear" w:color="auto" w:fill="FFFFFF"/>
        <w:rPr>
          <w:rFonts w:ascii="Garamond" w:hAnsi="Garamond"/>
          <w:lang w:val="en-CA"/>
        </w:rPr>
      </w:pPr>
      <w:r w:rsidRPr="00FC3D78">
        <w:rPr>
          <w:rFonts w:ascii="Garamond" w:hAnsi="Garamond"/>
          <w:sz w:val="22"/>
          <w:szCs w:val="22"/>
        </w:rPr>
        <w:t>Review</w:t>
      </w:r>
      <w:r w:rsidRPr="006167EF">
        <w:rPr>
          <w:rFonts w:ascii="Garamond" w:hAnsi="Garamond"/>
          <w:sz w:val="22"/>
          <w:szCs w:val="22"/>
        </w:rPr>
        <w:t>ed</w:t>
      </w:r>
      <w:r w:rsidRPr="00FC3D78">
        <w:rPr>
          <w:rFonts w:ascii="Garamond" w:hAnsi="Garamond"/>
          <w:sz w:val="22"/>
          <w:szCs w:val="22"/>
        </w:rPr>
        <w:t xml:space="preserve"> protocols for appropriate data capture including electronic Case Report Form (eCRF) design</w:t>
      </w:r>
      <w:r w:rsidRPr="006167EF">
        <w:rPr>
          <w:rFonts w:ascii="Garamond" w:hAnsi="Garamond"/>
          <w:sz w:val="22"/>
          <w:szCs w:val="22"/>
        </w:rPr>
        <w:t xml:space="preserve"> and </w:t>
      </w:r>
      <w:r w:rsidRPr="00FC3D78">
        <w:rPr>
          <w:rFonts w:ascii="Garamond" w:hAnsi="Garamond"/>
          <w:sz w:val="22"/>
          <w:szCs w:val="22"/>
        </w:rPr>
        <w:t>perform</w:t>
      </w:r>
      <w:r w:rsidRPr="006167EF">
        <w:rPr>
          <w:rFonts w:ascii="Garamond" w:hAnsi="Garamond"/>
          <w:sz w:val="22"/>
          <w:szCs w:val="22"/>
        </w:rPr>
        <w:t xml:space="preserve">ed </w:t>
      </w:r>
      <w:r w:rsidRPr="00FC3D78">
        <w:rPr>
          <w:rFonts w:ascii="Garamond" w:hAnsi="Garamond"/>
          <w:sz w:val="22"/>
          <w:szCs w:val="22"/>
        </w:rPr>
        <w:t>a thoroughly detailed review of eCRF data requirements.</w:t>
      </w:r>
      <w:r>
        <w:rPr>
          <w:rFonts w:ascii="Garamond" w:hAnsi="Garamond"/>
          <w:sz w:val="22"/>
          <w:szCs w:val="22"/>
        </w:rPr>
        <w:t xml:space="preserve"> </w:t>
      </w:r>
    </w:p>
    <w:p w14:paraId="0A5ADF49" w14:textId="09973A37" w:rsidR="007D70C0" w:rsidRPr="006167EF" w:rsidRDefault="007D70C0" w:rsidP="007D70C0">
      <w:pPr>
        <w:numPr>
          <w:ilvl w:val="0"/>
          <w:numId w:val="7"/>
        </w:numPr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>Develop</w:t>
      </w:r>
      <w:r w:rsidR="00B642B7" w:rsidRPr="006167EF">
        <w:rPr>
          <w:rFonts w:ascii="Garamond" w:eastAsia="Garamond" w:hAnsi="Garamond" w:cs="Garamond"/>
          <w:sz w:val="22"/>
          <w:szCs w:val="22"/>
        </w:rPr>
        <w:t xml:space="preserve">ed </w:t>
      </w:r>
      <w:r w:rsidRPr="006167EF">
        <w:rPr>
          <w:rFonts w:ascii="Garamond" w:eastAsia="Garamond" w:hAnsi="Garamond" w:cs="Garamond"/>
          <w:sz w:val="22"/>
          <w:szCs w:val="22"/>
        </w:rPr>
        <w:t xml:space="preserve">Clinical Data Management study documentation including </w:t>
      </w:r>
      <w:r w:rsidR="00B642B7" w:rsidRPr="006167EF">
        <w:rPr>
          <w:rFonts w:ascii="Garamond" w:eastAsia="Garamond" w:hAnsi="Garamond" w:cs="Garamond"/>
          <w:sz w:val="22"/>
          <w:szCs w:val="22"/>
        </w:rPr>
        <w:t xml:space="preserve">Electronic </w:t>
      </w:r>
      <w:r w:rsidRPr="006167EF">
        <w:rPr>
          <w:rFonts w:ascii="Garamond" w:eastAsia="Garamond" w:hAnsi="Garamond" w:cs="Garamond"/>
          <w:sz w:val="22"/>
          <w:szCs w:val="22"/>
        </w:rPr>
        <w:t>Case Report Form</w:t>
      </w:r>
      <w:r w:rsidR="00B642B7" w:rsidRPr="006167EF">
        <w:rPr>
          <w:rFonts w:ascii="Garamond" w:eastAsia="Garamond" w:hAnsi="Garamond" w:cs="Garamond"/>
          <w:sz w:val="22"/>
          <w:szCs w:val="22"/>
        </w:rPr>
        <w:t>s</w:t>
      </w:r>
      <w:r w:rsidRPr="006167EF">
        <w:rPr>
          <w:rFonts w:ascii="Garamond" w:eastAsia="Garamond" w:hAnsi="Garamond" w:cs="Garamond"/>
          <w:sz w:val="22"/>
          <w:szCs w:val="22"/>
        </w:rPr>
        <w:t xml:space="preserve"> and CRF Completion Guidelines, Database Design, Validation Specifications and Data Management Plan</w:t>
      </w:r>
    </w:p>
    <w:p w14:paraId="258A25D3" w14:textId="0B459E2A" w:rsidR="00535B6D" w:rsidRDefault="00535B6D" w:rsidP="007D70C0">
      <w:pPr>
        <w:numPr>
          <w:ilvl w:val="0"/>
          <w:numId w:val="7"/>
        </w:numPr>
        <w:shd w:val="clear" w:color="auto" w:fill="FFFFFF"/>
        <w:rPr>
          <w:rFonts w:ascii="Garamond" w:hAnsi="Garamond"/>
          <w:sz w:val="22"/>
          <w:szCs w:val="22"/>
        </w:rPr>
      </w:pPr>
      <w:r w:rsidRPr="00535B6D">
        <w:rPr>
          <w:rFonts w:ascii="Garamond" w:hAnsi="Garamond"/>
          <w:sz w:val="22"/>
          <w:szCs w:val="22"/>
        </w:rPr>
        <w:t>Define</w:t>
      </w:r>
      <w:r>
        <w:rPr>
          <w:rFonts w:ascii="Garamond" w:hAnsi="Garamond"/>
          <w:sz w:val="22"/>
          <w:szCs w:val="22"/>
        </w:rPr>
        <w:t>d</w:t>
      </w:r>
      <w:r w:rsidRPr="00535B6D">
        <w:rPr>
          <w:rFonts w:ascii="Garamond" w:hAnsi="Garamond"/>
          <w:sz w:val="22"/>
          <w:szCs w:val="22"/>
        </w:rPr>
        <w:t>, perform</w:t>
      </w:r>
      <w:r>
        <w:rPr>
          <w:rFonts w:ascii="Garamond" w:hAnsi="Garamond"/>
          <w:sz w:val="22"/>
          <w:szCs w:val="22"/>
        </w:rPr>
        <w:t>ed</w:t>
      </w:r>
      <w:r w:rsidRPr="00535B6D">
        <w:rPr>
          <w:rFonts w:ascii="Garamond" w:hAnsi="Garamond"/>
          <w:sz w:val="22"/>
          <w:szCs w:val="22"/>
        </w:rPr>
        <w:t>, and/or coordinate</w:t>
      </w:r>
      <w:r>
        <w:rPr>
          <w:rFonts w:ascii="Garamond" w:hAnsi="Garamond"/>
          <w:sz w:val="22"/>
          <w:szCs w:val="22"/>
        </w:rPr>
        <w:t>d</w:t>
      </w:r>
      <w:r w:rsidRPr="00535B6D">
        <w:rPr>
          <w:rFonts w:ascii="Garamond" w:hAnsi="Garamond"/>
          <w:sz w:val="22"/>
          <w:szCs w:val="22"/>
        </w:rPr>
        <w:t xml:space="preserve"> </w:t>
      </w:r>
      <w:r>
        <w:rPr>
          <w:rFonts w:ascii="Garamond" w:hAnsi="Garamond"/>
          <w:sz w:val="22"/>
          <w:szCs w:val="22"/>
        </w:rPr>
        <w:t>U</w:t>
      </w:r>
      <w:r w:rsidRPr="00535B6D">
        <w:rPr>
          <w:rFonts w:ascii="Garamond" w:hAnsi="Garamond"/>
          <w:sz w:val="22"/>
          <w:szCs w:val="22"/>
        </w:rPr>
        <w:t xml:space="preserve">ser </w:t>
      </w:r>
      <w:r>
        <w:rPr>
          <w:rFonts w:ascii="Garamond" w:hAnsi="Garamond"/>
          <w:sz w:val="22"/>
          <w:szCs w:val="22"/>
        </w:rPr>
        <w:t>A</w:t>
      </w:r>
      <w:r w:rsidRPr="00535B6D">
        <w:rPr>
          <w:rFonts w:ascii="Garamond" w:hAnsi="Garamond"/>
          <w:sz w:val="22"/>
          <w:szCs w:val="22"/>
        </w:rPr>
        <w:t xml:space="preserve">cceptance </w:t>
      </w:r>
      <w:r>
        <w:rPr>
          <w:rFonts w:ascii="Garamond" w:hAnsi="Garamond"/>
          <w:sz w:val="22"/>
          <w:szCs w:val="22"/>
        </w:rPr>
        <w:t>T</w:t>
      </w:r>
      <w:r w:rsidRPr="00535B6D">
        <w:rPr>
          <w:rFonts w:ascii="Garamond" w:hAnsi="Garamond"/>
          <w:sz w:val="22"/>
          <w:szCs w:val="22"/>
        </w:rPr>
        <w:t xml:space="preserve">esting (e.g. test scripts and checklists) to ensure appropriate data </w:t>
      </w:r>
      <w:r>
        <w:rPr>
          <w:rFonts w:ascii="Garamond" w:hAnsi="Garamond"/>
          <w:sz w:val="22"/>
          <w:szCs w:val="22"/>
        </w:rPr>
        <w:t>is</w:t>
      </w:r>
      <w:r w:rsidRPr="00535B6D">
        <w:rPr>
          <w:rFonts w:ascii="Garamond" w:hAnsi="Garamond"/>
          <w:sz w:val="22"/>
          <w:szCs w:val="22"/>
        </w:rPr>
        <w:t xml:space="preserve"> collected</w:t>
      </w:r>
    </w:p>
    <w:p w14:paraId="0C104922" w14:textId="646DEDF4" w:rsidR="00330413" w:rsidRPr="00330413" w:rsidRDefault="00B642B7" w:rsidP="00330413">
      <w:pPr>
        <w:numPr>
          <w:ilvl w:val="0"/>
          <w:numId w:val="7"/>
        </w:numPr>
        <w:shd w:val="clear" w:color="auto" w:fill="FFFFFF"/>
        <w:rPr>
          <w:rFonts w:ascii="Garamond" w:hAnsi="Garamond"/>
          <w:sz w:val="22"/>
          <w:szCs w:val="22"/>
        </w:rPr>
      </w:pPr>
      <w:r w:rsidRPr="006167EF">
        <w:rPr>
          <w:rFonts w:ascii="Garamond" w:hAnsi="Garamond"/>
          <w:sz w:val="22"/>
          <w:szCs w:val="22"/>
        </w:rPr>
        <w:t>P</w:t>
      </w:r>
      <w:r w:rsidR="007D70C0" w:rsidRPr="00FC3D78">
        <w:rPr>
          <w:rFonts w:ascii="Garamond" w:hAnsi="Garamond"/>
          <w:sz w:val="22"/>
          <w:szCs w:val="22"/>
        </w:rPr>
        <w:t>rovide</w:t>
      </w:r>
      <w:r w:rsidRPr="006167EF">
        <w:rPr>
          <w:rFonts w:ascii="Garamond" w:hAnsi="Garamond"/>
          <w:sz w:val="22"/>
          <w:szCs w:val="22"/>
        </w:rPr>
        <w:t>d</w:t>
      </w:r>
      <w:r w:rsidR="007D70C0" w:rsidRPr="00FC3D78">
        <w:rPr>
          <w:rFonts w:ascii="Garamond" w:hAnsi="Garamond"/>
          <w:sz w:val="22"/>
          <w:szCs w:val="22"/>
        </w:rPr>
        <w:t xml:space="preserve"> training on the EDC system and/or eCRF Completion Guidelines </w:t>
      </w:r>
      <w:r w:rsidR="00113DF2" w:rsidRPr="006167EF">
        <w:rPr>
          <w:rFonts w:ascii="Garamond" w:hAnsi="Garamond"/>
          <w:sz w:val="22"/>
          <w:szCs w:val="22"/>
        </w:rPr>
        <w:t xml:space="preserve">during Core Team meetings as </w:t>
      </w:r>
      <w:r w:rsidR="007D70C0" w:rsidRPr="00FC3D78">
        <w:rPr>
          <w:rFonts w:ascii="Garamond" w:hAnsi="Garamond"/>
          <w:sz w:val="22"/>
          <w:szCs w:val="22"/>
        </w:rPr>
        <w:t>needed.</w:t>
      </w:r>
    </w:p>
    <w:p w14:paraId="1AABA9DA" w14:textId="45C34B1E" w:rsidR="005E30B3" w:rsidRPr="006167EF" w:rsidRDefault="006167EF" w:rsidP="007D70C0">
      <w:pPr>
        <w:numPr>
          <w:ilvl w:val="0"/>
          <w:numId w:val="7"/>
        </w:numPr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  <w:highlight w:val="white"/>
        </w:rPr>
        <w:t>Perform</w:t>
      </w:r>
      <w:r w:rsidR="00113DF2" w:rsidRPr="006167EF">
        <w:rPr>
          <w:rFonts w:ascii="Garamond" w:eastAsia="Garamond" w:hAnsi="Garamond" w:cs="Garamond"/>
          <w:sz w:val="22"/>
          <w:szCs w:val="22"/>
          <w:highlight w:val="white"/>
        </w:rPr>
        <w:t>ed</w:t>
      </w:r>
      <w:r w:rsidRPr="006167EF">
        <w:rPr>
          <w:rFonts w:ascii="Garamond" w:eastAsia="Garamond" w:hAnsi="Garamond" w:cs="Garamond"/>
          <w:sz w:val="22"/>
          <w:szCs w:val="22"/>
          <w:highlight w:val="white"/>
        </w:rPr>
        <w:t xml:space="preserve"> </w:t>
      </w:r>
      <w:r w:rsidR="00113DF2" w:rsidRPr="006167EF">
        <w:rPr>
          <w:rFonts w:ascii="Garamond" w:eastAsia="Garamond" w:hAnsi="Garamond" w:cs="Garamond"/>
          <w:sz w:val="22"/>
          <w:szCs w:val="22"/>
          <w:highlight w:val="white"/>
        </w:rPr>
        <w:t>C</w:t>
      </w:r>
      <w:r w:rsidRPr="006167EF">
        <w:rPr>
          <w:rFonts w:ascii="Garamond" w:eastAsia="Garamond" w:hAnsi="Garamond" w:cs="Garamond"/>
          <w:sz w:val="22"/>
          <w:szCs w:val="22"/>
          <w:highlight w:val="white"/>
        </w:rPr>
        <w:t xml:space="preserve">linical </w:t>
      </w:r>
      <w:r w:rsidR="00113DF2" w:rsidRPr="006167EF">
        <w:rPr>
          <w:rFonts w:ascii="Garamond" w:eastAsia="Garamond" w:hAnsi="Garamond" w:cs="Garamond"/>
          <w:sz w:val="22"/>
          <w:szCs w:val="22"/>
          <w:highlight w:val="white"/>
        </w:rPr>
        <w:t>D</w:t>
      </w:r>
      <w:r w:rsidRPr="006167EF">
        <w:rPr>
          <w:rFonts w:ascii="Garamond" w:eastAsia="Garamond" w:hAnsi="Garamond" w:cs="Garamond"/>
          <w:sz w:val="22"/>
          <w:szCs w:val="22"/>
          <w:highlight w:val="white"/>
        </w:rPr>
        <w:t xml:space="preserve">ata </w:t>
      </w:r>
      <w:r w:rsidR="00113DF2" w:rsidRPr="006167EF">
        <w:rPr>
          <w:rFonts w:ascii="Garamond" w:eastAsia="Garamond" w:hAnsi="Garamond" w:cs="Garamond"/>
          <w:sz w:val="22"/>
          <w:szCs w:val="22"/>
          <w:highlight w:val="white"/>
        </w:rPr>
        <w:t>M</w:t>
      </w:r>
      <w:r w:rsidRPr="006167EF">
        <w:rPr>
          <w:rFonts w:ascii="Garamond" w:eastAsia="Garamond" w:hAnsi="Garamond" w:cs="Garamond"/>
          <w:sz w:val="22"/>
          <w:szCs w:val="22"/>
          <w:highlight w:val="white"/>
        </w:rPr>
        <w:t xml:space="preserve">anagement functions which include data review, protocol review, CRF design and creation, CRF review, database validation, and query generation. </w:t>
      </w:r>
    </w:p>
    <w:p w14:paraId="2DA9D1D1" w14:textId="1D63C6BD" w:rsidR="009F3157" w:rsidRPr="006167EF" w:rsidRDefault="009F3157" w:rsidP="007D70C0">
      <w:pPr>
        <w:numPr>
          <w:ilvl w:val="0"/>
          <w:numId w:val="7"/>
        </w:numPr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Reconcile Adverse Event data reported on CRFs with Serious Adverse Event data reports or </w:t>
      </w:r>
      <w:r w:rsidR="001D1476" w:rsidRPr="006167EF">
        <w:rPr>
          <w:rFonts w:ascii="Garamond" w:hAnsi="Garamond"/>
          <w:sz w:val="22"/>
          <w:szCs w:val="22"/>
          <w:shd w:val="clear" w:color="auto" w:fill="FFFFFF"/>
        </w:rPr>
        <w:t>listings.</w:t>
      </w:r>
    </w:p>
    <w:p w14:paraId="1CEDEA44" w14:textId="77777777" w:rsidR="00330413" w:rsidRPr="00330413" w:rsidRDefault="006167EF" w:rsidP="00330413">
      <w:pPr>
        <w:numPr>
          <w:ilvl w:val="0"/>
          <w:numId w:val="5"/>
        </w:num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30413">
        <w:rPr>
          <w:rFonts w:ascii="Garamond" w:eastAsia="Garamond" w:hAnsi="Garamond" w:cs="Garamond"/>
          <w:sz w:val="22"/>
          <w:szCs w:val="22"/>
        </w:rPr>
        <w:t>Monitor</w:t>
      </w:r>
      <w:r w:rsidR="00113DF2" w:rsidRPr="00330413">
        <w:rPr>
          <w:rFonts w:ascii="Garamond" w:eastAsia="Garamond" w:hAnsi="Garamond" w:cs="Garamond"/>
          <w:sz w:val="22"/>
          <w:szCs w:val="22"/>
        </w:rPr>
        <w:t xml:space="preserve">ed </w:t>
      </w:r>
      <w:r w:rsidRPr="00330413">
        <w:rPr>
          <w:rFonts w:ascii="Garamond" w:eastAsia="Garamond" w:hAnsi="Garamond" w:cs="Garamond"/>
          <w:sz w:val="22"/>
          <w:szCs w:val="22"/>
        </w:rPr>
        <w:t>discrepancy management to ensure appropriate quality of data by regular checks during study conduct</w:t>
      </w:r>
      <w:r w:rsidR="00113DF2" w:rsidRPr="00330413">
        <w:rPr>
          <w:rFonts w:ascii="Garamond" w:eastAsia="Garamond" w:hAnsi="Garamond" w:cs="Garamond"/>
          <w:sz w:val="22"/>
          <w:szCs w:val="22"/>
        </w:rPr>
        <w:t>.</w:t>
      </w:r>
    </w:p>
    <w:p w14:paraId="21A419A8" w14:textId="629F863E" w:rsidR="00330413" w:rsidRPr="00330413" w:rsidRDefault="00330413" w:rsidP="00330413">
      <w:pPr>
        <w:numPr>
          <w:ilvl w:val="0"/>
          <w:numId w:val="5"/>
        </w:numPr>
        <w:ind w:left="360"/>
        <w:jc w:val="both"/>
        <w:rPr>
          <w:rFonts w:ascii="Garamond" w:eastAsia="Garamond" w:hAnsi="Garamond" w:cs="Garamond"/>
          <w:sz w:val="22"/>
          <w:szCs w:val="22"/>
        </w:rPr>
      </w:pPr>
      <w:r w:rsidRPr="00330413">
        <w:rPr>
          <w:rFonts w:ascii="Garamond" w:hAnsi="Garamond"/>
          <w:sz w:val="22"/>
          <w:szCs w:val="22"/>
        </w:rPr>
        <w:t>Ensure timely data deliverables (e.g., interim datasets, final locked database).</w:t>
      </w:r>
    </w:p>
    <w:p w14:paraId="4CF4602D" w14:textId="77777777" w:rsidR="005E30B3" w:rsidRDefault="005E30B3" w:rsidP="00330413">
      <w:pPr>
        <w:jc w:val="both"/>
        <w:rPr>
          <w:rFonts w:ascii="Garamond" w:eastAsia="Garamond" w:hAnsi="Garamond" w:cs="Garamond"/>
          <w:color w:val="000000"/>
          <w:sz w:val="22"/>
          <w:szCs w:val="22"/>
        </w:rPr>
      </w:pPr>
    </w:p>
    <w:p w14:paraId="60B06462" w14:textId="77777777" w:rsidR="007D70C0" w:rsidRPr="00113DF2" w:rsidRDefault="007D70C0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000000"/>
        </w:rPr>
      </w:pPr>
      <w:bookmarkStart w:id="0" w:name="_heading=h.z8sbc47ajv9a" w:colFirst="0" w:colLast="0"/>
      <w:bookmarkEnd w:id="0"/>
    </w:p>
    <w:p w14:paraId="7376F420" w14:textId="0984FEFF" w:rsidR="005E30B3" w:rsidRPr="00113DF2" w:rsidRDefault="006167EF" w:rsidP="002723DD">
      <w:pPr>
        <w:pStyle w:val="Heading3"/>
        <w:shd w:val="clear" w:color="auto" w:fill="FFFFFF"/>
        <w:spacing w:before="0"/>
        <w:rPr>
          <w:rFonts w:ascii="Garamond" w:eastAsia="Garamond" w:hAnsi="Garamond" w:cs="Garamond"/>
          <w:b/>
          <w:color w:val="000000"/>
        </w:rPr>
      </w:pPr>
      <w:r w:rsidRPr="00113DF2">
        <w:rPr>
          <w:rFonts w:ascii="Garamond" w:eastAsia="Garamond" w:hAnsi="Garamond" w:cs="Garamond"/>
          <w:b/>
          <w:color w:val="000000"/>
        </w:rPr>
        <w:t>Clinical Data Manager</w:t>
      </w:r>
      <w:r w:rsidR="00113DF2" w:rsidRPr="00113DF2">
        <w:rPr>
          <w:rFonts w:ascii="Garamond" w:eastAsia="Garamond" w:hAnsi="Garamond" w:cs="Garamond"/>
          <w:b/>
          <w:color w:val="000000"/>
        </w:rPr>
        <w:t xml:space="preserve"> </w:t>
      </w:r>
      <w:r w:rsidRPr="00113DF2">
        <w:rPr>
          <w:rFonts w:ascii="Garamond" w:eastAsia="Garamond" w:hAnsi="Garamond" w:cs="Garamond"/>
          <w:b/>
          <w:color w:val="000000"/>
        </w:rPr>
        <w:t>|</w:t>
      </w:r>
      <w:r w:rsidR="00113DF2" w:rsidRPr="00113DF2">
        <w:rPr>
          <w:rFonts w:ascii="Garamond" w:eastAsia="Garamond" w:hAnsi="Garamond" w:cs="Garamond"/>
          <w:b/>
          <w:color w:val="000000"/>
        </w:rPr>
        <w:t xml:space="preserve"> </w:t>
      </w:r>
      <w:r w:rsidRPr="00113DF2">
        <w:rPr>
          <w:rFonts w:ascii="Garamond" w:eastAsia="Garamond" w:hAnsi="Garamond" w:cs="Garamond"/>
          <w:b/>
          <w:color w:val="000000"/>
        </w:rPr>
        <w:t xml:space="preserve">CMED Clinical Research </w:t>
      </w:r>
      <w:r w:rsidR="0032309A">
        <w:rPr>
          <w:rFonts w:ascii="Garamond" w:eastAsia="Garamond" w:hAnsi="Garamond" w:cs="Garamond"/>
          <w:b/>
          <w:color w:val="000000"/>
        </w:rPr>
        <w:t xml:space="preserve">| </w:t>
      </w:r>
      <w:r w:rsidR="0032309A">
        <w:rPr>
          <w:rFonts w:ascii="Garamond" w:eastAsia="Garamond" w:hAnsi="Garamond" w:cs="Garamond"/>
          <w:color w:val="000000"/>
        </w:rPr>
        <w:t>Feb</w:t>
      </w:r>
      <w:r w:rsidR="00405F1C">
        <w:rPr>
          <w:rFonts w:ascii="Garamond" w:eastAsia="Garamond" w:hAnsi="Garamond" w:cs="Garamond"/>
          <w:color w:val="000000"/>
        </w:rPr>
        <w:t>ruary</w:t>
      </w:r>
      <w:r w:rsidR="0032309A">
        <w:rPr>
          <w:rFonts w:ascii="Garamond" w:eastAsia="Garamond" w:hAnsi="Garamond" w:cs="Garamond"/>
          <w:color w:val="000000"/>
        </w:rPr>
        <w:t xml:space="preserve"> 2018 – May 2021</w:t>
      </w:r>
      <w:r w:rsidRPr="00113DF2">
        <w:rPr>
          <w:rFonts w:ascii="Garamond" w:eastAsia="Garamond" w:hAnsi="Garamond" w:cs="Garamond"/>
          <w:b/>
          <w:i/>
          <w:color w:val="000000"/>
        </w:rPr>
        <w:t xml:space="preserve"> </w:t>
      </w:r>
    </w:p>
    <w:p w14:paraId="48AED4E0" w14:textId="76799A47" w:rsidR="00113DF2" w:rsidRPr="006167EF" w:rsidRDefault="00113DF2" w:rsidP="00566A6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2723DD">
        <w:rPr>
          <w:rFonts w:ascii="Garamond" w:hAnsi="Garamond" w:cs="Segoe UI"/>
          <w:sz w:val="22"/>
          <w:szCs w:val="22"/>
        </w:rPr>
        <w:t>Review</w:t>
      </w:r>
      <w:r w:rsidRPr="006167EF">
        <w:rPr>
          <w:rFonts w:ascii="Garamond" w:hAnsi="Garamond" w:cs="Segoe UI"/>
          <w:sz w:val="22"/>
          <w:szCs w:val="22"/>
        </w:rPr>
        <w:t>ed</w:t>
      </w:r>
      <w:r w:rsidRPr="002723DD">
        <w:rPr>
          <w:rFonts w:ascii="Garamond" w:hAnsi="Garamond" w:cs="Segoe UI"/>
          <w:sz w:val="22"/>
          <w:szCs w:val="22"/>
        </w:rPr>
        <w:t xml:space="preserve"> </w:t>
      </w:r>
      <w:r w:rsidRPr="006167EF">
        <w:rPr>
          <w:rFonts w:ascii="Garamond" w:hAnsi="Garamond" w:cs="Segoe UI"/>
          <w:sz w:val="22"/>
          <w:szCs w:val="22"/>
        </w:rPr>
        <w:t>e</w:t>
      </w:r>
      <w:r w:rsidRPr="002723DD">
        <w:rPr>
          <w:rFonts w:ascii="Garamond" w:hAnsi="Garamond" w:cs="Segoe UI"/>
          <w:sz w:val="22"/>
          <w:szCs w:val="22"/>
        </w:rPr>
        <w:t xml:space="preserve">CRFs to ensure alignment with </w:t>
      </w:r>
      <w:r w:rsidRPr="006167EF">
        <w:rPr>
          <w:rFonts w:ascii="Garamond" w:hAnsi="Garamond" w:cs="Segoe UI"/>
          <w:sz w:val="22"/>
          <w:szCs w:val="22"/>
        </w:rPr>
        <w:t>the P</w:t>
      </w:r>
      <w:r w:rsidRPr="002723DD">
        <w:rPr>
          <w:rFonts w:ascii="Garamond" w:hAnsi="Garamond" w:cs="Segoe UI"/>
          <w:sz w:val="22"/>
          <w:szCs w:val="22"/>
        </w:rPr>
        <w:t>rotocol and perform</w:t>
      </w:r>
      <w:r w:rsidRPr="006167EF">
        <w:rPr>
          <w:rFonts w:ascii="Garamond" w:hAnsi="Garamond" w:cs="Segoe UI"/>
          <w:sz w:val="22"/>
          <w:szCs w:val="22"/>
        </w:rPr>
        <w:t>ed</w:t>
      </w:r>
      <w:r w:rsidRPr="002723DD">
        <w:rPr>
          <w:rFonts w:ascii="Garamond" w:hAnsi="Garamond" w:cs="Segoe UI"/>
          <w:sz w:val="22"/>
          <w:szCs w:val="22"/>
        </w:rPr>
        <w:t xml:space="preserve"> </w:t>
      </w:r>
      <w:r w:rsidRPr="006167EF">
        <w:rPr>
          <w:rFonts w:ascii="Garamond" w:hAnsi="Garamond" w:cs="Segoe UI"/>
          <w:sz w:val="22"/>
          <w:szCs w:val="22"/>
        </w:rPr>
        <w:t>User</w:t>
      </w:r>
      <w:r w:rsidRPr="002723DD">
        <w:rPr>
          <w:rFonts w:ascii="Garamond" w:hAnsi="Garamond" w:cs="Segoe UI"/>
          <w:sz w:val="22"/>
          <w:szCs w:val="22"/>
        </w:rPr>
        <w:t xml:space="preserve"> </w:t>
      </w:r>
      <w:r w:rsidRPr="006167EF">
        <w:rPr>
          <w:rFonts w:ascii="Garamond" w:hAnsi="Garamond" w:cs="Segoe UI"/>
          <w:sz w:val="22"/>
          <w:szCs w:val="22"/>
        </w:rPr>
        <w:t>A</w:t>
      </w:r>
      <w:r w:rsidRPr="002723DD">
        <w:rPr>
          <w:rFonts w:ascii="Garamond" w:hAnsi="Garamond" w:cs="Segoe UI"/>
          <w:sz w:val="22"/>
          <w:szCs w:val="22"/>
        </w:rPr>
        <w:t xml:space="preserve">cceptance </w:t>
      </w:r>
      <w:r w:rsidRPr="006167EF">
        <w:rPr>
          <w:rFonts w:ascii="Garamond" w:hAnsi="Garamond" w:cs="Segoe UI"/>
          <w:sz w:val="22"/>
          <w:szCs w:val="22"/>
        </w:rPr>
        <w:t>T</w:t>
      </w:r>
      <w:r w:rsidRPr="002723DD">
        <w:rPr>
          <w:rFonts w:ascii="Garamond" w:hAnsi="Garamond" w:cs="Segoe UI"/>
          <w:sz w:val="22"/>
          <w:szCs w:val="22"/>
        </w:rPr>
        <w:t>esting of the eCRF</w:t>
      </w:r>
      <w:r w:rsidRPr="006167EF">
        <w:rPr>
          <w:rFonts w:ascii="Garamond" w:hAnsi="Garamond" w:cs="Segoe UI"/>
          <w:sz w:val="22"/>
          <w:szCs w:val="22"/>
        </w:rPr>
        <w:t xml:space="preserve"> while ensuring the</w:t>
      </w:r>
      <w:r w:rsidRPr="002723DD">
        <w:rPr>
          <w:rFonts w:ascii="Garamond" w:hAnsi="Garamond" w:cs="Segoe UI"/>
          <w:sz w:val="22"/>
          <w:szCs w:val="22"/>
        </w:rPr>
        <w:t xml:space="preserve"> database structure meets expectations</w:t>
      </w:r>
      <w:r w:rsidR="00BC7285" w:rsidRPr="006167EF">
        <w:rPr>
          <w:rFonts w:ascii="Garamond" w:hAnsi="Garamond" w:cs="Segoe UI"/>
          <w:sz w:val="22"/>
          <w:szCs w:val="22"/>
        </w:rPr>
        <w:t>.</w:t>
      </w:r>
      <w:r w:rsidRPr="002723DD">
        <w:rPr>
          <w:rFonts w:ascii="Garamond" w:hAnsi="Garamond" w:cs="Segoe UI"/>
          <w:sz w:val="22"/>
          <w:szCs w:val="22"/>
        </w:rPr>
        <w:t xml:space="preserve"> </w:t>
      </w:r>
    </w:p>
    <w:p w14:paraId="03A4BD6B" w14:textId="7B0C6F52" w:rsidR="009F3157" w:rsidRPr="006167EF" w:rsidRDefault="009F3157" w:rsidP="00566A6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6167EF">
        <w:rPr>
          <w:rFonts w:ascii="Garamond" w:hAnsi="Garamond"/>
          <w:sz w:val="22"/>
          <w:szCs w:val="22"/>
          <w:shd w:val="clear" w:color="auto" w:fill="FFFFFF"/>
        </w:rPr>
        <w:t>Identified data discrepancies in the CRF data via system edits, manual data checks, and tables and listings.</w:t>
      </w:r>
    </w:p>
    <w:p w14:paraId="514A5E4C" w14:textId="1BA8E1FE" w:rsidR="009F3157" w:rsidRPr="00566A65" w:rsidRDefault="009F3157" w:rsidP="00566A6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Developed, validated, </w:t>
      </w:r>
      <w:r w:rsidR="00FB606B" w:rsidRPr="006167EF">
        <w:rPr>
          <w:rFonts w:ascii="Garamond" w:hAnsi="Garamond"/>
          <w:sz w:val="22"/>
          <w:szCs w:val="22"/>
          <w:shd w:val="clear" w:color="auto" w:fill="FFFFFF"/>
        </w:rPr>
        <w:t>implemented,</w:t>
      </w: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 and maintained edit check programs to assist with the review and management of clinical data</w:t>
      </w:r>
      <w:r w:rsidR="00FB606B" w:rsidRPr="006167EF">
        <w:rPr>
          <w:rFonts w:ascii="Garamond" w:hAnsi="Garamond"/>
          <w:sz w:val="22"/>
          <w:szCs w:val="22"/>
          <w:shd w:val="clear" w:color="auto" w:fill="FFFFFF"/>
        </w:rPr>
        <w:t>.</w:t>
      </w:r>
    </w:p>
    <w:p w14:paraId="243117C0" w14:textId="3220819E" w:rsidR="00566A65" w:rsidRPr="006167EF" w:rsidRDefault="00566A65" w:rsidP="00566A65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566A65">
        <w:rPr>
          <w:rFonts w:ascii="Garamond" w:hAnsi="Garamond" w:cs="Segoe UI"/>
          <w:sz w:val="22"/>
          <w:szCs w:val="22"/>
        </w:rPr>
        <w:t>Coordinate</w:t>
      </w:r>
      <w:r w:rsidR="00113DF2" w:rsidRPr="006167EF">
        <w:rPr>
          <w:rFonts w:ascii="Garamond" w:hAnsi="Garamond" w:cs="Segoe UI"/>
          <w:sz w:val="22"/>
          <w:szCs w:val="22"/>
        </w:rPr>
        <w:t>d</w:t>
      </w:r>
      <w:r w:rsidRPr="00566A65">
        <w:rPr>
          <w:rFonts w:ascii="Garamond" w:hAnsi="Garamond" w:cs="Segoe UI"/>
          <w:sz w:val="22"/>
          <w:szCs w:val="22"/>
        </w:rPr>
        <w:t xml:space="preserve"> cross-functional data review meetings with the clinical team</w:t>
      </w:r>
      <w:r w:rsidR="00113DF2" w:rsidRPr="006167EF">
        <w:rPr>
          <w:rFonts w:ascii="Garamond" w:hAnsi="Garamond" w:cs="Segoe UI"/>
          <w:sz w:val="22"/>
          <w:szCs w:val="22"/>
        </w:rPr>
        <w:t xml:space="preserve"> and m</w:t>
      </w:r>
      <w:r w:rsidRPr="00566A65">
        <w:rPr>
          <w:rFonts w:ascii="Garamond" w:hAnsi="Garamond" w:cs="Segoe UI"/>
          <w:sz w:val="22"/>
          <w:szCs w:val="22"/>
        </w:rPr>
        <w:t>anage</w:t>
      </w:r>
      <w:r w:rsidR="00113DF2" w:rsidRPr="006167EF">
        <w:rPr>
          <w:rFonts w:ascii="Garamond" w:hAnsi="Garamond" w:cs="Segoe UI"/>
          <w:sz w:val="22"/>
          <w:szCs w:val="22"/>
        </w:rPr>
        <w:t>d</w:t>
      </w:r>
      <w:r w:rsidRPr="00566A65">
        <w:rPr>
          <w:rFonts w:ascii="Garamond" w:hAnsi="Garamond" w:cs="Segoe UI"/>
          <w:sz w:val="22"/>
          <w:szCs w:val="22"/>
        </w:rPr>
        <w:t xml:space="preserve"> the collection of data issues, reporting of findings and communication of post-review status</w:t>
      </w:r>
      <w:r w:rsidR="00BC7285" w:rsidRPr="006167EF">
        <w:rPr>
          <w:rFonts w:ascii="Garamond" w:hAnsi="Garamond" w:cs="Segoe UI"/>
          <w:sz w:val="22"/>
          <w:szCs w:val="22"/>
        </w:rPr>
        <w:t>.</w:t>
      </w:r>
    </w:p>
    <w:p w14:paraId="1CD25AA9" w14:textId="17672547" w:rsidR="002723DD" w:rsidRPr="002723DD" w:rsidRDefault="009F3157" w:rsidP="002723DD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6167EF">
        <w:rPr>
          <w:rFonts w:ascii="Garamond" w:hAnsi="Garamond"/>
          <w:sz w:val="22"/>
          <w:szCs w:val="22"/>
          <w:shd w:val="clear" w:color="auto" w:fill="FFFFFF"/>
        </w:rPr>
        <w:lastRenderedPageBreak/>
        <w:t>Collaborate</w:t>
      </w:r>
      <w:r w:rsidR="00FA4A87" w:rsidRPr="006167EF">
        <w:rPr>
          <w:rFonts w:ascii="Garamond" w:hAnsi="Garamond"/>
          <w:sz w:val="22"/>
          <w:szCs w:val="22"/>
          <w:shd w:val="clear" w:color="auto" w:fill="FFFFFF"/>
        </w:rPr>
        <w:t>d</w:t>
      </w: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 with Medical </w:t>
      </w:r>
      <w:r w:rsidR="00FA4A87" w:rsidRPr="006167EF">
        <w:rPr>
          <w:rFonts w:ascii="Garamond" w:hAnsi="Garamond"/>
          <w:sz w:val="22"/>
          <w:szCs w:val="22"/>
          <w:shd w:val="clear" w:color="auto" w:fill="FFFFFF"/>
        </w:rPr>
        <w:t>C</w:t>
      </w: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oder to ensure accurate and consistent clinical reporting of clinical terms to assign a validated terminology in prep for analysis and reporting to regulatory </w:t>
      </w:r>
      <w:r w:rsidR="00405F1C" w:rsidRPr="006167EF">
        <w:rPr>
          <w:rFonts w:ascii="Garamond" w:hAnsi="Garamond"/>
          <w:sz w:val="22"/>
          <w:szCs w:val="22"/>
          <w:shd w:val="clear" w:color="auto" w:fill="FFFFFF"/>
        </w:rPr>
        <w:t>authorities.</w:t>
      </w:r>
    </w:p>
    <w:p w14:paraId="24C9CFA5" w14:textId="1816259A" w:rsidR="00C64B25" w:rsidRPr="006167EF" w:rsidRDefault="00FB606B" w:rsidP="00FA4A87">
      <w:pPr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="Garamond" w:hAnsi="Garamond" w:cs="Segoe UI"/>
          <w:sz w:val="22"/>
          <w:szCs w:val="22"/>
        </w:rPr>
      </w:pPr>
      <w:r w:rsidRPr="006167EF">
        <w:rPr>
          <w:rFonts w:ascii="Garamond" w:hAnsi="Garamond"/>
          <w:sz w:val="22"/>
          <w:szCs w:val="22"/>
          <w:shd w:val="clear" w:color="auto" w:fill="FFFFFF"/>
        </w:rPr>
        <w:t>Manage</w:t>
      </w:r>
      <w:r w:rsidR="00FA4A87" w:rsidRPr="006167EF">
        <w:rPr>
          <w:rFonts w:ascii="Garamond" w:hAnsi="Garamond"/>
          <w:sz w:val="22"/>
          <w:szCs w:val="22"/>
          <w:shd w:val="clear" w:color="auto" w:fill="FFFFFF"/>
        </w:rPr>
        <w:t>d</w:t>
      </w:r>
      <w:r w:rsidRPr="006167EF">
        <w:rPr>
          <w:rFonts w:ascii="Garamond" w:hAnsi="Garamond"/>
          <w:sz w:val="22"/>
          <w:szCs w:val="22"/>
          <w:shd w:val="clear" w:color="auto" w:fill="FFFFFF"/>
        </w:rPr>
        <w:t xml:space="preserve"> Data Management service providers (e.g., Labs, Medical Coders) to ensure agreed upon performance on quality and timeliness of deliverables</w:t>
      </w:r>
      <w:r w:rsidR="00FA4A87" w:rsidRPr="006167EF">
        <w:rPr>
          <w:rFonts w:ascii="Garamond" w:hAnsi="Garamond"/>
          <w:sz w:val="22"/>
          <w:szCs w:val="22"/>
          <w:shd w:val="clear" w:color="auto" w:fill="FFFFFF"/>
        </w:rPr>
        <w:t>.</w:t>
      </w:r>
    </w:p>
    <w:p w14:paraId="1B3ACA98" w14:textId="77777777" w:rsidR="005E30B3" w:rsidRPr="006167EF" w:rsidRDefault="006167EF">
      <w:pPr>
        <w:widowControl w:val="0"/>
        <w:numPr>
          <w:ilvl w:val="0"/>
          <w:numId w:val="9"/>
        </w:numPr>
        <w:shd w:val="clear" w:color="auto" w:fill="FFFFFF"/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>Cleaned and locked databases according to strict performance standards</w:t>
      </w:r>
    </w:p>
    <w:p w14:paraId="397AF918" w14:textId="46F99842" w:rsidR="005E30B3" w:rsidRPr="006167EF" w:rsidRDefault="006167EF">
      <w:pPr>
        <w:widowControl w:val="0"/>
        <w:numPr>
          <w:ilvl w:val="0"/>
          <w:numId w:val="9"/>
        </w:numPr>
        <w:shd w:val="clear" w:color="auto" w:fill="FFFFFF"/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 xml:space="preserve">Reviewed and contributed to the development of the trial validation plan related documents and created/approved final CRF design, validation checks and </w:t>
      </w:r>
      <w:r w:rsidR="00405F1C" w:rsidRPr="006167EF">
        <w:rPr>
          <w:rFonts w:ascii="Garamond" w:eastAsia="Garamond" w:hAnsi="Garamond" w:cs="Garamond"/>
          <w:sz w:val="22"/>
          <w:szCs w:val="22"/>
        </w:rPr>
        <w:t>reports.</w:t>
      </w:r>
    </w:p>
    <w:p w14:paraId="12AF57EE" w14:textId="0B8C6EDF" w:rsidR="005E30B3" w:rsidRPr="006167EF" w:rsidRDefault="00FA4A87">
      <w:pPr>
        <w:widowControl w:val="0"/>
        <w:numPr>
          <w:ilvl w:val="0"/>
          <w:numId w:val="9"/>
        </w:numPr>
        <w:shd w:val="clear" w:color="auto" w:fill="FFFFFF"/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 xml:space="preserve">Performed </w:t>
      </w:r>
      <w:r w:rsidR="006167EF" w:rsidRPr="006167EF">
        <w:rPr>
          <w:rFonts w:ascii="Garamond" w:eastAsia="Garamond" w:hAnsi="Garamond" w:cs="Garamond"/>
          <w:sz w:val="22"/>
          <w:szCs w:val="22"/>
        </w:rPr>
        <w:t xml:space="preserve">Data validation and review, query processing and resolution, </w:t>
      </w:r>
      <w:r w:rsidRPr="006167EF">
        <w:rPr>
          <w:rFonts w:ascii="Garamond" w:eastAsia="Garamond" w:hAnsi="Garamond" w:cs="Garamond"/>
          <w:sz w:val="22"/>
          <w:szCs w:val="22"/>
        </w:rPr>
        <w:t>A</w:t>
      </w:r>
      <w:r w:rsidR="006167EF" w:rsidRPr="006167EF">
        <w:rPr>
          <w:rFonts w:ascii="Garamond" w:eastAsia="Garamond" w:hAnsi="Garamond" w:cs="Garamond"/>
          <w:sz w:val="22"/>
          <w:szCs w:val="22"/>
        </w:rPr>
        <w:t xml:space="preserve">dverse </w:t>
      </w:r>
      <w:r w:rsidRPr="006167EF">
        <w:rPr>
          <w:rFonts w:ascii="Garamond" w:eastAsia="Garamond" w:hAnsi="Garamond" w:cs="Garamond"/>
          <w:sz w:val="22"/>
          <w:szCs w:val="22"/>
        </w:rPr>
        <w:t>E</w:t>
      </w:r>
      <w:r w:rsidR="006167EF" w:rsidRPr="006167EF">
        <w:rPr>
          <w:rFonts w:ascii="Garamond" w:eastAsia="Garamond" w:hAnsi="Garamond" w:cs="Garamond"/>
          <w:sz w:val="22"/>
          <w:szCs w:val="22"/>
        </w:rPr>
        <w:t>vent</w:t>
      </w:r>
      <w:r w:rsidRPr="006167EF">
        <w:rPr>
          <w:rFonts w:ascii="Garamond" w:eastAsia="Garamond" w:hAnsi="Garamond" w:cs="Garamond"/>
          <w:sz w:val="22"/>
          <w:szCs w:val="22"/>
        </w:rPr>
        <w:t>/</w:t>
      </w:r>
      <w:r w:rsidR="006167EF" w:rsidRPr="006167EF">
        <w:rPr>
          <w:rFonts w:ascii="Garamond" w:eastAsia="Garamond" w:hAnsi="Garamond" w:cs="Garamond"/>
          <w:sz w:val="22"/>
          <w:szCs w:val="22"/>
        </w:rPr>
        <w:t xml:space="preserve">SAE reconciliation and database QC </w:t>
      </w:r>
      <w:r w:rsidR="00405F1C" w:rsidRPr="006167EF">
        <w:rPr>
          <w:rFonts w:ascii="Garamond" w:eastAsia="Garamond" w:hAnsi="Garamond" w:cs="Garamond"/>
          <w:sz w:val="22"/>
          <w:szCs w:val="22"/>
        </w:rPr>
        <w:t>audits.</w:t>
      </w:r>
    </w:p>
    <w:p w14:paraId="6BCCF2DD" w14:textId="3A643A99" w:rsidR="005E30B3" w:rsidRPr="006167EF" w:rsidRDefault="006167EF">
      <w:pPr>
        <w:numPr>
          <w:ilvl w:val="0"/>
          <w:numId w:val="9"/>
        </w:numPr>
        <w:shd w:val="clear" w:color="auto" w:fill="FFFFFF"/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 xml:space="preserve">Involved in the execution of </w:t>
      </w:r>
      <w:r w:rsidR="00FA4A87" w:rsidRPr="006167EF">
        <w:rPr>
          <w:rFonts w:ascii="Garamond" w:eastAsia="Garamond" w:hAnsi="Garamond" w:cs="Garamond"/>
          <w:sz w:val="22"/>
          <w:szCs w:val="22"/>
        </w:rPr>
        <w:t>U</w:t>
      </w:r>
      <w:r w:rsidRPr="006167EF">
        <w:rPr>
          <w:rFonts w:ascii="Garamond" w:eastAsia="Garamond" w:hAnsi="Garamond" w:cs="Garamond"/>
          <w:sz w:val="22"/>
          <w:szCs w:val="22"/>
        </w:rPr>
        <w:t xml:space="preserve">ser </w:t>
      </w:r>
      <w:r w:rsidR="00FA4A87" w:rsidRPr="006167EF">
        <w:rPr>
          <w:rFonts w:ascii="Garamond" w:eastAsia="Garamond" w:hAnsi="Garamond" w:cs="Garamond"/>
          <w:sz w:val="22"/>
          <w:szCs w:val="22"/>
        </w:rPr>
        <w:t>T</w:t>
      </w:r>
      <w:r w:rsidRPr="006167EF">
        <w:rPr>
          <w:rFonts w:ascii="Garamond" w:eastAsia="Garamond" w:hAnsi="Garamond" w:cs="Garamond"/>
          <w:sz w:val="22"/>
          <w:szCs w:val="22"/>
        </w:rPr>
        <w:t xml:space="preserve">esting of study-specific systems and applications. </w:t>
      </w:r>
    </w:p>
    <w:p w14:paraId="5455B03E" w14:textId="72A51E56" w:rsidR="005E30B3" w:rsidRPr="006167EF" w:rsidRDefault="006167EF">
      <w:pPr>
        <w:numPr>
          <w:ilvl w:val="0"/>
          <w:numId w:val="9"/>
        </w:numPr>
        <w:jc w:val="both"/>
        <w:rPr>
          <w:rFonts w:ascii="Garamond" w:eastAsia="Garamond" w:hAnsi="Garamond" w:cs="Garamond"/>
          <w:sz w:val="22"/>
          <w:szCs w:val="22"/>
        </w:rPr>
      </w:pPr>
      <w:r w:rsidRPr="006167EF">
        <w:rPr>
          <w:rFonts w:ascii="Garamond" w:eastAsia="Garamond" w:hAnsi="Garamond" w:cs="Garamond"/>
          <w:sz w:val="22"/>
          <w:szCs w:val="22"/>
        </w:rPr>
        <w:t xml:space="preserve">Reviewed and contributed to database design specifications and ensured all data fields were </w:t>
      </w:r>
      <w:r w:rsidR="002B13AB" w:rsidRPr="006167EF">
        <w:rPr>
          <w:rFonts w:ascii="Garamond" w:eastAsia="Garamond" w:hAnsi="Garamond" w:cs="Garamond"/>
          <w:sz w:val="22"/>
          <w:szCs w:val="22"/>
        </w:rPr>
        <w:t>captured,</w:t>
      </w:r>
      <w:r w:rsidRPr="006167EF">
        <w:rPr>
          <w:rFonts w:ascii="Garamond" w:eastAsia="Garamond" w:hAnsi="Garamond" w:cs="Garamond"/>
          <w:sz w:val="22"/>
          <w:szCs w:val="22"/>
        </w:rPr>
        <w:t xml:space="preserve"> and validation checks were completed</w:t>
      </w:r>
      <w:r w:rsidR="00FA4A87" w:rsidRPr="006167EF">
        <w:rPr>
          <w:rFonts w:ascii="Garamond" w:eastAsia="Garamond" w:hAnsi="Garamond" w:cs="Garamond"/>
          <w:sz w:val="22"/>
          <w:szCs w:val="22"/>
        </w:rPr>
        <w:t>.</w:t>
      </w:r>
    </w:p>
    <w:p w14:paraId="19655C1E" w14:textId="77777777" w:rsidR="0032309A" w:rsidRPr="00FB606B" w:rsidRDefault="0032309A" w:rsidP="0032309A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195BE3E3" w14:textId="77777777" w:rsidR="00FB606B" w:rsidRPr="00C64B25" w:rsidRDefault="00FB606B" w:rsidP="00FB606B">
      <w:pPr>
        <w:ind w:left="360"/>
        <w:jc w:val="both"/>
        <w:rPr>
          <w:rFonts w:ascii="Garamond" w:eastAsia="Garamond" w:hAnsi="Garamond" w:cs="Garamond"/>
          <w:sz w:val="22"/>
          <w:szCs w:val="22"/>
        </w:rPr>
      </w:pPr>
    </w:p>
    <w:p w14:paraId="029DD4E4" w14:textId="642BB8F2" w:rsidR="005E30B3" w:rsidRDefault="006167EF">
      <w:pPr>
        <w:pStyle w:val="Heading3"/>
        <w:shd w:val="clear" w:color="auto" w:fill="FFFFFF"/>
        <w:spacing w:before="0"/>
        <w:rPr>
          <w:rFonts w:ascii="Garamond" w:eastAsia="Garamond" w:hAnsi="Garamond" w:cs="Garamond"/>
          <w:color w:val="000000"/>
          <w:sz w:val="22"/>
          <w:szCs w:val="22"/>
        </w:rPr>
      </w:pPr>
      <w:bookmarkStart w:id="1" w:name="_heading=h.bsh2vg3daqi2" w:colFirst="0" w:colLast="0"/>
      <w:bookmarkEnd w:id="1"/>
      <w:r>
        <w:rPr>
          <w:rFonts w:ascii="Garamond" w:eastAsia="Garamond" w:hAnsi="Garamond" w:cs="Garamond"/>
          <w:b/>
          <w:color w:val="000000"/>
          <w:sz w:val="22"/>
          <w:szCs w:val="22"/>
        </w:rPr>
        <w:t>Health Information Specialist</w:t>
      </w:r>
      <w:r w:rsidR="0032309A"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|MD Anderson Cancer Center </w:t>
      </w:r>
      <w:r w:rsidR="00405F1C">
        <w:rPr>
          <w:rFonts w:ascii="Garamond" w:eastAsia="Garamond" w:hAnsi="Garamond" w:cs="Garamond"/>
          <w:b/>
          <w:color w:val="000000"/>
          <w:sz w:val="22"/>
          <w:szCs w:val="22"/>
        </w:rPr>
        <w:t>|</w:t>
      </w:r>
      <w:r>
        <w:rPr>
          <w:rFonts w:ascii="Garamond" w:eastAsia="Garamond" w:hAnsi="Garamond" w:cs="Garamond"/>
          <w:b/>
          <w:color w:val="000000"/>
          <w:sz w:val="22"/>
          <w:szCs w:val="22"/>
        </w:rPr>
        <w:t xml:space="preserve"> </w:t>
      </w:r>
      <w:r w:rsidR="00405F1C"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November </w:t>
      </w:r>
      <w:r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2015 </w:t>
      </w:r>
      <w:r w:rsidR="00405F1C"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>–</w:t>
      </w:r>
      <w:r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 </w:t>
      </w:r>
      <w:r w:rsidR="00405F1C"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 xml:space="preserve">January </w:t>
      </w:r>
      <w:r w:rsidRPr="00405F1C">
        <w:rPr>
          <w:rFonts w:ascii="Garamond" w:eastAsia="Garamond" w:hAnsi="Garamond" w:cs="Garamond"/>
          <w:bCs/>
          <w:color w:val="000000"/>
          <w:sz w:val="22"/>
          <w:szCs w:val="22"/>
        </w:rPr>
        <w:t>2018</w:t>
      </w:r>
    </w:p>
    <w:p w14:paraId="7BFCDEB4" w14:textId="77777777" w:rsidR="005E30B3" w:rsidRDefault="005E30B3"/>
    <w:p w14:paraId="2EF8A238" w14:textId="25DF8BC3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  <w:highlight w:val="white"/>
        </w:rPr>
        <w:t>Responsible for safeguarding patient records and ensuring compliance with HIPAA standards</w:t>
      </w:r>
      <w:r w:rsidR="00FA4A87" w:rsidRPr="006167EF">
        <w:rPr>
          <w:rFonts w:ascii="Garamond" w:eastAsia="Garamond" w:hAnsi="Garamond" w:cs="Garamond"/>
          <w:sz w:val="22"/>
          <w:szCs w:val="22"/>
          <w:highlight w:val="white"/>
        </w:rPr>
        <w:t>.</w:t>
      </w:r>
    </w:p>
    <w:p w14:paraId="13740E72" w14:textId="77777777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  <w:highlight w:val="white"/>
        </w:rPr>
        <w:t xml:space="preserve">Received and processed requests for patient health information in accordance with Company and Facility policies and procedure </w:t>
      </w:r>
    </w:p>
    <w:p w14:paraId="665AE58E" w14:textId="77777777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  <w:highlight w:val="white"/>
        </w:rPr>
        <w:t>Safeguarded and protected the patient’s right to privacy by ensuring that only authorized individuals have access to the patient’s medical</w:t>
      </w:r>
      <w:r w:rsidRPr="006167EF">
        <w:rPr>
          <w:rFonts w:ascii="Garamond" w:eastAsia="Garamond" w:hAnsi="Garamond" w:cs="Garamond"/>
          <w:sz w:val="22"/>
          <w:szCs w:val="22"/>
        </w:rPr>
        <w:t xml:space="preserve"> </w:t>
      </w:r>
    </w:p>
    <w:p w14:paraId="482576FD" w14:textId="7B8D8A81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</w:rPr>
        <w:t>Worked with End Users Personnel to be comfortable using EMR</w:t>
      </w:r>
      <w:r w:rsidR="00FA4A87" w:rsidRPr="006167EF">
        <w:rPr>
          <w:rFonts w:ascii="Garamond" w:eastAsia="Garamond" w:hAnsi="Garamond" w:cs="Garamond"/>
          <w:sz w:val="22"/>
          <w:szCs w:val="22"/>
        </w:rPr>
        <w:t>.</w:t>
      </w:r>
      <w:r w:rsidRPr="006167EF">
        <w:rPr>
          <w:rFonts w:ascii="Garamond" w:eastAsia="Garamond" w:hAnsi="Garamond" w:cs="Garamond"/>
          <w:sz w:val="22"/>
          <w:szCs w:val="22"/>
        </w:rPr>
        <w:t> </w:t>
      </w:r>
    </w:p>
    <w:p w14:paraId="6052B228" w14:textId="77777777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</w:rPr>
        <w:t>Escalate issues to the Command Centre as the need arises. </w:t>
      </w:r>
    </w:p>
    <w:p w14:paraId="5F899819" w14:textId="0C01846C" w:rsidR="005E30B3" w:rsidRPr="006167EF" w:rsidRDefault="006167E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Garamond" w:eastAsia="Garamond" w:hAnsi="Garamond" w:cs="Garamond"/>
          <w:sz w:val="22"/>
          <w:szCs w:val="22"/>
          <w:highlight w:val="white"/>
        </w:rPr>
      </w:pPr>
      <w:r w:rsidRPr="006167EF">
        <w:rPr>
          <w:rFonts w:ascii="Garamond" w:eastAsia="Garamond" w:hAnsi="Garamond" w:cs="Garamond"/>
          <w:sz w:val="22"/>
          <w:szCs w:val="22"/>
        </w:rPr>
        <w:t>Assist End Users' personnel on how to easily navigate through the workflow</w:t>
      </w:r>
      <w:r w:rsidR="00FA4A87" w:rsidRPr="006167EF">
        <w:rPr>
          <w:rFonts w:ascii="Garamond" w:eastAsia="Garamond" w:hAnsi="Garamond" w:cs="Garamond"/>
          <w:sz w:val="22"/>
          <w:szCs w:val="22"/>
        </w:rPr>
        <w:t>.</w:t>
      </w:r>
    </w:p>
    <w:p w14:paraId="3C9CE2AE" w14:textId="77777777" w:rsidR="005E30B3" w:rsidRDefault="005E30B3">
      <w:pPr>
        <w:rPr>
          <w:rFonts w:ascii="Garamond" w:eastAsia="Garamond" w:hAnsi="Garamond" w:cs="Garamond"/>
          <w:color w:val="000000"/>
          <w:sz w:val="22"/>
          <w:szCs w:val="22"/>
        </w:rPr>
      </w:pPr>
    </w:p>
    <w:p w14:paraId="69B100C1" w14:textId="77777777" w:rsidR="005E30B3" w:rsidRDefault="005E30B3">
      <w:pPr>
        <w:rPr>
          <w:rFonts w:ascii="Garamond" w:eastAsia="Garamond" w:hAnsi="Garamond" w:cs="Garamond"/>
          <w:color w:val="000000"/>
          <w:sz w:val="22"/>
          <w:szCs w:val="22"/>
        </w:rPr>
      </w:pPr>
    </w:p>
    <w:p w14:paraId="659E4D87" w14:textId="71B98E5D" w:rsidR="00B723BF" w:rsidRDefault="00B723BF">
      <w:pPr>
        <w:rPr>
          <w:rFonts w:ascii="Garamond" w:eastAsia="Garamond" w:hAnsi="Garamond" w:cs="Garamond"/>
          <w:b/>
          <w:bCs/>
          <w:color w:val="000000"/>
          <w:sz w:val="22"/>
          <w:szCs w:val="22"/>
        </w:rPr>
      </w:pPr>
      <w:r w:rsidRPr="00B723BF">
        <w:rPr>
          <w:rFonts w:ascii="Garamond" w:eastAsia="Garamond" w:hAnsi="Garamond" w:cs="Garamond"/>
          <w:b/>
          <w:bCs/>
          <w:color w:val="000000"/>
          <w:sz w:val="22"/>
          <w:szCs w:val="22"/>
        </w:rPr>
        <w:t>MEMBERSHIP</w:t>
      </w:r>
    </w:p>
    <w:p w14:paraId="03A17720" w14:textId="1C22EDFC" w:rsidR="00B723BF" w:rsidRPr="006167EF" w:rsidRDefault="00B723BF">
      <w:pPr>
        <w:rPr>
          <w:rFonts w:ascii="Garamond" w:eastAsia="Garamond" w:hAnsi="Garamond" w:cs="Garamond"/>
          <w:color w:val="000000"/>
          <w:sz w:val="22"/>
          <w:szCs w:val="22"/>
        </w:rPr>
      </w:pPr>
      <w:r w:rsidRPr="006167EF">
        <w:rPr>
          <w:rFonts w:ascii="Garamond" w:eastAsia="Garamond" w:hAnsi="Garamond" w:cs="Garamond"/>
          <w:color w:val="000000"/>
          <w:sz w:val="22"/>
          <w:szCs w:val="22"/>
        </w:rPr>
        <w:t>Society for Clinical Data Managers (SCDM)</w:t>
      </w:r>
    </w:p>
    <w:p w14:paraId="320C92D4" w14:textId="77777777" w:rsidR="00B723BF" w:rsidRDefault="00B723BF">
      <w:pPr>
        <w:rPr>
          <w:rFonts w:ascii="Garamond" w:eastAsia="Garamond" w:hAnsi="Garamond" w:cs="Garamond"/>
          <w:b/>
          <w:bCs/>
          <w:color w:val="000000"/>
          <w:sz w:val="22"/>
          <w:szCs w:val="22"/>
        </w:rPr>
      </w:pPr>
    </w:p>
    <w:p w14:paraId="3D576B95" w14:textId="77777777" w:rsidR="00405F1C" w:rsidRDefault="00405F1C">
      <w:pPr>
        <w:rPr>
          <w:rFonts w:ascii="Garamond" w:eastAsia="Garamond" w:hAnsi="Garamond" w:cs="Garamond"/>
          <w:b/>
          <w:bCs/>
          <w:color w:val="000000"/>
          <w:sz w:val="22"/>
          <w:szCs w:val="22"/>
        </w:rPr>
      </w:pPr>
    </w:p>
    <w:p w14:paraId="1B2F45DB" w14:textId="6A684622" w:rsidR="00B723BF" w:rsidRDefault="00B723BF">
      <w:pPr>
        <w:rPr>
          <w:rFonts w:ascii="Garamond" w:eastAsia="Garamond" w:hAnsi="Garamond" w:cs="Garamond"/>
          <w:b/>
          <w:bCs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bCs/>
          <w:color w:val="000000"/>
          <w:sz w:val="22"/>
          <w:szCs w:val="22"/>
        </w:rPr>
        <w:t>CERTIFICATION</w:t>
      </w:r>
    </w:p>
    <w:p w14:paraId="2D8D5E15" w14:textId="71836AC8" w:rsidR="00B723BF" w:rsidRPr="006167EF" w:rsidRDefault="00B723BF">
      <w:pPr>
        <w:rPr>
          <w:rFonts w:ascii="Garamond" w:eastAsia="Garamond" w:hAnsi="Garamond" w:cs="Garamond"/>
          <w:color w:val="000000"/>
          <w:sz w:val="22"/>
          <w:szCs w:val="22"/>
        </w:rPr>
      </w:pPr>
      <w:r w:rsidRPr="006167EF">
        <w:rPr>
          <w:rFonts w:ascii="Garamond" w:eastAsia="Garamond" w:hAnsi="Garamond" w:cs="Garamond"/>
          <w:color w:val="000000"/>
          <w:sz w:val="22"/>
          <w:szCs w:val="22"/>
        </w:rPr>
        <w:t>Good Clinical Practice (GCP)</w:t>
      </w:r>
    </w:p>
    <w:p w14:paraId="2E079A87" w14:textId="77777777" w:rsidR="00B723BF" w:rsidRDefault="00B723BF">
      <w:pPr>
        <w:rPr>
          <w:rFonts w:ascii="Garamond" w:eastAsia="Garamond" w:hAnsi="Garamond" w:cs="Garamond"/>
          <w:color w:val="000000"/>
          <w:sz w:val="22"/>
          <w:szCs w:val="22"/>
        </w:rPr>
      </w:pPr>
    </w:p>
    <w:p w14:paraId="4676DA42" w14:textId="77777777" w:rsidR="005E30B3" w:rsidRDefault="006167EF">
      <w:pPr>
        <w:jc w:val="both"/>
        <w:rPr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rFonts w:ascii="Garamond" w:eastAsia="Garamond" w:hAnsi="Garamond" w:cs="Garamond"/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</w:p>
    <w:p w14:paraId="589FF044" w14:textId="7D065ABD" w:rsidR="005E30B3" w:rsidRDefault="006167EF">
      <w:pPr>
        <w:keepNext/>
        <w:widowControl w:val="0"/>
        <w:pBdr>
          <w:bottom w:val="single" w:sz="12" w:space="1" w:color="000000"/>
        </w:pBdr>
        <w:spacing w:line="276" w:lineRule="auto"/>
        <w:jc w:val="both"/>
        <w:rPr>
          <w:rFonts w:ascii="Garamond" w:eastAsia="Garamond" w:hAnsi="Garamond" w:cs="Garamond"/>
          <w:b/>
          <w:smallCaps/>
          <w:color w:val="000000"/>
          <w:sz w:val="22"/>
          <w:szCs w:val="22"/>
        </w:rPr>
      </w:pPr>
      <w:r>
        <w:rPr>
          <w:rFonts w:ascii="Garamond" w:eastAsia="Garamond" w:hAnsi="Garamond" w:cs="Garamond"/>
          <w:b/>
          <w:color w:val="000000"/>
          <w:sz w:val="22"/>
          <w:szCs w:val="22"/>
        </w:rPr>
        <w:t>T</w:t>
      </w:r>
      <w:r w:rsidR="000519FD">
        <w:rPr>
          <w:rFonts w:ascii="Garamond" w:eastAsia="Garamond" w:hAnsi="Garamond" w:cs="Garamond"/>
          <w:b/>
          <w:color w:val="000000"/>
          <w:sz w:val="22"/>
          <w:szCs w:val="22"/>
        </w:rPr>
        <w:t>OOLS AND APPLICATIONS</w:t>
      </w:r>
    </w:p>
    <w:p w14:paraId="0AD135D3" w14:textId="2EC1B4E3" w:rsidR="005E30B3" w:rsidRDefault="00FA4A87">
      <w:pPr>
        <w:jc w:val="both"/>
        <w:rPr>
          <w:rFonts w:ascii="Garamond" w:eastAsia="Garamond" w:hAnsi="Garamond" w:cs="Garamond"/>
          <w:color w:val="000000"/>
          <w:sz w:val="22"/>
          <w:szCs w:val="22"/>
        </w:rPr>
      </w:pPr>
      <w:r>
        <w:rPr>
          <w:rFonts w:ascii="Garamond" w:eastAsia="Garamond" w:hAnsi="Garamond" w:cs="Garamond"/>
          <w:color w:val="000000"/>
          <w:sz w:val="22"/>
          <w:szCs w:val="22"/>
        </w:rPr>
        <w:t>Medidata RAVE | SAS Rshiny Issue Tracker |</w:t>
      </w:r>
      <w:r w:rsidR="0032309A" w:rsidRPr="0032309A"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>Microsoft Office Applications – PowerBI, Word, Excel, Power Point, Outlook</w:t>
      </w:r>
      <w:r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>|Veeva Vault | Gemini Requirement Capture |</w:t>
      </w:r>
      <w:r w:rsidR="006167EF">
        <w:rPr>
          <w:rFonts w:ascii="Garamond" w:eastAsia="Garamond" w:hAnsi="Garamond" w:cs="Garamond"/>
          <w:color w:val="000000"/>
          <w:sz w:val="22"/>
          <w:szCs w:val="22"/>
        </w:rPr>
        <w:t xml:space="preserve"> Oracle Clinical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 xml:space="preserve">| </w:t>
      </w:r>
      <w:r w:rsidR="006167EF">
        <w:rPr>
          <w:rFonts w:ascii="Garamond" w:eastAsia="Garamond" w:hAnsi="Garamond" w:cs="Garamond"/>
          <w:color w:val="000000"/>
          <w:sz w:val="22"/>
          <w:szCs w:val="22"/>
        </w:rPr>
        <w:t>JReview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 xml:space="preserve"> |</w:t>
      </w:r>
      <w:r w:rsidR="006167EF">
        <w:rPr>
          <w:rFonts w:ascii="Garamond" w:eastAsia="Garamond" w:hAnsi="Garamond" w:cs="Garamond"/>
          <w:color w:val="000000"/>
          <w:sz w:val="22"/>
          <w:szCs w:val="22"/>
        </w:rPr>
        <w:t xml:space="preserve">Inform 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>|</w:t>
      </w:r>
      <w:r w:rsidR="006167EF">
        <w:rPr>
          <w:rFonts w:ascii="Garamond" w:eastAsia="Garamond" w:hAnsi="Garamond" w:cs="Garamond"/>
          <w:color w:val="000000"/>
          <w:sz w:val="22"/>
          <w:szCs w:val="22"/>
        </w:rPr>
        <w:t xml:space="preserve"> SQL</w:t>
      </w:r>
      <w:r w:rsidR="0032309A">
        <w:rPr>
          <w:rFonts w:ascii="Garamond" w:eastAsia="Garamond" w:hAnsi="Garamond" w:cs="Garamond"/>
          <w:color w:val="000000"/>
          <w:sz w:val="22"/>
          <w:szCs w:val="22"/>
        </w:rPr>
        <w:t xml:space="preserve"> |</w:t>
      </w:r>
      <w:r w:rsidR="006167EF">
        <w:rPr>
          <w:rFonts w:ascii="Garamond" w:eastAsia="Garamond" w:hAnsi="Garamond" w:cs="Garamond"/>
          <w:color w:val="000000"/>
          <w:sz w:val="22"/>
          <w:szCs w:val="22"/>
        </w:rPr>
        <w:t xml:space="preserve"> </w:t>
      </w:r>
    </w:p>
    <w:p w14:paraId="170AA051" w14:textId="77777777" w:rsidR="005E30B3" w:rsidRDefault="005E30B3">
      <w:pPr>
        <w:jc w:val="both"/>
        <w:rPr>
          <w:color w:val="000000"/>
          <w:sz w:val="22"/>
          <w:szCs w:val="22"/>
        </w:rPr>
      </w:pPr>
    </w:p>
    <w:sectPr w:rsidR="005E30B3">
      <w:type w:val="continuous"/>
      <w:pgSz w:w="12240" w:h="15840"/>
      <w:pgMar w:top="1440" w:right="1440" w:bottom="1440" w:left="1440" w:header="720" w:footer="2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F2155" w14:textId="77777777" w:rsidR="00CD48E8" w:rsidRDefault="00CD48E8">
      <w:r>
        <w:separator/>
      </w:r>
    </w:p>
  </w:endnote>
  <w:endnote w:type="continuationSeparator" w:id="0">
    <w:p w14:paraId="4EC6F5EF" w14:textId="77777777" w:rsidR="00CD48E8" w:rsidRDefault="00CD4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69BD3" w14:textId="77777777" w:rsidR="005E30B3" w:rsidRDefault="005E30B3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  <w:szCs w:val="24"/>
      </w:rPr>
    </w:pPr>
  </w:p>
  <w:p w14:paraId="44C4C10C" w14:textId="77777777" w:rsidR="005E30B3" w:rsidRDefault="005E30B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25D5" w14:textId="77777777" w:rsidR="00CD48E8" w:rsidRDefault="00CD48E8">
      <w:r>
        <w:separator/>
      </w:r>
    </w:p>
  </w:footnote>
  <w:footnote w:type="continuationSeparator" w:id="0">
    <w:p w14:paraId="16A76E67" w14:textId="77777777" w:rsidR="00CD48E8" w:rsidRDefault="00CD4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CBDA" w14:textId="46178D91" w:rsidR="005E30B3" w:rsidRPr="002B09A1" w:rsidRDefault="005E30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7F7F7F"/>
        <w:szCs w:val="24"/>
      </w:rPr>
    </w:pPr>
  </w:p>
  <w:p w14:paraId="366435B9" w14:textId="77777777" w:rsidR="005E30B3" w:rsidRPr="002B09A1" w:rsidRDefault="005E30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bCs/>
        <w:color w:val="00000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9B2"/>
    <w:multiLevelType w:val="multilevel"/>
    <w:tmpl w:val="DE3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C73F8"/>
    <w:multiLevelType w:val="multilevel"/>
    <w:tmpl w:val="7C54383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1D0EEE"/>
    <w:multiLevelType w:val="multilevel"/>
    <w:tmpl w:val="C20CBC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324474"/>
    <w:multiLevelType w:val="multilevel"/>
    <w:tmpl w:val="D2DE4D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DC554C"/>
    <w:multiLevelType w:val="hybridMultilevel"/>
    <w:tmpl w:val="79264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9B3F7C"/>
    <w:multiLevelType w:val="multilevel"/>
    <w:tmpl w:val="4FF8586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B671095"/>
    <w:multiLevelType w:val="multilevel"/>
    <w:tmpl w:val="B7E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AD253F"/>
    <w:multiLevelType w:val="multilevel"/>
    <w:tmpl w:val="4B84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DF7F5A"/>
    <w:multiLevelType w:val="multilevel"/>
    <w:tmpl w:val="E82CA4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9B268E"/>
    <w:multiLevelType w:val="multilevel"/>
    <w:tmpl w:val="7B4A31C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4643C84"/>
    <w:multiLevelType w:val="multilevel"/>
    <w:tmpl w:val="AE20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DE67FF"/>
    <w:multiLevelType w:val="hybridMultilevel"/>
    <w:tmpl w:val="E5520A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A7D0FAE"/>
    <w:multiLevelType w:val="multilevel"/>
    <w:tmpl w:val="7950850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A9B7F95"/>
    <w:multiLevelType w:val="hybridMultilevel"/>
    <w:tmpl w:val="B1BC281E"/>
    <w:lvl w:ilvl="0" w:tplc="E1F40602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BA0253D"/>
    <w:multiLevelType w:val="multilevel"/>
    <w:tmpl w:val="96DCDC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B660CE"/>
    <w:multiLevelType w:val="multilevel"/>
    <w:tmpl w:val="08F275A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6A85973"/>
    <w:multiLevelType w:val="multilevel"/>
    <w:tmpl w:val="A2FE7C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7542FC9"/>
    <w:multiLevelType w:val="multilevel"/>
    <w:tmpl w:val="01DC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484252">
    <w:abstractNumId w:val="3"/>
  </w:num>
  <w:num w:numId="2" w16cid:durableId="1517617208">
    <w:abstractNumId w:val="1"/>
  </w:num>
  <w:num w:numId="3" w16cid:durableId="262689433">
    <w:abstractNumId w:val="2"/>
  </w:num>
  <w:num w:numId="4" w16cid:durableId="1275600681">
    <w:abstractNumId w:val="5"/>
  </w:num>
  <w:num w:numId="5" w16cid:durableId="626936024">
    <w:abstractNumId w:val="12"/>
  </w:num>
  <w:num w:numId="6" w16cid:durableId="1771386806">
    <w:abstractNumId w:val="14"/>
  </w:num>
  <w:num w:numId="7" w16cid:durableId="1148670918">
    <w:abstractNumId w:val="15"/>
  </w:num>
  <w:num w:numId="8" w16cid:durableId="518783970">
    <w:abstractNumId w:val="9"/>
  </w:num>
  <w:num w:numId="9" w16cid:durableId="1149126885">
    <w:abstractNumId w:val="16"/>
  </w:num>
  <w:num w:numId="10" w16cid:durableId="432286226">
    <w:abstractNumId w:val="8"/>
  </w:num>
  <w:num w:numId="11" w16cid:durableId="1042628900">
    <w:abstractNumId w:val="17"/>
  </w:num>
  <w:num w:numId="12" w16cid:durableId="847331353">
    <w:abstractNumId w:val="10"/>
  </w:num>
  <w:num w:numId="13" w16cid:durableId="459767099">
    <w:abstractNumId w:val="6"/>
  </w:num>
  <w:num w:numId="14" w16cid:durableId="681055206">
    <w:abstractNumId w:val="0"/>
  </w:num>
  <w:num w:numId="15" w16cid:durableId="1680965112">
    <w:abstractNumId w:val="11"/>
  </w:num>
  <w:num w:numId="16" w16cid:durableId="1412194510">
    <w:abstractNumId w:val="13"/>
  </w:num>
  <w:num w:numId="17" w16cid:durableId="1864200571">
    <w:abstractNumId w:val="4"/>
  </w:num>
  <w:num w:numId="18" w16cid:durableId="1223086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0B3"/>
    <w:rsid w:val="0002586F"/>
    <w:rsid w:val="00027B6C"/>
    <w:rsid w:val="000519FD"/>
    <w:rsid w:val="000605BE"/>
    <w:rsid w:val="000670AE"/>
    <w:rsid w:val="00085878"/>
    <w:rsid w:val="00095BE6"/>
    <w:rsid w:val="000B5556"/>
    <w:rsid w:val="000D401F"/>
    <w:rsid w:val="00113DF2"/>
    <w:rsid w:val="00133C8E"/>
    <w:rsid w:val="001C5823"/>
    <w:rsid w:val="001D1476"/>
    <w:rsid w:val="001F6D77"/>
    <w:rsid w:val="001F7E62"/>
    <w:rsid w:val="0022680E"/>
    <w:rsid w:val="002723DD"/>
    <w:rsid w:val="00281074"/>
    <w:rsid w:val="002B09A1"/>
    <w:rsid w:val="002B13AB"/>
    <w:rsid w:val="002D1021"/>
    <w:rsid w:val="002E0AF2"/>
    <w:rsid w:val="002E7FD4"/>
    <w:rsid w:val="0030124D"/>
    <w:rsid w:val="0032309A"/>
    <w:rsid w:val="00330413"/>
    <w:rsid w:val="00337193"/>
    <w:rsid w:val="003552C0"/>
    <w:rsid w:val="003630CF"/>
    <w:rsid w:val="00395EC5"/>
    <w:rsid w:val="003A778C"/>
    <w:rsid w:val="003B1E19"/>
    <w:rsid w:val="003D1B36"/>
    <w:rsid w:val="003F2F83"/>
    <w:rsid w:val="003F74D8"/>
    <w:rsid w:val="00405F1C"/>
    <w:rsid w:val="00435FD2"/>
    <w:rsid w:val="0044101C"/>
    <w:rsid w:val="00470263"/>
    <w:rsid w:val="00482698"/>
    <w:rsid w:val="0048527B"/>
    <w:rsid w:val="0048712D"/>
    <w:rsid w:val="004949E5"/>
    <w:rsid w:val="00497293"/>
    <w:rsid w:val="004B7052"/>
    <w:rsid w:val="00535B6D"/>
    <w:rsid w:val="0056032C"/>
    <w:rsid w:val="00564A45"/>
    <w:rsid w:val="00566A65"/>
    <w:rsid w:val="00585C37"/>
    <w:rsid w:val="00597DF3"/>
    <w:rsid w:val="005B4917"/>
    <w:rsid w:val="005C6A2B"/>
    <w:rsid w:val="005E30B3"/>
    <w:rsid w:val="005E4418"/>
    <w:rsid w:val="006130AB"/>
    <w:rsid w:val="006167EF"/>
    <w:rsid w:val="00655551"/>
    <w:rsid w:val="00657502"/>
    <w:rsid w:val="0066202C"/>
    <w:rsid w:val="00680F05"/>
    <w:rsid w:val="006C1372"/>
    <w:rsid w:val="006E15C0"/>
    <w:rsid w:val="006E79FC"/>
    <w:rsid w:val="006F0AF5"/>
    <w:rsid w:val="00714F74"/>
    <w:rsid w:val="00745FC7"/>
    <w:rsid w:val="007750BC"/>
    <w:rsid w:val="007A2292"/>
    <w:rsid w:val="007A393C"/>
    <w:rsid w:val="007D2067"/>
    <w:rsid w:val="007D70C0"/>
    <w:rsid w:val="007E6989"/>
    <w:rsid w:val="00805991"/>
    <w:rsid w:val="00872505"/>
    <w:rsid w:val="00887C12"/>
    <w:rsid w:val="008C00CC"/>
    <w:rsid w:val="008E22EC"/>
    <w:rsid w:val="009364BD"/>
    <w:rsid w:val="00965C0D"/>
    <w:rsid w:val="009D1C7B"/>
    <w:rsid w:val="009E4295"/>
    <w:rsid w:val="009F3157"/>
    <w:rsid w:val="009F377F"/>
    <w:rsid w:val="00A03CEF"/>
    <w:rsid w:val="00A20BE3"/>
    <w:rsid w:val="00A31AEC"/>
    <w:rsid w:val="00A32F79"/>
    <w:rsid w:val="00A44D4D"/>
    <w:rsid w:val="00A60133"/>
    <w:rsid w:val="00A75F3F"/>
    <w:rsid w:val="00A912D9"/>
    <w:rsid w:val="00AB4352"/>
    <w:rsid w:val="00AB6570"/>
    <w:rsid w:val="00AD6C7B"/>
    <w:rsid w:val="00B20EC1"/>
    <w:rsid w:val="00B52466"/>
    <w:rsid w:val="00B53AE9"/>
    <w:rsid w:val="00B55365"/>
    <w:rsid w:val="00B642B7"/>
    <w:rsid w:val="00B718C0"/>
    <w:rsid w:val="00B723BF"/>
    <w:rsid w:val="00B84124"/>
    <w:rsid w:val="00BA7E3C"/>
    <w:rsid w:val="00BB6C2D"/>
    <w:rsid w:val="00BC2972"/>
    <w:rsid w:val="00BC7285"/>
    <w:rsid w:val="00C03ABE"/>
    <w:rsid w:val="00C1379E"/>
    <w:rsid w:val="00C310D5"/>
    <w:rsid w:val="00C54BEE"/>
    <w:rsid w:val="00C64B25"/>
    <w:rsid w:val="00C702AF"/>
    <w:rsid w:val="00C9110B"/>
    <w:rsid w:val="00CA2DC6"/>
    <w:rsid w:val="00CB159F"/>
    <w:rsid w:val="00CB4F32"/>
    <w:rsid w:val="00CD2522"/>
    <w:rsid w:val="00CD48E8"/>
    <w:rsid w:val="00CE47FA"/>
    <w:rsid w:val="00D31250"/>
    <w:rsid w:val="00D45361"/>
    <w:rsid w:val="00D937EB"/>
    <w:rsid w:val="00DB21AE"/>
    <w:rsid w:val="00DD71F4"/>
    <w:rsid w:val="00E16877"/>
    <w:rsid w:val="00E52554"/>
    <w:rsid w:val="00EB1F2F"/>
    <w:rsid w:val="00EE5A0E"/>
    <w:rsid w:val="00EF17ED"/>
    <w:rsid w:val="00FA494D"/>
    <w:rsid w:val="00FA4A87"/>
    <w:rsid w:val="00FB606B"/>
    <w:rsid w:val="00FD50BA"/>
    <w:rsid w:val="00FE6C75"/>
    <w:rsid w:val="00FF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684D5"/>
  <w15:docId w15:val="{3211F89E-C3F5-4D06-8205-1385581B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D3"/>
    <w:rPr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F84"/>
    <w:pPr>
      <w:keepNext/>
      <w:keepLines/>
      <w:spacing w:before="480"/>
      <w:outlineLvl w:val="0"/>
    </w:pPr>
    <w:rPr>
      <w:rFonts w:ascii="Cambria" w:eastAsia="SimSun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2E0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1168D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8D3"/>
    <w:rPr>
      <w:rFonts w:ascii="Times New Roman" w:eastAsia="Times New Roman" w:hAnsi="Times New Roman" w:cs="Times New Roman"/>
      <w:szCs w:val="20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1168D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1168D3"/>
    <w:rPr>
      <w:rFonts w:ascii="Times New Roman" w:eastAsia="Times New Roman" w:hAnsi="Times New Roman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1168D3"/>
    <w:pPr>
      <w:spacing w:line="276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paragraph" w:styleId="NoSpacing">
    <w:name w:val="No Spacing"/>
    <w:uiPriority w:val="1"/>
    <w:qFormat/>
    <w:rsid w:val="001168D3"/>
    <w:rPr>
      <w:rFonts w:ascii="Arial" w:eastAsia="Verdana" w:hAnsi="Arial" w:cs="Arial"/>
      <w:sz w:val="20"/>
      <w:szCs w:val="20"/>
      <w:lang w:val="en-US"/>
    </w:rPr>
  </w:style>
  <w:style w:type="character" w:styleId="Hyperlink">
    <w:name w:val="Hyperlink"/>
    <w:uiPriority w:val="99"/>
    <w:unhideWhenUsed/>
    <w:rsid w:val="001168D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68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8D3"/>
    <w:rPr>
      <w:rFonts w:ascii="Times New Roman" w:eastAsia="Times New Roman" w:hAnsi="Times New Roman" w:cs="Times New Roman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CF56B0"/>
    <w:rPr>
      <w:i/>
      <w:iCs/>
    </w:rPr>
  </w:style>
  <w:style w:type="character" w:customStyle="1" w:styleId="apple-converted-space">
    <w:name w:val="apple-converted-space"/>
    <w:basedOn w:val="DefaultParagraphFont"/>
    <w:rsid w:val="00CF56B0"/>
  </w:style>
  <w:style w:type="character" w:customStyle="1" w:styleId="Heading1Char">
    <w:name w:val="Heading 1 Char"/>
    <w:basedOn w:val="DefaultParagraphFont"/>
    <w:link w:val="Heading1"/>
    <w:rsid w:val="00E20F84"/>
    <w:rPr>
      <w:rFonts w:ascii="Cambria" w:eastAsia="SimSun" w:hAnsi="Cambria" w:cs="Times New Roman"/>
      <w:b/>
      <w:bCs/>
      <w:color w:val="365F91"/>
      <w:sz w:val="28"/>
      <w:szCs w:val="28"/>
      <w:lang w:val="en-US" w:eastAsia="zh-CN"/>
    </w:rPr>
  </w:style>
  <w:style w:type="paragraph" w:styleId="BodyText">
    <w:name w:val="Body Text"/>
    <w:basedOn w:val="Normal"/>
    <w:link w:val="BodyTextChar"/>
    <w:uiPriority w:val="99"/>
    <w:unhideWhenUsed/>
    <w:rsid w:val="00D957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D95763"/>
    <w:rPr>
      <w:rFonts w:ascii="Times New Roman" w:eastAsia="Times New Roman" w:hAnsi="Times New Roman" w:cs="Times New Roman"/>
      <w:szCs w:val="20"/>
      <w:lang w:val="en-US"/>
    </w:rPr>
  </w:style>
  <w:style w:type="character" w:styleId="Strong">
    <w:name w:val="Strong"/>
    <w:basedOn w:val="DefaultParagraphFont"/>
    <w:qFormat/>
    <w:rsid w:val="00D95763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2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23F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52E02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go">
    <w:name w:val="go"/>
    <w:basedOn w:val="DefaultParagraphFont"/>
    <w:rsid w:val="00252E02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FE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C5720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white-space-pre">
    <w:name w:val="white-space-pre"/>
    <w:basedOn w:val="DefaultParagraphFont"/>
    <w:rsid w:val="002723DD"/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D45361"/>
    <w:rPr>
      <w:rFonts w:ascii="Calibri" w:hAnsi="Calibri" w:cs="Calibri"/>
    </w:rPr>
  </w:style>
  <w:style w:type="paragraph" w:customStyle="1" w:styleId="wordsection1">
    <w:name w:val="wordsection1"/>
    <w:basedOn w:val="Normal"/>
    <w:link w:val="wordsection1Char"/>
    <w:uiPriority w:val="99"/>
    <w:rsid w:val="00D45361"/>
    <w:rPr>
      <w:rFonts w:ascii="Calibri" w:hAnsi="Calibri" w:cs="Calibri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7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aafok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dHNae5xKZyYEBdkty8w01AUqA==">CgMxLjAyDmgubnJ4b3U4M2NueWI5Mg5oLjYxMHA5N256MmE2eDIOaC56OHNiYzQ3YWp2OWEyDmguYnNoMnZnM2RhcWkyOAByITEzRnhyM0NFZmNqLVUwXzdnNXNWNTBzV01YVmEwSUhQaA==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5867</TotalTime>
  <Pages>3</Pages>
  <Words>1104</Words>
  <Characters>6296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Ola A</cp:lastModifiedBy>
  <cp:revision>6</cp:revision>
  <cp:lastPrinted>2025-03-04T15:38:00Z</cp:lastPrinted>
  <dcterms:created xsi:type="dcterms:W3CDTF">2025-06-11T17:06:00Z</dcterms:created>
  <dcterms:modified xsi:type="dcterms:W3CDTF">2025-09-02T17:10:00Z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0x010100A3A0BC25E6FFB7458750E68672298CEF</vt:lpwstr>
  </property>
</Properties>
</file>