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01EDB" w14:textId="5CBF5F01" w:rsidR="00E143EF" w:rsidRPr="002E52B7" w:rsidRDefault="00632AEE" w:rsidP="006520A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Calibri" w:hAnsi="Calibri" w:cs="Calibri"/>
          <w:b/>
          <w:color w:val="000000"/>
          <w:highlight w:val="white"/>
        </w:rPr>
      </w:pPr>
      <w:r w:rsidRPr="002E52B7">
        <w:rPr>
          <w:rFonts w:ascii="Calibri" w:hAnsi="Calibri" w:cs="Calibri"/>
          <w:noProof/>
        </w:rPr>
        <w:drawing>
          <wp:anchor distT="0" distB="0" distL="114300" distR="114300" simplePos="0" relativeHeight="251658240" behindDoc="1" locked="0" layoutInCell="1" allowOverlap="1" wp14:anchorId="19B7CAC9" wp14:editId="28FE2587">
            <wp:simplePos x="0" y="0"/>
            <wp:positionH relativeFrom="column">
              <wp:posOffset>-15875</wp:posOffset>
            </wp:positionH>
            <wp:positionV relativeFrom="paragraph">
              <wp:posOffset>76200</wp:posOffset>
            </wp:positionV>
            <wp:extent cx="697865" cy="594360"/>
            <wp:effectExtent l="0" t="0" r="0" b="0"/>
            <wp:wrapThrough wrapText="bothSides">
              <wp:wrapPolygon edited="0">
                <wp:start x="0" y="0"/>
                <wp:lineTo x="0" y="21231"/>
                <wp:lineTo x="21227" y="21231"/>
                <wp:lineTo x="21227" y="0"/>
                <wp:lineTo x="0" y="0"/>
              </wp:wrapPolygon>
            </wp:wrapThrough>
            <wp:docPr id="3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65" cy="59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52B7">
        <w:rPr>
          <w:rFonts w:ascii="Calibri" w:hAnsi="Calibri" w:cs="Calibri"/>
          <w:noProof/>
        </w:rPr>
        <w:drawing>
          <wp:anchor distT="0" distB="0" distL="114300" distR="114300" simplePos="0" relativeHeight="251657216" behindDoc="1" locked="0" layoutInCell="1" allowOverlap="1" wp14:anchorId="428FCDEF" wp14:editId="76B915E1">
            <wp:simplePos x="0" y="0"/>
            <wp:positionH relativeFrom="column">
              <wp:posOffset>6164580</wp:posOffset>
            </wp:positionH>
            <wp:positionV relativeFrom="page">
              <wp:posOffset>458470</wp:posOffset>
            </wp:positionV>
            <wp:extent cx="689610" cy="648335"/>
            <wp:effectExtent l="0" t="0" r="0" b="0"/>
            <wp:wrapThrough wrapText="bothSides">
              <wp:wrapPolygon edited="0">
                <wp:start x="0" y="0"/>
                <wp:lineTo x="0" y="21156"/>
                <wp:lineTo x="21083" y="21156"/>
                <wp:lineTo x="21083" y="0"/>
                <wp:lineTo x="0" y="0"/>
              </wp:wrapPolygon>
            </wp:wrapThrough>
            <wp:docPr id="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" cy="64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0263" w:rsidRPr="002E52B7">
        <w:rPr>
          <w:rFonts w:ascii="Calibri" w:hAnsi="Calibri" w:cs="Calibri"/>
          <w:b/>
          <w:color w:val="000000"/>
          <w:highlight w:val="white"/>
        </w:rPr>
        <w:t>A</w:t>
      </w:r>
      <w:r w:rsidR="001474E0">
        <w:rPr>
          <w:rFonts w:ascii="Calibri" w:hAnsi="Calibri" w:cs="Calibri"/>
          <w:b/>
          <w:color w:val="000000"/>
          <w:highlight w:val="white"/>
        </w:rPr>
        <w:t>nju</w:t>
      </w:r>
      <w:r w:rsidR="003E0263" w:rsidRPr="002E52B7">
        <w:rPr>
          <w:rFonts w:ascii="Calibri" w:hAnsi="Calibri" w:cs="Calibri"/>
          <w:b/>
          <w:color w:val="000000"/>
          <w:highlight w:val="white"/>
        </w:rPr>
        <w:t xml:space="preserve"> K</w:t>
      </w:r>
      <w:r w:rsidR="001474E0">
        <w:rPr>
          <w:rFonts w:ascii="Calibri" w:hAnsi="Calibri" w:cs="Calibri"/>
          <w:b/>
          <w:color w:val="000000"/>
          <w:highlight w:val="white"/>
        </w:rPr>
        <w:t>airamkonda</w:t>
      </w:r>
    </w:p>
    <w:p w14:paraId="160C7527" w14:textId="00718C80" w:rsidR="008D13A2" w:rsidRPr="002E52B7" w:rsidRDefault="00502F1A" w:rsidP="006520A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Calibri" w:hAnsi="Calibri" w:cs="Calibri"/>
          <w:sz w:val="20"/>
          <w:szCs w:val="20"/>
        </w:rPr>
      </w:pPr>
      <w:hyperlink r:id="rId10" w:history="1">
        <w:r w:rsidRPr="00A80FAA">
          <w:rPr>
            <w:rStyle w:val="Hyperlink"/>
            <w:rFonts w:ascii="Calibri" w:hAnsi="Calibri" w:cs="Calibri"/>
            <w:sz w:val="18"/>
            <w:szCs w:val="18"/>
          </w:rPr>
          <w:t>kairamkondaanju12@gmail.com</w:t>
        </w:r>
      </w:hyperlink>
      <w:r w:rsidRPr="00502F1A">
        <w:rPr>
          <w:rFonts w:ascii="Calibri" w:hAnsi="Calibri" w:cs="Calibri"/>
          <w:color w:val="000000" w:themeColor="text1"/>
          <w:sz w:val="18"/>
          <w:szCs w:val="18"/>
        </w:rPr>
        <w:t>|</w:t>
      </w:r>
      <w:hyperlink r:id="rId11" w:history="1">
        <w:r w:rsidRPr="00502F1A">
          <w:rPr>
            <w:rStyle w:val="Hyperlink"/>
            <w:rFonts w:ascii="Calibri" w:hAnsi="Calibri" w:cs="Calibri"/>
            <w:sz w:val="18"/>
            <w:szCs w:val="18"/>
          </w:rPr>
          <w:t>LinkedIn</w:t>
        </w:r>
      </w:hyperlink>
    </w:p>
    <w:p w14:paraId="54214F79" w14:textId="5C84F527" w:rsidR="00502F1A" w:rsidRDefault="003678BB" w:rsidP="006520AC">
      <w:pPr>
        <w:spacing w:line="259" w:lineRule="auto"/>
        <w:jc w:val="center"/>
        <w:rPr>
          <w:rFonts w:ascii="Calibri" w:hAnsi="Calibri" w:cs="Calibri"/>
          <w:sz w:val="18"/>
          <w:szCs w:val="18"/>
        </w:rPr>
      </w:pPr>
      <w:r w:rsidRPr="002E52B7">
        <w:rPr>
          <w:rFonts w:ascii="Calibri" w:hAnsi="Calibri" w:cs="Calibri"/>
          <w:color w:val="000000"/>
          <w:sz w:val="20"/>
          <w:szCs w:val="20"/>
          <w:lang w:val="en-IN" w:eastAsia="en-IN"/>
        </w:rPr>
        <w:t xml:space="preserve">PH: </w:t>
      </w:r>
      <w:r w:rsidR="00537878">
        <w:rPr>
          <w:rFonts w:ascii="Calibri" w:hAnsi="Calibri" w:cs="Calibri"/>
          <w:color w:val="000000"/>
          <w:sz w:val="20"/>
          <w:szCs w:val="20"/>
          <w:lang w:val="en-IN" w:eastAsia="en-IN"/>
        </w:rPr>
        <w:t>+</w:t>
      </w:r>
      <w:r w:rsidR="00502F1A" w:rsidRPr="00502F1A">
        <w:rPr>
          <w:rFonts w:ascii="Calibri" w:hAnsi="Calibri" w:cs="Calibri"/>
          <w:sz w:val="18"/>
          <w:szCs w:val="18"/>
        </w:rPr>
        <w:t>1 518-577-0306</w:t>
      </w:r>
    </w:p>
    <w:p w14:paraId="2BD653C9" w14:textId="35F35C1B" w:rsidR="002E52B7" w:rsidRPr="002E52B7" w:rsidRDefault="002E52B7" w:rsidP="006520AC">
      <w:pPr>
        <w:spacing w:line="259" w:lineRule="auto"/>
        <w:jc w:val="center"/>
        <w:rPr>
          <w:rFonts w:ascii="Calibri" w:hAnsi="Calibri" w:cs="Calibri"/>
          <w:sz w:val="18"/>
          <w:szCs w:val="18"/>
        </w:rPr>
      </w:pPr>
      <w:r w:rsidRPr="002E52B7">
        <w:rPr>
          <w:rFonts w:ascii="Calibri" w:hAnsi="Calibri" w:cs="Calibri"/>
          <w:sz w:val="18"/>
          <w:szCs w:val="18"/>
        </w:rPr>
        <w:t>New York, NY</w:t>
      </w:r>
    </w:p>
    <w:p w14:paraId="5BF9E2DC" w14:textId="11AB8F42" w:rsidR="00501AB1" w:rsidRPr="002E52B7" w:rsidRDefault="00DA489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0"/>
          <w:szCs w:val="20"/>
          <w:highlight w:val="white"/>
        </w:rPr>
      </w:pP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  <w:r w:rsidRPr="002E52B7">
        <w:rPr>
          <w:rFonts w:ascii="Calibri" w:hAnsi="Calibri" w:cs="Calibri"/>
          <w:color w:val="000000"/>
          <w:sz w:val="20"/>
          <w:szCs w:val="20"/>
          <w:highlight w:val="white"/>
        </w:rPr>
        <w:softHyphen/>
      </w:r>
    </w:p>
    <w:p w14:paraId="70D63608" w14:textId="7DD44DA9" w:rsidR="00E143EF" w:rsidRPr="006520AC" w:rsidRDefault="00261E34" w:rsidP="007D29B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Calibri" w:hAnsi="Calibri" w:cs="Calibri"/>
          <w:color w:val="000000"/>
          <w:sz w:val="22"/>
          <w:szCs w:val="22"/>
          <w:u w:val="single"/>
        </w:rPr>
      </w:pPr>
      <w:r w:rsidRPr="006520AC">
        <w:rPr>
          <w:rFonts w:ascii="Calibri" w:hAnsi="Calibri" w:cs="Calibri"/>
          <w:b/>
          <w:color w:val="000000"/>
          <w:sz w:val="22"/>
          <w:szCs w:val="22"/>
          <w:highlight w:val="white"/>
          <w:u w:val="single"/>
        </w:rPr>
        <w:t>SUMMARY:</w:t>
      </w:r>
    </w:p>
    <w:p w14:paraId="43103908" w14:textId="77777777" w:rsidR="005E4670" w:rsidRDefault="005E4670" w:rsidP="005E4670">
      <w:pPr>
        <w:pStyle w:val="ListParagraph"/>
        <w:numPr>
          <w:ilvl w:val="0"/>
          <w:numId w:val="22"/>
        </w:numPr>
        <w:spacing w:after="100" w:afterAutospacing="1"/>
        <w:rPr>
          <w:rFonts w:ascii="Calibri" w:hAnsi="Calibri" w:cs="Calibri"/>
          <w:sz w:val="20"/>
          <w:szCs w:val="20"/>
        </w:rPr>
      </w:pPr>
      <w:r w:rsidRPr="005E4670">
        <w:rPr>
          <w:rFonts w:ascii="Calibri" w:hAnsi="Calibri" w:cs="Calibri"/>
          <w:b/>
          <w:bCs/>
          <w:sz w:val="20"/>
          <w:szCs w:val="20"/>
        </w:rPr>
        <w:t>Data Analyst and BI professional</w:t>
      </w:r>
      <w:r w:rsidRPr="005E4670">
        <w:rPr>
          <w:rFonts w:ascii="Calibri" w:hAnsi="Calibri" w:cs="Calibri"/>
          <w:sz w:val="20"/>
          <w:szCs w:val="20"/>
        </w:rPr>
        <w:t xml:space="preserve"> with 4+ years of experience delivering insights across </w:t>
      </w:r>
      <w:r w:rsidRPr="005E4670">
        <w:rPr>
          <w:rFonts w:ascii="Calibri" w:hAnsi="Calibri" w:cs="Calibri"/>
          <w:b/>
          <w:bCs/>
          <w:sz w:val="20"/>
          <w:szCs w:val="20"/>
        </w:rPr>
        <w:t>government, finance, and tech sectors</w:t>
      </w:r>
      <w:r w:rsidRPr="005E4670">
        <w:rPr>
          <w:rFonts w:ascii="Calibri" w:hAnsi="Calibri" w:cs="Calibri"/>
          <w:sz w:val="20"/>
          <w:szCs w:val="20"/>
        </w:rPr>
        <w:t>.</w:t>
      </w:r>
    </w:p>
    <w:p w14:paraId="73CE8683" w14:textId="77777777" w:rsidR="005E4670" w:rsidRDefault="005E4670" w:rsidP="005E4670">
      <w:pPr>
        <w:pStyle w:val="ListParagraph"/>
        <w:numPr>
          <w:ilvl w:val="0"/>
          <w:numId w:val="22"/>
        </w:numPr>
        <w:spacing w:after="100" w:afterAutospacing="1"/>
        <w:rPr>
          <w:rFonts w:ascii="Calibri" w:hAnsi="Calibri" w:cs="Calibri"/>
          <w:sz w:val="20"/>
          <w:szCs w:val="20"/>
        </w:rPr>
      </w:pPr>
      <w:r w:rsidRPr="005E4670">
        <w:rPr>
          <w:rFonts w:ascii="Calibri" w:hAnsi="Calibri" w:cs="Calibri"/>
          <w:sz w:val="20"/>
          <w:szCs w:val="20"/>
        </w:rPr>
        <w:t xml:space="preserve">Proficient in </w:t>
      </w:r>
      <w:r w:rsidRPr="005E4670">
        <w:rPr>
          <w:rFonts w:ascii="Calibri" w:hAnsi="Calibri" w:cs="Calibri"/>
          <w:b/>
          <w:bCs/>
          <w:sz w:val="20"/>
          <w:szCs w:val="20"/>
        </w:rPr>
        <w:t>SQL, Python, Power BI, Tableau</w:t>
      </w:r>
      <w:r w:rsidRPr="005E4670">
        <w:rPr>
          <w:rFonts w:ascii="Calibri" w:hAnsi="Calibri" w:cs="Calibri"/>
          <w:sz w:val="20"/>
          <w:szCs w:val="20"/>
        </w:rPr>
        <w:t xml:space="preserve">, and </w:t>
      </w:r>
      <w:r w:rsidRPr="005E4670">
        <w:rPr>
          <w:rFonts w:ascii="Calibri" w:hAnsi="Calibri" w:cs="Calibri"/>
          <w:b/>
          <w:bCs/>
          <w:sz w:val="20"/>
          <w:szCs w:val="20"/>
        </w:rPr>
        <w:t>Excel</w:t>
      </w:r>
      <w:r w:rsidRPr="005E4670">
        <w:rPr>
          <w:rFonts w:ascii="Calibri" w:hAnsi="Calibri" w:cs="Calibri"/>
          <w:sz w:val="20"/>
          <w:szCs w:val="20"/>
        </w:rPr>
        <w:t xml:space="preserve"> for data analysis, dashboarding, and automation.</w:t>
      </w:r>
    </w:p>
    <w:p w14:paraId="029F4EBA" w14:textId="77777777" w:rsidR="005E4670" w:rsidRDefault="005E4670" w:rsidP="005E4670">
      <w:pPr>
        <w:pStyle w:val="ListParagraph"/>
        <w:numPr>
          <w:ilvl w:val="0"/>
          <w:numId w:val="22"/>
        </w:numPr>
        <w:spacing w:after="100" w:afterAutospacing="1"/>
        <w:rPr>
          <w:rFonts w:ascii="Calibri" w:hAnsi="Calibri" w:cs="Calibri"/>
          <w:sz w:val="20"/>
          <w:szCs w:val="20"/>
        </w:rPr>
      </w:pPr>
      <w:r w:rsidRPr="005E4670">
        <w:rPr>
          <w:rFonts w:ascii="Calibri" w:hAnsi="Calibri" w:cs="Calibri"/>
          <w:sz w:val="20"/>
          <w:szCs w:val="20"/>
        </w:rPr>
        <w:t xml:space="preserve">Skilled in </w:t>
      </w:r>
      <w:r w:rsidRPr="005E4670">
        <w:rPr>
          <w:rFonts w:ascii="Calibri" w:hAnsi="Calibri" w:cs="Calibri"/>
          <w:b/>
          <w:bCs/>
          <w:sz w:val="20"/>
          <w:szCs w:val="20"/>
        </w:rPr>
        <w:t>data modeling, data cleaning, feature engineering</w:t>
      </w:r>
      <w:r w:rsidRPr="005E4670">
        <w:rPr>
          <w:rFonts w:ascii="Calibri" w:hAnsi="Calibri" w:cs="Calibri"/>
          <w:sz w:val="20"/>
          <w:szCs w:val="20"/>
        </w:rPr>
        <w:t xml:space="preserve">, and </w:t>
      </w:r>
      <w:r w:rsidRPr="005E4670">
        <w:rPr>
          <w:rFonts w:ascii="Calibri" w:hAnsi="Calibri" w:cs="Calibri"/>
          <w:b/>
          <w:bCs/>
          <w:sz w:val="20"/>
          <w:szCs w:val="20"/>
        </w:rPr>
        <w:t>statistical analysis</w:t>
      </w:r>
      <w:r w:rsidRPr="005E4670">
        <w:rPr>
          <w:rFonts w:ascii="Calibri" w:hAnsi="Calibri" w:cs="Calibri"/>
          <w:sz w:val="20"/>
          <w:szCs w:val="20"/>
        </w:rPr>
        <w:t xml:space="preserve"> including </w:t>
      </w:r>
      <w:r w:rsidRPr="005E4670">
        <w:rPr>
          <w:rFonts w:ascii="Calibri" w:hAnsi="Calibri" w:cs="Calibri"/>
          <w:b/>
          <w:bCs/>
          <w:sz w:val="20"/>
          <w:szCs w:val="20"/>
        </w:rPr>
        <w:t>hypothesis testing</w:t>
      </w:r>
      <w:r w:rsidRPr="005E4670">
        <w:rPr>
          <w:rFonts w:ascii="Calibri" w:hAnsi="Calibri" w:cs="Calibri"/>
          <w:sz w:val="20"/>
          <w:szCs w:val="20"/>
        </w:rPr>
        <w:t xml:space="preserve"> and </w:t>
      </w:r>
      <w:r w:rsidRPr="005E4670">
        <w:rPr>
          <w:rFonts w:ascii="Calibri" w:hAnsi="Calibri" w:cs="Calibri"/>
          <w:b/>
          <w:bCs/>
          <w:sz w:val="20"/>
          <w:szCs w:val="20"/>
        </w:rPr>
        <w:t>regression</w:t>
      </w:r>
      <w:r w:rsidRPr="005E4670">
        <w:rPr>
          <w:rFonts w:ascii="Calibri" w:hAnsi="Calibri" w:cs="Calibri"/>
          <w:sz w:val="20"/>
          <w:szCs w:val="20"/>
        </w:rPr>
        <w:t>.</w:t>
      </w:r>
    </w:p>
    <w:p w14:paraId="047C62D6" w14:textId="77777777" w:rsidR="005E4670" w:rsidRDefault="005E4670" w:rsidP="005E4670">
      <w:pPr>
        <w:pStyle w:val="ListParagraph"/>
        <w:numPr>
          <w:ilvl w:val="0"/>
          <w:numId w:val="22"/>
        </w:numPr>
        <w:spacing w:after="100" w:afterAutospacing="1"/>
        <w:rPr>
          <w:rFonts w:ascii="Calibri" w:hAnsi="Calibri" w:cs="Calibri"/>
          <w:sz w:val="20"/>
          <w:szCs w:val="20"/>
        </w:rPr>
      </w:pPr>
      <w:r w:rsidRPr="005E4670">
        <w:rPr>
          <w:rFonts w:ascii="Calibri" w:hAnsi="Calibri" w:cs="Calibri"/>
          <w:sz w:val="20"/>
          <w:szCs w:val="20"/>
        </w:rPr>
        <w:t xml:space="preserve">Experienced in developing </w:t>
      </w:r>
      <w:r w:rsidRPr="005E4670">
        <w:rPr>
          <w:rFonts w:ascii="Calibri" w:hAnsi="Calibri" w:cs="Calibri"/>
          <w:b/>
          <w:bCs/>
          <w:sz w:val="20"/>
          <w:szCs w:val="20"/>
        </w:rPr>
        <w:t>ETL pipelines</w:t>
      </w:r>
      <w:r w:rsidRPr="005E4670">
        <w:rPr>
          <w:rFonts w:ascii="Calibri" w:hAnsi="Calibri" w:cs="Calibri"/>
          <w:sz w:val="20"/>
          <w:szCs w:val="20"/>
        </w:rPr>
        <w:t xml:space="preserve">, validating data accuracy, and building reporting solutions using </w:t>
      </w:r>
      <w:r w:rsidRPr="005E4670">
        <w:rPr>
          <w:rFonts w:ascii="Calibri" w:hAnsi="Calibri" w:cs="Calibri"/>
          <w:b/>
          <w:bCs/>
          <w:sz w:val="20"/>
          <w:szCs w:val="20"/>
        </w:rPr>
        <w:t>Oracle, SQL Server</w:t>
      </w:r>
      <w:r w:rsidRPr="005E4670">
        <w:rPr>
          <w:rFonts w:ascii="Calibri" w:hAnsi="Calibri" w:cs="Calibri"/>
          <w:sz w:val="20"/>
          <w:szCs w:val="20"/>
        </w:rPr>
        <w:t xml:space="preserve">, and </w:t>
      </w:r>
      <w:r w:rsidRPr="005E4670">
        <w:rPr>
          <w:rFonts w:ascii="Calibri" w:hAnsi="Calibri" w:cs="Calibri"/>
          <w:b/>
          <w:bCs/>
          <w:sz w:val="20"/>
          <w:szCs w:val="20"/>
        </w:rPr>
        <w:t>Informatica</w:t>
      </w:r>
      <w:r w:rsidRPr="005E4670">
        <w:rPr>
          <w:rFonts w:ascii="Calibri" w:hAnsi="Calibri" w:cs="Calibri"/>
          <w:sz w:val="20"/>
          <w:szCs w:val="20"/>
        </w:rPr>
        <w:t>.</w:t>
      </w:r>
    </w:p>
    <w:p w14:paraId="45D8AAA5" w14:textId="77777777" w:rsidR="005E4670" w:rsidRDefault="005E4670" w:rsidP="005E4670">
      <w:pPr>
        <w:pStyle w:val="ListParagraph"/>
        <w:numPr>
          <w:ilvl w:val="0"/>
          <w:numId w:val="22"/>
        </w:numPr>
        <w:spacing w:after="100" w:afterAutospacing="1"/>
        <w:rPr>
          <w:rFonts w:ascii="Calibri" w:hAnsi="Calibri" w:cs="Calibri"/>
          <w:sz w:val="20"/>
          <w:szCs w:val="20"/>
        </w:rPr>
      </w:pPr>
      <w:r w:rsidRPr="005E4670">
        <w:rPr>
          <w:rFonts w:ascii="Calibri" w:hAnsi="Calibri" w:cs="Calibri"/>
          <w:sz w:val="20"/>
          <w:szCs w:val="20"/>
        </w:rPr>
        <w:t xml:space="preserve">Strong foundation in </w:t>
      </w:r>
      <w:r w:rsidRPr="005E4670">
        <w:rPr>
          <w:rFonts w:ascii="Calibri" w:hAnsi="Calibri" w:cs="Calibri"/>
          <w:b/>
          <w:bCs/>
          <w:sz w:val="20"/>
          <w:szCs w:val="20"/>
        </w:rPr>
        <w:t>machine learning workflows</w:t>
      </w:r>
      <w:r w:rsidRPr="005E4670">
        <w:rPr>
          <w:rFonts w:ascii="Calibri" w:hAnsi="Calibri" w:cs="Calibri"/>
          <w:sz w:val="20"/>
          <w:szCs w:val="20"/>
        </w:rPr>
        <w:t xml:space="preserve"> (Scikit-learn, TensorFlow), </w:t>
      </w:r>
      <w:r w:rsidRPr="005E4670">
        <w:rPr>
          <w:rFonts w:ascii="Calibri" w:hAnsi="Calibri" w:cs="Calibri"/>
          <w:b/>
          <w:bCs/>
          <w:sz w:val="20"/>
          <w:szCs w:val="20"/>
        </w:rPr>
        <w:t>model evaluation</w:t>
      </w:r>
      <w:r w:rsidRPr="005E4670">
        <w:rPr>
          <w:rFonts w:ascii="Calibri" w:hAnsi="Calibri" w:cs="Calibri"/>
          <w:sz w:val="20"/>
          <w:szCs w:val="20"/>
        </w:rPr>
        <w:t xml:space="preserve">, and </w:t>
      </w:r>
      <w:r w:rsidRPr="005E4670">
        <w:rPr>
          <w:rFonts w:ascii="Calibri" w:hAnsi="Calibri" w:cs="Calibri"/>
          <w:b/>
          <w:bCs/>
          <w:sz w:val="20"/>
          <w:szCs w:val="20"/>
        </w:rPr>
        <w:t>deployment</w:t>
      </w:r>
      <w:r w:rsidRPr="005E4670">
        <w:rPr>
          <w:rFonts w:ascii="Calibri" w:hAnsi="Calibri" w:cs="Calibri"/>
          <w:sz w:val="20"/>
          <w:szCs w:val="20"/>
        </w:rPr>
        <w:t xml:space="preserve"> using Flask/FastAPI.</w:t>
      </w:r>
    </w:p>
    <w:p w14:paraId="0C6B2917" w14:textId="77777777" w:rsidR="005E4670" w:rsidRDefault="005E4670" w:rsidP="005E4670">
      <w:pPr>
        <w:pStyle w:val="ListParagraph"/>
        <w:numPr>
          <w:ilvl w:val="0"/>
          <w:numId w:val="22"/>
        </w:numPr>
        <w:spacing w:after="100" w:afterAutospacing="1"/>
        <w:rPr>
          <w:rFonts w:ascii="Calibri" w:hAnsi="Calibri" w:cs="Calibri"/>
          <w:sz w:val="20"/>
          <w:szCs w:val="20"/>
        </w:rPr>
      </w:pPr>
      <w:r w:rsidRPr="005E4670">
        <w:rPr>
          <w:rFonts w:ascii="Calibri" w:hAnsi="Calibri" w:cs="Calibri"/>
          <w:sz w:val="20"/>
          <w:szCs w:val="20"/>
        </w:rPr>
        <w:t xml:space="preserve">Collaborates effectively with </w:t>
      </w:r>
      <w:r w:rsidRPr="005E4670">
        <w:rPr>
          <w:rFonts w:ascii="Calibri" w:hAnsi="Calibri" w:cs="Calibri"/>
          <w:b/>
          <w:bCs/>
          <w:sz w:val="20"/>
          <w:szCs w:val="20"/>
        </w:rPr>
        <w:t>cross-functional teams</w:t>
      </w:r>
      <w:r w:rsidRPr="005E4670">
        <w:rPr>
          <w:rFonts w:ascii="Calibri" w:hAnsi="Calibri" w:cs="Calibri"/>
          <w:sz w:val="20"/>
          <w:szCs w:val="20"/>
        </w:rPr>
        <w:t xml:space="preserve"> to translate business needs into </w:t>
      </w:r>
      <w:r w:rsidRPr="005E4670">
        <w:rPr>
          <w:rFonts w:ascii="Calibri" w:hAnsi="Calibri" w:cs="Calibri"/>
          <w:b/>
          <w:bCs/>
          <w:sz w:val="20"/>
          <w:szCs w:val="20"/>
        </w:rPr>
        <w:t>actionable analytics solutions</w:t>
      </w:r>
      <w:r w:rsidRPr="005E4670">
        <w:rPr>
          <w:rFonts w:ascii="Calibri" w:hAnsi="Calibri" w:cs="Calibri"/>
          <w:sz w:val="20"/>
          <w:szCs w:val="20"/>
        </w:rPr>
        <w:t>.</w:t>
      </w:r>
    </w:p>
    <w:p w14:paraId="74024D51" w14:textId="747651EF" w:rsidR="005E4670" w:rsidRPr="005E4670" w:rsidRDefault="005E4670" w:rsidP="005E4670">
      <w:pPr>
        <w:pStyle w:val="ListParagraph"/>
        <w:numPr>
          <w:ilvl w:val="0"/>
          <w:numId w:val="22"/>
        </w:numPr>
        <w:spacing w:after="100" w:afterAutospacing="1"/>
        <w:rPr>
          <w:rFonts w:ascii="Calibri" w:hAnsi="Calibri" w:cs="Calibri"/>
          <w:sz w:val="20"/>
          <w:szCs w:val="20"/>
        </w:rPr>
      </w:pPr>
      <w:r w:rsidRPr="005E4670">
        <w:rPr>
          <w:rFonts w:ascii="Calibri" w:hAnsi="Calibri" w:cs="Calibri"/>
          <w:b/>
          <w:bCs/>
          <w:sz w:val="20"/>
          <w:szCs w:val="20"/>
        </w:rPr>
        <w:t>Agile/Scrum practitioner</w:t>
      </w:r>
      <w:r w:rsidRPr="005E4670">
        <w:rPr>
          <w:rFonts w:ascii="Calibri" w:hAnsi="Calibri" w:cs="Calibri"/>
          <w:sz w:val="20"/>
          <w:szCs w:val="20"/>
        </w:rPr>
        <w:t xml:space="preserve"> with experience in documenting data workflows, metadata, and business processes using </w:t>
      </w:r>
      <w:r w:rsidRPr="005E4670">
        <w:rPr>
          <w:rFonts w:ascii="Calibri" w:hAnsi="Calibri" w:cs="Calibri"/>
          <w:b/>
          <w:bCs/>
          <w:sz w:val="20"/>
          <w:szCs w:val="20"/>
        </w:rPr>
        <w:t>Jira, Confluence</w:t>
      </w:r>
      <w:r w:rsidRPr="005E4670">
        <w:rPr>
          <w:rFonts w:ascii="Calibri" w:hAnsi="Calibri" w:cs="Calibri"/>
          <w:sz w:val="20"/>
          <w:szCs w:val="20"/>
        </w:rPr>
        <w:t xml:space="preserve">, and </w:t>
      </w:r>
      <w:r w:rsidRPr="005E4670">
        <w:rPr>
          <w:rFonts w:ascii="Calibri" w:hAnsi="Calibri" w:cs="Calibri"/>
          <w:b/>
          <w:bCs/>
          <w:sz w:val="20"/>
          <w:szCs w:val="20"/>
        </w:rPr>
        <w:t>Visio</w:t>
      </w:r>
      <w:r w:rsidRPr="005E4670">
        <w:rPr>
          <w:rFonts w:ascii="Calibri" w:hAnsi="Calibri" w:cs="Calibri"/>
          <w:sz w:val="20"/>
          <w:szCs w:val="20"/>
        </w:rPr>
        <w:t>.</w:t>
      </w:r>
    </w:p>
    <w:p w14:paraId="0FB02F0C" w14:textId="150C63E3" w:rsidR="0002407C" w:rsidRPr="006520AC" w:rsidRDefault="00261E34" w:rsidP="007D29B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Calibri" w:hAnsi="Calibri" w:cs="Calibri"/>
          <w:b/>
          <w:color w:val="000000"/>
          <w:sz w:val="22"/>
          <w:szCs w:val="22"/>
          <w:u w:val="single"/>
        </w:rPr>
      </w:pPr>
      <w:r w:rsidRPr="006520AC">
        <w:rPr>
          <w:rFonts w:ascii="Calibri" w:hAnsi="Calibri" w:cs="Calibri"/>
          <w:b/>
          <w:color w:val="000000"/>
          <w:sz w:val="22"/>
          <w:szCs w:val="22"/>
          <w:highlight w:val="white"/>
          <w:u w:val="single"/>
        </w:rPr>
        <w:t>SKILLS:</w:t>
      </w:r>
    </w:p>
    <w:p w14:paraId="6AF25BA4" w14:textId="3D623DFA" w:rsidR="005E4670" w:rsidRPr="005E4670" w:rsidRDefault="005E4670" w:rsidP="005E467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5E4670">
        <w:rPr>
          <w:rFonts w:ascii="Calibri" w:hAnsi="Calibri" w:cs="Calibri"/>
          <w:b/>
          <w:bCs/>
          <w:color w:val="000000"/>
          <w:sz w:val="20"/>
          <w:szCs w:val="20"/>
        </w:rPr>
        <w:t>Programming &amp; Scripting: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Pr="005E4670">
        <w:rPr>
          <w:rFonts w:ascii="Calibri" w:hAnsi="Calibri" w:cs="Calibri"/>
          <w:color w:val="000000"/>
          <w:sz w:val="20"/>
          <w:szCs w:val="20"/>
        </w:rPr>
        <w:t>Python, R, SQL, PL/SQL, T-SQL</w:t>
      </w:r>
    </w:p>
    <w:p w14:paraId="66AC3315" w14:textId="4B37149B" w:rsidR="005E4670" w:rsidRPr="005E4670" w:rsidRDefault="005E4670" w:rsidP="005E467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5E4670">
        <w:rPr>
          <w:rFonts w:ascii="Calibri" w:hAnsi="Calibri" w:cs="Calibri"/>
          <w:b/>
          <w:bCs/>
          <w:color w:val="000000"/>
          <w:sz w:val="20"/>
          <w:szCs w:val="20"/>
        </w:rPr>
        <w:t>Data Manipulation &amp; Analysis: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Pr="005E4670">
        <w:rPr>
          <w:rFonts w:ascii="Calibri" w:hAnsi="Calibri" w:cs="Calibri"/>
          <w:color w:val="000000"/>
          <w:sz w:val="20"/>
          <w:szCs w:val="20"/>
        </w:rPr>
        <w:t>Pandas, NumPy, Data Cleaning, Feature Engineering, Exploratory Data Analysis (EDA), Statistical Modeling, Hypothesis Testing, Regression Analysis, Time Series Forecasting</w:t>
      </w:r>
    </w:p>
    <w:p w14:paraId="5193C839" w14:textId="474A551D" w:rsidR="005E4670" w:rsidRPr="005E4670" w:rsidRDefault="005E4670" w:rsidP="005E467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5E4670">
        <w:rPr>
          <w:rFonts w:ascii="Calibri" w:hAnsi="Calibri" w:cs="Calibri"/>
          <w:b/>
          <w:bCs/>
          <w:color w:val="000000"/>
          <w:sz w:val="20"/>
          <w:szCs w:val="20"/>
        </w:rPr>
        <w:t>Business Intelligence &amp; Visualization: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Pr="005E4670">
        <w:rPr>
          <w:rFonts w:ascii="Calibri" w:hAnsi="Calibri" w:cs="Calibri"/>
          <w:color w:val="000000"/>
          <w:sz w:val="20"/>
          <w:szCs w:val="20"/>
        </w:rPr>
        <w:t xml:space="preserve">Power BI, Tableau, </w:t>
      </w:r>
      <w:r w:rsidR="002A1DE3" w:rsidRPr="002A1DE3">
        <w:rPr>
          <w:rFonts w:ascii="Calibri" w:hAnsi="Calibri" w:cs="Calibri"/>
          <w:color w:val="000000"/>
          <w:sz w:val="20"/>
          <w:szCs w:val="20"/>
        </w:rPr>
        <w:t>Alteryx</w:t>
      </w:r>
      <w:r w:rsidR="002A1DE3">
        <w:rPr>
          <w:rFonts w:ascii="Calibri" w:hAnsi="Calibri" w:cs="Calibri"/>
          <w:color w:val="000000"/>
          <w:sz w:val="20"/>
          <w:szCs w:val="20"/>
        </w:rPr>
        <w:t xml:space="preserve">, </w:t>
      </w:r>
      <w:r w:rsidR="00A76D8C" w:rsidRPr="00A76D8C">
        <w:rPr>
          <w:rFonts w:ascii="Calibri" w:hAnsi="Calibri" w:cs="Calibri"/>
          <w:color w:val="000000"/>
          <w:sz w:val="20"/>
          <w:szCs w:val="20"/>
        </w:rPr>
        <w:t>Qlik</w:t>
      </w:r>
      <w:r w:rsidR="00A76D8C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5E4670">
        <w:rPr>
          <w:rFonts w:ascii="Calibri" w:hAnsi="Calibri" w:cs="Calibri"/>
          <w:color w:val="000000"/>
          <w:sz w:val="20"/>
          <w:szCs w:val="20"/>
        </w:rPr>
        <w:t>Excel (Power Query, PivotTables, VLOOKUP), Oracle Narrative Reporting, Crystal Reports, Google Data Studio</w:t>
      </w:r>
    </w:p>
    <w:p w14:paraId="41F0D8D3" w14:textId="21331B30" w:rsidR="005E4670" w:rsidRPr="005E4670" w:rsidRDefault="005E4670" w:rsidP="005E467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5E4670">
        <w:rPr>
          <w:rFonts w:ascii="Calibri" w:hAnsi="Calibri" w:cs="Calibri"/>
          <w:b/>
          <w:bCs/>
          <w:color w:val="000000"/>
          <w:sz w:val="20"/>
          <w:szCs w:val="20"/>
        </w:rPr>
        <w:t>Databases &amp; ETL: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Pr="005E4670">
        <w:rPr>
          <w:rFonts w:ascii="Calibri" w:hAnsi="Calibri" w:cs="Calibri"/>
          <w:color w:val="000000"/>
          <w:sz w:val="20"/>
          <w:szCs w:val="20"/>
        </w:rPr>
        <w:t>Oracle, SQL Server, MySQL, PostgreSQL, NoSQL (MongoDB),</w:t>
      </w:r>
      <w:r w:rsidR="002A1DE3">
        <w:rPr>
          <w:rFonts w:ascii="Calibri" w:hAnsi="Calibri" w:cs="Calibri"/>
          <w:color w:val="000000"/>
          <w:sz w:val="20"/>
          <w:szCs w:val="20"/>
        </w:rPr>
        <w:t xml:space="preserve"> </w:t>
      </w:r>
      <w:r w:rsidR="002A1DE3" w:rsidRPr="002A1DE3">
        <w:rPr>
          <w:rFonts w:ascii="Calibri" w:hAnsi="Calibri" w:cs="Calibri"/>
          <w:color w:val="000000"/>
          <w:sz w:val="20"/>
          <w:szCs w:val="20"/>
        </w:rPr>
        <w:t>Snowflake</w:t>
      </w:r>
      <w:r w:rsidR="002A1DE3">
        <w:rPr>
          <w:rFonts w:ascii="Calibri" w:hAnsi="Calibri" w:cs="Calibri"/>
          <w:color w:val="000000"/>
          <w:sz w:val="20"/>
          <w:szCs w:val="20"/>
        </w:rPr>
        <w:t>,</w:t>
      </w:r>
      <w:r w:rsidR="00AC5C61" w:rsidRPr="00AC5C61">
        <w:t xml:space="preserve"> </w:t>
      </w:r>
      <w:proofErr w:type="spellStart"/>
      <w:r w:rsidR="00AC5C61" w:rsidRPr="00AC5C61">
        <w:rPr>
          <w:rFonts w:ascii="Calibri" w:hAnsi="Calibri" w:cs="Calibri"/>
          <w:color w:val="000000"/>
          <w:sz w:val="20"/>
          <w:szCs w:val="20"/>
        </w:rPr>
        <w:t>ChromaDB</w:t>
      </w:r>
      <w:proofErr w:type="spellEnd"/>
      <w:r w:rsidR="00AC5C61" w:rsidRPr="00AC5C61">
        <w:rPr>
          <w:rFonts w:ascii="Calibri" w:hAnsi="Calibri" w:cs="Calibri"/>
          <w:color w:val="000000"/>
          <w:sz w:val="20"/>
          <w:szCs w:val="20"/>
        </w:rPr>
        <w:t xml:space="preserve">, Pinecone, </w:t>
      </w:r>
      <w:proofErr w:type="spellStart"/>
      <w:r w:rsidR="00AC5C61" w:rsidRPr="00AC5C61">
        <w:rPr>
          <w:rFonts w:ascii="Calibri" w:hAnsi="Calibri" w:cs="Calibri"/>
          <w:color w:val="000000"/>
          <w:sz w:val="20"/>
          <w:szCs w:val="20"/>
        </w:rPr>
        <w:t>Weaviate</w:t>
      </w:r>
      <w:proofErr w:type="spellEnd"/>
      <w:r w:rsidR="00AC5C61">
        <w:rPr>
          <w:rFonts w:ascii="Calibri" w:hAnsi="Calibri" w:cs="Calibri"/>
          <w:color w:val="000000"/>
          <w:sz w:val="20"/>
          <w:szCs w:val="20"/>
        </w:rPr>
        <w:t>,</w:t>
      </w:r>
      <w:r w:rsidR="002A1DE3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E4670">
        <w:rPr>
          <w:rFonts w:ascii="Calibri" w:hAnsi="Calibri" w:cs="Calibri"/>
          <w:color w:val="000000"/>
          <w:sz w:val="20"/>
          <w:szCs w:val="20"/>
        </w:rPr>
        <w:t>Informatica, Data Warehousing, ETL Pipelines, Data Pipeline Automation</w:t>
      </w:r>
    </w:p>
    <w:p w14:paraId="09F5D722" w14:textId="56396F13" w:rsidR="005E4670" w:rsidRPr="005E4670" w:rsidRDefault="005E4670" w:rsidP="005E467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5E4670">
        <w:rPr>
          <w:rFonts w:ascii="Calibri" w:hAnsi="Calibri" w:cs="Calibri"/>
          <w:b/>
          <w:bCs/>
          <w:color w:val="000000"/>
          <w:sz w:val="20"/>
          <w:szCs w:val="20"/>
        </w:rPr>
        <w:t>Machine Learning &amp; AI: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Pr="005E4670">
        <w:rPr>
          <w:rFonts w:ascii="Calibri" w:hAnsi="Calibri" w:cs="Calibri"/>
          <w:color w:val="000000"/>
          <w:sz w:val="20"/>
          <w:szCs w:val="20"/>
        </w:rPr>
        <w:t xml:space="preserve">Scikit-learn, TensorFlow, </w:t>
      </w:r>
      <w:proofErr w:type="spellStart"/>
      <w:r w:rsidRPr="005E4670">
        <w:rPr>
          <w:rFonts w:ascii="Calibri" w:hAnsi="Calibri" w:cs="Calibri"/>
          <w:color w:val="000000"/>
          <w:sz w:val="20"/>
          <w:szCs w:val="20"/>
        </w:rPr>
        <w:t>Keras</w:t>
      </w:r>
      <w:proofErr w:type="spellEnd"/>
      <w:r w:rsidRPr="005E4670">
        <w:rPr>
          <w:rFonts w:ascii="Calibri" w:hAnsi="Calibri" w:cs="Calibri"/>
          <w:color w:val="000000"/>
          <w:sz w:val="20"/>
          <w:szCs w:val="20"/>
        </w:rPr>
        <w:t xml:space="preserve">, </w:t>
      </w:r>
      <w:proofErr w:type="spellStart"/>
      <w:r w:rsidR="00AC5C61" w:rsidRPr="00AC5C61">
        <w:rPr>
          <w:rFonts w:ascii="Calibri" w:hAnsi="Calibri" w:cs="Calibri"/>
          <w:color w:val="000000"/>
          <w:sz w:val="20"/>
          <w:szCs w:val="20"/>
        </w:rPr>
        <w:t>PyTorch</w:t>
      </w:r>
      <w:proofErr w:type="spellEnd"/>
      <w:r w:rsidR="00AC5C61">
        <w:rPr>
          <w:rFonts w:ascii="Calibri" w:hAnsi="Calibri" w:cs="Calibri"/>
          <w:color w:val="000000"/>
          <w:sz w:val="20"/>
          <w:szCs w:val="20"/>
        </w:rPr>
        <w:t xml:space="preserve">, </w:t>
      </w:r>
      <w:r w:rsidR="002A1DE3" w:rsidRPr="002A1DE3">
        <w:rPr>
          <w:rFonts w:ascii="Calibri" w:hAnsi="Calibri" w:cs="Calibri"/>
          <w:color w:val="000000"/>
          <w:sz w:val="20"/>
          <w:szCs w:val="20"/>
        </w:rPr>
        <w:t xml:space="preserve">PyCharm, Anaconda, </w:t>
      </w:r>
      <w:r w:rsidRPr="005E4670">
        <w:rPr>
          <w:rFonts w:ascii="Calibri" w:hAnsi="Calibri" w:cs="Calibri"/>
          <w:color w:val="000000"/>
          <w:sz w:val="20"/>
          <w:szCs w:val="20"/>
        </w:rPr>
        <w:t xml:space="preserve">Predictive Analytics, Model Evaluation (ROC, AUC, F1), Cross-Validation, </w:t>
      </w:r>
      <w:proofErr w:type="spellStart"/>
      <w:r w:rsidR="00AC5C61" w:rsidRPr="00AC5C61">
        <w:rPr>
          <w:rFonts w:ascii="Calibri" w:hAnsi="Calibri" w:cs="Calibri"/>
          <w:color w:val="000000"/>
          <w:sz w:val="20"/>
          <w:szCs w:val="20"/>
        </w:rPr>
        <w:t>LangChain</w:t>
      </w:r>
      <w:proofErr w:type="spellEnd"/>
      <w:r w:rsidR="00AC5C61" w:rsidRPr="00AC5C61">
        <w:rPr>
          <w:rFonts w:ascii="Calibri" w:hAnsi="Calibri" w:cs="Calibri"/>
          <w:color w:val="000000"/>
          <w:sz w:val="20"/>
          <w:szCs w:val="20"/>
        </w:rPr>
        <w:t>, RAG Systems</w:t>
      </w:r>
      <w:r w:rsidR="00AC5C61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5E4670">
        <w:rPr>
          <w:rFonts w:ascii="Calibri" w:hAnsi="Calibri" w:cs="Calibri"/>
          <w:color w:val="000000"/>
          <w:sz w:val="20"/>
          <w:szCs w:val="20"/>
        </w:rPr>
        <w:t>Model Deployment (Flask, FastAPI), A/B Testing</w:t>
      </w:r>
    </w:p>
    <w:p w14:paraId="5112D2D7" w14:textId="6C9CFA12" w:rsidR="005E4670" w:rsidRPr="005E4670" w:rsidRDefault="005E4670" w:rsidP="005E467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5E4670">
        <w:rPr>
          <w:rFonts w:ascii="Calibri" w:hAnsi="Calibri" w:cs="Calibri"/>
          <w:b/>
          <w:bCs/>
          <w:color w:val="000000"/>
          <w:sz w:val="20"/>
          <w:szCs w:val="20"/>
        </w:rPr>
        <w:t>Cloud &amp; Development Tools: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Pr="005E4670">
        <w:rPr>
          <w:rFonts w:ascii="Calibri" w:hAnsi="Calibri" w:cs="Calibri"/>
          <w:color w:val="000000"/>
          <w:sz w:val="20"/>
          <w:szCs w:val="20"/>
        </w:rPr>
        <w:t xml:space="preserve">AWS (Basics), Git, </w:t>
      </w:r>
      <w:proofErr w:type="spellStart"/>
      <w:r w:rsidRPr="005E4670">
        <w:rPr>
          <w:rFonts w:ascii="Calibri" w:hAnsi="Calibri" w:cs="Calibri"/>
          <w:color w:val="000000"/>
          <w:sz w:val="20"/>
          <w:szCs w:val="20"/>
        </w:rPr>
        <w:t>Jupyter</w:t>
      </w:r>
      <w:proofErr w:type="spellEnd"/>
      <w:r w:rsidRPr="005E4670">
        <w:rPr>
          <w:rFonts w:ascii="Calibri" w:hAnsi="Calibri" w:cs="Calibri"/>
          <w:color w:val="000000"/>
          <w:sz w:val="20"/>
          <w:szCs w:val="20"/>
        </w:rPr>
        <w:t xml:space="preserve"> Notebooks, VS Code, Docker (Basics), Streamlit</w:t>
      </w:r>
    </w:p>
    <w:p w14:paraId="4E6F685C" w14:textId="7738D715" w:rsidR="005E4670" w:rsidRPr="00155145" w:rsidRDefault="005E4670" w:rsidP="005E467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0"/>
          <w:szCs w:val="20"/>
        </w:rPr>
      </w:pPr>
      <w:r w:rsidRPr="005E4670">
        <w:rPr>
          <w:rFonts w:ascii="Calibri" w:hAnsi="Calibri" w:cs="Calibri"/>
          <w:b/>
          <w:bCs/>
          <w:color w:val="000000"/>
          <w:sz w:val="20"/>
          <w:szCs w:val="20"/>
        </w:rPr>
        <w:t>Project Management &amp; Documentation: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Pr="005E4670">
        <w:rPr>
          <w:rFonts w:ascii="Calibri" w:hAnsi="Calibri" w:cs="Calibri"/>
          <w:color w:val="000000"/>
          <w:sz w:val="20"/>
          <w:szCs w:val="20"/>
        </w:rPr>
        <w:t xml:space="preserve">Agile (Scrum), </w:t>
      </w:r>
      <w:r w:rsidR="002A1DE3" w:rsidRPr="002A1DE3">
        <w:rPr>
          <w:rFonts w:ascii="Calibri" w:hAnsi="Calibri" w:cs="Calibri"/>
          <w:color w:val="000000"/>
          <w:sz w:val="20"/>
          <w:szCs w:val="20"/>
        </w:rPr>
        <w:t>Waterfall, Six Sigma (Basic)</w:t>
      </w:r>
      <w:r w:rsidR="002A1DE3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5E4670">
        <w:rPr>
          <w:rFonts w:ascii="Calibri" w:hAnsi="Calibri" w:cs="Calibri"/>
          <w:color w:val="000000"/>
          <w:sz w:val="20"/>
          <w:szCs w:val="20"/>
        </w:rPr>
        <w:t>SDLC, Jira, Confluence, MS Visio</w:t>
      </w:r>
      <w:r w:rsidR="00A76D8C">
        <w:rPr>
          <w:rFonts w:ascii="Calibri" w:hAnsi="Calibri" w:cs="Calibri"/>
          <w:color w:val="000000"/>
          <w:sz w:val="20"/>
          <w:szCs w:val="20"/>
        </w:rPr>
        <w:t xml:space="preserve">, </w:t>
      </w:r>
      <w:r w:rsidR="00A76D8C" w:rsidRPr="00A76D8C">
        <w:rPr>
          <w:rFonts w:ascii="Calibri" w:hAnsi="Calibri" w:cs="Calibri"/>
          <w:color w:val="000000"/>
          <w:sz w:val="20"/>
          <w:szCs w:val="20"/>
        </w:rPr>
        <w:t>PowerPoint</w:t>
      </w:r>
      <w:r w:rsidR="00155145">
        <w:rPr>
          <w:rFonts w:ascii="Calibri" w:hAnsi="Calibri" w:cs="Calibri"/>
          <w:color w:val="000000"/>
          <w:sz w:val="20"/>
          <w:szCs w:val="20"/>
        </w:rPr>
        <w:t xml:space="preserve">, </w:t>
      </w:r>
      <w:r w:rsidR="00155145" w:rsidRPr="00155145">
        <w:rPr>
          <w:rFonts w:ascii="Calibri" w:hAnsi="Calibri" w:cs="Calibri"/>
          <w:color w:val="000000"/>
          <w:sz w:val="20"/>
          <w:szCs w:val="20"/>
        </w:rPr>
        <w:t>Audit Reporting, Governance &amp; Compliance</w:t>
      </w:r>
    </w:p>
    <w:p w14:paraId="395723CC" w14:textId="6E78D9A5" w:rsidR="005E4670" w:rsidRPr="005E4670" w:rsidRDefault="005E4670" w:rsidP="005E4670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5E4670">
        <w:rPr>
          <w:rFonts w:ascii="Calibri" w:hAnsi="Calibri" w:cs="Calibri"/>
          <w:b/>
          <w:bCs/>
          <w:color w:val="000000"/>
          <w:sz w:val="20"/>
          <w:szCs w:val="20"/>
        </w:rPr>
        <w:t>Additional Tools &amp; Technologies: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Pr="005E4670">
        <w:rPr>
          <w:rFonts w:ascii="Calibri" w:hAnsi="Calibri" w:cs="Calibri"/>
          <w:color w:val="000000"/>
          <w:sz w:val="20"/>
          <w:szCs w:val="20"/>
        </w:rPr>
        <w:t>HTML, CSS, Smart View, SAS, MATLAB (basic), Groovy, REST APIs, JSON, Data Governance, PII/PHI Handling, Metadata Management</w:t>
      </w:r>
    </w:p>
    <w:p w14:paraId="4EC8BAD9" w14:textId="74B0AFDA" w:rsidR="00000349" w:rsidRPr="006520AC" w:rsidRDefault="00261E34" w:rsidP="007D29B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Calibri" w:hAnsi="Calibri" w:cs="Calibri"/>
          <w:b/>
          <w:color w:val="000000"/>
          <w:sz w:val="22"/>
          <w:szCs w:val="22"/>
          <w:highlight w:val="white"/>
          <w:u w:val="single"/>
        </w:rPr>
      </w:pPr>
      <w:r w:rsidRPr="006520AC">
        <w:rPr>
          <w:rFonts w:ascii="Calibri" w:hAnsi="Calibri" w:cs="Calibri"/>
          <w:b/>
          <w:color w:val="000000"/>
          <w:sz w:val="22"/>
          <w:szCs w:val="22"/>
          <w:highlight w:val="white"/>
          <w:u w:val="single"/>
        </w:rPr>
        <w:t>WORK EXPERIENCE:</w:t>
      </w:r>
    </w:p>
    <w:p w14:paraId="05B4FB51" w14:textId="4B58D551" w:rsidR="00E143EF" w:rsidRPr="002E52B7" w:rsidRDefault="006E4B3A" w:rsidP="005E3BB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b/>
          <w:color w:val="000000"/>
          <w:sz w:val="20"/>
          <w:szCs w:val="20"/>
          <w:highlight w:val="white"/>
        </w:rPr>
      </w:pPr>
      <w:r w:rsidRPr="002E52B7">
        <w:rPr>
          <w:rFonts w:ascii="Calibri" w:hAnsi="Calibri" w:cs="Calibri"/>
          <w:b/>
          <w:color w:val="1F2329"/>
          <w:sz w:val="20"/>
          <w:szCs w:val="20"/>
        </w:rPr>
        <w:t>NYS Office of Information Technology Services</w:t>
      </w:r>
      <w:r w:rsidR="00AF2E83">
        <w:rPr>
          <w:rFonts w:ascii="Calibri" w:hAnsi="Calibri" w:cs="Calibri"/>
          <w:b/>
          <w:color w:val="1F2329"/>
          <w:sz w:val="20"/>
          <w:szCs w:val="20"/>
        </w:rPr>
        <w:t>, USA</w:t>
      </w:r>
      <w:r w:rsidR="002E52B7">
        <w:rPr>
          <w:rFonts w:ascii="Calibri" w:hAnsi="Calibri" w:cs="Calibri"/>
          <w:b/>
          <w:color w:val="1F2329"/>
          <w:sz w:val="20"/>
          <w:szCs w:val="20"/>
        </w:rPr>
        <w:t xml:space="preserve">        </w:t>
      </w:r>
      <w:r w:rsidR="00261E3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</w:r>
      <w:r w:rsidR="00632AEE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       </w:t>
      </w:r>
      <w:r w:rsidR="00261E3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                                   </w:t>
      </w:r>
      <w:r w:rsidR="00311B21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               </w:t>
      </w:r>
      <w:r w:rsidR="00311B21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</w:r>
      <w:r w:rsidR="00311B21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  <w:t xml:space="preserve">     </w:t>
      </w:r>
      <w:r w:rsidR="00F97213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</w:t>
      </w:r>
      <w:r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 </w:t>
      </w:r>
      <w:r w:rsid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    </w:t>
      </w:r>
      <w:r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Mar 2025 </w:t>
      </w:r>
      <w:r w:rsidR="00261E3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- </w:t>
      </w:r>
      <w:r w:rsidR="00C34EEF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>Present</w:t>
      </w:r>
    </w:p>
    <w:p w14:paraId="0261BF03" w14:textId="2318E7EE" w:rsidR="006E4B3A" w:rsidRPr="002E52B7" w:rsidRDefault="00632AEE" w:rsidP="006E4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b/>
          <w:color w:val="000000"/>
          <w:sz w:val="20"/>
          <w:szCs w:val="20"/>
          <w:highlight w:val="white"/>
        </w:rPr>
      </w:pPr>
      <w:r w:rsidRPr="002E52B7">
        <w:rPr>
          <w:rFonts w:ascii="Calibri" w:hAnsi="Calibri" w:cs="Calibri"/>
          <w:b/>
          <w:bCs/>
          <w:sz w:val="20"/>
          <w:szCs w:val="20"/>
        </w:rPr>
        <w:t>Information Technology Specialist 2</w:t>
      </w:r>
      <w:r w:rsidR="006E4B3A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 </w:t>
      </w:r>
    </w:p>
    <w:p w14:paraId="2CEAE660" w14:textId="2A7048C7" w:rsidR="00160941" w:rsidRPr="002E52B7" w:rsidRDefault="00160941" w:rsidP="007E7DDA">
      <w:pPr>
        <w:numPr>
          <w:ilvl w:val="0"/>
          <w:numId w:val="3"/>
        </w:numPr>
        <w:spacing w:after="100" w:afterAutospacing="1"/>
        <w:rPr>
          <w:rFonts w:ascii="Calibri" w:hAnsi="Calibri" w:cs="Calibri"/>
          <w:sz w:val="20"/>
          <w:szCs w:val="20"/>
        </w:rPr>
      </w:pPr>
      <w:r w:rsidRPr="002E52B7">
        <w:rPr>
          <w:rFonts w:ascii="Calibri" w:hAnsi="Calibri" w:cs="Calibri"/>
          <w:sz w:val="20"/>
          <w:szCs w:val="20"/>
        </w:rPr>
        <w:t>Supported the modernization of New York Department of Budget's legacy financial systems by helping migrate data and workflows.</w:t>
      </w:r>
    </w:p>
    <w:p w14:paraId="42BAD5DC" w14:textId="0B6FB516" w:rsidR="004928AE" w:rsidRPr="002E52B7" w:rsidRDefault="004928AE" w:rsidP="00160941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928AE">
        <w:rPr>
          <w:rFonts w:ascii="Calibri" w:hAnsi="Calibri" w:cs="Calibri"/>
          <w:sz w:val="20"/>
          <w:szCs w:val="20"/>
        </w:rPr>
        <w:t xml:space="preserve">Built and maintained </w:t>
      </w:r>
      <w:r w:rsidRPr="004928AE">
        <w:rPr>
          <w:rFonts w:ascii="Calibri" w:hAnsi="Calibri" w:cs="Calibri"/>
          <w:b/>
          <w:bCs/>
          <w:sz w:val="20"/>
          <w:szCs w:val="20"/>
        </w:rPr>
        <w:t>interactive dashboards</w:t>
      </w:r>
      <w:r w:rsidRPr="004928AE">
        <w:rPr>
          <w:rFonts w:ascii="Calibri" w:hAnsi="Calibri" w:cs="Calibri"/>
          <w:sz w:val="20"/>
          <w:szCs w:val="20"/>
        </w:rPr>
        <w:t xml:space="preserve"> using </w:t>
      </w:r>
      <w:r w:rsidRPr="004928AE">
        <w:rPr>
          <w:rFonts w:ascii="Calibri" w:hAnsi="Calibri" w:cs="Calibri"/>
          <w:b/>
          <w:bCs/>
          <w:sz w:val="20"/>
          <w:szCs w:val="20"/>
        </w:rPr>
        <w:t>Power BI and Oracle Narrative Reporting,</w:t>
      </w:r>
      <w:r w:rsidRPr="004928AE">
        <w:rPr>
          <w:rFonts w:ascii="Calibri" w:hAnsi="Calibri" w:cs="Calibri"/>
          <w:sz w:val="20"/>
          <w:szCs w:val="20"/>
        </w:rPr>
        <w:t xml:space="preserve"> enabling real-time KPI tracking that improved budget variance analysis efficiency by 20%.</w:t>
      </w:r>
    </w:p>
    <w:p w14:paraId="20047835" w14:textId="2BCFE39A" w:rsidR="004928AE" w:rsidRPr="002E52B7" w:rsidRDefault="004928AE" w:rsidP="00160941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928AE">
        <w:rPr>
          <w:rFonts w:ascii="Calibri" w:hAnsi="Calibri" w:cs="Calibri"/>
          <w:sz w:val="20"/>
          <w:szCs w:val="20"/>
        </w:rPr>
        <w:t xml:space="preserve">Designed and executed complex </w:t>
      </w:r>
      <w:r w:rsidRPr="004928AE">
        <w:rPr>
          <w:rFonts w:ascii="Calibri" w:hAnsi="Calibri" w:cs="Calibri"/>
          <w:b/>
          <w:bCs/>
          <w:sz w:val="20"/>
          <w:szCs w:val="20"/>
        </w:rPr>
        <w:t>SQL queries and PL/SQL procedures</w:t>
      </w:r>
      <w:r w:rsidRPr="004928AE">
        <w:rPr>
          <w:rFonts w:ascii="Calibri" w:hAnsi="Calibri" w:cs="Calibri"/>
          <w:sz w:val="20"/>
          <w:szCs w:val="20"/>
        </w:rPr>
        <w:t xml:space="preserve"> to cleanse and validate financial data from legacy systems, ensuring 99% data accuracy before cloud ingestion.</w:t>
      </w:r>
    </w:p>
    <w:p w14:paraId="5B279081" w14:textId="7BAB57E4" w:rsidR="004928AE" w:rsidRPr="002E52B7" w:rsidRDefault="004928AE" w:rsidP="00160941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4928AE">
        <w:rPr>
          <w:rFonts w:ascii="Calibri" w:hAnsi="Calibri" w:cs="Calibri"/>
          <w:sz w:val="20"/>
          <w:szCs w:val="20"/>
        </w:rPr>
        <w:t xml:space="preserve">Collaborated with cross-functional teams to </w:t>
      </w:r>
      <w:r w:rsidRPr="004928AE">
        <w:rPr>
          <w:rFonts w:ascii="Calibri" w:hAnsi="Calibri" w:cs="Calibri"/>
          <w:b/>
          <w:bCs/>
          <w:sz w:val="20"/>
          <w:szCs w:val="20"/>
        </w:rPr>
        <w:t>translate business requirements into scalable analytical solutions,</w:t>
      </w:r>
      <w:r w:rsidRPr="004928AE">
        <w:rPr>
          <w:rFonts w:ascii="Calibri" w:hAnsi="Calibri" w:cs="Calibri"/>
          <w:sz w:val="20"/>
          <w:szCs w:val="20"/>
        </w:rPr>
        <w:t xml:space="preserve"> enhancing stakeholder decision-making and transparency</w:t>
      </w:r>
    </w:p>
    <w:p w14:paraId="26AEC982" w14:textId="1B6F55E0" w:rsidR="00160941" w:rsidRDefault="00160941" w:rsidP="00160941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2E52B7">
        <w:rPr>
          <w:rFonts w:ascii="Calibri" w:hAnsi="Calibri" w:cs="Calibri"/>
          <w:sz w:val="20"/>
          <w:szCs w:val="20"/>
        </w:rPr>
        <w:t xml:space="preserve">Used </w:t>
      </w:r>
      <w:r w:rsidRPr="002E52B7">
        <w:rPr>
          <w:rFonts w:ascii="Calibri" w:hAnsi="Calibri" w:cs="Calibri"/>
          <w:b/>
          <w:bCs/>
          <w:sz w:val="20"/>
          <w:szCs w:val="20"/>
        </w:rPr>
        <w:t>Groovy scripting</w:t>
      </w:r>
      <w:r w:rsidRPr="002E52B7">
        <w:rPr>
          <w:rFonts w:ascii="Calibri" w:hAnsi="Calibri" w:cs="Calibri"/>
          <w:sz w:val="20"/>
          <w:szCs w:val="20"/>
        </w:rPr>
        <w:t xml:space="preserve"> in Oracle EPM to automate allocation models and business rules, reducing manual budgeting errors and improving the accuracy of forecast cycles.</w:t>
      </w:r>
    </w:p>
    <w:p w14:paraId="0C07A6DC" w14:textId="3E776DA4" w:rsidR="00155145" w:rsidRPr="002E52B7" w:rsidRDefault="00155145" w:rsidP="00160941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</w:t>
      </w:r>
      <w:r w:rsidRPr="00155145">
        <w:rPr>
          <w:rFonts w:ascii="Calibri" w:hAnsi="Calibri" w:cs="Calibri"/>
          <w:sz w:val="20"/>
          <w:szCs w:val="20"/>
        </w:rPr>
        <w:t xml:space="preserve">upported governance reporting and collaborated with leadership to deliver insights aligned with </w:t>
      </w:r>
      <w:r w:rsidRPr="00155145">
        <w:rPr>
          <w:rFonts w:ascii="Calibri" w:hAnsi="Calibri" w:cs="Calibri"/>
          <w:b/>
          <w:bCs/>
          <w:sz w:val="20"/>
          <w:szCs w:val="20"/>
        </w:rPr>
        <w:t>internal audit findings</w:t>
      </w:r>
      <w:r w:rsidRPr="00155145">
        <w:rPr>
          <w:rFonts w:ascii="Calibri" w:hAnsi="Calibri" w:cs="Calibri"/>
          <w:sz w:val="20"/>
          <w:szCs w:val="20"/>
        </w:rPr>
        <w:t xml:space="preserve"> and remediation efforts.</w:t>
      </w:r>
    </w:p>
    <w:p w14:paraId="0264712A" w14:textId="0404496B" w:rsidR="0039653D" w:rsidRPr="002E52B7" w:rsidRDefault="00160941" w:rsidP="00160941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0"/>
          <w:szCs w:val="20"/>
        </w:rPr>
      </w:pPr>
      <w:r w:rsidRPr="002E52B7">
        <w:rPr>
          <w:rFonts w:ascii="Calibri" w:hAnsi="Calibri" w:cs="Calibri"/>
          <w:sz w:val="20"/>
          <w:szCs w:val="20"/>
        </w:rPr>
        <w:t xml:space="preserve">Participated in </w:t>
      </w:r>
      <w:r w:rsidRPr="002E52B7">
        <w:rPr>
          <w:rFonts w:ascii="Calibri" w:hAnsi="Calibri" w:cs="Calibri"/>
          <w:b/>
          <w:bCs/>
          <w:sz w:val="20"/>
          <w:szCs w:val="20"/>
        </w:rPr>
        <w:t>daily Agile standups, sprint planning, and retrospectives</w:t>
      </w:r>
      <w:r w:rsidRPr="002E52B7">
        <w:rPr>
          <w:rFonts w:ascii="Calibri" w:hAnsi="Calibri" w:cs="Calibri"/>
          <w:sz w:val="20"/>
          <w:szCs w:val="20"/>
        </w:rPr>
        <w:t xml:space="preserve">, and contributed to documentation of data workflows using </w:t>
      </w:r>
      <w:r w:rsidRPr="002E52B7">
        <w:rPr>
          <w:rFonts w:ascii="Calibri" w:hAnsi="Calibri" w:cs="Calibri"/>
          <w:b/>
          <w:bCs/>
          <w:sz w:val="20"/>
          <w:szCs w:val="20"/>
        </w:rPr>
        <w:t>MS Visio</w:t>
      </w:r>
      <w:r w:rsidRPr="002E52B7">
        <w:rPr>
          <w:rFonts w:ascii="Calibri" w:hAnsi="Calibri" w:cs="Calibri"/>
          <w:sz w:val="20"/>
          <w:szCs w:val="20"/>
        </w:rPr>
        <w:t xml:space="preserve"> and </w:t>
      </w:r>
      <w:r w:rsidRPr="002E52B7">
        <w:rPr>
          <w:rFonts w:ascii="Calibri" w:hAnsi="Calibri" w:cs="Calibri"/>
          <w:b/>
          <w:bCs/>
          <w:sz w:val="20"/>
          <w:szCs w:val="20"/>
        </w:rPr>
        <w:t>Confluence</w:t>
      </w:r>
      <w:r w:rsidRPr="002E52B7">
        <w:rPr>
          <w:rFonts w:ascii="Calibri" w:hAnsi="Calibri" w:cs="Calibri"/>
          <w:sz w:val="20"/>
          <w:szCs w:val="20"/>
        </w:rPr>
        <w:t xml:space="preserve"> for stakeholder review and compliance audits.</w:t>
      </w:r>
    </w:p>
    <w:p w14:paraId="6255FFF8" w14:textId="72FB46D8" w:rsidR="00311B21" w:rsidRPr="002E52B7" w:rsidRDefault="006E4B3A" w:rsidP="00311B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b/>
          <w:color w:val="000000"/>
          <w:sz w:val="20"/>
          <w:szCs w:val="20"/>
          <w:highlight w:val="white"/>
        </w:rPr>
      </w:pPr>
      <w:r w:rsidRPr="002E52B7">
        <w:rPr>
          <w:rFonts w:ascii="Calibri" w:eastAsia="Cambria" w:hAnsi="Calibri" w:cs="Calibri"/>
          <w:b/>
          <w:color w:val="1F2329"/>
          <w:sz w:val="20"/>
          <w:szCs w:val="20"/>
        </w:rPr>
        <w:lastRenderedPageBreak/>
        <w:t>New York State Department of State, USA</w:t>
      </w:r>
      <w:r w:rsidR="00311B21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  <w:t xml:space="preserve">                                    </w:t>
      </w:r>
      <w:r w:rsidR="00311B21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  <w:t xml:space="preserve">   </w:t>
      </w:r>
      <w:r w:rsidR="0006562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</w:r>
      <w:r w:rsidR="0006562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  <w:t xml:space="preserve">       </w:t>
      </w:r>
      <w:r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</w:t>
      </w:r>
      <w:r w:rsidR="004D00D3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</w:t>
      </w:r>
      <w:r w:rsidR="00F97213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           </w:t>
      </w:r>
      <w:r w:rsid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                     </w:t>
      </w:r>
      <w:r w:rsidR="00F97213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</w:t>
      </w:r>
      <w:r w:rsidR="00311B21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>Aug</w:t>
      </w:r>
      <w:r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</w:t>
      </w:r>
      <w:r w:rsidR="00311B21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>202</w:t>
      </w:r>
      <w:r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>4</w:t>
      </w:r>
      <w:r w:rsidR="00311B21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- </w:t>
      </w:r>
      <w:r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Jan </w:t>
      </w:r>
      <w:r w:rsidR="00311B21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>202</w:t>
      </w:r>
      <w:r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>5</w:t>
      </w:r>
    </w:p>
    <w:p w14:paraId="61401683" w14:textId="6F5F21FF" w:rsidR="000A7525" w:rsidRPr="007E7DDA" w:rsidRDefault="006E4B3A" w:rsidP="000A1B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b/>
          <w:bCs/>
          <w:sz w:val="20"/>
          <w:szCs w:val="20"/>
        </w:rPr>
      </w:pPr>
      <w:r w:rsidRPr="002E52B7">
        <w:rPr>
          <w:rFonts w:ascii="Calibri" w:hAnsi="Calibri" w:cs="Calibri"/>
          <w:b/>
          <w:bCs/>
          <w:sz w:val="20"/>
          <w:szCs w:val="20"/>
        </w:rPr>
        <w:t xml:space="preserve">Data Analyst Intern                                                                        </w:t>
      </w:r>
    </w:p>
    <w:p w14:paraId="3D002EE5" w14:textId="77777777" w:rsidR="00DF466A" w:rsidRDefault="00DF466A" w:rsidP="00DF466A">
      <w:pPr>
        <w:numPr>
          <w:ilvl w:val="0"/>
          <w:numId w:val="7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DF466A">
        <w:rPr>
          <w:rFonts w:ascii="Calibri" w:hAnsi="Calibri" w:cs="Calibri"/>
          <w:sz w:val="20"/>
          <w:szCs w:val="20"/>
        </w:rPr>
        <w:t xml:space="preserve">Analyzed outreach and immigration data using </w:t>
      </w:r>
      <w:r w:rsidRPr="00DF466A">
        <w:rPr>
          <w:rFonts w:ascii="Calibri" w:hAnsi="Calibri" w:cs="Calibri"/>
          <w:b/>
          <w:bCs/>
          <w:sz w:val="20"/>
          <w:szCs w:val="20"/>
        </w:rPr>
        <w:t>SQL</w:t>
      </w:r>
      <w:r w:rsidRPr="00DF466A">
        <w:rPr>
          <w:rFonts w:ascii="Calibri" w:hAnsi="Calibri" w:cs="Calibri"/>
          <w:sz w:val="20"/>
          <w:szCs w:val="20"/>
        </w:rPr>
        <w:t xml:space="preserve">, </w:t>
      </w:r>
      <w:r w:rsidRPr="00DF466A">
        <w:rPr>
          <w:rFonts w:ascii="Calibri" w:hAnsi="Calibri" w:cs="Calibri"/>
          <w:b/>
          <w:bCs/>
          <w:sz w:val="20"/>
          <w:szCs w:val="20"/>
        </w:rPr>
        <w:t>Excel (Power Query, PivotTables)</w:t>
      </w:r>
      <w:r w:rsidRPr="00DF466A">
        <w:rPr>
          <w:rFonts w:ascii="Calibri" w:hAnsi="Calibri" w:cs="Calibri"/>
          <w:sz w:val="20"/>
          <w:szCs w:val="20"/>
        </w:rPr>
        <w:t xml:space="preserve">, and </w:t>
      </w:r>
      <w:r w:rsidRPr="00DF466A">
        <w:rPr>
          <w:rFonts w:ascii="Calibri" w:hAnsi="Calibri" w:cs="Calibri"/>
          <w:b/>
          <w:bCs/>
          <w:sz w:val="20"/>
          <w:szCs w:val="20"/>
        </w:rPr>
        <w:t>Python (Pandas)</w:t>
      </w:r>
      <w:r w:rsidRPr="00DF466A">
        <w:rPr>
          <w:rFonts w:ascii="Calibri" w:hAnsi="Calibri" w:cs="Calibri"/>
          <w:sz w:val="20"/>
          <w:szCs w:val="20"/>
        </w:rPr>
        <w:t xml:space="preserve"> to support program evaluation and improve decision-making.</w:t>
      </w:r>
    </w:p>
    <w:p w14:paraId="7EDAFD43" w14:textId="77777777" w:rsidR="00DF466A" w:rsidRDefault="00DF466A" w:rsidP="00DF466A">
      <w:pPr>
        <w:numPr>
          <w:ilvl w:val="0"/>
          <w:numId w:val="7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DF466A">
        <w:rPr>
          <w:rFonts w:ascii="Calibri" w:hAnsi="Calibri" w:cs="Calibri"/>
          <w:sz w:val="20"/>
          <w:szCs w:val="20"/>
        </w:rPr>
        <w:t xml:space="preserve">Developed interactive </w:t>
      </w:r>
      <w:r w:rsidRPr="00DF466A">
        <w:rPr>
          <w:rFonts w:ascii="Calibri" w:hAnsi="Calibri" w:cs="Calibri"/>
          <w:b/>
          <w:bCs/>
          <w:sz w:val="20"/>
          <w:szCs w:val="20"/>
        </w:rPr>
        <w:t>Power BI dashboards</w:t>
      </w:r>
      <w:r w:rsidRPr="00DF466A">
        <w:rPr>
          <w:rFonts w:ascii="Calibri" w:hAnsi="Calibri" w:cs="Calibri"/>
          <w:sz w:val="20"/>
          <w:szCs w:val="20"/>
        </w:rPr>
        <w:t xml:space="preserve"> for real-time performance monitoring aligned with </w:t>
      </w:r>
      <w:r w:rsidRPr="00DF466A">
        <w:rPr>
          <w:rFonts w:ascii="Calibri" w:hAnsi="Calibri" w:cs="Calibri"/>
          <w:b/>
          <w:bCs/>
          <w:sz w:val="20"/>
          <w:szCs w:val="20"/>
        </w:rPr>
        <w:t>Office for New Americans (ONA)</w:t>
      </w:r>
      <w:r w:rsidRPr="00DF466A">
        <w:rPr>
          <w:rFonts w:ascii="Calibri" w:hAnsi="Calibri" w:cs="Calibri"/>
          <w:sz w:val="20"/>
          <w:szCs w:val="20"/>
        </w:rPr>
        <w:t xml:space="preserve"> initiatives.</w:t>
      </w:r>
    </w:p>
    <w:p w14:paraId="452B473E" w14:textId="77777777" w:rsidR="00DF466A" w:rsidRDefault="00DF466A" w:rsidP="00DF466A">
      <w:pPr>
        <w:numPr>
          <w:ilvl w:val="0"/>
          <w:numId w:val="7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DF466A">
        <w:rPr>
          <w:rFonts w:ascii="Calibri" w:hAnsi="Calibri" w:cs="Calibri"/>
          <w:sz w:val="20"/>
          <w:szCs w:val="20"/>
        </w:rPr>
        <w:t xml:space="preserve">Led data analysis projects on immigration trends, presenting insights with </w:t>
      </w:r>
      <w:proofErr w:type="spellStart"/>
      <w:r w:rsidRPr="00DF466A">
        <w:rPr>
          <w:rFonts w:ascii="Calibri" w:hAnsi="Calibri" w:cs="Calibri"/>
          <w:b/>
          <w:bCs/>
          <w:sz w:val="20"/>
          <w:szCs w:val="20"/>
        </w:rPr>
        <w:t>Jupyter</w:t>
      </w:r>
      <w:proofErr w:type="spellEnd"/>
      <w:r w:rsidRPr="00DF466A">
        <w:rPr>
          <w:rFonts w:ascii="Calibri" w:hAnsi="Calibri" w:cs="Calibri"/>
          <w:b/>
          <w:bCs/>
          <w:sz w:val="20"/>
          <w:szCs w:val="20"/>
        </w:rPr>
        <w:t xml:space="preserve"> Notebooks</w:t>
      </w:r>
      <w:r w:rsidRPr="00DF466A">
        <w:rPr>
          <w:rFonts w:ascii="Calibri" w:hAnsi="Calibri" w:cs="Calibri"/>
          <w:sz w:val="20"/>
          <w:szCs w:val="20"/>
        </w:rPr>
        <w:t xml:space="preserve"> to executive stakeholders.</w:t>
      </w:r>
    </w:p>
    <w:p w14:paraId="0CA36DD3" w14:textId="3C4BDB5D" w:rsidR="00DF466A" w:rsidRPr="00DF466A" w:rsidRDefault="00DF466A" w:rsidP="00DF466A">
      <w:pPr>
        <w:numPr>
          <w:ilvl w:val="0"/>
          <w:numId w:val="7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DF466A">
        <w:rPr>
          <w:rFonts w:ascii="Calibri" w:hAnsi="Calibri" w:cs="Calibri"/>
          <w:sz w:val="20"/>
          <w:szCs w:val="20"/>
        </w:rPr>
        <w:t xml:space="preserve">Improved data quality and streamlined workflows in collaboration with cross-agency teams, ensuring compliance with </w:t>
      </w:r>
      <w:r w:rsidRPr="00DF466A">
        <w:rPr>
          <w:rFonts w:ascii="Calibri" w:hAnsi="Calibri" w:cs="Calibri"/>
          <w:b/>
          <w:bCs/>
          <w:sz w:val="20"/>
          <w:szCs w:val="20"/>
        </w:rPr>
        <w:t>data governance</w:t>
      </w:r>
      <w:r w:rsidRPr="00DF466A">
        <w:rPr>
          <w:rFonts w:ascii="Calibri" w:hAnsi="Calibri" w:cs="Calibri"/>
          <w:sz w:val="20"/>
          <w:szCs w:val="20"/>
        </w:rPr>
        <w:t xml:space="preserve"> standards.</w:t>
      </w:r>
    </w:p>
    <w:p w14:paraId="77AF277E" w14:textId="77777777" w:rsidR="0015292C" w:rsidRPr="002E52B7" w:rsidRDefault="001529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b/>
          <w:color w:val="000000"/>
          <w:sz w:val="20"/>
          <w:szCs w:val="20"/>
          <w:highlight w:val="white"/>
        </w:rPr>
      </w:pPr>
    </w:p>
    <w:p w14:paraId="3F6C76FF" w14:textId="2935B5BF" w:rsidR="00E143EF" w:rsidRPr="002E52B7" w:rsidRDefault="000A75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b/>
          <w:color w:val="000000"/>
          <w:sz w:val="20"/>
          <w:szCs w:val="20"/>
          <w:highlight w:val="white"/>
        </w:rPr>
      </w:pPr>
      <w:r w:rsidRPr="002E52B7">
        <w:rPr>
          <w:rFonts w:ascii="Calibri" w:eastAsia="Cambria" w:hAnsi="Calibri" w:cs="Calibri"/>
          <w:b/>
          <w:color w:val="1F2329"/>
          <w:sz w:val="20"/>
          <w:szCs w:val="20"/>
        </w:rPr>
        <w:t>ISTREAM Technologies Private Limited, India</w:t>
      </w:r>
      <w:r w:rsidR="00632AEE" w:rsidRPr="002E52B7">
        <w:rPr>
          <w:rFonts w:ascii="Calibri" w:eastAsia="Cambria" w:hAnsi="Calibri" w:cs="Calibri"/>
          <w:b/>
          <w:color w:val="1F2329"/>
          <w:sz w:val="20"/>
          <w:szCs w:val="20"/>
        </w:rPr>
        <w:t xml:space="preserve">      </w:t>
      </w:r>
      <w:r w:rsidR="00261E3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  <w:t xml:space="preserve">           </w:t>
      </w:r>
      <w:r w:rsidR="0006562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</w:r>
      <w:r w:rsidR="0006562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</w:r>
      <w:r w:rsidR="0006562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  <w:t xml:space="preserve">     </w:t>
      </w:r>
      <w:r w:rsidR="004D00D3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                       </w:t>
      </w:r>
      <w:r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</w:t>
      </w:r>
      <w:r w:rsidR="004D00D3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</w:t>
      </w:r>
      <w:r w:rsid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</w:r>
      <w:r w:rsid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  <w:t xml:space="preserve">         </w:t>
      </w:r>
      <w:r w:rsidR="004D00D3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 </w:t>
      </w:r>
      <w:r w:rsidR="0006562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</w:t>
      </w:r>
      <w:r w:rsidRPr="002E52B7">
        <w:rPr>
          <w:rFonts w:ascii="Calibri" w:hAnsi="Calibri" w:cs="Calibri"/>
          <w:b/>
          <w:sz w:val="20"/>
          <w:szCs w:val="20"/>
        </w:rPr>
        <w:t>May 2021 - Jul 2023</w:t>
      </w:r>
    </w:p>
    <w:p w14:paraId="196A6D24" w14:textId="77777777" w:rsidR="00DF466A" w:rsidRPr="00DF466A" w:rsidRDefault="00DF466A" w:rsidP="00DF466A">
      <w:pPr>
        <w:jc w:val="both"/>
        <w:rPr>
          <w:rFonts w:ascii="Calibri" w:hAnsi="Calibri" w:cs="Calibri"/>
          <w:sz w:val="20"/>
          <w:szCs w:val="20"/>
        </w:rPr>
      </w:pPr>
      <w:r w:rsidRPr="00DF466A">
        <w:rPr>
          <w:rFonts w:ascii="Calibri" w:hAnsi="Calibri" w:cs="Calibri"/>
          <w:b/>
          <w:bCs/>
          <w:sz w:val="20"/>
          <w:szCs w:val="20"/>
        </w:rPr>
        <w:t>Machine Learning Engineer Intern</w:t>
      </w:r>
    </w:p>
    <w:p w14:paraId="2E9D9CF1" w14:textId="3D9F0AB4" w:rsidR="00DF466A" w:rsidRDefault="00DF466A" w:rsidP="00DF466A">
      <w:pPr>
        <w:numPr>
          <w:ilvl w:val="0"/>
          <w:numId w:val="7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DF466A">
        <w:rPr>
          <w:rFonts w:ascii="Calibri" w:hAnsi="Calibri" w:cs="Calibri"/>
          <w:sz w:val="20"/>
          <w:szCs w:val="20"/>
        </w:rPr>
        <w:t xml:space="preserve">Developed and optimized </w:t>
      </w:r>
      <w:r w:rsidRPr="00DF466A">
        <w:rPr>
          <w:rFonts w:ascii="Calibri" w:hAnsi="Calibri" w:cs="Calibri"/>
          <w:b/>
          <w:bCs/>
          <w:sz w:val="20"/>
          <w:szCs w:val="20"/>
        </w:rPr>
        <w:t>CNN models</w:t>
      </w:r>
      <w:r w:rsidRPr="00DF466A">
        <w:rPr>
          <w:rFonts w:ascii="Calibri" w:hAnsi="Calibri" w:cs="Calibri"/>
          <w:sz w:val="20"/>
          <w:szCs w:val="20"/>
        </w:rPr>
        <w:t xml:space="preserve"> for breast cancer detection using </w:t>
      </w:r>
      <w:r w:rsidRPr="00DF466A">
        <w:rPr>
          <w:rFonts w:ascii="Calibri" w:hAnsi="Calibri" w:cs="Calibri"/>
          <w:b/>
          <w:bCs/>
          <w:sz w:val="20"/>
          <w:szCs w:val="20"/>
        </w:rPr>
        <w:t>TensorFlow</w:t>
      </w:r>
      <w:r w:rsidRPr="00DF466A">
        <w:rPr>
          <w:rFonts w:ascii="Calibri" w:hAnsi="Calibri" w:cs="Calibri"/>
          <w:sz w:val="20"/>
          <w:szCs w:val="20"/>
        </w:rPr>
        <w:t xml:space="preserve"> and </w:t>
      </w:r>
      <w:r w:rsidRPr="00DF466A">
        <w:rPr>
          <w:rFonts w:ascii="Calibri" w:hAnsi="Calibri" w:cs="Calibri"/>
          <w:b/>
          <w:bCs/>
          <w:sz w:val="20"/>
          <w:szCs w:val="20"/>
        </w:rPr>
        <w:t>Keras</w:t>
      </w:r>
      <w:r w:rsidRPr="00DF466A">
        <w:rPr>
          <w:rFonts w:ascii="Calibri" w:hAnsi="Calibri" w:cs="Calibri"/>
          <w:sz w:val="20"/>
          <w:szCs w:val="20"/>
        </w:rPr>
        <w:t xml:space="preserve">, achieving high accuracy and </w:t>
      </w:r>
      <w:r w:rsidRPr="00DF466A">
        <w:rPr>
          <w:rFonts w:ascii="Calibri" w:hAnsi="Calibri" w:cs="Calibri"/>
          <w:b/>
          <w:bCs/>
          <w:sz w:val="20"/>
          <w:szCs w:val="20"/>
        </w:rPr>
        <w:t>ROC-AUC</w:t>
      </w:r>
      <w:r w:rsidRPr="00DF466A">
        <w:rPr>
          <w:rFonts w:ascii="Calibri" w:hAnsi="Calibri" w:cs="Calibri"/>
          <w:sz w:val="20"/>
          <w:szCs w:val="20"/>
        </w:rPr>
        <w:t xml:space="preserve"> scores.</w:t>
      </w:r>
    </w:p>
    <w:p w14:paraId="197D5758" w14:textId="77777777" w:rsidR="00DF466A" w:rsidRDefault="00DF466A" w:rsidP="00DF466A">
      <w:pPr>
        <w:numPr>
          <w:ilvl w:val="0"/>
          <w:numId w:val="7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DF466A">
        <w:rPr>
          <w:rFonts w:ascii="Calibri" w:hAnsi="Calibri" w:cs="Calibri"/>
          <w:sz w:val="20"/>
          <w:szCs w:val="20"/>
        </w:rPr>
        <w:t xml:space="preserve">Built a </w:t>
      </w:r>
      <w:r w:rsidRPr="00DF466A">
        <w:rPr>
          <w:rFonts w:ascii="Calibri" w:hAnsi="Calibri" w:cs="Calibri"/>
          <w:b/>
          <w:bCs/>
          <w:sz w:val="20"/>
          <w:szCs w:val="20"/>
        </w:rPr>
        <w:t>Flask web app</w:t>
      </w:r>
      <w:r w:rsidRPr="00DF466A">
        <w:rPr>
          <w:rFonts w:ascii="Calibri" w:hAnsi="Calibri" w:cs="Calibri"/>
          <w:sz w:val="20"/>
          <w:szCs w:val="20"/>
        </w:rPr>
        <w:t xml:space="preserve"> for real-time image prediction, improving accessibility for healthcare professionals.</w:t>
      </w:r>
    </w:p>
    <w:p w14:paraId="5D2C6CF8" w14:textId="77777777" w:rsidR="00DF466A" w:rsidRDefault="00DF466A" w:rsidP="00DF466A">
      <w:pPr>
        <w:numPr>
          <w:ilvl w:val="0"/>
          <w:numId w:val="7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DF466A">
        <w:rPr>
          <w:rFonts w:ascii="Calibri" w:hAnsi="Calibri" w:cs="Calibri"/>
          <w:sz w:val="20"/>
          <w:szCs w:val="20"/>
        </w:rPr>
        <w:t xml:space="preserve">Deployed AI solutions on </w:t>
      </w:r>
      <w:r w:rsidRPr="00DF466A">
        <w:rPr>
          <w:rFonts w:ascii="Calibri" w:hAnsi="Calibri" w:cs="Calibri"/>
          <w:b/>
          <w:bCs/>
          <w:sz w:val="20"/>
          <w:szCs w:val="20"/>
        </w:rPr>
        <w:t>IBM Watson Studio</w:t>
      </w:r>
      <w:r w:rsidRPr="00DF466A">
        <w:rPr>
          <w:rFonts w:ascii="Calibri" w:hAnsi="Calibri" w:cs="Calibri"/>
          <w:sz w:val="20"/>
          <w:szCs w:val="20"/>
        </w:rPr>
        <w:t>, ensuring scalable and secure cloud-based model hosting.</w:t>
      </w:r>
    </w:p>
    <w:p w14:paraId="7456D3D8" w14:textId="452FFDE7" w:rsidR="00DF466A" w:rsidRPr="00DF466A" w:rsidRDefault="00DF466A" w:rsidP="00DF466A">
      <w:pPr>
        <w:numPr>
          <w:ilvl w:val="0"/>
          <w:numId w:val="7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DF466A">
        <w:rPr>
          <w:rFonts w:ascii="Calibri" w:hAnsi="Calibri" w:cs="Calibri"/>
          <w:sz w:val="20"/>
          <w:szCs w:val="20"/>
        </w:rPr>
        <w:t>Documented machine learning pipelines focusing on ethical AI and healthcare data privacy.</w:t>
      </w:r>
    </w:p>
    <w:p w14:paraId="62B85E59" w14:textId="77777777" w:rsidR="000D11F3" w:rsidRPr="002E52B7" w:rsidRDefault="000D11F3" w:rsidP="002C7DAF">
      <w:pPr>
        <w:ind w:left="360"/>
        <w:jc w:val="both"/>
        <w:rPr>
          <w:rFonts w:ascii="Calibri" w:hAnsi="Calibri" w:cs="Calibri"/>
          <w:sz w:val="20"/>
          <w:szCs w:val="20"/>
        </w:rPr>
      </w:pPr>
    </w:p>
    <w:p w14:paraId="50A231DB" w14:textId="1546DD86" w:rsidR="00E143EF" w:rsidRPr="002E52B7" w:rsidRDefault="00AA35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b/>
          <w:color w:val="000000"/>
          <w:sz w:val="20"/>
          <w:szCs w:val="20"/>
          <w:highlight w:val="white"/>
        </w:rPr>
      </w:pPr>
      <w:r w:rsidRPr="002E52B7">
        <w:rPr>
          <w:rFonts w:ascii="Calibri" w:hAnsi="Calibri" w:cs="Calibri"/>
          <w:b/>
          <w:color w:val="000000"/>
          <w:sz w:val="20"/>
          <w:szCs w:val="20"/>
        </w:rPr>
        <w:t xml:space="preserve">Smart </w:t>
      </w:r>
      <w:proofErr w:type="spellStart"/>
      <w:r w:rsidRPr="002E52B7">
        <w:rPr>
          <w:rFonts w:ascii="Calibri" w:hAnsi="Calibri" w:cs="Calibri"/>
          <w:b/>
          <w:color w:val="000000"/>
          <w:sz w:val="20"/>
          <w:szCs w:val="20"/>
        </w:rPr>
        <w:t>Internz</w:t>
      </w:r>
      <w:proofErr w:type="spellEnd"/>
      <w:r w:rsidRPr="002E52B7">
        <w:rPr>
          <w:rFonts w:ascii="Calibri" w:hAnsi="Calibri" w:cs="Calibri"/>
          <w:b/>
          <w:color w:val="000000"/>
          <w:sz w:val="20"/>
          <w:szCs w:val="20"/>
        </w:rPr>
        <w:t>, India</w:t>
      </w:r>
      <w:r w:rsidR="00434711" w:rsidRPr="002E52B7">
        <w:rPr>
          <w:rFonts w:ascii="Calibri" w:hAnsi="Calibri" w:cs="Calibri"/>
          <w:b/>
          <w:color w:val="000000"/>
          <w:sz w:val="20"/>
          <w:szCs w:val="20"/>
        </w:rPr>
        <w:t xml:space="preserve">    </w:t>
      </w:r>
      <w:r w:rsidR="00632AEE" w:rsidRPr="002E52B7">
        <w:rPr>
          <w:rFonts w:ascii="Calibri" w:hAnsi="Calibri" w:cs="Calibri"/>
          <w:b/>
          <w:color w:val="000000"/>
          <w:sz w:val="20"/>
          <w:szCs w:val="20"/>
        </w:rPr>
        <w:t xml:space="preserve">  </w:t>
      </w:r>
      <w:r w:rsidR="00434711" w:rsidRPr="002E52B7">
        <w:rPr>
          <w:rFonts w:ascii="Calibri" w:hAnsi="Calibri" w:cs="Calibri"/>
          <w:b/>
          <w:color w:val="000000"/>
          <w:sz w:val="20"/>
          <w:szCs w:val="20"/>
        </w:rPr>
        <w:t xml:space="preserve">   </w:t>
      </w:r>
      <w:r w:rsidR="00261E3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</w:r>
      <w:r w:rsidR="00261E3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</w:r>
      <w:r w:rsidR="00261E3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  <w:t xml:space="preserve">                          </w:t>
      </w:r>
      <w:r w:rsidR="0006562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</w:r>
      <w:r w:rsidR="0006562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</w:r>
      <w:r w:rsidR="0006562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</w:r>
      <w:r w:rsidR="004668BE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 </w:t>
      </w:r>
      <w:r w:rsidR="00434711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                           </w:t>
      </w:r>
      <w:r w:rsidR="004668BE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  </w:t>
      </w:r>
      <w:r w:rsidR="00F97213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</w:t>
      </w:r>
      <w:r w:rsidR="0006562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</w:t>
      </w:r>
      <w:r w:rsid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ab/>
        <w:t xml:space="preserve">            </w:t>
      </w:r>
      <w:r w:rsidR="00434711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>Apr</w:t>
      </w:r>
      <w:r w:rsidR="00261E3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20</w:t>
      </w:r>
      <w:r w:rsidR="00434711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>20</w:t>
      </w:r>
      <w:r w:rsidR="00623C6B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</w:t>
      </w:r>
      <w:r w:rsidR="00261E3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>-</w:t>
      </w:r>
      <w:r w:rsidR="00623C6B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</w:t>
      </w:r>
      <w:r w:rsidR="00434711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>Apr</w:t>
      </w:r>
      <w:r w:rsidR="00261E34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 xml:space="preserve"> 20</w:t>
      </w:r>
      <w:r w:rsidR="00434711" w:rsidRPr="002E52B7">
        <w:rPr>
          <w:rFonts w:ascii="Calibri" w:hAnsi="Calibri" w:cs="Calibri"/>
          <w:b/>
          <w:color w:val="000000"/>
          <w:sz w:val="20"/>
          <w:szCs w:val="20"/>
          <w:highlight w:val="white"/>
        </w:rPr>
        <w:t>21</w:t>
      </w:r>
    </w:p>
    <w:p w14:paraId="341B4F76" w14:textId="77777777" w:rsidR="00DF466A" w:rsidRPr="00DF466A" w:rsidRDefault="00DF466A" w:rsidP="00DF466A">
      <w:pPr>
        <w:rPr>
          <w:rFonts w:ascii="Calibri" w:hAnsi="Calibri" w:cs="Calibri"/>
          <w:sz w:val="20"/>
          <w:szCs w:val="20"/>
        </w:rPr>
      </w:pPr>
      <w:r w:rsidRPr="00DF466A">
        <w:rPr>
          <w:rFonts w:ascii="Calibri" w:hAnsi="Calibri" w:cs="Calibri"/>
          <w:b/>
          <w:color w:val="000000"/>
          <w:sz w:val="20"/>
          <w:szCs w:val="20"/>
          <w:highlight w:val="white"/>
        </w:rPr>
        <w:t>AI/ML Developer Intern</w:t>
      </w:r>
    </w:p>
    <w:p w14:paraId="752771BA" w14:textId="77777777" w:rsidR="00DF466A" w:rsidRDefault="00DF466A" w:rsidP="00DF466A">
      <w:pPr>
        <w:numPr>
          <w:ilvl w:val="0"/>
          <w:numId w:val="6"/>
        </w:numPr>
        <w:spacing w:after="100" w:afterAutospacing="1"/>
        <w:rPr>
          <w:rFonts w:ascii="Calibri" w:hAnsi="Calibri" w:cs="Calibri"/>
          <w:sz w:val="20"/>
          <w:szCs w:val="20"/>
        </w:rPr>
      </w:pPr>
      <w:r w:rsidRPr="00DF466A">
        <w:rPr>
          <w:rFonts w:ascii="Calibri" w:hAnsi="Calibri" w:cs="Calibri"/>
          <w:sz w:val="20"/>
          <w:szCs w:val="20"/>
        </w:rPr>
        <w:t xml:space="preserve">Designed and deployed predictive </w:t>
      </w:r>
      <w:r w:rsidRPr="00DF466A">
        <w:rPr>
          <w:rFonts w:ascii="Calibri" w:hAnsi="Calibri" w:cs="Calibri"/>
          <w:b/>
          <w:bCs/>
          <w:sz w:val="20"/>
          <w:szCs w:val="20"/>
        </w:rPr>
        <w:t>machine learning models</w:t>
      </w:r>
      <w:r w:rsidRPr="00DF466A">
        <w:rPr>
          <w:rFonts w:ascii="Calibri" w:hAnsi="Calibri" w:cs="Calibri"/>
          <w:sz w:val="20"/>
          <w:szCs w:val="20"/>
        </w:rPr>
        <w:t xml:space="preserve"> with </w:t>
      </w:r>
      <w:r w:rsidRPr="00DF466A">
        <w:rPr>
          <w:rFonts w:ascii="Calibri" w:hAnsi="Calibri" w:cs="Calibri"/>
          <w:b/>
          <w:bCs/>
          <w:sz w:val="20"/>
          <w:szCs w:val="20"/>
        </w:rPr>
        <w:t>Python (Scikit-learn, Pandas)</w:t>
      </w:r>
      <w:r w:rsidRPr="00DF466A">
        <w:rPr>
          <w:rFonts w:ascii="Calibri" w:hAnsi="Calibri" w:cs="Calibri"/>
          <w:sz w:val="20"/>
          <w:szCs w:val="20"/>
        </w:rPr>
        <w:t xml:space="preserve"> and </w:t>
      </w:r>
      <w:r w:rsidRPr="00DF466A">
        <w:rPr>
          <w:rFonts w:ascii="Calibri" w:hAnsi="Calibri" w:cs="Calibri"/>
          <w:b/>
          <w:bCs/>
          <w:sz w:val="20"/>
          <w:szCs w:val="20"/>
        </w:rPr>
        <w:t>SQL</w:t>
      </w:r>
      <w:r w:rsidRPr="00DF466A">
        <w:rPr>
          <w:rFonts w:ascii="Calibri" w:hAnsi="Calibri" w:cs="Calibri"/>
          <w:sz w:val="20"/>
          <w:szCs w:val="20"/>
        </w:rPr>
        <w:t xml:space="preserve"> for finance, retail, and logistics clients.</w:t>
      </w:r>
    </w:p>
    <w:p w14:paraId="6E99A3A8" w14:textId="78F57A94" w:rsidR="00DF466A" w:rsidRDefault="00DF466A" w:rsidP="00DF466A">
      <w:pPr>
        <w:numPr>
          <w:ilvl w:val="0"/>
          <w:numId w:val="6"/>
        </w:numPr>
        <w:spacing w:after="100" w:afterAutospacing="1"/>
        <w:rPr>
          <w:rFonts w:ascii="Calibri" w:hAnsi="Calibri" w:cs="Calibri"/>
          <w:sz w:val="20"/>
          <w:szCs w:val="20"/>
        </w:rPr>
      </w:pPr>
      <w:r w:rsidRPr="00DF466A">
        <w:rPr>
          <w:rFonts w:ascii="Calibri" w:hAnsi="Calibri" w:cs="Calibri"/>
          <w:sz w:val="20"/>
          <w:szCs w:val="20"/>
        </w:rPr>
        <w:t xml:space="preserve">Evaluated model performance using metrics like </w:t>
      </w:r>
      <w:r w:rsidRPr="00DF466A">
        <w:rPr>
          <w:rFonts w:ascii="Calibri" w:hAnsi="Calibri" w:cs="Calibri"/>
          <w:b/>
          <w:bCs/>
          <w:sz w:val="20"/>
          <w:szCs w:val="20"/>
        </w:rPr>
        <w:t>accuracy</w:t>
      </w:r>
      <w:r w:rsidRPr="00DF466A">
        <w:rPr>
          <w:rFonts w:ascii="Calibri" w:hAnsi="Calibri" w:cs="Calibri"/>
          <w:sz w:val="20"/>
          <w:szCs w:val="20"/>
        </w:rPr>
        <w:t xml:space="preserve">, </w:t>
      </w:r>
      <w:r w:rsidRPr="00DF466A">
        <w:rPr>
          <w:rFonts w:ascii="Calibri" w:hAnsi="Calibri" w:cs="Calibri"/>
          <w:b/>
          <w:bCs/>
          <w:sz w:val="20"/>
          <w:szCs w:val="20"/>
        </w:rPr>
        <w:t>precision</w:t>
      </w:r>
      <w:r w:rsidRPr="00DF466A">
        <w:rPr>
          <w:rFonts w:ascii="Calibri" w:hAnsi="Calibri" w:cs="Calibri"/>
          <w:sz w:val="20"/>
          <w:szCs w:val="20"/>
        </w:rPr>
        <w:t xml:space="preserve">, </w:t>
      </w:r>
      <w:r w:rsidRPr="00DF466A">
        <w:rPr>
          <w:rFonts w:ascii="Calibri" w:hAnsi="Calibri" w:cs="Calibri"/>
          <w:b/>
          <w:bCs/>
          <w:sz w:val="20"/>
          <w:szCs w:val="20"/>
        </w:rPr>
        <w:t>recall</w:t>
      </w:r>
      <w:r w:rsidRPr="00DF466A">
        <w:rPr>
          <w:rFonts w:ascii="Calibri" w:hAnsi="Calibri" w:cs="Calibri"/>
          <w:sz w:val="20"/>
          <w:szCs w:val="20"/>
        </w:rPr>
        <w:t xml:space="preserve">, and </w:t>
      </w:r>
      <w:r w:rsidRPr="00DF466A">
        <w:rPr>
          <w:rFonts w:ascii="Calibri" w:hAnsi="Calibri" w:cs="Calibri"/>
          <w:b/>
          <w:bCs/>
          <w:sz w:val="20"/>
          <w:szCs w:val="20"/>
        </w:rPr>
        <w:t>F1-score</w:t>
      </w:r>
      <w:r w:rsidRPr="00DF466A">
        <w:rPr>
          <w:rFonts w:ascii="Calibri" w:hAnsi="Calibri" w:cs="Calibri"/>
          <w:sz w:val="20"/>
          <w:szCs w:val="20"/>
        </w:rPr>
        <w:t xml:space="preserve">, deployed models via </w:t>
      </w:r>
      <w:r w:rsidRPr="00DF466A">
        <w:rPr>
          <w:rFonts w:ascii="Calibri" w:hAnsi="Calibri" w:cs="Calibri"/>
          <w:b/>
          <w:bCs/>
          <w:sz w:val="20"/>
          <w:szCs w:val="20"/>
        </w:rPr>
        <w:t>REST APIs</w:t>
      </w:r>
      <w:r w:rsidRPr="00DF466A">
        <w:rPr>
          <w:rFonts w:ascii="Calibri" w:hAnsi="Calibri" w:cs="Calibri"/>
          <w:sz w:val="20"/>
          <w:szCs w:val="20"/>
        </w:rPr>
        <w:t>.</w:t>
      </w:r>
    </w:p>
    <w:p w14:paraId="58D1EF1A" w14:textId="77777777" w:rsidR="00DF466A" w:rsidRDefault="00DF466A" w:rsidP="00DF466A">
      <w:pPr>
        <w:numPr>
          <w:ilvl w:val="0"/>
          <w:numId w:val="6"/>
        </w:numPr>
        <w:spacing w:after="100" w:afterAutospacing="1"/>
        <w:rPr>
          <w:rFonts w:ascii="Calibri" w:hAnsi="Calibri" w:cs="Calibri"/>
          <w:sz w:val="20"/>
          <w:szCs w:val="20"/>
        </w:rPr>
      </w:pPr>
      <w:r w:rsidRPr="00DF466A">
        <w:rPr>
          <w:rFonts w:ascii="Calibri" w:hAnsi="Calibri" w:cs="Calibri"/>
          <w:sz w:val="20"/>
          <w:szCs w:val="20"/>
        </w:rPr>
        <w:t xml:space="preserve">Collaborated in </w:t>
      </w:r>
      <w:r w:rsidRPr="00DF466A">
        <w:rPr>
          <w:rFonts w:ascii="Calibri" w:hAnsi="Calibri" w:cs="Calibri"/>
          <w:b/>
          <w:bCs/>
          <w:sz w:val="20"/>
          <w:szCs w:val="20"/>
        </w:rPr>
        <w:t>Agile</w:t>
      </w:r>
      <w:r w:rsidRPr="00DF466A">
        <w:rPr>
          <w:rFonts w:ascii="Calibri" w:hAnsi="Calibri" w:cs="Calibri"/>
          <w:sz w:val="20"/>
          <w:szCs w:val="20"/>
        </w:rPr>
        <w:t xml:space="preserve"> teams to refine AI solutions and deliver actionable business insights.</w:t>
      </w:r>
    </w:p>
    <w:p w14:paraId="6D4E37EA" w14:textId="33A27FA4" w:rsidR="007E7DDA" w:rsidRPr="00537878" w:rsidRDefault="00DF466A" w:rsidP="00537878">
      <w:pPr>
        <w:numPr>
          <w:ilvl w:val="0"/>
          <w:numId w:val="6"/>
        </w:numPr>
        <w:spacing w:after="240"/>
        <w:rPr>
          <w:rFonts w:ascii="Calibri" w:hAnsi="Calibri" w:cs="Calibri"/>
          <w:sz w:val="20"/>
          <w:szCs w:val="20"/>
        </w:rPr>
      </w:pPr>
      <w:r w:rsidRPr="00DF466A">
        <w:rPr>
          <w:rFonts w:ascii="Calibri" w:hAnsi="Calibri" w:cs="Calibri"/>
          <w:sz w:val="20"/>
          <w:szCs w:val="20"/>
        </w:rPr>
        <w:t>Produced comprehensive documentation and presentations for stakeholders to support iterative model improvements.</w:t>
      </w:r>
    </w:p>
    <w:p w14:paraId="0F06C5A0" w14:textId="77777777" w:rsidR="007D29B7" w:rsidRDefault="0081605B" w:rsidP="007D29B7">
      <w:pPr>
        <w:pStyle w:val="Heading2"/>
        <w:tabs>
          <w:tab w:val="left" w:pos="9745"/>
        </w:tabs>
        <w:spacing w:before="5" w:after="0"/>
        <w:rPr>
          <w:rFonts w:ascii="Calibri" w:hAnsi="Calibri" w:cs="Calibri"/>
          <w:b w:val="0"/>
          <w:bCs/>
          <w:color w:val="000000"/>
          <w:sz w:val="20"/>
          <w:szCs w:val="20"/>
        </w:rPr>
      </w:pPr>
      <w:r w:rsidRPr="006520AC">
        <w:rPr>
          <w:rFonts w:ascii="Calibri" w:hAnsi="Calibri" w:cs="Calibri"/>
          <w:color w:val="000000"/>
          <w:sz w:val="22"/>
          <w:szCs w:val="22"/>
          <w:u w:val="single"/>
        </w:rPr>
        <w:t>EDUCATION:</w:t>
      </w:r>
      <w:r w:rsidRPr="006520AC">
        <w:rPr>
          <w:rFonts w:ascii="Calibri" w:hAnsi="Calibri" w:cs="Calibri"/>
          <w:b w:val="0"/>
          <w:bCs/>
          <w:color w:val="000000"/>
          <w:sz w:val="22"/>
          <w:szCs w:val="22"/>
        </w:rPr>
        <w:t xml:space="preserve"> </w:t>
      </w:r>
    </w:p>
    <w:p w14:paraId="242926EA" w14:textId="3947B565" w:rsidR="0081605B" w:rsidRPr="002E52B7" w:rsidRDefault="0081605B" w:rsidP="007D29B7">
      <w:pPr>
        <w:pStyle w:val="Heading2"/>
        <w:tabs>
          <w:tab w:val="left" w:pos="9745"/>
        </w:tabs>
        <w:spacing w:after="0"/>
        <w:rPr>
          <w:rFonts w:ascii="Calibri" w:hAnsi="Calibri" w:cs="Calibri"/>
          <w:b w:val="0"/>
          <w:bCs/>
          <w:color w:val="000000"/>
          <w:sz w:val="20"/>
          <w:szCs w:val="20"/>
        </w:rPr>
      </w:pPr>
      <w:r w:rsidRPr="002E52B7">
        <w:rPr>
          <w:rFonts w:ascii="Calibri" w:hAnsi="Calibri" w:cs="Calibri"/>
          <w:sz w:val="20"/>
          <w:szCs w:val="20"/>
        </w:rPr>
        <w:t xml:space="preserve">University at Albany </w:t>
      </w:r>
      <w:r w:rsidR="007F7603" w:rsidRPr="002E52B7">
        <w:rPr>
          <w:rFonts w:ascii="Calibri" w:hAnsi="Calibri" w:cs="Calibri"/>
          <w:sz w:val="20"/>
          <w:szCs w:val="20"/>
        </w:rPr>
        <w:t>(SUNY</w:t>
      </w:r>
      <w:r w:rsidR="002C7DAF" w:rsidRPr="002E52B7">
        <w:rPr>
          <w:rFonts w:ascii="Calibri" w:hAnsi="Calibri" w:cs="Calibri"/>
          <w:sz w:val="20"/>
          <w:szCs w:val="20"/>
        </w:rPr>
        <w:t xml:space="preserve">)  </w:t>
      </w:r>
      <w:r w:rsidRPr="002E52B7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                    </w:t>
      </w:r>
      <w:r w:rsidR="00F97213" w:rsidRPr="002E52B7">
        <w:rPr>
          <w:rFonts w:ascii="Calibri" w:hAnsi="Calibri" w:cs="Calibri"/>
          <w:sz w:val="20"/>
          <w:szCs w:val="20"/>
        </w:rPr>
        <w:t xml:space="preserve">   </w:t>
      </w:r>
    </w:p>
    <w:p w14:paraId="6EEAD710" w14:textId="59C6B39A" w:rsidR="00E143EF" w:rsidRPr="002E52B7" w:rsidRDefault="0081605B" w:rsidP="007E7DDA">
      <w:pPr>
        <w:pBdr>
          <w:top w:val="nil"/>
          <w:left w:val="nil"/>
          <w:bottom w:val="nil"/>
          <w:right w:val="nil"/>
          <w:between w:val="nil"/>
        </w:pBdr>
        <w:spacing w:after="96"/>
        <w:jc w:val="both"/>
        <w:rPr>
          <w:rFonts w:ascii="Calibri" w:hAnsi="Calibri" w:cs="Calibri"/>
          <w:color w:val="000000"/>
          <w:sz w:val="20"/>
          <w:szCs w:val="20"/>
        </w:rPr>
      </w:pPr>
      <w:r w:rsidRPr="002E52B7">
        <w:rPr>
          <w:rFonts w:ascii="Calibri" w:hAnsi="Calibri" w:cs="Calibri"/>
          <w:color w:val="000000"/>
          <w:sz w:val="20"/>
          <w:szCs w:val="20"/>
        </w:rPr>
        <w:t xml:space="preserve">Master's Degree, </w:t>
      </w:r>
      <w:r w:rsidRPr="002E52B7">
        <w:rPr>
          <w:rFonts w:ascii="Calibri" w:hAnsi="Calibri" w:cs="Calibri"/>
          <w:sz w:val="20"/>
          <w:szCs w:val="20"/>
        </w:rPr>
        <w:t>Information</w:t>
      </w:r>
      <w:r w:rsidRPr="002E52B7">
        <w:rPr>
          <w:rFonts w:ascii="Calibri" w:hAnsi="Calibri" w:cs="Calibri"/>
          <w:color w:val="000000"/>
          <w:sz w:val="20"/>
          <w:szCs w:val="20"/>
        </w:rPr>
        <w:t xml:space="preserve"> Science - Data Analytics</w:t>
      </w:r>
    </w:p>
    <w:p w14:paraId="02C8D7DD" w14:textId="714FF833" w:rsidR="0081605B" w:rsidRPr="002E52B7" w:rsidRDefault="0081605B" w:rsidP="007E7DDA">
      <w:pPr>
        <w:pStyle w:val="Heading2"/>
        <w:tabs>
          <w:tab w:val="left" w:pos="9513"/>
        </w:tabs>
        <w:spacing w:before="73" w:after="0"/>
        <w:rPr>
          <w:rFonts w:ascii="Calibri" w:hAnsi="Calibri" w:cs="Calibri"/>
          <w:sz w:val="20"/>
          <w:szCs w:val="20"/>
        </w:rPr>
      </w:pPr>
      <w:r w:rsidRPr="002E52B7">
        <w:rPr>
          <w:rFonts w:ascii="Calibri" w:hAnsi="Calibri" w:cs="Calibri"/>
          <w:sz w:val="20"/>
          <w:szCs w:val="20"/>
        </w:rPr>
        <w:t xml:space="preserve">Geetanjali College of Engineering and Technology                                                                                            </w:t>
      </w:r>
    </w:p>
    <w:p w14:paraId="6188188B" w14:textId="7316F6B9" w:rsidR="007E7DDA" w:rsidRPr="002E52B7" w:rsidRDefault="0081605B" w:rsidP="00537878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Calibri" w:hAnsi="Calibri" w:cs="Calibri"/>
          <w:sz w:val="20"/>
          <w:szCs w:val="20"/>
        </w:rPr>
      </w:pPr>
      <w:r w:rsidRPr="002E52B7">
        <w:rPr>
          <w:rFonts w:ascii="Calibri" w:hAnsi="Calibri" w:cs="Calibri"/>
          <w:color w:val="000000"/>
          <w:sz w:val="20"/>
          <w:szCs w:val="20"/>
        </w:rPr>
        <w:t xml:space="preserve">Bachelor's Degree, </w:t>
      </w:r>
      <w:r w:rsidRPr="002E52B7">
        <w:rPr>
          <w:rFonts w:ascii="Calibri" w:hAnsi="Calibri" w:cs="Calibri"/>
          <w:sz w:val="20"/>
          <w:szCs w:val="20"/>
        </w:rPr>
        <w:t>Electrical and Communication</w:t>
      </w:r>
      <w:r w:rsidRPr="002E52B7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2E52B7">
        <w:rPr>
          <w:rFonts w:ascii="Calibri" w:hAnsi="Calibri" w:cs="Calibri"/>
          <w:sz w:val="20"/>
          <w:szCs w:val="20"/>
        </w:rPr>
        <w:t>Engineering</w:t>
      </w:r>
    </w:p>
    <w:p w14:paraId="39911755" w14:textId="77777777" w:rsidR="007D29B7" w:rsidRDefault="00151DDC" w:rsidP="007D29B7">
      <w:pPr>
        <w:tabs>
          <w:tab w:val="left" w:pos="9438"/>
        </w:tabs>
        <w:spacing w:before="240"/>
        <w:ind w:right="540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6520AC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PROJECTS:</w:t>
      </w:r>
      <w:r w:rsidRPr="006520AC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</w:p>
    <w:p w14:paraId="7EA9FC59" w14:textId="1D53F956" w:rsidR="00151DDC" w:rsidRPr="002E52B7" w:rsidRDefault="007E7DDA" w:rsidP="007D29B7">
      <w:pPr>
        <w:tabs>
          <w:tab w:val="left" w:pos="9438"/>
        </w:tabs>
        <w:spacing w:before="240"/>
        <w:ind w:right="540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E</w:t>
      </w:r>
      <w:r w:rsidRPr="007E7DDA">
        <w:rPr>
          <w:rFonts w:ascii="Calibri" w:hAnsi="Calibri" w:cs="Calibri"/>
          <w:b/>
          <w:sz w:val="20"/>
          <w:szCs w:val="20"/>
        </w:rPr>
        <w:t>mployee Attrition Prediction Using Machine Learning and HR Analytics Dashboard</w:t>
      </w:r>
    </w:p>
    <w:p w14:paraId="3548F37A" w14:textId="44FB2B49" w:rsidR="007E7DDA" w:rsidRPr="007E7DDA" w:rsidRDefault="007E7DDA" w:rsidP="007E7DDA">
      <w:pPr>
        <w:numPr>
          <w:ilvl w:val="0"/>
          <w:numId w:val="6"/>
        </w:numPr>
        <w:spacing w:after="100" w:afterAutospacing="1"/>
        <w:rPr>
          <w:rFonts w:ascii="Calibri" w:hAnsi="Calibri" w:cs="Calibri"/>
          <w:sz w:val="20"/>
          <w:szCs w:val="20"/>
        </w:rPr>
      </w:pPr>
      <w:r w:rsidRPr="007E7DDA">
        <w:rPr>
          <w:rFonts w:ascii="Calibri" w:hAnsi="Calibri" w:cs="Calibri"/>
          <w:sz w:val="20"/>
          <w:szCs w:val="20"/>
        </w:rPr>
        <w:t>Built a machine learning pipeline to predict employee attrition using HR analytics data, leveraging Python (Pandas, Scikit-learn) for preprocessing, feature engineering, and model training.</w:t>
      </w:r>
    </w:p>
    <w:p w14:paraId="4AB171C7" w14:textId="77777777" w:rsidR="007E7DDA" w:rsidRPr="007E7DDA" w:rsidRDefault="007E7DDA" w:rsidP="007E7DDA">
      <w:pPr>
        <w:numPr>
          <w:ilvl w:val="0"/>
          <w:numId w:val="6"/>
        </w:numPr>
        <w:spacing w:after="100" w:afterAutospacing="1"/>
        <w:rPr>
          <w:rFonts w:ascii="Calibri" w:hAnsi="Calibri" w:cs="Calibri"/>
          <w:sz w:val="20"/>
          <w:szCs w:val="20"/>
        </w:rPr>
      </w:pPr>
      <w:r w:rsidRPr="007E7DDA">
        <w:rPr>
          <w:rFonts w:ascii="Calibri" w:hAnsi="Calibri" w:cs="Calibri"/>
          <w:sz w:val="20"/>
          <w:szCs w:val="20"/>
        </w:rPr>
        <w:t xml:space="preserve">Implemented classification algorithms (Logistic Regression, Random Forest, </w:t>
      </w:r>
      <w:proofErr w:type="spellStart"/>
      <w:r w:rsidRPr="007E7DDA">
        <w:rPr>
          <w:rFonts w:ascii="Calibri" w:hAnsi="Calibri" w:cs="Calibri"/>
          <w:sz w:val="20"/>
          <w:szCs w:val="20"/>
        </w:rPr>
        <w:t>XGBoost</w:t>
      </w:r>
      <w:proofErr w:type="spellEnd"/>
      <w:r w:rsidRPr="007E7DDA">
        <w:rPr>
          <w:rFonts w:ascii="Calibri" w:hAnsi="Calibri" w:cs="Calibri"/>
          <w:sz w:val="20"/>
          <w:szCs w:val="20"/>
        </w:rPr>
        <w:t xml:space="preserve">) and optimized hyperparameters using </w:t>
      </w:r>
      <w:proofErr w:type="spellStart"/>
      <w:r w:rsidRPr="007E7DDA">
        <w:rPr>
          <w:rFonts w:ascii="Calibri" w:hAnsi="Calibri" w:cs="Calibri"/>
          <w:sz w:val="20"/>
          <w:szCs w:val="20"/>
        </w:rPr>
        <w:t>GridSearchCV</w:t>
      </w:r>
      <w:proofErr w:type="spellEnd"/>
      <w:r w:rsidRPr="007E7DDA">
        <w:rPr>
          <w:rFonts w:ascii="Calibri" w:hAnsi="Calibri" w:cs="Calibri"/>
          <w:sz w:val="20"/>
          <w:szCs w:val="20"/>
        </w:rPr>
        <w:t>; achieved 86% accuracy and 0.84 F1-score.</w:t>
      </w:r>
    </w:p>
    <w:p w14:paraId="1466ACB2" w14:textId="77777777" w:rsidR="007E7DDA" w:rsidRPr="007E7DDA" w:rsidRDefault="007E7DDA" w:rsidP="007E7DDA">
      <w:pPr>
        <w:numPr>
          <w:ilvl w:val="0"/>
          <w:numId w:val="6"/>
        </w:numPr>
        <w:spacing w:after="100" w:afterAutospacing="1"/>
        <w:rPr>
          <w:rFonts w:ascii="Calibri" w:hAnsi="Calibri" w:cs="Calibri"/>
          <w:sz w:val="20"/>
          <w:szCs w:val="20"/>
        </w:rPr>
      </w:pPr>
      <w:r w:rsidRPr="007E7DDA">
        <w:rPr>
          <w:rFonts w:ascii="Calibri" w:hAnsi="Calibri" w:cs="Calibri"/>
          <w:sz w:val="20"/>
          <w:szCs w:val="20"/>
        </w:rPr>
        <w:t>Visualized workforce trends such as department-wise attrition, tenure analysis, and key attrition drivers using interactive dashboards in Power BI.</w:t>
      </w:r>
    </w:p>
    <w:p w14:paraId="41FBF47E" w14:textId="77777777" w:rsidR="007E7DDA" w:rsidRPr="007E7DDA" w:rsidRDefault="007E7DDA" w:rsidP="007E7DDA">
      <w:pPr>
        <w:numPr>
          <w:ilvl w:val="0"/>
          <w:numId w:val="6"/>
        </w:numPr>
        <w:spacing w:after="100" w:afterAutospacing="1"/>
        <w:rPr>
          <w:rFonts w:ascii="Calibri" w:hAnsi="Calibri" w:cs="Calibri"/>
          <w:sz w:val="20"/>
          <w:szCs w:val="20"/>
        </w:rPr>
      </w:pPr>
      <w:r w:rsidRPr="007E7DDA">
        <w:rPr>
          <w:rFonts w:ascii="Calibri" w:hAnsi="Calibri" w:cs="Calibri"/>
          <w:sz w:val="20"/>
          <w:szCs w:val="20"/>
        </w:rPr>
        <w:t>Delivered actionable insights for HR teams on voluntary turnover patterns and developed a retention-risk heatmap to support workforce planning.</w:t>
      </w:r>
    </w:p>
    <w:p w14:paraId="3232ACAE" w14:textId="1BA0FFC5" w:rsidR="007E7DDA" w:rsidRPr="002E52B7" w:rsidRDefault="00151DDC" w:rsidP="007E7DDA">
      <w:pPr>
        <w:rPr>
          <w:rFonts w:ascii="Calibri" w:hAnsi="Calibri" w:cs="Calibri"/>
          <w:b/>
          <w:sz w:val="20"/>
          <w:szCs w:val="20"/>
        </w:rPr>
      </w:pPr>
      <w:r w:rsidRPr="002E52B7">
        <w:rPr>
          <w:rFonts w:ascii="Calibri" w:hAnsi="Calibri" w:cs="Calibri"/>
          <w:b/>
          <w:sz w:val="20"/>
          <w:szCs w:val="20"/>
        </w:rPr>
        <w:t>Retail Sales Forecasting and Performance Analysis:</w:t>
      </w:r>
    </w:p>
    <w:p w14:paraId="1876AA4C" w14:textId="77777777" w:rsidR="007E7DDA" w:rsidRDefault="007E7DDA" w:rsidP="007E7DDA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7E7DDA">
        <w:rPr>
          <w:rFonts w:ascii="Calibri" w:hAnsi="Calibri" w:cs="Calibri"/>
          <w:sz w:val="20"/>
          <w:szCs w:val="20"/>
        </w:rPr>
        <w:t>Developed a time series forecasting model using Python (Pandas, Scikit-learn) to predict monthly retail sales across multiple product categories, enhancing demand planning accuracy and reducing stockouts.</w:t>
      </w:r>
    </w:p>
    <w:p w14:paraId="614FC51F" w14:textId="77777777" w:rsidR="007E7DDA" w:rsidRDefault="007E7DDA" w:rsidP="007E7DDA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7E7DDA">
        <w:rPr>
          <w:rFonts w:ascii="Calibri" w:hAnsi="Calibri" w:cs="Calibri"/>
          <w:sz w:val="20"/>
          <w:szCs w:val="20"/>
        </w:rPr>
        <w:t>Engineered features such as seasonality indicators and promotional flags; evaluated model performance using RMSE and cross-validation techniques.</w:t>
      </w:r>
    </w:p>
    <w:p w14:paraId="6D316949" w14:textId="77777777" w:rsidR="007E7DDA" w:rsidRDefault="007E7DDA" w:rsidP="007E7DDA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7E7DDA">
        <w:rPr>
          <w:rFonts w:ascii="Calibri" w:hAnsi="Calibri" w:cs="Calibri"/>
          <w:sz w:val="20"/>
          <w:szCs w:val="20"/>
        </w:rPr>
        <w:t>Created an interactive Tableau dashboard to visualize key KPIs including YoY sales trends, category performance, and regional revenue heatmaps, enabling strategic decision-making by sales and marketing teams.</w:t>
      </w:r>
    </w:p>
    <w:p w14:paraId="2FA8C142" w14:textId="43C1644B" w:rsidR="007E7DDA" w:rsidRPr="007E7DDA" w:rsidRDefault="007E7DDA" w:rsidP="007E7DDA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7E7DDA">
        <w:rPr>
          <w:rFonts w:ascii="Calibri" w:hAnsi="Calibri" w:cs="Calibri"/>
          <w:sz w:val="20"/>
          <w:szCs w:val="20"/>
        </w:rPr>
        <w:t>Improved forecast accuracy by 15% compared to previous manual estimates, leading to optimized inventory allocation and reduced overstocking.</w:t>
      </w:r>
    </w:p>
    <w:p w14:paraId="3FC20DB1" w14:textId="40E93E06" w:rsidR="00151DDC" w:rsidRPr="007E7DDA" w:rsidRDefault="00151DDC" w:rsidP="009D7963">
      <w:pPr>
        <w:pBdr>
          <w:top w:val="nil"/>
          <w:left w:val="nil"/>
          <w:bottom w:val="nil"/>
          <w:right w:val="nil"/>
          <w:between w:val="nil"/>
        </w:pBdr>
        <w:spacing w:before="96" w:beforeAutospacing="1" w:after="96" w:afterAutospacing="1"/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</w:p>
    <w:sectPr w:rsidR="00151DDC" w:rsidRPr="007E7DDA" w:rsidSect="00A50014">
      <w:headerReference w:type="default" r:id="rId12"/>
      <w:footerReference w:type="default" r:id="rId13"/>
      <w:pgSz w:w="12240" w:h="15840"/>
      <w:pgMar w:top="720" w:right="720" w:bottom="720" w:left="720" w:header="0" w:footer="36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830F2" w14:textId="77777777" w:rsidR="00EA3F58" w:rsidRDefault="00EA3F58">
      <w:r>
        <w:separator/>
      </w:r>
    </w:p>
  </w:endnote>
  <w:endnote w:type="continuationSeparator" w:id="0">
    <w:p w14:paraId="7643AF48" w14:textId="77777777" w:rsidR="00EA3F58" w:rsidRDefault="00EA3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3BA5C" w14:textId="77777777" w:rsidR="00E143EF" w:rsidRDefault="00E143EF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C5018" w14:textId="77777777" w:rsidR="00EA3F58" w:rsidRDefault="00EA3F58">
      <w:r>
        <w:separator/>
      </w:r>
    </w:p>
  </w:footnote>
  <w:footnote w:type="continuationSeparator" w:id="0">
    <w:p w14:paraId="42C1D7E2" w14:textId="77777777" w:rsidR="00EA3F58" w:rsidRDefault="00EA3F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D2CB8" w14:textId="77777777" w:rsidR="00E143EF" w:rsidRDefault="00632AEE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61F2B1A7" wp14:editId="0AE0B6D4">
              <wp:simplePos x="0" y="0"/>
              <wp:positionH relativeFrom="page">
                <wp:posOffset>-4445</wp:posOffset>
              </wp:positionH>
              <wp:positionV relativeFrom="page">
                <wp:posOffset>-4445</wp:posOffset>
              </wp:positionV>
              <wp:extent cx="7781925" cy="10067925"/>
              <wp:effectExtent l="0" t="0" r="0" b="0"/>
              <wp:wrapNone/>
              <wp:docPr id="1645206244" name="Rounded 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81925" cy="10067925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80C032A" w14:textId="77777777" w:rsidR="00E143EF" w:rsidRDefault="00E143EF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61F2B1A7" id="Rounded Rectangle 3" o:spid="_x0000_s1026" style="position:absolute;margin-left:-.35pt;margin-top:-.35pt;width:612.75pt;height:792.7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arcsize="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" stroked="f">
              <v:textbox inset="2.53958mm,2.53958mm,2.53958mm,2.53958mm">
                <w:txbxContent>
                  <w:p w14:paraId="280C032A" w14:textId="77777777" w:rsidR="00E143EF" w:rsidRDefault="00E143EF">
                    <w:pPr>
                      <w:textDirection w:val="btLr"/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00EAC"/>
    <w:multiLevelType w:val="multilevel"/>
    <w:tmpl w:val="3026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2113E"/>
    <w:multiLevelType w:val="hybridMultilevel"/>
    <w:tmpl w:val="772E9B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BC161FD"/>
    <w:multiLevelType w:val="multilevel"/>
    <w:tmpl w:val="0A22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005C0"/>
    <w:multiLevelType w:val="multilevel"/>
    <w:tmpl w:val="97087F7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4917CB"/>
    <w:multiLevelType w:val="multilevel"/>
    <w:tmpl w:val="F93401A6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7273D2"/>
    <w:multiLevelType w:val="multilevel"/>
    <w:tmpl w:val="E646B5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E981D21"/>
    <w:multiLevelType w:val="hybridMultilevel"/>
    <w:tmpl w:val="7A769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D65ED"/>
    <w:multiLevelType w:val="hybridMultilevel"/>
    <w:tmpl w:val="E22E7E3C"/>
    <w:lvl w:ilvl="0" w:tplc="0409000B">
      <w:start w:val="1"/>
      <w:numFmt w:val="bullet"/>
      <w:lvlText w:val=""/>
      <w:lvlJc w:val="left"/>
      <w:pPr>
        <w:ind w:left="4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8" w15:restartNumberingAfterBreak="0">
    <w:nsid w:val="48DD059F"/>
    <w:multiLevelType w:val="multilevel"/>
    <w:tmpl w:val="79DEBF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A4869E4"/>
    <w:multiLevelType w:val="multilevel"/>
    <w:tmpl w:val="D9FE95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6107085"/>
    <w:multiLevelType w:val="multilevel"/>
    <w:tmpl w:val="EEA4BA44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63212EB"/>
    <w:multiLevelType w:val="hybridMultilevel"/>
    <w:tmpl w:val="DF2425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670C1"/>
    <w:multiLevelType w:val="hybridMultilevel"/>
    <w:tmpl w:val="4C969B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581A2D5D"/>
    <w:multiLevelType w:val="multilevel"/>
    <w:tmpl w:val="1396B700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8B01743"/>
    <w:multiLevelType w:val="multilevel"/>
    <w:tmpl w:val="1A4E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92D8B"/>
    <w:multiLevelType w:val="multilevel"/>
    <w:tmpl w:val="F3D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24015"/>
    <w:multiLevelType w:val="multilevel"/>
    <w:tmpl w:val="3454CBC8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1801787"/>
    <w:multiLevelType w:val="multilevel"/>
    <w:tmpl w:val="B31A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C70F7"/>
    <w:multiLevelType w:val="multilevel"/>
    <w:tmpl w:val="F9B6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10D6A"/>
    <w:multiLevelType w:val="multilevel"/>
    <w:tmpl w:val="968E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D7E8E"/>
    <w:multiLevelType w:val="multilevel"/>
    <w:tmpl w:val="CD86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14A83"/>
    <w:multiLevelType w:val="hybridMultilevel"/>
    <w:tmpl w:val="A14087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F63F3"/>
    <w:multiLevelType w:val="hybridMultilevel"/>
    <w:tmpl w:val="772C3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761086">
    <w:abstractNumId w:val="9"/>
  </w:num>
  <w:num w:numId="2" w16cid:durableId="1436170888">
    <w:abstractNumId w:val="13"/>
  </w:num>
  <w:num w:numId="3" w16cid:durableId="927927023">
    <w:abstractNumId w:val="3"/>
  </w:num>
  <w:num w:numId="4" w16cid:durableId="423185525">
    <w:abstractNumId w:val="16"/>
  </w:num>
  <w:num w:numId="5" w16cid:durableId="1742020380">
    <w:abstractNumId w:val="10"/>
  </w:num>
  <w:num w:numId="6" w16cid:durableId="799808559">
    <w:abstractNumId w:val="5"/>
  </w:num>
  <w:num w:numId="7" w16cid:durableId="1757939332">
    <w:abstractNumId w:val="8"/>
  </w:num>
  <w:num w:numId="8" w16cid:durableId="551696742">
    <w:abstractNumId w:val="12"/>
  </w:num>
  <w:num w:numId="9" w16cid:durableId="2135709629">
    <w:abstractNumId w:val="17"/>
  </w:num>
  <w:num w:numId="10" w16cid:durableId="506404305">
    <w:abstractNumId w:val="0"/>
  </w:num>
  <w:num w:numId="11" w16cid:durableId="1220243319">
    <w:abstractNumId w:val="15"/>
  </w:num>
  <w:num w:numId="12" w16cid:durableId="2000230494">
    <w:abstractNumId w:val="19"/>
  </w:num>
  <w:num w:numId="13" w16cid:durableId="1742561107">
    <w:abstractNumId w:val="14"/>
  </w:num>
  <w:num w:numId="14" w16cid:durableId="880090280">
    <w:abstractNumId w:val="20"/>
  </w:num>
  <w:num w:numId="15" w16cid:durableId="1010793343">
    <w:abstractNumId w:val="18"/>
  </w:num>
  <w:num w:numId="16" w16cid:durableId="464663357">
    <w:abstractNumId w:val="4"/>
  </w:num>
  <w:num w:numId="17" w16cid:durableId="2094230344">
    <w:abstractNumId w:val="21"/>
  </w:num>
  <w:num w:numId="18" w16cid:durableId="1219050862">
    <w:abstractNumId w:val="11"/>
  </w:num>
  <w:num w:numId="19" w16cid:durableId="951059847">
    <w:abstractNumId w:val="6"/>
  </w:num>
  <w:num w:numId="20" w16cid:durableId="2026708848">
    <w:abstractNumId w:val="7"/>
  </w:num>
  <w:num w:numId="21" w16cid:durableId="531841017">
    <w:abstractNumId w:val="22"/>
  </w:num>
  <w:num w:numId="22" w16cid:durableId="568155302">
    <w:abstractNumId w:val="1"/>
  </w:num>
  <w:num w:numId="23" w16cid:durableId="305740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EF"/>
    <w:rsid w:val="00000349"/>
    <w:rsid w:val="000035AB"/>
    <w:rsid w:val="000042A5"/>
    <w:rsid w:val="00007296"/>
    <w:rsid w:val="000107E8"/>
    <w:rsid w:val="00014621"/>
    <w:rsid w:val="000212B1"/>
    <w:rsid w:val="00021A55"/>
    <w:rsid w:val="00022A3E"/>
    <w:rsid w:val="00022EDA"/>
    <w:rsid w:val="0002407C"/>
    <w:rsid w:val="00024982"/>
    <w:rsid w:val="00026B16"/>
    <w:rsid w:val="00031537"/>
    <w:rsid w:val="00031FD5"/>
    <w:rsid w:val="000453A8"/>
    <w:rsid w:val="000507B6"/>
    <w:rsid w:val="00056077"/>
    <w:rsid w:val="00056B2C"/>
    <w:rsid w:val="0006158B"/>
    <w:rsid w:val="0006185B"/>
    <w:rsid w:val="00065242"/>
    <w:rsid w:val="00065624"/>
    <w:rsid w:val="000678BB"/>
    <w:rsid w:val="00075CB9"/>
    <w:rsid w:val="00076924"/>
    <w:rsid w:val="00081C15"/>
    <w:rsid w:val="00084476"/>
    <w:rsid w:val="00090E5A"/>
    <w:rsid w:val="00091ABF"/>
    <w:rsid w:val="00096BCB"/>
    <w:rsid w:val="000A15E3"/>
    <w:rsid w:val="000A1B27"/>
    <w:rsid w:val="000A4523"/>
    <w:rsid w:val="000A7525"/>
    <w:rsid w:val="000B0412"/>
    <w:rsid w:val="000B5FD2"/>
    <w:rsid w:val="000B5FEC"/>
    <w:rsid w:val="000B63A4"/>
    <w:rsid w:val="000C094A"/>
    <w:rsid w:val="000C7116"/>
    <w:rsid w:val="000D11F3"/>
    <w:rsid w:val="000D1593"/>
    <w:rsid w:val="000D243F"/>
    <w:rsid w:val="000D3066"/>
    <w:rsid w:val="000E1A55"/>
    <w:rsid w:val="000E3C34"/>
    <w:rsid w:val="000E4962"/>
    <w:rsid w:val="000E4C9D"/>
    <w:rsid w:val="000F3B9B"/>
    <w:rsid w:val="000F4DF3"/>
    <w:rsid w:val="000F5C3B"/>
    <w:rsid w:val="0010045A"/>
    <w:rsid w:val="00107BA3"/>
    <w:rsid w:val="00110A86"/>
    <w:rsid w:val="00115935"/>
    <w:rsid w:val="00122BB9"/>
    <w:rsid w:val="0012462A"/>
    <w:rsid w:val="001246FE"/>
    <w:rsid w:val="001337B1"/>
    <w:rsid w:val="00134A76"/>
    <w:rsid w:val="001368E5"/>
    <w:rsid w:val="00137DE0"/>
    <w:rsid w:val="00140855"/>
    <w:rsid w:val="00142CBC"/>
    <w:rsid w:val="00144C76"/>
    <w:rsid w:val="001474E0"/>
    <w:rsid w:val="00151DDC"/>
    <w:rsid w:val="0015292C"/>
    <w:rsid w:val="00153975"/>
    <w:rsid w:val="00155145"/>
    <w:rsid w:val="00156324"/>
    <w:rsid w:val="00157D75"/>
    <w:rsid w:val="00160941"/>
    <w:rsid w:val="001658D1"/>
    <w:rsid w:val="00165C36"/>
    <w:rsid w:val="00166EC2"/>
    <w:rsid w:val="001675E6"/>
    <w:rsid w:val="00167B6A"/>
    <w:rsid w:val="00170BC9"/>
    <w:rsid w:val="00172B6E"/>
    <w:rsid w:val="0017373C"/>
    <w:rsid w:val="00174FC4"/>
    <w:rsid w:val="001760ED"/>
    <w:rsid w:val="00180C0C"/>
    <w:rsid w:val="00180F65"/>
    <w:rsid w:val="00187BC6"/>
    <w:rsid w:val="001A2B20"/>
    <w:rsid w:val="001B09AE"/>
    <w:rsid w:val="001B2849"/>
    <w:rsid w:val="001B4092"/>
    <w:rsid w:val="001B42A6"/>
    <w:rsid w:val="001B4C57"/>
    <w:rsid w:val="001B77B0"/>
    <w:rsid w:val="001C0C33"/>
    <w:rsid w:val="001C11D9"/>
    <w:rsid w:val="001C5044"/>
    <w:rsid w:val="001C5681"/>
    <w:rsid w:val="001C6F7A"/>
    <w:rsid w:val="001D15F3"/>
    <w:rsid w:val="001D1E53"/>
    <w:rsid w:val="001D2424"/>
    <w:rsid w:val="001D3108"/>
    <w:rsid w:val="001D4858"/>
    <w:rsid w:val="001D5D27"/>
    <w:rsid w:val="001E0A3D"/>
    <w:rsid w:val="001E0F26"/>
    <w:rsid w:val="001E41CC"/>
    <w:rsid w:val="001E6D06"/>
    <w:rsid w:val="001F2BE1"/>
    <w:rsid w:val="002029A6"/>
    <w:rsid w:val="00203DD2"/>
    <w:rsid w:val="0020614B"/>
    <w:rsid w:val="00207486"/>
    <w:rsid w:val="002152D5"/>
    <w:rsid w:val="0022137D"/>
    <w:rsid w:val="00224A22"/>
    <w:rsid w:val="00230282"/>
    <w:rsid w:val="0024136C"/>
    <w:rsid w:val="00242DD1"/>
    <w:rsid w:val="00244DE0"/>
    <w:rsid w:val="00251A34"/>
    <w:rsid w:val="0025617D"/>
    <w:rsid w:val="002569C7"/>
    <w:rsid w:val="00257971"/>
    <w:rsid w:val="00261E34"/>
    <w:rsid w:val="00266F16"/>
    <w:rsid w:val="00271FD1"/>
    <w:rsid w:val="0027269C"/>
    <w:rsid w:val="0027672F"/>
    <w:rsid w:val="0028024C"/>
    <w:rsid w:val="00280853"/>
    <w:rsid w:val="002820AA"/>
    <w:rsid w:val="002837E8"/>
    <w:rsid w:val="00283F7B"/>
    <w:rsid w:val="00290985"/>
    <w:rsid w:val="00291BA9"/>
    <w:rsid w:val="00292204"/>
    <w:rsid w:val="002922FA"/>
    <w:rsid w:val="0029713D"/>
    <w:rsid w:val="002A0973"/>
    <w:rsid w:val="002A0BC2"/>
    <w:rsid w:val="002A1DE3"/>
    <w:rsid w:val="002A686C"/>
    <w:rsid w:val="002B46FD"/>
    <w:rsid w:val="002B6EA8"/>
    <w:rsid w:val="002C2E76"/>
    <w:rsid w:val="002C3DD0"/>
    <w:rsid w:val="002C7DAF"/>
    <w:rsid w:val="002D00C2"/>
    <w:rsid w:val="002D0D1E"/>
    <w:rsid w:val="002D1F69"/>
    <w:rsid w:val="002D6813"/>
    <w:rsid w:val="002E34B4"/>
    <w:rsid w:val="002E52B7"/>
    <w:rsid w:val="002F02EC"/>
    <w:rsid w:val="002F5DD0"/>
    <w:rsid w:val="00301793"/>
    <w:rsid w:val="00306485"/>
    <w:rsid w:val="00306DB1"/>
    <w:rsid w:val="00307B32"/>
    <w:rsid w:val="0031045E"/>
    <w:rsid w:val="00311B21"/>
    <w:rsid w:val="00311F95"/>
    <w:rsid w:val="003136F4"/>
    <w:rsid w:val="00317CC3"/>
    <w:rsid w:val="00321F5A"/>
    <w:rsid w:val="00325D6C"/>
    <w:rsid w:val="00327ED4"/>
    <w:rsid w:val="00331123"/>
    <w:rsid w:val="0034138A"/>
    <w:rsid w:val="003426D1"/>
    <w:rsid w:val="00344432"/>
    <w:rsid w:val="0034594E"/>
    <w:rsid w:val="003526FE"/>
    <w:rsid w:val="0035386D"/>
    <w:rsid w:val="003611AE"/>
    <w:rsid w:val="003616FB"/>
    <w:rsid w:val="0036186A"/>
    <w:rsid w:val="00361E7F"/>
    <w:rsid w:val="00361F68"/>
    <w:rsid w:val="003630AF"/>
    <w:rsid w:val="003663D3"/>
    <w:rsid w:val="00366C7F"/>
    <w:rsid w:val="003678BB"/>
    <w:rsid w:val="00370404"/>
    <w:rsid w:val="0037064D"/>
    <w:rsid w:val="0037373E"/>
    <w:rsid w:val="003737EE"/>
    <w:rsid w:val="0037447D"/>
    <w:rsid w:val="00376CA2"/>
    <w:rsid w:val="00377103"/>
    <w:rsid w:val="003775DD"/>
    <w:rsid w:val="00383CFE"/>
    <w:rsid w:val="00384B06"/>
    <w:rsid w:val="00385C71"/>
    <w:rsid w:val="00392607"/>
    <w:rsid w:val="00393D59"/>
    <w:rsid w:val="0039653D"/>
    <w:rsid w:val="003A2778"/>
    <w:rsid w:val="003A3C4C"/>
    <w:rsid w:val="003A3C6E"/>
    <w:rsid w:val="003A5A9A"/>
    <w:rsid w:val="003A5E83"/>
    <w:rsid w:val="003A5EE4"/>
    <w:rsid w:val="003A6C05"/>
    <w:rsid w:val="003B5E4F"/>
    <w:rsid w:val="003C28E4"/>
    <w:rsid w:val="003D2D56"/>
    <w:rsid w:val="003D2E97"/>
    <w:rsid w:val="003E0263"/>
    <w:rsid w:val="003E0277"/>
    <w:rsid w:val="003E0393"/>
    <w:rsid w:val="003E23B9"/>
    <w:rsid w:val="003E5D15"/>
    <w:rsid w:val="003F1D77"/>
    <w:rsid w:val="004078B4"/>
    <w:rsid w:val="00416805"/>
    <w:rsid w:val="00422626"/>
    <w:rsid w:val="0042291E"/>
    <w:rsid w:val="0043080E"/>
    <w:rsid w:val="00432574"/>
    <w:rsid w:val="004338CA"/>
    <w:rsid w:val="00434711"/>
    <w:rsid w:val="00434CFB"/>
    <w:rsid w:val="00435375"/>
    <w:rsid w:val="00436312"/>
    <w:rsid w:val="0044087C"/>
    <w:rsid w:val="00444F77"/>
    <w:rsid w:val="00446940"/>
    <w:rsid w:val="00451473"/>
    <w:rsid w:val="00453ADE"/>
    <w:rsid w:val="00457F09"/>
    <w:rsid w:val="00460FAA"/>
    <w:rsid w:val="00461C4D"/>
    <w:rsid w:val="00462BA2"/>
    <w:rsid w:val="00462D8E"/>
    <w:rsid w:val="004668BE"/>
    <w:rsid w:val="00466CF0"/>
    <w:rsid w:val="00471CB6"/>
    <w:rsid w:val="00481879"/>
    <w:rsid w:val="00483758"/>
    <w:rsid w:val="00486549"/>
    <w:rsid w:val="004866AE"/>
    <w:rsid w:val="004928AE"/>
    <w:rsid w:val="004A35C9"/>
    <w:rsid w:val="004A4841"/>
    <w:rsid w:val="004B38F6"/>
    <w:rsid w:val="004B4727"/>
    <w:rsid w:val="004B4BE8"/>
    <w:rsid w:val="004B4E1A"/>
    <w:rsid w:val="004B7D3B"/>
    <w:rsid w:val="004C0C51"/>
    <w:rsid w:val="004C5189"/>
    <w:rsid w:val="004C6392"/>
    <w:rsid w:val="004D00D3"/>
    <w:rsid w:val="004D2ED1"/>
    <w:rsid w:val="004D4B00"/>
    <w:rsid w:val="004D4F56"/>
    <w:rsid w:val="004D534B"/>
    <w:rsid w:val="004E2DAD"/>
    <w:rsid w:val="004E7348"/>
    <w:rsid w:val="004F0D21"/>
    <w:rsid w:val="004F17B5"/>
    <w:rsid w:val="004F2028"/>
    <w:rsid w:val="004F2AF4"/>
    <w:rsid w:val="004F6867"/>
    <w:rsid w:val="004F7609"/>
    <w:rsid w:val="00501279"/>
    <w:rsid w:val="00501AB1"/>
    <w:rsid w:val="00502F1A"/>
    <w:rsid w:val="00504124"/>
    <w:rsid w:val="005058A2"/>
    <w:rsid w:val="005106BF"/>
    <w:rsid w:val="00511E94"/>
    <w:rsid w:val="00511FAD"/>
    <w:rsid w:val="0051349E"/>
    <w:rsid w:val="00513B72"/>
    <w:rsid w:val="005157E6"/>
    <w:rsid w:val="0052271D"/>
    <w:rsid w:val="005241ED"/>
    <w:rsid w:val="0053021F"/>
    <w:rsid w:val="00534600"/>
    <w:rsid w:val="00537878"/>
    <w:rsid w:val="0054271F"/>
    <w:rsid w:val="00543EEA"/>
    <w:rsid w:val="0054409D"/>
    <w:rsid w:val="00546489"/>
    <w:rsid w:val="00552912"/>
    <w:rsid w:val="00557803"/>
    <w:rsid w:val="00557FFC"/>
    <w:rsid w:val="005630B1"/>
    <w:rsid w:val="00564986"/>
    <w:rsid w:val="00571253"/>
    <w:rsid w:val="0057339F"/>
    <w:rsid w:val="005774EB"/>
    <w:rsid w:val="0058078F"/>
    <w:rsid w:val="00583B0B"/>
    <w:rsid w:val="00584328"/>
    <w:rsid w:val="00585B7B"/>
    <w:rsid w:val="005903BC"/>
    <w:rsid w:val="0059092D"/>
    <w:rsid w:val="0059105E"/>
    <w:rsid w:val="005A1F6B"/>
    <w:rsid w:val="005A2673"/>
    <w:rsid w:val="005A27D2"/>
    <w:rsid w:val="005A2FA7"/>
    <w:rsid w:val="005A6A71"/>
    <w:rsid w:val="005B4BD3"/>
    <w:rsid w:val="005B7486"/>
    <w:rsid w:val="005C0E3F"/>
    <w:rsid w:val="005C165F"/>
    <w:rsid w:val="005C2037"/>
    <w:rsid w:val="005C2768"/>
    <w:rsid w:val="005D2D18"/>
    <w:rsid w:val="005D3BB4"/>
    <w:rsid w:val="005E3BBC"/>
    <w:rsid w:val="005E4670"/>
    <w:rsid w:val="005E661E"/>
    <w:rsid w:val="005F1158"/>
    <w:rsid w:val="005F147D"/>
    <w:rsid w:val="0060035C"/>
    <w:rsid w:val="00601C22"/>
    <w:rsid w:val="00601C4B"/>
    <w:rsid w:val="00602168"/>
    <w:rsid w:val="0060250A"/>
    <w:rsid w:val="00606076"/>
    <w:rsid w:val="00607979"/>
    <w:rsid w:val="00610ECC"/>
    <w:rsid w:val="00616B6B"/>
    <w:rsid w:val="00616DA7"/>
    <w:rsid w:val="006202AB"/>
    <w:rsid w:val="00621D17"/>
    <w:rsid w:val="00623C6B"/>
    <w:rsid w:val="00627CDB"/>
    <w:rsid w:val="00632AEE"/>
    <w:rsid w:val="00633648"/>
    <w:rsid w:val="006338EA"/>
    <w:rsid w:val="006357FE"/>
    <w:rsid w:val="00640E28"/>
    <w:rsid w:val="00650A52"/>
    <w:rsid w:val="006520AC"/>
    <w:rsid w:val="00655090"/>
    <w:rsid w:val="00662237"/>
    <w:rsid w:val="00662C54"/>
    <w:rsid w:val="00664CC7"/>
    <w:rsid w:val="00665C57"/>
    <w:rsid w:val="00666343"/>
    <w:rsid w:val="006701F3"/>
    <w:rsid w:val="0067381A"/>
    <w:rsid w:val="00675B93"/>
    <w:rsid w:val="0068138C"/>
    <w:rsid w:val="006846A9"/>
    <w:rsid w:val="0068484C"/>
    <w:rsid w:val="0068578F"/>
    <w:rsid w:val="00686076"/>
    <w:rsid w:val="00686426"/>
    <w:rsid w:val="006907BB"/>
    <w:rsid w:val="006907D7"/>
    <w:rsid w:val="0069766E"/>
    <w:rsid w:val="006A11F5"/>
    <w:rsid w:val="006A59E1"/>
    <w:rsid w:val="006B2351"/>
    <w:rsid w:val="006B6168"/>
    <w:rsid w:val="006C0F71"/>
    <w:rsid w:val="006C4A5D"/>
    <w:rsid w:val="006D163E"/>
    <w:rsid w:val="006D2B35"/>
    <w:rsid w:val="006D4DA7"/>
    <w:rsid w:val="006D7203"/>
    <w:rsid w:val="006D7C30"/>
    <w:rsid w:val="006E0BFC"/>
    <w:rsid w:val="006E4B3A"/>
    <w:rsid w:val="006E50CF"/>
    <w:rsid w:val="006F01E7"/>
    <w:rsid w:val="006F1248"/>
    <w:rsid w:val="006F2E35"/>
    <w:rsid w:val="006F48A1"/>
    <w:rsid w:val="006F71F0"/>
    <w:rsid w:val="0070133B"/>
    <w:rsid w:val="0070366E"/>
    <w:rsid w:val="007078C5"/>
    <w:rsid w:val="00714C96"/>
    <w:rsid w:val="007159DD"/>
    <w:rsid w:val="00723175"/>
    <w:rsid w:val="00725E82"/>
    <w:rsid w:val="0072635E"/>
    <w:rsid w:val="00726676"/>
    <w:rsid w:val="00726C19"/>
    <w:rsid w:val="007274DA"/>
    <w:rsid w:val="00731920"/>
    <w:rsid w:val="00737445"/>
    <w:rsid w:val="007407FD"/>
    <w:rsid w:val="00757BD3"/>
    <w:rsid w:val="007637EC"/>
    <w:rsid w:val="00771126"/>
    <w:rsid w:val="007712A9"/>
    <w:rsid w:val="00773BAE"/>
    <w:rsid w:val="0077530E"/>
    <w:rsid w:val="007753DF"/>
    <w:rsid w:val="0077549A"/>
    <w:rsid w:val="00776C5B"/>
    <w:rsid w:val="00776DCB"/>
    <w:rsid w:val="00780509"/>
    <w:rsid w:val="007814B1"/>
    <w:rsid w:val="0078282A"/>
    <w:rsid w:val="007853B5"/>
    <w:rsid w:val="007871C7"/>
    <w:rsid w:val="00790D47"/>
    <w:rsid w:val="00791855"/>
    <w:rsid w:val="00796DF6"/>
    <w:rsid w:val="007A11B7"/>
    <w:rsid w:val="007A145E"/>
    <w:rsid w:val="007A2BCB"/>
    <w:rsid w:val="007A2D3B"/>
    <w:rsid w:val="007A599B"/>
    <w:rsid w:val="007A7CF4"/>
    <w:rsid w:val="007B1BC5"/>
    <w:rsid w:val="007B2EC1"/>
    <w:rsid w:val="007B4930"/>
    <w:rsid w:val="007B560E"/>
    <w:rsid w:val="007B5716"/>
    <w:rsid w:val="007C28AE"/>
    <w:rsid w:val="007C3A52"/>
    <w:rsid w:val="007C3BA8"/>
    <w:rsid w:val="007C402D"/>
    <w:rsid w:val="007C4570"/>
    <w:rsid w:val="007C4EDB"/>
    <w:rsid w:val="007D0D4E"/>
    <w:rsid w:val="007D1694"/>
    <w:rsid w:val="007D29B7"/>
    <w:rsid w:val="007E1485"/>
    <w:rsid w:val="007E372F"/>
    <w:rsid w:val="007E414D"/>
    <w:rsid w:val="007E6C66"/>
    <w:rsid w:val="007E73CE"/>
    <w:rsid w:val="007E7DDA"/>
    <w:rsid w:val="007F7603"/>
    <w:rsid w:val="00801411"/>
    <w:rsid w:val="0080690E"/>
    <w:rsid w:val="00806E2B"/>
    <w:rsid w:val="00810EC9"/>
    <w:rsid w:val="00811A84"/>
    <w:rsid w:val="00812AA2"/>
    <w:rsid w:val="00813181"/>
    <w:rsid w:val="0081605B"/>
    <w:rsid w:val="0082028A"/>
    <w:rsid w:val="00820C50"/>
    <w:rsid w:val="00823027"/>
    <w:rsid w:val="00827258"/>
    <w:rsid w:val="00834748"/>
    <w:rsid w:val="00836A56"/>
    <w:rsid w:val="008377F4"/>
    <w:rsid w:val="00841E94"/>
    <w:rsid w:val="00843EE8"/>
    <w:rsid w:val="008548C6"/>
    <w:rsid w:val="00862783"/>
    <w:rsid w:val="00862905"/>
    <w:rsid w:val="008633D7"/>
    <w:rsid w:val="00864B7F"/>
    <w:rsid w:val="00864BCD"/>
    <w:rsid w:val="00875ED1"/>
    <w:rsid w:val="008818A7"/>
    <w:rsid w:val="0088425B"/>
    <w:rsid w:val="00891A3F"/>
    <w:rsid w:val="00894759"/>
    <w:rsid w:val="00895B6A"/>
    <w:rsid w:val="008A232C"/>
    <w:rsid w:val="008B00A1"/>
    <w:rsid w:val="008B377F"/>
    <w:rsid w:val="008B6E03"/>
    <w:rsid w:val="008C256F"/>
    <w:rsid w:val="008D0B80"/>
    <w:rsid w:val="008D11D5"/>
    <w:rsid w:val="008D13A2"/>
    <w:rsid w:val="008D4D37"/>
    <w:rsid w:val="008D528A"/>
    <w:rsid w:val="008D711F"/>
    <w:rsid w:val="008D7959"/>
    <w:rsid w:val="008D7D43"/>
    <w:rsid w:val="008E373B"/>
    <w:rsid w:val="008E4B39"/>
    <w:rsid w:val="008F29A5"/>
    <w:rsid w:val="00904307"/>
    <w:rsid w:val="00905927"/>
    <w:rsid w:val="0090610C"/>
    <w:rsid w:val="009137F0"/>
    <w:rsid w:val="00913E74"/>
    <w:rsid w:val="00914B4D"/>
    <w:rsid w:val="009225B3"/>
    <w:rsid w:val="00926489"/>
    <w:rsid w:val="00934015"/>
    <w:rsid w:val="00942BF1"/>
    <w:rsid w:val="009469D8"/>
    <w:rsid w:val="00947F2B"/>
    <w:rsid w:val="009516AF"/>
    <w:rsid w:val="00953A4A"/>
    <w:rsid w:val="009548D5"/>
    <w:rsid w:val="00960882"/>
    <w:rsid w:val="00966A0C"/>
    <w:rsid w:val="00971BA5"/>
    <w:rsid w:val="00972184"/>
    <w:rsid w:val="00972C47"/>
    <w:rsid w:val="00974653"/>
    <w:rsid w:val="00977B19"/>
    <w:rsid w:val="009820E2"/>
    <w:rsid w:val="00984450"/>
    <w:rsid w:val="00984C05"/>
    <w:rsid w:val="00985C0B"/>
    <w:rsid w:val="009865B6"/>
    <w:rsid w:val="00986DD9"/>
    <w:rsid w:val="00991D8D"/>
    <w:rsid w:val="009922B7"/>
    <w:rsid w:val="00995DA2"/>
    <w:rsid w:val="0099636A"/>
    <w:rsid w:val="009A0CCA"/>
    <w:rsid w:val="009A7846"/>
    <w:rsid w:val="009A7945"/>
    <w:rsid w:val="009B05C5"/>
    <w:rsid w:val="009B5045"/>
    <w:rsid w:val="009C3204"/>
    <w:rsid w:val="009C55C0"/>
    <w:rsid w:val="009D102D"/>
    <w:rsid w:val="009D27DB"/>
    <w:rsid w:val="009D406B"/>
    <w:rsid w:val="009D4302"/>
    <w:rsid w:val="009D7963"/>
    <w:rsid w:val="009E1E3D"/>
    <w:rsid w:val="009E5654"/>
    <w:rsid w:val="009E6D15"/>
    <w:rsid w:val="009E7881"/>
    <w:rsid w:val="009F161D"/>
    <w:rsid w:val="009F2878"/>
    <w:rsid w:val="009F306F"/>
    <w:rsid w:val="00A01A06"/>
    <w:rsid w:val="00A02C76"/>
    <w:rsid w:val="00A041F0"/>
    <w:rsid w:val="00A0775F"/>
    <w:rsid w:val="00A10BC6"/>
    <w:rsid w:val="00A11271"/>
    <w:rsid w:val="00A1330E"/>
    <w:rsid w:val="00A23A94"/>
    <w:rsid w:val="00A266B0"/>
    <w:rsid w:val="00A31083"/>
    <w:rsid w:val="00A34BC3"/>
    <w:rsid w:val="00A37959"/>
    <w:rsid w:val="00A427F6"/>
    <w:rsid w:val="00A4514B"/>
    <w:rsid w:val="00A46AA6"/>
    <w:rsid w:val="00A50014"/>
    <w:rsid w:val="00A6134E"/>
    <w:rsid w:val="00A61597"/>
    <w:rsid w:val="00A62592"/>
    <w:rsid w:val="00A713AB"/>
    <w:rsid w:val="00A72F28"/>
    <w:rsid w:val="00A7435F"/>
    <w:rsid w:val="00A76D8C"/>
    <w:rsid w:val="00A76DF9"/>
    <w:rsid w:val="00A7734B"/>
    <w:rsid w:val="00A77C2E"/>
    <w:rsid w:val="00A82B2A"/>
    <w:rsid w:val="00A83545"/>
    <w:rsid w:val="00A86A46"/>
    <w:rsid w:val="00A92F4A"/>
    <w:rsid w:val="00A936D5"/>
    <w:rsid w:val="00A93744"/>
    <w:rsid w:val="00A950FE"/>
    <w:rsid w:val="00A952F1"/>
    <w:rsid w:val="00AA263C"/>
    <w:rsid w:val="00AA35D3"/>
    <w:rsid w:val="00AA4ED8"/>
    <w:rsid w:val="00AA5CC1"/>
    <w:rsid w:val="00AA5F59"/>
    <w:rsid w:val="00AA74F3"/>
    <w:rsid w:val="00AB3030"/>
    <w:rsid w:val="00AB6FEC"/>
    <w:rsid w:val="00AB75E0"/>
    <w:rsid w:val="00AC04AD"/>
    <w:rsid w:val="00AC17DC"/>
    <w:rsid w:val="00AC393A"/>
    <w:rsid w:val="00AC5C61"/>
    <w:rsid w:val="00AD2331"/>
    <w:rsid w:val="00AD2CDC"/>
    <w:rsid w:val="00AD35B5"/>
    <w:rsid w:val="00AE0818"/>
    <w:rsid w:val="00AE4C94"/>
    <w:rsid w:val="00AE724C"/>
    <w:rsid w:val="00AF1332"/>
    <w:rsid w:val="00AF2E83"/>
    <w:rsid w:val="00AF7CA4"/>
    <w:rsid w:val="00B018ED"/>
    <w:rsid w:val="00B123BE"/>
    <w:rsid w:val="00B12C60"/>
    <w:rsid w:val="00B14F05"/>
    <w:rsid w:val="00B15C90"/>
    <w:rsid w:val="00B171C4"/>
    <w:rsid w:val="00B24C9E"/>
    <w:rsid w:val="00B27994"/>
    <w:rsid w:val="00B317BB"/>
    <w:rsid w:val="00B32E3E"/>
    <w:rsid w:val="00B335D3"/>
    <w:rsid w:val="00B3568A"/>
    <w:rsid w:val="00B35938"/>
    <w:rsid w:val="00B3645D"/>
    <w:rsid w:val="00B37D00"/>
    <w:rsid w:val="00B41295"/>
    <w:rsid w:val="00B41420"/>
    <w:rsid w:val="00B41779"/>
    <w:rsid w:val="00B45CD9"/>
    <w:rsid w:val="00B46357"/>
    <w:rsid w:val="00B50472"/>
    <w:rsid w:val="00B512F0"/>
    <w:rsid w:val="00B61801"/>
    <w:rsid w:val="00B628FC"/>
    <w:rsid w:val="00B71210"/>
    <w:rsid w:val="00B73DCC"/>
    <w:rsid w:val="00B84179"/>
    <w:rsid w:val="00B84D98"/>
    <w:rsid w:val="00B85197"/>
    <w:rsid w:val="00B94C4A"/>
    <w:rsid w:val="00B96F61"/>
    <w:rsid w:val="00BA255C"/>
    <w:rsid w:val="00BA7CEC"/>
    <w:rsid w:val="00BB0751"/>
    <w:rsid w:val="00BB094A"/>
    <w:rsid w:val="00BB09AC"/>
    <w:rsid w:val="00BB1783"/>
    <w:rsid w:val="00BB547D"/>
    <w:rsid w:val="00BB7F40"/>
    <w:rsid w:val="00BC11EE"/>
    <w:rsid w:val="00BC5CC5"/>
    <w:rsid w:val="00BC5F8F"/>
    <w:rsid w:val="00BD463E"/>
    <w:rsid w:val="00BD703B"/>
    <w:rsid w:val="00BE2F58"/>
    <w:rsid w:val="00BE5BF7"/>
    <w:rsid w:val="00BE6795"/>
    <w:rsid w:val="00BF04F3"/>
    <w:rsid w:val="00BF17AF"/>
    <w:rsid w:val="00BF19ED"/>
    <w:rsid w:val="00BF32DB"/>
    <w:rsid w:val="00BF5F9D"/>
    <w:rsid w:val="00BF668B"/>
    <w:rsid w:val="00C00369"/>
    <w:rsid w:val="00C04593"/>
    <w:rsid w:val="00C05C56"/>
    <w:rsid w:val="00C15F45"/>
    <w:rsid w:val="00C17619"/>
    <w:rsid w:val="00C179DF"/>
    <w:rsid w:val="00C202B2"/>
    <w:rsid w:val="00C205C2"/>
    <w:rsid w:val="00C2127A"/>
    <w:rsid w:val="00C219CF"/>
    <w:rsid w:val="00C21B23"/>
    <w:rsid w:val="00C223B3"/>
    <w:rsid w:val="00C24208"/>
    <w:rsid w:val="00C3408F"/>
    <w:rsid w:val="00C34EEF"/>
    <w:rsid w:val="00C5148E"/>
    <w:rsid w:val="00C5208A"/>
    <w:rsid w:val="00C52918"/>
    <w:rsid w:val="00C550A1"/>
    <w:rsid w:val="00C57F44"/>
    <w:rsid w:val="00C612CC"/>
    <w:rsid w:val="00C61F56"/>
    <w:rsid w:val="00C6210D"/>
    <w:rsid w:val="00C65ED0"/>
    <w:rsid w:val="00C66704"/>
    <w:rsid w:val="00C6763E"/>
    <w:rsid w:val="00C74A06"/>
    <w:rsid w:val="00C7569F"/>
    <w:rsid w:val="00C80E38"/>
    <w:rsid w:val="00C8224F"/>
    <w:rsid w:val="00C86250"/>
    <w:rsid w:val="00C86403"/>
    <w:rsid w:val="00C91A81"/>
    <w:rsid w:val="00C92306"/>
    <w:rsid w:val="00C930B8"/>
    <w:rsid w:val="00C93630"/>
    <w:rsid w:val="00C939D1"/>
    <w:rsid w:val="00C96546"/>
    <w:rsid w:val="00C97AC4"/>
    <w:rsid w:val="00CA439B"/>
    <w:rsid w:val="00CB4532"/>
    <w:rsid w:val="00CB76DF"/>
    <w:rsid w:val="00CC4D8E"/>
    <w:rsid w:val="00CC5535"/>
    <w:rsid w:val="00CC5F38"/>
    <w:rsid w:val="00CC7ABB"/>
    <w:rsid w:val="00CD0C6E"/>
    <w:rsid w:val="00CD7B69"/>
    <w:rsid w:val="00CD7E92"/>
    <w:rsid w:val="00CE004F"/>
    <w:rsid w:val="00CE0155"/>
    <w:rsid w:val="00CE5AAB"/>
    <w:rsid w:val="00CE60A7"/>
    <w:rsid w:val="00CE7198"/>
    <w:rsid w:val="00CF11CC"/>
    <w:rsid w:val="00CF50F0"/>
    <w:rsid w:val="00CF58F8"/>
    <w:rsid w:val="00CF712C"/>
    <w:rsid w:val="00D057FD"/>
    <w:rsid w:val="00D100D5"/>
    <w:rsid w:val="00D11EB8"/>
    <w:rsid w:val="00D13242"/>
    <w:rsid w:val="00D16A11"/>
    <w:rsid w:val="00D20B52"/>
    <w:rsid w:val="00D20EDF"/>
    <w:rsid w:val="00D23232"/>
    <w:rsid w:val="00D25121"/>
    <w:rsid w:val="00D2784F"/>
    <w:rsid w:val="00D305C9"/>
    <w:rsid w:val="00D30C12"/>
    <w:rsid w:val="00D3629C"/>
    <w:rsid w:val="00D40A1A"/>
    <w:rsid w:val="00D414C3"/>
    <w:rsid w:val="00D604DB"/>
    <w:rsid w:val="00D61874"/>
    <w:rsid w:val="00D625E5"/>
    <w:rsid w:val="00D631AB"/>
    <w:rsid w:val="00D631C3"/>
    <w:rsid w:val="00D671E1"/>
    <w:rsid w:val="00D671F3"/>
    <w:rsid w:val="00D67807"/>
    <w:rsid w:val="00D70512"/>
    <w:rsid w:val="00D71D48"/>
    <w:rsid w:val="00D738E8"/>
    <w:rsid w:val="00D759C0"/>
    <w:rsid w:val="00D76179"/>
    <w:rsid w:val="00D778A3"/>
    <w:rsid w:val="00D805A5"/>
    <w:rsid w:val="00D81768"/>
    <w:rsid w:val="00D90934"/>
    <w:rsid w:val="00D95F3D"/>
    <w:rsid w:val="00D97D84"/>
    <w:rsid w:val="00DA160F"/>
    <w:rsid w:val="00DA4890"/>
    <w:rsid w:val="00DA744E"/>
    <w:rsid w:val="00DB3A21"/>
    <w:rsid w:val="00DB50AB"/>
    <w:rsid w:val="00DB7E0A"/>
    <w:rsid w:val="00DC5445"/>
    <w:rsid w:val="00DC5DAA"/>
    <w:rsid w:val="00DC666C"/>
    <w:rsid w:val="00DD1937"/>
    <w:rsid w:val="00DE1E9C"/>
    <w:rsid w:val="00DE2228"/>
    <w:rsid w:val="00DF2A2A"/>
    <w:rsid w:val="00DF3D0D"/>
    <w:rsid w:val="00DF4603"/>
    <w:rsid w:val="00DF466A"/>
    <w:rsid w:val="00DF6C52"/>
    <w:rsid w:val="00E0088F"/>
    <w:rsid w:val="00E02242"/>
    <w:rsid w:val="00E046AD"/>
    <w:rsid w:val="00E05C98"/>
    <w:rsid w:val="00E06310"/>
    <w:rsid w:val="00E124C8"/>
    <w:rsid w:val="00E14013"/>
    <w:rsid w:val="00E143EF"/>
    <w:rsid w:val="00E147EA"/>
    <w:rsid w:val="00E15040"/>
    <w:rsid w:val="00E23B0C"/>
    <w:rsid w:val="00E306A0"/>
    <w:rsid w:val="00E3329F"/>
    <w:rsid w:val="00E34723"/>
    <w:rsid w:val="00E56347"/>
    <w:rsid w:val="00E63F8C"/>
    <w:rsid w:val="00E64D7A"/>
    <w:rsid w:val="00E66517"/>
    <w:rsid w:val="00E6690A"/>
    <w:rsid w:val="00E7255D"/>
    <w:rsid w:val="00E730B4"/>
    <w:rsid w:val="00E7431C"/>
    <w:rsid w:val="00E80853"/>
    <w:rsid w:val="00E80B19"/>
    <w:rsid w:val="00E84EF0"/>
    <w:rsid w:val="00E9160A"/>
    <w:rsid w:val="00E922DD"/>
    <w:rsid w:val="00E96E69"/>
    <w:rsid w:val="00E96F6C"/>
    <w:rsid w:val="00EA06CE"/>
    <w:rsid w:val="00EA3F58"/>
    <w:rsid w:val="00EB072E"/>
    <w:rsid w:val="00EB5246"/>
    <w:rsid w:val="00EB77B2"/>
    <w:rsid w:val="00EC1B5F"/>
    <w:rsid w:val="00EC1FD7"/>
    <w:rsid w:val="00EC2020"/>
    <w:rsid w:val="00EC4F3B"/>
    <w:rsid w:val="00ED0E13"/>
    <w:rsid w:val="00ED5A10"/>
    <w:rsid w:val="00ED7F77"/>
    <w:rsid w:val="00EE658E"/>
    <w:rsid w:val="00EE7E05"/>
    <w:rsid w:val="00EF3B8A"/>
    <w:rsid w:val="00EF4D84"/>
    <w:rsid w:val="00EF56B6"/>
    <w:rsid w:val="00F02EAE"/>
    <w:rsid w:val="00F036C6"/>
    <w:rsid w:val="00F03A04"/>
    <w:rsid w:val="00F04DCB"/>
    <w:rsid w:val="00F06987"/>
    <w:rsid w:val="00F117AE"/>
    <w:rsid w:val="00F1219B"/>
    <w:rsid w:val="00F162A0"/>
    <w:rsid w:val="00F16CEF"/>
    <w:rsid w:val="00F22EFC"/>
    <w:rsid w:val="00F255AE"/>
    <w:rsid w:val="00F25CF1"/>
    <w:rsid w:val="00F30BDE"/>
    <w:rsid w:val="00F31300"/>
    <w:rsid w:val="00F31C97"/>
    <w:rsid w:val="00F33895"/>
    <w:rsid w:val="00F358F5"/>
    <w:rsid w:val="00F35A54"/>
    <w:rsid w:val="00F37658"/>
    <w:rsid w:val="00F4229E"/>
    <w:rsid w:val="00F436FE"/>
    <w:rsid w:val="00F50A85"/>
    <w:rsid w:val="00F52977"/>
    <w:rsid w:val="00F55D46"/>
    <w:rsid w:val="00F57ED2"/>
    <w:rsid w:val="00F62B34"/>
    <w:rsid w:val="00F62CBB"/>
    <w:rsid w:val="00F637B3"/>
    <w:rsid w:val="00F64B80"/>
    <w:rsid w:val="00F67808"/>
    <w:rsid w:val="00F71394"/>
    <w:rsid w:val="00F733CF"/>
    <w:rsid w:val="00F76ACC"/>
    <w:rsid w:val="00F81739"/>
    <w:rsid w:val="00F97213"/>
    <w:rsid w:val="00FA18DE"/>
    <w:rsid w:val="00FA3BC4"/>
    <w:rsid w:val="00FA7FBA"/>
    <w:rsid w:val="00FB31F5"/>
    <w:rsid w:val="00FB5CB9"/>
    <w:rsid w:val="00FC4341"/>
    <w:rsid w:val="00FC57DD"/>
    <w:rsid w:val="00FC6E17"/>
    <w:rsid w:val="00FC7E5F"/>
    <w:rsid w:val="00FD0AB2"/>
    <w:rsid w:val="00FD1D8B"/>
    <w:rsid w:val="00FD3A9D"/>
    <w:rsid w:val="00FD3C37"/>
    <w:rsid w:val="00FD42C0"/>
    <w:rsid w:val="00FD4C28"/>
    <w:rsid w:val="00FD4E1F"/>
    <w:rsid w:val="00FE02B1"/>
    <w:rsid w:val="00FE3627"/>
    <w:rsid w:val="00FE4E4C"/>
    <w:rsid w:val="00FE54DE"/>
    <w:rsid w:val="00FE6068"/>
    <w:rsid w:val="00FE662D"/>
    <w:rsid w:val="00FE6DA4"/>
    <w:rsid w:val="00FE7BF8"/>
    <w:rsid w:val="00FF4B42"/>
    <w:rsid w:val="00FF6565"/>
    <w:rsid w:val="00FF67BA"/>
    <w:rsid w:val="00FF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D4BDA"/>
  <w15:docId w15:val="{FCD0EFE0-0202-4015-82F6-C9A02F09F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aliases w:val="Indented Paragraph,Bullet 1,Use Case List Paragraph,b1,Bullet for no #'s,B1,list1,List Paragraph Char Char,Number_1,Normal Sentence,Colorful List - Accent 11,ListPar1,new,SGLText List Paragraph,List Paragraph2,List Paragraph11,lp1,Puces"/>
    <w:basedOn w:val="Normal"/>
    <w:link w:val="ListParagraphChar"/>
    <w:uiPriority w:val="34"/>
    <w:qFormat/>
    <w:rsid w:val="0039653D"/>
    <w:pPr>
      <w:ind w:left="720"/>
      <w:contextualSpacing/>
    </w:pPr>
  </w:style>
  <w:style w:type="character" w:styleId="Hyperlink">
    <w:name w:val="Hyperlink"/>
    <w:uiPriority w:val="99"/>
    <w:unhideWhenUsed/>
    <w:rsid w:val="00DA4890"/>
    <w:rPr>
      <w:color w:val="0000FF"/>
      <w:u w:val="single"/>
    </w:rPr>
  </w:style>
  <w:style w:type="character" w:customStyle="1" w:styleId="ListParagraphChar">
    <w:name w:val="List Paragraph Char"/>
    <w:aliases w:val="Indented Paragraph Char,Bullet 1 Char,Use Case List Paragraph Char,b1 Char,Bullet for no #'s Char,B1 Char,list1 Char,List Paragraph Char Char Char,Number_1 Char,Normal Sentence Char,Colorful List - Accent 11 Char,ListPar1 Char"/>
    <w:link w:val="ListParagraph"/>
    <w:uiPriority w:val="34"/>
    <w:qFormat/>
    <w:locked/>
    <w:rsid w:val="00462BA2"/>
  </w:style>
  <w:style w:type="character" w:styleId="UnresolvedMention">
    <w:name w:val="Unresolved Mention"/>
    <w:uiPriority w:val="99"/>
    <w:semiHidden/>
    <w:unhideWhenUsed/>
    <w:rsid w:val="008D13A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D00D3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34748"/>
  </w:style>
  <w:style w:type="character" w:styleId="Strong">
    <w:name w:val="Strong"/>
    <w:uiPriority w:val="22"/>
    <w:qFormat/>
    <w:rsid w:val="00C80E38"/>
    <w:rPr>
      <w:b/>
      <w:bCs/>
    </w:rPr>
  </w:style>
  <w:style w:type="character" w:customStyle="1" w:styleId="overflow-hidden">
    <w:name w:val="overflow-hidden"/>
    <w:basedOn w:val="DefaultParagraphFont"/>
    <w:rsid w:val="009E6D15"/>
  </w:style>
  <w:style w:type="character" w:styleId="Emphasis">
    <w:name w:val="Emphasis"/>
    <w:uiPriority w:val="20"/>
    <w:qFormat/>
    <w:rsid w:val="00AE0818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A01A0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A01A06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A01A0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A01A06"/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02F1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86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5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995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4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86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7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1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8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64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anjukairamkonda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kairamkondaanju12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06377-9FAB-4681-818F-A85D352AA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Swankler, Marc</dc:creator>
  <cp:keywords/>
  <cp:lastModifiedBy>Kairamkonda, Anju</cp:lastModifiedBy>
  <cp:revision>9</cp:revision>
  <cp:lastPrinted>2025-08-19T22:59:00Z</cp:lastPrinted>
  <dcterms:created xsi:type="dcterms:W3CDTF">2025-08-19T23:01:00Z</dcterms:created>
  <dcterms:modified xsi:type="dcterms:W3CDTF">2025-08-22T05:26:00Z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7cf3cdd395ac4e9f8ab3895a107b27f5793d8696a4fcc1584be5a943be939fd9</vt:lpwstr>
  </property>
</Properties>
</file>