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E6CD8" w14:textId="77777777" w:rsidR="0056532C" w:rsidRDefault="00000000">
      <w:pPr>
        <w:widowControl w:val="0"/>
        <w:kinsoku w:val="0"/>
        <w:wordWrap w:val="0"/>
        <w:autoSpaceDE w:val="0"/>
        <w:autoSpaceDN w:val="0"/>
        <w:adjustRightInd w:val="0"/>
        <w:spacing w:before="5" w:line="246" w:lineRule="auto"/>
        <w:ind w:left="3600"/>
        <w:textAlignment w:val="baseline"/>
        <w:outlineLvl w:val="1"/>
      </w:pPr>
      <w:r>
        <w:rPr>
          <w:noProof/>
          <w:color w:val="000000"/>
          <w:sz w:val="50"/>
          <w:szCs w:val="50"/>
        </w:rPr>
        <w:t>Anupa</w:t>
      </w:r>
      <w:r>
        <w:rPr>
          <w:color w:val="000000"/>
          <w:spacing w:val="1"/>
          <w:w w:val="75"/>
          <w:sz w:val="50"/>
          <w:szCs w:val="50"/>
        </w:rPr>
        <w:t xml:space="preserve"> </w:t>
      </w:r>
      <w:r>
        <w:rPr>
          <w:noProof/>
          <w:color w:val="000000"/>
          <w:sz w:val="50"/>
          <w:szCs w:val="50"/>
        </w:rPr>
        <w:t>Ankarigari</w:t>
      </w:r>
    </w:p>
    <w:p w14:paraId="3F929E83" w14:textId="108134EB" w:rsidR="0056532C" w:rsidRPr="0019322F" w:rsidRDefault="00000000">
      <w:pPr>
        <w:widowControl w:val="0"/>
        <w:kinsoku w:val="0"/>
        <w:wordWrap w:val="0"/>
        <w:autoSpaceDE w:val="0"/>
        <w:autoSpaceDN w:val="0"/>
        <w:adjustRightInd w:val="0"/>
        <w:ind w:left="3000"/>
        <w:textAlignment w:val="baseline"/>
        <w:rPr>
          <w:sz w:val="18"/>
          <w:szCs w:val="18"/>
        </w:rPr>
      </w:pPr>
      <w:r>
        <w:rPr>
          <w:noProof/>
          <w:color w:val="000000"/>
          <w:sz w:val="18"/>
          <w:szCs w:val="18"/>
        </w:rPr>
        <w:t>+1</w:t>
      </w:r>
      <w:r>
        <w:rPr>
          <w:color w:val="000000"/>
          <w:spacing w:val="-1"/>
          <w:sz w:val="18"/>
          <w:szCs w:val="18"/>
        </w:rPr>
        <w:t xml:space="preserve"> </w:t>
      </w:r>
      <w:r>
        <w:rPr>
          <w:noProof/>
          <w:color w:val="000000"/>
          <w:sz w:val="18"/>
          <w:szCs w:val="18"/>
        </w:rPr>
        <w:t>(518)</w:t>
      </w:r>
      <w:r>
        <w:rPr>
          <w:color w:val="000000"/>
          <w:spacing w:val="-1"/>
          <w:sz w:val="18"/>
          <w:szCs w:val="18"/>
        </w:rPr>
        <w:t xml:space="preserve"> </w:t>
      </w:r>
      <w:r>
        <w:rPr>
          <w:noProof/>
          <w:color w:val="000000"/>
          <w:sz w:val="18"/>
          <w:szCs w:val="18"/>
        </w:rPr>
        <w:t>690</w:t>
      </w:r>
      <w:r>
        <w:rPr>
          <w:noProof/>
          <w:color w:val="000000"/>
          <w:spacing w:val="1"/>
          <w:sz w:val="18"/>
          <w:szCs w:val="18"/>
        </w:rPr>
        <w:t>-</w:t>
      </w:r>
      <w:r>
        <w:rPr>
          <w:noProof/>
          <w:color w:val="000000"/>
          <w:sz w:val="18"/>
          <w:szCs w:val="18"/>
        </w:rPr>
        <w:t>3583</w:t>
      </w:r>
      <w:r>
        <w:rPr>
          <w:color w:val="000000"/>
          <w:spacing w:val="-1"/>
          <w:sz w:val="18"/>
          <w:szCs w:val="18"/>
        </w:rPr>
        <w:t xml:space="preserve"> </w:t>
      </w:r>
      <w:r>
        <w:rPr>
          <w:noProof/>
          <w:color w:val="000000"/>
          <w:spacing w:val="1"/>
          <w:sz w:val="18"/>
          <w:szCs w:val="18"/>
        </w:rPr>
        <w:t>|</w:t>
      </w:r>
      <w:r>
        <w:rPr>
          <w:color w:val="000000"/>
          <w:spacing w:val="-1"/>
          <w:sz w:val="18"/>
          <w:szCs w:val="18"/>
        </w:rPr>
        <w:t xml:space="preserve"> </w:t>
      </w:r>
      <w:hyperlink r:id="rId5">
        <w:r w:rsidR="0056532C">
          <w:rPr>
            <w:noProof/>
            <w:color w:val="000000"/>
            <w:spacing w:val="1"/>
            <w:sz w:val="18"/>
            <w:szCs w:val="18"/>
            <w:u w:val="single" w:color="000000"/>
          </w:rPr>
          <w:t>a</w:t>
        </w:r>
        <w:r w:rsidR="0056532C">
          <w:rPr>
            <w:noProof/>
            <w:color w:val="000000"/>
            <w:sz w:val="18"/>
            <w:szCs w:val="18"/>
            <w:u w:val="single" w:color="000000"/>
          </w:rPr>
          <w:t>nupankarigari1211@gmail.com</w:t>
        </w:r>
      </w:hyperlink>
      <w:r>
        <w:rPr>
          <w:color w:val="000000"/>
          <w:spacing w:val="-1"/>
          <w:sz w:val="18"/>
          <w:szCs w:val="18"/>
        </w:rPr>
        <w:t xml:space="preserve"> </w:t>
      </w:r>
      <w:r>
        <w:rPr>
          <w:noProof/>
          <w:color w:val="000000"/>
          <w:sz w:val="18"/>
          <w:szCs w:val="18"/>
        </w:rPr>
        <w:t>|</w:t>
      </w:r>
      <w:r>
        <w:rPr>
          <w:color w:val="000000"/>
          <w:spacing w:val="-1"/>
          <w:sz w:val="18"/>
          <w:szCs w:val="18"/>
        </w:rPr>
        <w:t xml:space="preserve"> </w:t>
      </w:r>
      <w:hyperlink r:id="rId6">
        <w:r w:rsidR="0056532C">
          <w:rPr>
            <w:noProof/>
            <w:color w:val="000000"/>
            <w:sz w:val="18"/>
            <w:szCs w:val="18"/>
            <w:u w:val="single" w:color="000000"/>
          </w:rPr>
          <w:t>LinkedIn</w:t>
        </w:r>
      </w:hyperlink>
      <w:r w:rsidR="0019322F">
        <w:t xml:space="preserve"> |</w:t>
      </w:r>
      <w:r w:rsidR="0019322F" w:rsidRPr="0019322F">
        <w:t xml:space="preserve"> </w:t>
      </w:r>
      <w:hyperlink r:id="rId7" w:history="1">
        <w:r w:rsidR="0019322F" w:rsidRPr="0019322F">
          <w:rPr>
            <w:rStyle w:val="Hyperlink"/>
            <w:color w:val="auto"/>
            <w:sz w:val="18"/>
            <w:szCs w:val="18"/>
          </w:rPr>
          <w:t>GitHub</w:t>
        </w:r>
      </w:hyperlink>
    </w:p>
    <w:p w14:paraId="76D7DB95" w14:textId="77777777" w:rsidR="0056532C" w:rsidRDefault="0056532C">
      <w:pPr>
        <w:widowControl w:val="0"/>
        <w:kinsoku w:val="0"/>
        <w:wordWrap w:val="0"/>
        <w:autoSpaceDE w:val="0"/>
        <w:autoSpaceDN w:val="0"/>
        <w:adjustRightInd w:val="0"/>
        <w:spacing w:before="1" w:line="118" w:lineRule="auto"/>
        <w:jc w:val="both"/>
        <w:textAlignment w:val="baseline"/>
        <w:rPr>
          <w:rFonts w:ascii="Arial" w:eastAsia="Arial" w:hAnsi="Arial" w:cs="Arial"/>
        </w:rPr>
      </w:pPr>
    </w:p>
    <w:p w14:paraId="520FD4B8" w14:textId="77777777" w:rsidR="0056532C" w:rsidRDefault="00000000">
      <w:pPr>
        <w:widowControl w:val="0"/>
        <w:kinsoku w:val="0"/>
        <w:wordWrap w:val="0"/>
        <w:autoSpaceDE w:val="0"/>
        <w:autoSpaceDN w:val="0"/>
        <w:adjustRightInd w:val="0"/>
        <w:spacing w:before="1" w:after="80"/>
        <w:textAlignment w:val="baseline"/>
        <w:outlineLvl w:val="3"/>
      </w:pPr>
      <w:r>
        <w:rPr>
          <w:b/>
          <w:noProof/>
          <w:color w:val="000000"/>
          <w:sz w:val="22"/>
          <w:szCs w:val="22"/>
        </w:rPr>
        <w:t>Professional</w:t>
      </w:r>
      <w:r>
        <w:rPr>
          <w:b/>
          <w:color w:val="000000"/>
          <w:w w:val="92"/>
          <w:sz w:val="22"/>
          <w:szCs w:val="22"/>
        </w:rPr>
        <w:t xml:space="preserve"> </w:t>
      </w:r>
      <w:r>
        <w:rPr>
          <w:b/>
          <w:noProof/>
          <w:color w:val="000000"/>
          <w:sz w:val="22"/>
          <w:szCs w:val="22"/>
        </w:rPr>
        <w:t>Summary</w:t>
      </w:r>
      <w:r>
        <w:rPr>
          <w:noProof/>
        </w:rPr>
        <w:drawing>
          <wp:anchor distT="0" distB="0" distL="0" distR="0" simplePos="0" relativeHeight="251655680" behindDoc="1" locked="0" layoutInCell="1" allowOverlap="1" wp14:anchorId="0A0F4249" wp14:editId="066EA963">
            <wp:simplePos x="0" y="0"/>
            <wp:positionH relativeFrom="page">
              <wp:posOffset>457200</wp:posOffset>
            </wp:positionH>
            <wp:positionV relativeFrom="paragraph">
              <wp:posOffset>186055</wp:posOffset>
            </wp:positionV>
            <wp:extent cx="6858000" cy="8467"/>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3663DF0-EEBA-45BD-7E8F-272CD794B5B0"/>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7CB88878" w14:textId="64B4D57B" w:rsidR="00295604" w:rsidRPr="001A18DA" w:rsidRDefault="00295604">
      <w:pPr>
        <w:widowControl w:val="0"/>
        <w:kinsoku w:val="0"/>
        <w:autoSpaceDE w:val="0"/>
        <w:autoSpaceDN w:val="0"/>
        <w:adjustRightInd w:val="0"/>
        <w:spacing w:before="83" w:line="246" w:lineRule="auto"/>
        <w:ind w:right="360"/>
        <w:textAlignment w:val="baseline"/>
        <w:rPr>
          <w:noProof/>
          <w:color w:val="000000"/>
        </w:rPr>
      </w:pPr>
      <w:r w:rsidRPr="00295604">
        <w:rPr>
          <w:noProof/>
          <w:color w:val="000000"/>
        </w:rPr>
        <w:t xml:space="preserve">Data Analyst &amp; Data Scientist with 4+ years of experience in </w:t>
      </w:r>
      <w:r w:rsidRPr="00295604">
        <w:rPr>
          <w:b/>
          <w:bCs/>
          <w:noProof/>
          <w:color w:val="000000"/>
        </w:rPr>
        <w:t>financial reporting, credit analysis, and regulatory compliance</w:t>
      </w:r>
      <w:r w:rsidRPr="00295604">
        <w:rPr>
          <w:noProof/>
          <w:color w:val="000000"/>
        </w:rPr>
        <w:t xml:space="preserve">, along with expertise in machine learning and data engineering. Skilled in analyzing and reconciling </w:t>
      </w:r>
      <w:r w:rsidRPr="00295604">
        <w:rPr>
          <w:b/>
          <w:bCs/>
          <w:noProof/>
          <w:color w:val="000000"/>
        </w:rPr>
        <w:t>financial statements (Income Statements, Balance Sheets, Cash Flow)</w:t>
      </w:r>
      <w:r w:rsidRPr="00295604">
        <w:rPr>
          <w:noProof/>
          <w:color w:val="000000"/>
        </w:rPr>
        <w:t xml:space="preserve"> and ensuring accuracy in compliance-driven reporting workflows. Proficient in Python, SQL, and R with experience building ETL pipelines, predictive models, and automated reporting solutions. Advanced user of Microsoft Excel (PivotTables, VLOOKUP, macros) and BI tools (Power BI, Tableau) for reconciliations, variance analysis, and executive dashboards. Strong background in </w:t>
      </w:r>
      <w:r w:rsidRPr="00295604">
        <w:rPr>
          <w:b/>
          <w:bCs/>
          <w:noProof/>
          <w:color w:val="000000"/>
        </w:rPr>
        <w:t>data validation, workflow management, and audit analytics</w:t>
      </w:r>
      <w:r w:rsidRPr="00295604">
        <w:rPr>
          <w:noProof/>
          <w:color w:val="000000"/>
        </w:rPr>
        <w:t xml:space="preserve">, with a proven ability to deliver actionable insights that support </w:t>
      </w:r>
      <w:r w:rsidRPr="00295604">
        <w:rPr>
          <w:b/>
          <w:bCs/>
          <w:noProof/>
          <w:color w:val="000000"/>
        </w:rPr>
        <w:t>risk assessment, regulatory reporting, and operational efficiency</w:t>
      </w:r>
      <w:r w:rsidRPr="00295604">
        <w:rPr>
          <w:noProof/>
          <w:color w:val="000000"/>
        </w:rPr>
        <w:t>.</w:t>
      </w:r>
    </w:p>
    <w:p w14:paraId="44EC22EF" w14:textId="77777777" w:rsidR="0056532C" w:rsidRDefault="0056532C">
      <w:pPr>
        <w:widowControl w:val="0"/>
        <w:kinsoku w:val="0"/>
        <w:wordWrap w:val="0"/>
        <w:autoSpaceDE w:val="0"/>
        <w:autoSpaceDN w:val="0"/>
        <w:adjustRightInd w:val="0"/>
        <w:spacing w:line="135" w:lineRule="auto"/>
        <w:jc w:val="both"/>
        <w:textAlignment w:val="baseline"/>
        <w:rPr>
          <w:rFonts w:ascii="Arial" w:eastAsia="Arial" w:hAnsi="Arial" w:cs="Arial"/>
        </w:rPr>
      </w:pPr>
    </w:p>
    <w:p w14:paraId="3204FCB9" w14:textId="77777777" w:rsidR="0056532C" w:rsidRDefault="00000000">
      <w:pPr>
        <w:widowControl w:val="0"/>
        <w:kinsoku w:val="0"/>
        <w:wordWrap w:val="0"/>
        <w:autoSpaceDE w:val="0"/>
        <w:autoSpaceDN w:val="0"/>
        <w:adjustRightInd w:val="0"/>
        <w:spacing w:before="1" w:after="80"/>
        <w:textAlignment w:val="baseline"/>
        <w:outlineLvl w:val="3"/>
      </w:pPr>
      <w:r>
        <w:rPr>
          <w:b/>
          <w:noProof/>
          <w:color w:val="000000"/>
          <w:w w:val="99"/>
          <w:sz w:val="22"/>
          <w:szCs w:val="22"/>
        </w:rPr>
        <w:t>Skills</w:t>
      </w:r>
      <w:r>
        <w:rPr>
          <w:noProof/>
        </w:rPr>
        <w:drawing>
          <wp:anchor distT="0" distB="0" distL="0" distR="0" simplePos="0" relativeHeight="251656704" behindDoc="1" locked="0" layoutInCell="1" allowOverlap="1" wp14:anchorId="5E64FDA6" wp14:editId="6363BC78">
            <wp:simplePos x="0" y="0"/>
            <wp:positionH relativeFrom="page">
              <wp:posOffset>457200</wp:posOffset>
            </wp:positionH>
            <wp:positionV relativeFrom="paragraph">
              <wp:posOffset>186055</wp:posOffset>
            </wp:positionV>
            <wp:extent cx="6858000" cy="8467"/>
            <wp:effectExtent l="0" t="0" r="0" b="0"/>
            <wp:wrapNone/>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48BCEBC-3288-4D76-00D7-52739E6F1380"/>
                    <pic:cNvPicPr/>
                  </pic:nvPicPr>
                  <pic:blipFill>
                    <a:blip r:embed="rId9">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695AF060" w14:textId="04CEF9F1" w:rsidR="00EA2DF2" w:rsidRDefault="00EA2DF2" w:rsidP="00EA2DF2">
      <w:pPr>
        <w:widowControl w:val="0"/>
        <w:kinsoku w:val="0"/>
        <w:autoSpaceDE w:val="0"/>
        <w:autoSpaceDN w:val="0"/>
        <w:adjustRightInd w:val="0"/>
        <w:spacing w:before="1" w:line="250" w:lineRule="auto"/>
        <w:ind w:left="260"/>
        <w:textAlignment w:val="baseline"/>
      </w:pPr>
      <w:r w:rsidRPr="00EA2DF2">
        <w:rPr>
          <w:b/>
          <w:bCs/>
        </w:rPr>
        <w:t>Programming &amp; Databases:</w:t>
      </w:r>
      <w:r w:rsidRPr="00EA2DF2">
        <w:t xml:space="preserve"> Python (pandas, NumPy, scikit-learn), SQL (MySQL, SQL Server, Oracle), R, Tally ERP, Stata, Excel (Advanced)</w:t>
      </w:r>
      <w:r w:rsidRPr="00EA2DF2">
        <w:br/>
      </w:r>
      <w:r w:rsidRPr="00EA2DF2">
        <w:rPr>
          <w:b/>
          <w:bCs/>
        </w:rPr>
        <w:t>Data Science &amp; Machine Learning:</w:t>
      </w:r>
      <w:r w:rsidRPr="00EA2DF2">
        <w:t xml:space="preserve"> Exploratory Data Analysis (EDA), Feature Engineering, Data Cleansing, Regression, Classification, Clustering, Decision Trees, </w:t>
      </w:r>
      <w:proofErr w:type="spellStart"/>
      <w:r w:rsidRPr="00EA2DF2">
        <w:t>XGBoost</w:t>
      </w:r>
      <w:proofErr w:type="spellEnd"/>
      <w:r w:rsidRPr="00EA2DF2">
        <w:t xml:space="preserve">, Random Forest, Logistic Regression, A/B Testing, Model Evaluation (Dice, </w:t>
      </w:r>
      <w:proofErr w:type="spellStart"/>
      <w:r w:rsidRPr="00EA2DF2">
        <w:t>IoU</w:t>
      </w:r>
      <w:proofErr w:type="spellEnd"/>
      <w:r w:rsidRPr="00EA2DF2">
        <w:t>, F1 Score)</w:t>
      </w:r>
      <w:r w:rsidRPr="00EA2DF2">
        <w:br/>
      </w:r>
      <w:r w:rsidRPr="00EA2DF2">
        <w:rPr>
          <w:b/>
          <w:bCs/>
        </w:rPr>
        <w:t>Data Engineering &amp; ETL:</w:t>
      </w:r>
      <w:r w:rsidRPr="00EA2DF2">
        <w:t xml:space="preserve"> ETL Pipelines, SQL Stored Procedures, Data Validation, Data Modeling, Automation, API/Data Extraction, Data Warehousing (Star Schema, BSG Model)</w:t>
      </w:r>
      <w:r w:rsidRPr="00EA2DF2">
        <w:br/>
      </w:r>
      <w:r w:rsidRPr="00EA2DF2">
        <w:rPr>
          <w:b/>
          <w:bCs/>
        </w:rPr>
        <w:t>Visualization &amp; BI Tools:</w:t>
      </w:r>
      <w:r w:rsidRPr="00EA2DF2">
        <w:t xml:space="preserve"> Power BI, Tableau, ArcGIS, Matplotlib, Seaborn, Excel Dashboards</w:t>
      </w:r>
      <w:r w:rsidRPr="00EA2DF2">
        <w:br/>
      </w:r>
      <w:r w:rsidRPr="00EA2DF2">
        <w:rPr>
          <w:b/>
          <w:bCs/>
        </w:rPr>
        <w:t>Tools &amp; Platforms:</w:t>
      </w:r>
      <w:r w:rsidRPr="00EA2DF2">
        <w:t xml:space="preserve"> </w:t>
      </w:r>
      <w:proofErr w:type="spellStart"/>
      <w:r w:rsidRPr="00EA2DF2">
        <w:t>Jupyter</w:t>
      </w:r>
      <w:proofErr w:type="spellEnd"/>
      <w:r w:rsidRPr="00EA2DF2">
        <w:t xml:space="preserve"> Notebook, Google </w:t>
      </w:r>
      <w:proofErr w:type="spellStart"/>
      <w:r w:rsidRPr="00EA2DF2">
        <w:t>Colab</w:t>
      </w:r>
      <w:proofErr w:type="spellEnd"/>
      <w:r w:rsidRPr="00EA2DF2">
        <w:t>, PyCharm, Visual Studio Code, SQL Server Management Studio (SSMS), SQL Developer, GitHub</w:t>
      </w:r>
      <w:r w:rsidRPr="00EA2DF2">
        <w:br/>
      </w:r>
      <w:r w:rsidRPr="00EA2DF2">
        <w:rPr>
          <w:b/>
          <w:bCs/>
        </w:rPr>
        <w:t>Analytics &amp; Business:</w:t>
      </w:r>
      <w:r w:rsidRPr="00EA2DF2">
        <w:t xml:space="preserve"> Statistical Analysis, Risk Assessment, Audit Analytics, Compliance, Financial Reporting, Strategic Insights</w:t>
      </w:r>
      <w:r w:rsidRPr="00EA2DF2">
        <w:br/>
      </w:r>
      <w:r w:rsidRPr="00EA2DF2">
        <w:rPr>
          <w:b/>
          <w:bCs/>
        </w:rPr>
        <w:t>Soft Skills:</w:t>
      </w:r>
      <w:r w:rsidRPr="00EA2DF2">
        <w:t xml:space="preserve"> Communication, Client Management, Collaboration, Critical Thinking, UX Optimization</w:t>
      </w:r>
    </w:p>
    <w:p w14:paraId="4B06AB82" w14:textId="77777777" w:rsidR="0056532C" w:rsidRDefault="0056532C">
      <w:pPr>
        <w:widowControl w:val="0"/>
        <w:kinsoku w:val="0"/>
        <w:wordWrap w:val="0"/>
        <w:autoSpaceDE w:val="0"/>
        <w:autoSpaceDN w:val="0"/>
        <w:adjustRightInd w:val="0"/>
        <w:spacing w:line="135" w:lineRule="auto"/>
        <w:jc w:val="both"/>
        <w:textAlignment w:val="baseline"/>
        <w:rPr>
          <w:rFonts w:ascii="Arial" w:eastAsia="Arial" w:hAnsi="Arial" w:cs="Arial"/>
        </w:rPr>
      </w:pPr>
    </w:p>
    <w:p w14:paraId="59EE671B" w14:textId="77777777" w:rsidR="0056532C" w:rsidRDefault="00000000">
      <w:pPr>
        <w:widowControl w:val="0"/>
        <w:kinsoku w:val="0"/>
        <w:wordWrap w:val="0"/>
        <w:autoSpaceDE w:val="0"/>
        <w:autoSpaceDN w:val="0"/>
        <w:adjustRightInd w:val="0"/>
        <w:spacing w:before="1" w:after="80" w:line="241" w:lineRule="auto"/>
        <w:textAlignment w:val="baseline"/>
        <w:outlineLvl w:val="3"/>
      </w:pPr>
      <w:r>
        <w:rPr>
          <w:b/>
          <w:noProof/>
          <w:color w:val="000000"/>
          <w:sz w:val="22"/>
          <w:szCs w:val="22"/>
        </w:rPr>
        <w:t>Professional</w:t>
      </w:r>
      <w:r>
        <w:rPr>
          <w:b/>
          <w:color w:val="000000"/>
          <w:w w:val="92"/>
          <w:sz w:val="22"/>
          <w:szCs w:val="22"/>
        </w:rPr>
        <w:t xml:space="preserve"> </w:t>
      </w:r>
      <w:r>
        <w:rPr>
          <w:b/>
          <w:noProof/>
          <w:color w:val="000000"/>
          <w:sz w:val="22"/>
          <w:szCs w:val="22"/>
        </w:rPr>
        <w:t>Experience</w:t>
      </w:r>
      <w:r>
        <w:rPr>
          <w:noProof/>
        </w:rPr>
        <w:drawing>
          <wp:anchor distT="0" distB="0" distL="0" distR="0" simplePos="0" relativeHeight="251657728" behindDoc="1" locked="0" layoutInCell="1" allowOverlap="1" wp14:anchorId="04422868" wp14:editId="7914C4F7">
            <wp:simplePos x="0" y="0"/>
            <wp:positionH relativeFrom="page">
              <wp:posOffset>457200</wp:posOffset>
            </wp:positionH>
            <wp:positionV relativeFrom="paragraph">
              <wp:posOffset>186690</wp:posOffset>
            </wp:positionV>
            <wp:extent cx="6858000" cy="8467"/>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785E5570-C89E-45FC-178F-966DEB1E09AB"/>
                    <pic:cNvPicPr/>
                  </pic:nvPicPr>
                  <pic:blipFill>
                    <a:blip r:embed="rId10">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29F64F3A" w14:textId="77777777" w:rsidR="0056532C" w:rsidRDefault="00000000">
      <w:pPr>
        <w:widowControl w:val="0"/>
        <w:kinsoku w:val="0"/>
        <w:wordWrap w:val="0"/>
        <w:autoSpaceDE w:val="0"/>
        <w:autoSpaceDN w:val="0"/>
        <w:adjustRightInd w:val="0"/>
        <w:spacing w:before="81" w:line="236" w:lineRule="auto"/>
        <w:textAlignment w:val="baseline"/>
        <w:outlineLvl w:val="3"/>
      </w:pPr>
      <w:r>
        <w:rPr>
          <w:b/>
          <w:noProof/>
          <w:color w:val="000000"/>
          <w:sz w:val="21"/>
          <w:szCs w:val="21"/>
        </w:rPr>
        <w:t>The</w:t>
      </w:r>
      <w:r>
        <w:rPr>
          <w:b/>
          <w:color w:val="000000"/>
          <w:w w:val="89"/>
          <w:sz w:val="21"/>
          <w:szCs w:val="21"/>
        </w:rPr>
        <w:t xml:space="preserve"> </w:t>
      </w:r>
      <w:r>
        <w:rPr>
          <w:b/>
          <w:noProof/>
          <w:color w:val="000000"/>
          <w:sz w:val="21"/>
          <w:szCs w:val="21"/>
        </w:rPr>
        <w:t>Albany</w:t>
      </w:r>
      <w:r>
        <w:rPr>
          <w:b/>
          <w:color w:val="000000"/>
          <w:w w:val="89"/>
          <w:sz w:val="21"/>
          <w:szCs w:val="21"/>
        </w:rPr>
        <w:t xml:space="preserve"> </w:t>
      </w:r>
      <w:r>
        <w:rPr>
          <w:b/>
          <w:noProof/>
          <w:color w:val="000000"/>
          <w:sz w:val="21"/>
          <w:szCs w:val="21"/>
        </w:rPr>
        <w:t>Distilling</w:t>
      </w:r>
      <w:r>
        <w:rPr>
          <w:b/>
          <w:color w:val="000000"/>
          <w:w w:val="89"/>
          <w:sz w:val="21"/>
          <w:szCs w:val="21"/>
        </w:rPr>
        <w:t xml:space="preserve"> </w:t>
      </w:r>
      <w:r>
        <w:rPr>
          <w:b/>
          <w:noProof/>
          <w:color w:val="000000"/>
          <w:sz w:val="21"/>
          <w:szCs w:val="21"/>
        </w:rPr>
        <w:t>Company,</w:t>
      </w:r>
      <w:r>
        <w:rPr>
          <w:b/>
          <w:color w:val="000000"/>
          <w:w w:val="89"/>
          <w:sz w:val="21"/>
          <w:szCs w:val="21"/>
        </w:rPr>
        <w:t xml:space="preserve"> </w:t>
      </w:r>
      <w:r>
        <w:rPr>
          <w:b/>
          <w:noProof/>
          <w:color w:val="000000"/>
          <w:sz w:val="21"/>
          <w:szCs w:val="21"/>
        </w:rPr>
        <w:t>Inc</w:t>
      </w:r>
      <w:r>
        <w:rPr>
          <w:b/>
          <w:color w:val="000000"/>
          <w:spacing w:val="5791"/>
          <w:sz w:val="21"/>
          <w:szCs w:val="21"/>
        </w:rPr>
        <w:t xml:space="preserve"> </w:t>
      </w:r>
      <w:r>
        <w:rPr>
          <w:b/>
          <w:noProof/>
          <w:color w:val="000000"/>
          <w:spacing w:val="1"/>
          <w:sz w:val="21"/>
          <w:szCs w:val="21"/>
        </w:rPr>
        <w:t>M</w:t>
      </w:r>
      <w:r>
        <w:rPr>
          <w:b/>
          <w:noProof/>
          <w:color w:val="000000"/>
          <w:sz w:val="21"/>
          <w:szCs w:val="21"/>
        </w:rPr>
        <w:t>ay</w:t>
      </w:r>
      <w:r>
        <w:rPr>
          <w:b/>
          <w:color w:val="000000"/>
          <w:spacing w:val="-1"/>
          <w:sz w:val="21"/>
          <w:szCs w:val="21"/>
        </w:rPr>
        <w:t xml:space="preserve"> </w:t>
      </w:r>
      <w:r>
        <w:rPr>
          <w:b/>
          <w:noProof/>
          <w:color w:val="000000"/>
          <w:sz w:val="21"/>
          <w:szCs w:val="21"/>
        </w:rPr>
        <w:t>2024</w:t>
      </w:r>
      <w:r>
        <w:rPr>
          <w:b/>
          <w:color w:val="000000"/>
          <w:spacing w:val="-1"/>
          <w:sz w:val="21"/>
          <w:szCs w:val="21"/>
        </w:rPr>
        <w:t xml:space="preserve"> </w:t>
      </w:r>
      <w:r>
        <w:rPr>
          <w:b/>
          <w:noProof/>
          <w:color w:val="000000"/>
          <w:sz w:val="21"/>
          <w:szCs w:val="21"/>
        </w:rPr>
        <w:t>-</w:t>
      </w:r>
      <w:r>
        <w:rPr>
          <w:b/>
          <w:color w:val="000000"/>
          <w:spacing w:val="-1"/>
          <w:sz w:val="21"/>
          <w:szCs w:val="21"/>
        </w:rPr>
        <w:t xml:space="preserve"> </w:t>
      </w:r>
      <w:r>
        <w:rPr>
          <w:b/>
          <w:noProof/>
          <w:color w:val="000000"/>
          <w:sz w:val="21"/>
          <w:szCs w:val="21"/>
        </w:rPr>
        <w:t>Present</w:t>
      </w:r>
    </w:p>
    <w:p w14:paraId="694A246E" w14:textId="19A3630F" w:rsidR="0056532C" w:rsidRDefault="00000000">
      <w:pPr>
        <w:widowControl w:val="0"/>
        <w:kinsoku w:val="0"/>
        <w:wordWrap w:val="0"/>
        <w:autoSpaceDE w:val="0"/>
        <w:autoSpaceDN w:val="0"/>
        <w:adjustRightInd w:val="0"/>
        <w:spacing w:line="230" w:lineRule="auto"/>
        <w:textAlignment w:val="baseline"/>
      </w:pPr>
      <w:r>
        <w:rPr>
          <w:i/>
          <w:noProof/>
          <w:color w:val="000000"/>
        </w:rPr>
        <w:t>Data</w:t>
      </w:r>
      <w:r>
        <w:rPr>
          <w:i/>
          <w:color w:val="000000"/>
          <w:spacing w:val="-1"/>
        </w:rPr>
        <w:t xml:space="preserve"> </w:t>
      </w:r>
      <w:r>
        <w:rPr>
          <w:i/>
          <w:noProof/>
          <w:color w:val="000000"/>
        </w:rPr>
        <w:t>Analyst</w:t>
      </w:r>
      <w:r>
        <w:rPr>
          <w:i/>
          <w:color w:val="000000"/>
          <w:spacing w:val="-1"/>
        </w:rPr>
        <w:t xml:space="preserve"> </w:t>
      </w:r>
      <w:r>
        <w:rPr>
          <w:i/>
          <w:noProof/>
          <w:color w:val="000000"/>
        </w:rPr>
        <w:t>/</w:t>
      </w:r>
      <w:r>
        <w:rPr>
          <w:i/>
          <w:color w:val="000000"/>
          <w:spacing w:val="-1"/>
        </w:rPr>
        <w:t xml:space="preserve"> </w:t>
      </w:r>
      <w:r w:rsidR="00F24E91">
        <w:rPr>
          <w:i/>
          <w:noProof/>
          <w:color w:val="000000"/>
        </w:rPr>
        <w:t>Data</w:t>
      </w:r>
      <w:r w:rsidR="00F24E91">
        <w:rPr>
          <w:i/>
          <w:color w:val="000000"/>
          <w:spacing w:val="-1"/>
        </w:rPr>
        <w:t xml:space="preserve"> Scientist</w:t>
      </w:r>
      <w:r w:rsidR="00EA2DF2">
        <w:rPr>
          <w:i/>
          <w:color w:val="000000"/>
          <w:spacing w:val="-1"/>
        </w:rPr>
        <w:t xml:space="preserve">           </w:t>
      </w:r>
      <w:r w:rsidR="00F24E91">
        <w:rPr>
          <w:i/>
          <w:color w:val="000000"/>
          <w:spacing w:val="7820"/>
        </w:rPr>
        <w:tab/>
      </w:r>
      <w:r w:rsidR="00F24E91">
        <w:rPr>
          <w:i/>
          <w:color w:val="000000"/>
          <w:spacing w:val="7820"/>
        </w:rPr>
        <w:tab/>
      </w:r>
      <w:r w:rsidR="00F24E91">
        <w:rPr>
          <w:i/>
          <w:color w:val="000000"/>
          <w:spacing w:val="7820"/>
        </w:rPr>
        <w:tab/>
      </w:r>
      <w:r w:rsidR="00F24E91">
        <w:rPr>
          <w:i/>
          <w:color w:val="000000"/>
          <w:spacing w:val="7820"/>
        </w:rPr>
        <w:tab/>
      </w:r>
      <w:r w:rsidR="00F24E91">
        <w:rPr>
          <w:i/>
          <w:color w:val="000000"/>
          <w:spacing w:val="7820"/>
        </w:rPr>
        <w:tab/>
      </w:r>
      <w:r w:rsidR="00F24E91">
        <w:rPr>
          <w:i/>
          <w:color w:val="000000"/>
          <w:spacing w:val="7820"/>
        </w:rPr>
        <w:tab/>
      </w:r>
      <w:r w:rsidR="00F24E91">
        <w:rPr>
          <w:i/>
          <w:color w:val="000000"/>
          <w:spacing w:val="7820"/>
        </w:rPr>
        <w:tab/>
      </w:r>
      <w:r w:rsidR="00F24E91">
        <w:rPr>
          <w:i/>
          <w:color w:val="000000"/>
          <w:spacing w:val="7820"/>
        </w:rPr>
        <w:tab/>
      </w:r>
      <w:r w:rsidR="00F24E91">
        <w:rPr>
          <w:i/>
          <w:color w:val="000000"/>
          <w:spacing w:val="7820"/>
        </w:rPr>
        <w:tab/>
      </w:r>
      <w:r w:rsidR="00F24E91">
        <w:rPr>
          <w:i/>
          <w:color w:val="000000"/>
          <w:spacing w:val="7820"/>
        </w:rPr>
        <w:tab/>
      </w:r>
      <w:r>
        <w:rPr>
          <w:i/>
          <w:noProof/>
          <w:color w:val="000000"/>
        </w:rPr>
        <w:t>Albany,</w:t>
      </w:r>
      <w:r w:rsidRPr="00EA2DF2">
        <w:rPr>
          <w:i/>
          <w:noProof/>
          <w:color w:val="000000"/>
        </w:rPr>
        <w:t xml:space="preserve"> </w:t>
      </w:r>
      <w:r>
        <w:rPr>
          <w:i/>
          <w:noProof/>
          <w:color w:val="000000"/>
        </w:rPr>
        <w:t>NY</w:t>
      </w:r>
    </w:p>
    <w:p w14:paraId="41D261A8" w14:textId="18E9EDD0" w:rsidR="006F6619" w:rsidRPr="006F6619" w:rsidRDefault="006F6619" w:rsidP="006F6619">
      <w:pPr>
        <w:pStyle w:val="ListParagraph"/>
        <w:numPr>
          <w:ilvl w:val="0"/>
          <w:numId w:val="14"/>
        </w:numPr>
        <w:spacing w:before="100" w:beforeAutospacing="1" w:after="100" w:afterAutospacing="1"/>
      </w:pPr>
      <w:r w:rsidRPr="006F6619">
        <w:t>Collected, cleaned, and validated large datasets, improving data integrity for analytics and ML pipelines.</w:t>
      </w:r>
    </w:p>
    <w:p w14:paraId="3EF93795" w14:textId="3E6055CA" w:rsidR="006F6619" w:rsidRPr="006F6619" w:rsidRDefault="006F6619" w:rsidP="006F6619">
      <w:pPr>
        <w:pStyle w:val="ListParagraph"/>
        <w:numPr>
          <w:ilvl w:val="0"/>
          <w:numId w:val="14"/>
        </w:numPr>
        <w:spacing w:before="100" w:beforeAutospacing="1" w:after="100" w:afterAutospacing="1"/>
      </w:pPr>
      <w:r w:rsidRPr="006F6619">
        <w:t>Built interactive dashboards in Power BI and Excel, enabling data-driven inventory and sales decisions.</w:t>
      </w:r>
    </w:p>
    <w:p w14:paraId="79D628E4" w14:textId="63FF654F" w:rsidR="006F6619" w:rsidRPr="006F6619" w:rsidRDefault="006F6619" w:rsidP="006F6619">
      <w:pPr>
        <w:pStyle w:val="ListParagraph"/>
        <w:numPr>
          <w:ilvl w:val="0"/>
          <w:numId w:val="14"/>
        </w:numPr>
        <w:spacing w:before="100" w:beforeAutospacing="1" w:after="100" w:afterAutospacing="1"/>
      </w:pPr>
      <w:r w:rsidRPr="006F6619">
        <w:t>Automated recurring reports with Python scripts and Excel macros, reducing manual effort by 40%.</w:t>
      </w:r>
    </w:p>
    <w:p w14:paraId="27EBA3E6" w14:textId="78F4CC4D" w:rsidR="006F6619" w:rsidRPr="006F6619" w:rsidRDefault="006F6619" w:rsidP="006F6619">
      <w:pPr>
        <w:pStyle w:val="ListParagraph"/>
        <w:numPr>
          <w:ilvl w:val="0"/>
          <w:numId w:val="14"/>
        </w:numPr>
        <w:spacing w:before="100" w:beforeAutospacing="1" w:after="100" w:afterAutospacing="1"/>
      </w:pPr>
      <w:r w:rsidRPr="006F6619">
        <w:t xml:space="preserve">Developed predictive models (LSTM, </w:t>
      </w:r>
      <w:proofErr w:type="spellStart"/>
      <w:r w:rsidRPr="006F6619">
        <w:t>BiLSTM</w:t>
      </w:r>
      <w:proofErr w:type="spellEnd"/>
      <w:r w:rsidRPr="006F6619">
        <w:t>, Logistic Regression, KNN) for stock forecasting and product quality classification.</w:t>
      </w:r>
    </w:p>
    <w:p w14:paraId="15FB65C8" w14:textId="2AF664DB" w:rsidR="006F6619" w:rsidRPr="006F6619" w:rsidRDefault="006F6619" w:rsidP="006F6619">
      <w:pPr>
        <w:pStyle w:val="ListParagraph"/>
        <w:numPr>
          <w:ilvl w:val="0"/>
          <w:numId w:val="14"/>
        </w:numPr>
        <w:spacing w:before="100" w:beforeAutospacing="1" w:after="100" w:afterAutospacing="1"/>
      </w:pPr>
      <w:r w:rsidRPr="006F6619">
        <w:t>Designed and optimized ETL pipelines to integrate API and database data into analytics workflows.</w:t>
      </w:r>
    </w:p>
    <w:p w14:paraId="687C581C" w14:textId="5EB49E76" w:rsidR="006F6619" w:rsidRPr="006F6619" w:rsidRDefault="006F6619" w:rsidP="006F6619">
      <w:pPr>
        <w:pStyle w:val="ListParagraph"/>
        <w:numPr>
          <w:ilvl w:val="0"/>
          <w:numId w:val="14"/>
        </w:numPr>
        <w:spacing w:before="100" w:beforeAutospacing="1" w:after="100" w:afterAutospacing="1"/>
      </w:pPr>
      <w:r w:rsidRPr="006F6619">
        <w:t>Authored complex SQL queries (joins, aggregations, filters) for financial and operational analysis.</w:t>
      </w:r>
    </w:p>
    <w:p w14:paraId="054D1BB1" w14:textId="0E658F1A" w:rsidR="006F6619" w:rsidRPr="006F6619" w:rsidRDefault="006F6619" w:rsidP="006F6619">
      <w:pPr>
        <w:pStyle w:val="ListParagraph"/>
        <w:numPr>
          <w:ilvl w:val="0"/>
          <w:numId w:val="14"/>
        </w:numPr>
        <w:spacing w:before="100" w:beforeAutospacing="1" w:after="100" w:afterAutospacing="1"/>
      </w:pPr>
      <w:r w:rsidRPr="006F6619">
        <w:t>Monitored daily financial reporting workflows, reconciling trackers and ensuring timely approvals.</w:t>
      </w:r>
    </w:p>
    <w:p w14:paraId="7A2C0FE4" w14:textId="0F7F0483" w:rsidR="006F6619" w:rsidRPr="006F6619" w:rsidRDefault="006F6619" w:rsidP="006F6619">
      <w:pPr>
        <w:pStyle w:val="ListParagraph"/>
        <w:numPr>
          <w:ilvl w:val="0"/>
          <w:numId w:val="14"/>
        </w:numPr>
        <w:spacing w:before="100" w:beforeAutospacing="1" w:after="100" w:afterAutospacing="1"/>
      </w:pPr>
      <w:r w:rsidRPr="006F6619">
        <w:t>Performed same-day reviews of critical items (missing reports, account changes, exceptions) to ensure compliance deadlines were met.</w:t>
      </w:r>
    </w:p>
    <w:p w14:paraId="3D99FDDA" w14:textId="5843512F" w:rsidR="006F6619" w:rsidRPr="006F6619" w:rsidRDefault="006F6619" w:rsidP="006F6619">
      <w:pPr>
        <w:pStyle w:val="ListParagraph"/>
        <w:numPr>
          <w:ilvl w:val="0"/>
          <w:numId w:val="14"/>
        </w:numPr>
        <w:spacing w:before="100" w:beforeAutospacing="1" w:after="100" w:afterAutospacing="1"/>
      </w:pPr>
      <w:r w:rsidRPr="006F6619">
        <w:t>Processed and stored financial reports in structured repositories, maintaining audit-ready documentation.</w:t>
      </w:r>
    </w:p>
    <w:p w14:paraId="69495106" w14:textId="77777777" w:rsidR="006F6619" w:rsidRPr="006F6619" w:rsidRDefault="006F6619" w:rsidP="006F6619">
      <w:pPr>
        <w:pStyle w:val="ListParagraph"/>
        <w:widowControl w:val="0"/>
        <w:numPr>
          <w:ilvl w:val="0"/>
          <w:numId w:val="14"/>
        </w:numPr>
        <w:kinsoku w:val="0"/>
        <w:wordWrap w:val="0"/>
        <w:autoSpaceDE w:val="0"/>
        <w:autoSpaceDN w:val="0"/>
        <w:adjustRightInd w:val="0"/>
        <w:spacing w:before="80" w:line="234" w:lineRule="auto"/>
        <w:textAlignment w:val="baseline"/>
        <w:rPr>
          <w:noProof/>
          <w:color w:val="000000"/>
        </w:rPr>
      </w:pPr>
      <w:r w:rsidRPr="006F6619">
        <w:rPr>
          <w:noProof/>
          <w:color w:val="000000"/>
        </w:rPr>
        <w:t>Improved model accuracy and generalization using feature engineering, cross-validation, and regularization.</w:t>
      </w:r>
    </w:p>
    <w:p w14:paraId="3CB6315E" w14:textId="77777777" w:rsidR="006F6619" w:rsidRPr="006F6619" w:rsidRDefault="006F6619" w:rsidP="006F6619">
      <w:pPr>
        <w:pStyle w:val="ListParagraph"/>
        <w:widowControl w:val="0"/>
        <w:numPr>
          <w:ilvl w:val="0"/>
          <w:numId w:val="14"/>
        </w:numPr>
        <w:kinsoku w:val="0"/>
        <w:wordWrap w:val="0"/>
        <w:autoSpaceDE w:val="0"/>
        <w:autoSpaceDN w:val="0"/>
        <w:adjustRightInd w:val="0"/>
        <w:spacing w:before="80" w:line="234" w:lineRule="auto"/>
        <w:textAlignment w:val="baseline"/>
        <w:rPr>
          <w:noProof/>
          <w:color w:val="000000"/>
        </w:rPr>
      </w:pPr>
      <w:r w:rsidRPr="006F6619">
        <w:rPr>
          <w:noProof/>
          <w:color w:val="000000"/>
        </w:rPr>
        <w:t>Visualized patterns with Matplotlib, Seaborn, and Power BI to inform executive strategy.</w:t>
      </w:r>
    </w:p>
    <w:p w14:paraId="006CCEE1" w14:textId="215B3367" w:rsidR="006F6619" w:rsidRPr="006F6619" w:rsidRDefault="006F6619" w:rsidP="006F6619">
      <w:pPr>
        <w:pStyle w:val="ListParagraph"/>
        <w:widowControl w:val="0"/>
        <w:numPr>
          <w:ilvl w:val="0"/>
          <w:numId w:val="14"/>
        </w:numPr>
        <w:kinsoku w:val="0"/>
        <w:wordWrap w:val="0"/>
        <w:autoSpaceDE w:val="0"/>
        <w:autoSpaceDN w:val="0"/>
        <w:adjustRightInd w:val="0"/>
        <w:spacing w:before="80" w:line="234" w:lineRule="auto"/>
        <w:textAlignment w:val="baseline"/>
        <w:rPr>
          <w:noProof/>
          <w:color w:val="000000"/>
        </w:rPr>
      </w:pPr>
      <w:r w:rsidRPr="006F6619">
        <w:rPr>
          <w:noProof/>
          <w:color w:val="000000"/>
        </w:rPr>
        <w:t>Participated in Agile sprints, presenting analytical insights and model results to stakeholders.</w:t>
      </w:r>
    </w:p>
    <w:p w14:paraId="137672E1" w14:textId="77777777" w:rsidR="0056532C" w:rsidRDefault="00000000">
      <w:pPr>
        <w:widowControl w:val="0"/>
        <w:kinsoku w:val="0"/>
        <w:wordWrap w:val="0"/>
        <w:autoSpaceDE w:val="0"/>
        <w:autoSpaceDN w:val="0"/>
        <w:adjustRightInd w:val="0"/>
        <w:spacing w:before="80" w:line="234" w:lineRule="auto"/>
        <w:textAlignment w:val="baseline"/>
      </w:pPr>
      <w:r>
        <w:rPr>
          <w:b/>
          <w:noProof/>
          <w:color w:val="000000"/>
          <w:sz w:val="21"/>
          <w:szCs w:val="21"/>
        </w:rPr>
        <w:t>UAlbany</w:t>
      </w:r>
      <w:r>
        <w:rPr>
          <w:b/>
          <w:color w:val="000000"/>
          <w:w w:val="75"/>
          <w:sz w:val="21"/>
          <w:szCs w:val="21"/>
        </w:rPr>
        <w:t xml:space="preserve"> </w:t>
      </w:r>
      <w:r>
        <w:rPr>
          <w:b/>
          <w:noProof/>
          <w:color w:val="000000"/>
          <w:sz w:val="21"/>
          <w:szCs w:val="21"/>
        </w:rPr>
        <w:t>Libraries</w:t>
      </w:r>
      <w:r>
        <w:rPr>
          <w:b/>
          <w:color w:val="000000"/>
          <w:spacing w:val="7274"/>
          <w:sz w:val="21"/>
          <w:szCs w:val="21"/>
        </w:rPr>
        <w:t xml:space="preserve"> </w:t>
      </w:r>
      <w:r>
        <w:rPr>
          <w:b/>
          <w:noProof/>
          <w:color w:val="000000"/>
          <w:spacing w:val="1"/>
          <w:sz w:val="21"/>
          <w:szCs w:val="21"/>
        </w:rPr>
        <w:t>J</w:t>
      </w:r>
      <w:r>
        <w:rPr>
          <w:b/>
          <w:noProof/>
          <w:color w:val="000000"/>
          <w:sz w:val="21"/>
          <w:szCs w:val="21"/>
        </w:rPr>
        <w:t>an</w:t>
      </w:r>
      <w:r>
        <w:rPr>
          <w:b/>
          <w:color w:val="000000"/>
          <w:w w:val="89"/>
          <w:sz w:val="21"/>
          <w:szCs w:val="21"/>
        </w:rPr>
        <w:t xml:space="preserve"> </w:t>
      </w:r>
      <w:r>
        <w:rPr>
          <w:b/>
          <w:noProof/>
          <w:color w:val="000000"/>
          <w:sz w:val="21"/>
          <w:szCs w:val="21"/>
        </w:rPr>
        <w:t>2024</w:t>
      </w:r>
      <w:r>
        <w:rPr>
          <w:b/>
          <w:color w:val="000000"/>
          <w:w w:val="89"/>
          <w:sz w:val="21"/>
          <w:szCs w:val="21"/>
        </w:rPr>
        <w:t xml:space="preserve"> </w:t>
      </w:r>
      <w:r>
        <w:rPr>
          <w:b/>
          <w:noProof/>
          <w:color w:val="000000"/>
          <w:sz w:val="21"/>
          <w:szCs w:val="21"/>
        </w:rPr>
        <w:t>-</w:t>
      </w:r>
      <w:r>
        <w:rPr>
          <w:b/>
          <w:color w:val="000000"/>
          <w:w w:val="89"/>
          <w:sz w:val="21"/>
          <w:szCs w:val="21"/>
        </w:rPr>
        <w:t xml:space="preserve"> </w:t>
      </w:r>
      <w:r>
        <w:rPr>
          <w:b/>
          <w:noProof/>
          <w:color w:val="000000"/>
          <w:sz w:val="21"/>
          <w:szCs w:val="21"/>
        </w:rPr>
        <w:t>Apr</w:t>
      </w:r>
      <w:r>
        <w:rPr>
          <w:b/>
          <w:color w:val="000000"/>
          <w:w w:val="89"/>
          <w:sz w:val="21"/>
          <w:szCs w:val="21"/>
        </w:rPr>
        <w:t xml:space="preserve"> </w:t>
      </w:r>
      <w:r>
        <w:rPr>
          <w:b/>
          <w:noProof/>
          <w:color w:val="000000"/>
          <w:sz w:val="21"/>
          <w:szCs w:val="21"/>
        </w:rPr>
        <w:t>2024</w:t>
      </w:r>
    </w:p>
    <w:p w14:paraId="4221E373" w14:textId="77777777" w:rsidR="0056532C" w:rsidRDefault="00000000">
      <w:pPr>
        <w:widowControl w:val="0"/>
        <w:kinsoku w:val="0"/>
        <w:wordWrap w:val="0"/>
        <w:autoSpaceDE w:val="0"/>
        <w:autoSpaceDN w:val="0"/>
        <w:adjustRightInd w:val="0"/>
        <w:spacing w:before="1" w:line="233" w:lineRule="auto"/>
        <w:textAlignment w:val="baseline"/>
      </w:pPr>
      <w:r>
        <w:rPr>
          <w:i/>
          <w:noProof/>
          <w:color w:val="000000"/>
        </w:rPr>
        <w:t>Graduate</w:t>
      </w:r>
      <w:r>
        <w:rPr>
          <w:i/>
          <w:color w:val="000000"/>
          <w:spacing w:val="-2"/>
        </w:rPr>
        <w:t xml:space="preserve"> </w:t>
      </w:r>
      <w:r>
        <w:rPr>
          <w:i/>
          <w:noProof/>
          <w:color w:val="000000"/>
        </w:rPr>
        <w:t>Student</w:t>
      </w:r>
      <w:r>
        <w:rPr>
          <w:i/>
          <w:color w:val="000000"/>
          <w:spacing w:val="-2"/>
        </w:rPr>
        <w:t xml:space="preserve"> </w:t>
      </w:r>
      <w:r>
        <w:rPr>
          <w:i/>
          <w:noProof/>
          <w:color w:val="000000"/>
        </w:rPr>
        <w:t>Assistant</w:t>
      </w:r>
      <w:r>
        <w:rPr>
          <w:i/>
          <w:color w:val="000000"/>
          <w:spacing w:val="7653"/>
        </w:rPr>
        <w:t xml:space="preserve"> </w:t>
      </w:r>
      <w:r>
        <w:rPr>
          <w:i/>
          <w:noProof/>
          <w:color w:val="000000"/>
        </w:rPr>
        <w:t>Albany,</w:t>
      </w:r>
      <w:r>
        <w:rPr>
          <w:i/>
          <w:color w:val="000000"/>
          <w:spacing w:val="-1"/>
        </w:rPr>
        <w:t xml:space="preserve"> </w:t>
      </w:r>
      <w:r>
        <w:rPr>
          <w:i/>
          <w:noProof/>
          <w:color w:val="000000"/>
        </w:rPr>
        <w:t>NY</w:t>
      </w:r>
    </w:p>
    <w:p w14:paraId="40E33442" w14:textId="0D1C492B" w:rsidR="00EA2DF2" w:rsidRPr="00EA2DF2" w:rsidRDefault="00EA2DF2" w:rsidP="00EA2DF2">
      <w:pPr>
        <w:pStyle w:val="ListParagraph"/>
        <w:widowControl w:val="0"/>
        <w:numPr>
          <w:ilvl w:val="0"/>
          <w:numId w:val="14"/>
        </w:numPr>
        <w:kinsoku w:val="0"/>
        <w:wordWrap w:val="0"/>
        <w:autoSpaceDE w:val="0"/>
        <w:autoSpaceDN w:val="0"/>
        <w:adjustRightInd w:val="0"/>
        <w:spacing w:before="80" w:line="236" w:lineRule="auto"/>
        <w:textAlignment w:val="baseline"/>
        <w:rPr>
          <w:noProof/>
          <w:color w:val="000000"/>
        </w:rPr>
      </w:pPr>
      <w:r w:rsidRPr="00EA2DF2">
        <w:rPr>
          <w:noProof/>
          <w:color w:val="000000"/>
        </w:rPr>
        <w:t>Analyzed circulation and usage data to identify trends, improving resource allocation.</w:t>
      </w:r>
    </w:p>
    <w:p w14:paraId="6758A257" w14:textId="2FFC45F6" w:rsidR="00EA2DF2" w:rsidRPr="00EA2DF2" w:rsidRDefault="00EA2DF2" w:rsidP="00EA2DF2">
      <w:pPr>
        <w:pStyle w:val="ListParagraph"/>
        <w:widowControl w:val="0"/>
        <w:numPr>
          <w:ilvl w:val="0"/>
          <w:numId w:val="14"/>
        </w:numPr>
        <w:kinsoku w:val="0"/>
        <w:wordWrap w:val="0"/>
        <w:autoSpaceDE w:val="0"/>
        <w:autoSpaceDN w:val="0"/>
        <w:adjustRightInd w:val="0"/>
        <w:spacing w:before="80" w:line="236" w:lineRule="auto"/>
        <w:textAlignment w:val="baseline"/>
        <w:rPr>
          <w:noProof/>
          <w:color w:val="000000"/>
        </w:rPr>
      </w:pPr>
      <w:r w:rsidRPr="00EA2DF2">
        <w:rPr>
          <w:noProof/>
          <w:color w:val="000000"/>
        </w:rPr>
        <w:t>Enhanced operational workflows by optimizing data entry, recordkeeping, and reporting.</w:t>
      </w:r>
    </w:p>
    <w:p w14:paraId="4E58BFB1" w14:textId="784477D5" w:rsidR="00EA2DF2" w:rsidRPr="00EA2DF2" w:rsidRDefault="00EA2DF2" w:rsidP="00EA2DF2">
      <w:pPr>
        <w:pStyle w:val="ListParagraph"/>
        <w:widowControl w:val="0"/>
        <w:numPr>
          <w:ilvl w:val="0"/>
          <w:numId w:val="14"/>
        </w:numPr>
        <w:kinsoku w:val="0"/>
        <w:wordWrap w:val="0"/>
        <w:autoSpaceDE w:val="0"/>
        <w:autoSpaceDN w:val="0"/>
        <w:adjustRightInd w:val="0"/>
        <w:spacing w:before="80" w:line="236" w:lineRule="auto"/>
        <w:textAlignment w:val="baseline"/>
        <w:rPr>
          <w:noProof/>
          <w:color w:val="000000"/>
        </w:rPr>
      </w:pPr>
      <w:r w:rsidRPr="00EA2DF2">
        <w:rPr>
          <w:noProof/>
          <w:color w:val="000000"/>
        </w:rPr>
        <w:t>Delivered actionable insights through data analysis, improving user experience and client satisfaction.</w:t>
      </w:r>
    </w:p>
    <w:p w14:paraId="0D8A6526" w14:textId="77777777" w:rsidR="0056532C" w:rsidRDefault="00000000">
      <w:pPr>
        <w:widowControl w:val="0"/>
        <w:kinsoku w:val="0"/>
        <w:wordWrap w:val="0"/>
        <w:autoSpaceDE w:val="0"/>
        <w:autoSpaceDN w:val="0"/>
        <w:adjustRightInd w:val="0"/>
        <w:spacing w:before="80" w:line="236" w:lineRule="auto"/>
        <w:textAlignment w:val="baseline"/>
      </w:pPr>
      <w:r>
        <w:rPr>
          <w:b/>
          <w:noProof/>
          <w:color w:val="000000"/>
          <w:spacing w:val="1"/>
          <w:sz w:val="21"/>
          <w:szCs w:val="21"/>
        </w:rPr>
        <w:t>B</w:t>
      </w:r>
      <w:r>
        <w:rPr>
          <w:b/>
          <w:color w:val="000000"/>
          <w:w w:val="87"/>
          <w:sz w:val="21"/>
          <w:szCs w:val="21"/>
        </w:rPr>
        <w:t xml:space="preserve"> </w:t>
      </w:r>
      <w:r>
        <w:rPr>
          <w:b/>
          <w:noProof/>
          <w:color w:val="000000"/>
          <w:sz w:val="21"/>
          <w:szCs w:val="21"/>
        </w:rPr>
        <w:t>S</w:t>
      </w:r>
      <w:r>
        <w:rPr>
          <w:b/>
          <w:color w:val="000000"/>
          <w:w w:val="87"/>
          <w:sz w:val="21"/>
          <w:szCs w:val="21"/>
        </w:rPr>
        <w:t xml:space="preserve"> </w:t>
      </w:r>
      <w:r>
        <w:rPr>
          <w:b/>
          <w:noProof/>
          <w:color w:val="000000"/>
          <w:sz w:val="21"/>
          <w:szCs w:val="21"/>
        </w:rPr>
        <w:t>R</w:t>
      </w:r>
      <w:r>
        <w:rPr>
          <w:b/>
          <w:color w:val="000000"/>
          <w:w w:val="87"/>
          <w:sz w:val="21"/>
          <w:szCs w:val="21"/>
        </w:rPr>
        <w:t xml:space="preserve"> </w:t>
      </w:r>
      <w:r>
        <w:rPr>
          <w:b/>
          <w:noProof/>
          <w:color w:val="000000"/>
          <w:sz w:val="21"/>
          <w:szCs w:val="21"/>
        </w:rPr>
        <w:t>G</w:t>
      </w:r>
      <w:r>
        <w:rPr>
          <w:b/>
          <w:color w:val="000000"/>
          <w:w w:val="87"/>
          <w:sz w:val="21"/>
          <w:szCs w:val="21"/>
        </w:rPr>
        <w:t xml:space="preserve"> </w:t>
      </w:r>
      <w:r>
        <w:rPr>
          <w:b/>
          <w:noProof/>
          <w:color w:val="000000"/>
          <w:sz w:val="21"/>
          <w:szCs w:val="21"/>
        </w:rPr>
        <w:t>&amp;</w:t>
      </w:r>
      <w:r>
        <w:rPr>
          <w:b/>
          <w:color w:val="000000"/>
          <w:w w:val="87"/>
          <w:sz w:val="21"/>
          <w:szCs w:val="21"/>
        </w:rPr>
        <w:t xml:space="preserve"> </w:t>
      </w:r>
      <w:r>
        <w:rPr>
          <w:b/>
          <w:noProof/>
          <w:color w:val="000000"/>
          <w:sz w:val="21"/>
          <w:szCs w:val="21"/>
        </w:rPr>
        <w:t>ASSOCIATES</w:t>
      </w:r>
      <w:r>
        <w:rPr>
          <w:b/>
          <w:color w:val="000000"/>
          <w:spacing w:val="6657"/>
          <w:sz w:val="21"/>
          <w:szCs w:val="21"/>
        </w:rPr>
        <w:t xml:space="preserve"> </w:t>
      </w:r>
      <w:r>
        <w:rPr>
          <w:b/>
          <w:noProof/>
          <w:color w:val="000000"/>
          <w:sz w:val="21"/>
          <w:szCs w:val="21"/>
        </w:rPr>
        <w:t>Jan</w:t>
      </w:r>
      <w:r>
        <w:rPr>
          <w:b/>
          <w:color w:val="000000"/>
          <w:spacing w:val="-1"/>
          <w:sz w:val="21"/>
          <w:szCs w:val="21"/>
        </w:rPr>
        <w:t xml:space="preserve"> </w:t>
      </w:r>
      <w:r>
        <w:rPr>
          <w:b/>
          <w:noProof/>
          <w:color w:val="000000"/>
          <w:sz w:val="21"/>
          <w:szCs w:val="21"/>
        </w:rPr>
        <w:t>2021</w:t>
      </w:r>
      <w:r>
        <w:rPr>
          <w:b/>
          <w:color w:val="000000"/>
          <w:spacing w:val="-1"/>
          <w:sz w:val="21"/>
          <w:szCs w:val="21"/>
        </w:rPr>
        <w:t xml:space="preserve"> </w:t>
      </w:r>
      <w:r>
        <w:rPr>
          <w:b/>
          <w:noProof/>
          <w:color w:val="000000"/>
          <w:sz w:val="21"/>
          <w:szCs w:val="21"/>
        </w:rPr>
        <w:t>-</w:t>
      </w:r>
      <w:r>
        <w:rPr>
          <w:b/>
          <w:color w:val="000000"/>
          <w:spacing w:val="-1"/>
          <w:sz w:val="21"/>
          <w:szCs w:val="21"/>
        </w:rPr>
        <w:t xml:space="preserve"> </w:t>
      </w:r>
      <w:r>
        <w:rPr>
          <w:b/>
          <w:noProof/>
          <w:color w:val="000000"/>
          <w:sz w:val="21"/>
          <w:szCs w:val="21"/>
        </w:rPr>
        <w:t>Dec</w:t>
      </w:r>
      <w:r>
        <w:rPr>
          <w:b/>
          <w:color w:val="000000"/>
          <w:spacing w:val="-1"/>
          <w:sz w:val="21"/>
          <w:szCs w:val="21"/>
        </w:rPr>
        <w:t xml:space="preserve"> </w:t>
      </w:r>
      <w:r>
        <w:rPr>
          <w:b/>
          <w:noProof/>
          <w:color w:val="000000"/>
          <w:sz w:val="21"/>
          <w:szCs w:val="21"/>
        </w:rPr>
        <w:t>2023</w:t>
      </w:r>
    </w:p>
    <w:p w14:paraId="115727F7" w14:textId="77777777" w:rsidR="0056532C" w:rsidRDefault="00000000">
      <w:pPr>
        <w:widowControl w:val="0"/>
        <w:kinsoku w:val="0"/>
        <w:wordWrap w:val="0"/>
        <w:autoSpaceDE w:val="0"/>
        <w:autoSpaceDN w:val="0"/>
        <w:adjustRightInd w:val="0"/>
        <w:spacing w:line="230" w:lineRule="auto"/>
        <w:textAlignment w:val="baseline"/>
      </w:pPr>
      <w:r>
        <w:rPr>
          <w:i/>
          <w:noProof/>
          <w:color w:val="000000"/>
        </w:rPr>
        <w:t>Data</w:t>
      </w:r>
      <w:r>
        <w:rPr>
          <w:i/>
          <w:color w:val="000000"/>
        </w:rPr>
        <w:t xml:space="preserve"> </w:t>
      </w:r>
      <w:r>
        <w:rPr>
          <w:i/>
          <w:noProof/>
          <w:color w:val="000000"/>
        </w:rPr>
        <w:t>Analyst</w:t>
      </w:r>
      <w:r>
        <w:rPr>
          <w:i/>
          <w:color w:val="000000"/>
          <w:spacing w:val="8801"/>
        </w:rPr>
        <w:t xml:space="preserve"> </w:t>
      </w:r>
      <w:r>
        <w:rPr>
          <w:i/>
          <w:noProof/>
          <w:color w:val="000000"/>
          <w:w w:val="99"/>
        </w:rPr>
        <w:t>Hy</w:t>
      </w:r>
      <w:r>
        <w:rPr>
          <w:i/>
          <w:noProof/>
          <w:color w:val="000000"/>
        </w:rPr>
        <w:t>derabad</w:t>
      </w:r>
    </w:p>
    <w:p w14:paraId="395B3687" w14:textId="3C032907" w:rsidR="00EA2DF2" w:rsidRPr="00EA2DF2" w:rsidRDefault="00EA2DF2" w:rsidP="00EA2DF2">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t>Conducted financial and operational data analysis with Python, SQL, and Stata, supporting auditors and clients.</w:t>
      </w:r>
    </w:p>
    <w:p w14:paraId="7B47B8F3" w14:textId="299AC625" w:rsidR="00EA2DF2" w:rsidRPr="00EA2DF2" w:rsidRDefault="00EA2DF2" w:rsidP="00EA2DF2">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t>Automated audit reporting with Python, Power BI, and Excel, cutting reporting time by 30%.</w:t>
      </w:r>
    </w:p>
    <w:p w14:paraId="098F2F4D" w14:textId="2915D505" w:rsidR="00EA2DF2" w:rsidRPr="00EA2DF2" w:rsidRDefault="00EA2DF2" w:rsidP="00EA2DF2">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t>Applied ML techniques (decision trees, clustering, regression) to detect fraud risks and inefficiencies.</w:t>
      </w:r>
    </w:p>
    <w:p w14:paraId="55165B89" w14:textId="16B67440" w:rsidR="00EA2DF2" w:rsidRPr="00EA2DF2" w:rsidRDefault="00EA2DF2" w:rsidP="00EA2DF2">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t>Designed SQL queries and stored procedures for ETL, data validation, and reconciliation.</w:t>
      </w:r>
    </w:p>
    <w:p w14:paraId="55C28A4F" w14:textId="04DF6A50" w:rsidR="00EA2DF2" w:rsidRPr="00EA2DF2" w:rsidRDefault="00EA2DF2" w:rsidP="00EA2DF2">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t>Built real-time dashboards in Power BI and Tableau to track compliance and audit KPIs.</w:t>
      </w:r>
    </w:p>
    <w:p w14:paraId="2340D5FD" w14:textId="72B5E944" w:rsidR="00EA2DF2" w:rsidRPr="00EA2DF2" w:rsidRDefault="00EA2DF2" w:rsidP="00EA2DF2">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lastRenderedPageBreak/>
        <w:t>Engineered features and performed EDA for risk-based audit models.</w:t>
      </w:r>
    </w:p>
    <w:p w14:paraId="1A7BF00B" w14:textId="24108071" w:rsidR="006F6619" w:rsidRPr="006F6619" w:rsidRDefault="006F6619" w:rsidP="006F6619">
      <w:pPr>
        <w:pStyle w:val="ListParagraph"/>
        <w:numPr>
          <w:ilvl w:val="0"/>
          <w:numId w:val="14"/>
        </w:numPr>
        <w:spacing w:before="100" w:beforeAutospacing="1" w:after="100" w:afterAutospacing="1"/>
      </w:pPr>
      <w:r w:rsidRPr="006F6619">
        <w:t>Analyzed financial statements (Income Statements, Balance Sheets, Cash Flow) to evaluate credit risk and regulatory compliance.</w:t>
      </w:r>
    </w:p>
    <w:p w14:paraId="1FB4A75E" w14:textId="2ACACF0E" w:rsidR="006F6619" w:rsidRPr="006F6619" w:rsidRDefault="006F6619" w:rsidP="006F6619">
      <w:pPr>
        <w:pStyle w:val="ListParagraph"/>
        <w:numPr>
          <w:ilvl w:val="0"/>
          <w:numId w:val="14"/>
        </w:numPr>
        <w:spacing w:before="100" w:beforeAutospacing="1" w:after="100" w:afterAutospacing="1"/>
      </w:pPr>
      <w:r w:rsidRPr="006F6619">
        <w:t>Facilitated extensions, waivers, and late fee processing for delayed financial submissions.</w:t>
      </w:r>
    </w:p>
    <w:p w14:paraId="7085770A" w14:textId="33808078" w:rsidR="006F6619" w:rsidRPr="006F6619" w:rsidRDefault="006F6619" w:rsidP="006F6619">
      <w:pPr>
        <w:pStyle w:val="ListParagraph"/>
        <w:numPr>
          <w:ilvl w:val="0"/>
          <w:numId w:val="14"/>
        </w:numPr>
        <w:spacing w:before="100" w:beforeAutospacing="1" w:after="100" w:afterAutospacing="1"/>
      </w:pPr>
      <w:r w:rsidRPr="006F6619">
        <w:t>Reconciled reporting trackers against financial systems, ensuring accuracy and closing workflow gaps.</w:t>
      </w:r>
    </w:p>
    <w:p w14:paraId="4B34A39B" w14:textId="05925747" w:rsidR="006F6619" w:rsidRPr="006F6619" w:rsidRDefault="006F6619" w:rsidP="006F6619">
      <w:pPr>
        <w:pStyle w:val="ListParagraph"/>
        <w:numPr>
          <w:ilvl w:val="0"/>
          <w:numId w:val="14"/>
        </w:numPr>
        <w:spacing w:before="100" w:beforeAutospacing="1" w:after="100" w:afterAutospacing="1"/>
      </w:pPr>
      <w:r w:rsidRPr="006F6619">
        <w:t>Collaborated with auditors, tax consultants, and IT to implement scalable, data-driven improvements.</w:t>
      </w:r>
    </w:p>
    <w:p w14:paraId="37AC3A36" w14:textId="205C4967" w:rsidR="006F6619" w:rsidRDefault="006F6619" w:rsidP="006F6619">
      <w:pPr>
        <w:pStyle w:val="ListParagraph"/>
        <w:numPr>
          <w:ilvl w:val="0"/>
          <w:numId w:val="14"/>
        </w:numPr>
        <w:spacing w:before="100" w:beforeAutospacing="1" w:after="100" w:afterAutospacing="1"/>
      </w:pPr>
      <w:r w:rsidRPr="006F6619">
        <w:t>Conducted statistical sampling for audits, improving accuracy and efficiency.</w:t>
      </w:r>
    </w:p>
    <w:p w14:paraId="3ED6A033" w14:textId="77777777" w:rsidR="006F6619" w:rsidRPr="00EA2DF2" w:rsidRDefault="006F6619" w:rsidP="006F6619">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t>Presented financial findings via executive dashboards, enabling faster client decisions.</w:t>
      </w:r>
    </w:p>
    <w:p w14:paraId="69D8D7AB" w14:textId="7BE3A639" w:rsidR="006F6619" w:rsidRPr="006F6619" w:rsidRDefault="006F6619" w:rsidP="006F6619">
      <w:pPr>
        <w:pStyle w:val="ListParagraph"/>
        <w:widowControl w:val="0"/>
        <w:numPr>
          <w:ilvl w:val="0"/>
          <w:numId w:val="14"/>
        </w:numPr>
        <w:kinsoku w:val="0"/>
        <w:wordWrap w:val="0"/>
        <w:autoSpaceDE w:val="0"/>
        <w:autoSpaceDN w:val="0"/>
        <w:adjustRightInd w:val="0"/>
        <w:spacing w:before="1" w:after="40" w:line="243" w:lineRule="auto"/>
        <w:textAlignment w:val="baseline"/>
        <w:rPr>
          <w:noProof/>
          <w:color w:val="000000"/>
        </w:rPr>
      </w:pPr>
      <w:r w:rsidRPr="00EA2DF2">
        <w:rPr>
          <w:noProof/>
          <w:color w:val="000000"/>
        </w:rPr>
        <w:t>Contributed to a client-facing web platform by designing KPI tracking and UI/UX logic.</w:t>
      </w:r>
    </w:p>
    <w:p w14:paraId="465C7D6D" w14:textId="77777777" w:rsidR="0056532C" w:rsidRDefault="00000000">
      <w:pPr>
        <w:widowControl w:val="0"/>
        <w:kinsoku w:val="0"/>
        <w:wordWrap w:val="0"/>
        <w:autoSpaceDE w:val="0"/>
        <w:autoSpaceDN w:val="0"/>
        <w:adjustRightInd w:val="0"/>
        <w:spacing w:before="1" w:after="40" w:line="243" w:lineRule="auto"/>
        <w:textAlignment w:val="baseline"/>
      </w:pPr>
      <w:r>
        <w:rPr>
          <w:b/>
          <w:noProof/>
          <w:color w:val="000000"/>
          <w:w w:val="99"/>
          <w:sz w:val="22"/>
          <w:szCs w:val="22"/>
        </w:rPr>
        <w:t>Educ</w:t>
      </w:r>
      <w:r>
        <w:rPr>
          <w:b/>
          <w:noProof/>
          <w:color w:val="000000"/>
          <w:sz w:val="22"/>
          <w:szCs w:val="22"/>
        </w:rPr>
        <w:t>ation</w:t>
      </w:r>
    </w:p>
    <w:tbl>
      <w:tblPr>
        <w:tblW w:w="0" w:type="auto"/>
        <w:tblLayout w:type="fixed"/>
        <w:tblCellMar>
          <w:left w:w="10" w:type="dxa"/>
          <w:right w:w="10" w:type="dxa"/>
        </w:tblCellMar>
        <w:tblLook w:val="04A0" w:firstRow="1" w:lastRow="0" w:firstColumn="1" w:lastColumn="0" w:noHBand="0" w:noVBand="1"/>
      </w:tblPr>
      <w:tblGrid>
        <w:gridCol w:w="7601"/>
        <w:gridCol w:w="3268"/>
      </w:tblGrid>
      <w:tr w:rsidR="0056532C" w14:paraId="0220132E" w14:textId="77777777">
        <w:trPr>
          <w:cantSplit/>
          <w:trHeight w:val="279"/>
        </w:trPr>
        <w:tc>
          <w:tcPr>
            <w:tcW w:w="7601" w:type="dxa"/>
            <w:tcBorders>
              <w:top w:val="single" w:sz="3" w:space="0" w:color="000000"/>
              <w:left w:val="nil"/>
              <w:bottom w:val="nil"/>
              <w:right w:val="nil"/>
            </w:tcBorders>
            <w:tcMar>
              <w:top w:w="0" w:type="dxa"/>
              <w:left w:w="0" w:type="dxa"/>
              <w:bottom w:w="0" w:type="dxa"/>
              <w:right w:w="0" w:type="dxa"/>
            </w:tcMar>
          </w:tcPr>
          <w:p w14:paraId="6544A326" w14:textId="77777777" w:rsidR="0056532C" w:rsidRDefault="00000000">
            <w:pPr>
              <w:widowControl w:val="0"/>
              <w:kinsoku w:val="0"/>
              <w:wordWrap w:val="0"/>
              <w:autoSpaceDE w:val="0"/>
              <w:autoSpaceDN w:val="0"/>
              <w:adjustRightInd w:val="0"/>
              <w:spacing w:before="17" w:line="256" w:lineRule="auto"/>
              <w:textAlignment w:val="baseline"/>
            </w:pPr>
            <w:r>
              <w:rPr>
                <w:b/>
                <w:noProof/>
                <w:color w:val="000000"/>
                <w:w w:val="99"/>
                <w:sz w:val="21"/>
                <w:szCs w:val="21"/>
              </w:rPr>
              <w:t>U</w:t>
            </w:r>
            <w:r>
              <w:rPr>
                <w:b/>
                <w:noProof/>
                <w:color w:val="000000"/>
                <w:sz w:val="21"/>
                <w:szCs w:val="21"/>
              </w:rPr>
              <w:t>niversity</w:t>
            </w:r>
            <w:r>
              <w:rPr>
                <w:b/>
                <w:color w:val="000000"/>
                <w:w w:val="70"/>
                <w:sz w:val="21"/>
                <w:szCs w:val="21"/>
              </w:rPr>
              <w:t xml:space="preserve"> </w:t>
            </w:r>
            <w:r>
              <w:rPr>
                <w:b/>
                <w:noProof/>
                <w:color w:val="000000"/>
                <w:sz w:val="21"/>
                <w:szCs w:val="21"/>
              </w:rPr>
              <w:t>at</w:t>
            </w:r>
            <w:r>
              <w:rPr>
                <w:b/>
                <w:color w:val="000000"/>
                <w:w w:val="70"/>
                <w:sz w:val="21"/>
                <w:szCs w:val="21"/>
              </w:rPr>
              <w:t xml:space="preserve"> </w:t>
            </w:r>
            <w:r>
              <w:rPr>
                <w:b/>
                <w:noProof/>
                <w:color w:val="000000"/>
                <w:sz w:val="21"/>
                <w:szCs w:val="21"/>
              </w:rPr>
              <w:t>Albany,</w:t>
            </w:r>
            <w:r>
              <w:rPr>
                <w:b/>
                <w:color w:val="000000"/>
                <w:w w:val="70"/>
                <w:sz w:val="21"/>
                <w:szCs w:val="21"/>
              </w:rPr>
              <w:t xml:space="preserve"> </w:t>
            </w:r>
            <w:r>
              <w:rPr>
                <w:b/>
                <w:noProof/>
                <w:color w:val="000000"/>
                <w:sz w:val="21"/>
                <w:szCs w:val="21"/>
              </w:rPr>
              <w:t>SUNY.</w:t>
            </w:r>
          </w:p>
        </w:tc>
        <w:tc>
          <w:tcPr>
            <w:tcW w:w="3268" w:type="dxa"/>
            <w:tcBorders>
              <w:top w:val="single" w:sz="3" w:space="0" w:color="000000"/>
              <w:left w:val="nil"/>
              <w:bottom w:val="nil"/>
              <w:right w:val="nil"/>
            </w:tcBorders>
            <w:tcMar>
              <w:top w:w="0" w:type="dxa"/>
              <w:left w:w="0" w:type="dxa"/>
              <w:bottom w:w="0" w:type="dxa"/>
              <w:right w:w="0" w:type="dxa"/>
            </w:tcMar>
          </w:tcPr>
          <w:p w14:paraId="1533DFDE" w14:textId="77777777" w:rsidR="0056532C" w:rsidRDefault="00000000">
            <w:pPr>
              <w:widowControl w:val="0"/>
              <w:kinsoku w:val="0"/>
              <w:wordWrap w:val="0"/>
              <w:autoSpaceDE w:val="0"/>
              <w:autoSpaceDN w:val="0"/>
              <w:adjustRightInd w:val="0"/>
              <w:spacing w:before="17" w:line="256" w:lineRule="auto"/>
              <w:ind w:left="2320"/>
              <w:textAlignment w:val="baseline"/>
            </w:pPr>
            <w:r>
              <w:rPr>
                <w:b/>
                <w:noProof/>
                <w:color w:val="000000"/>
                <w:sz w:val="21"/>
                <w:szCs w:val="21"/>
              </w:rPr>
              <w:t>May</w:t>
            </w:r>
            <w:r>
              <w:rPr>
                <w:b/>
                <w:color w:val="000000"/>
                <w:spacing w:val="-1"/>
                <w:sz w:val="21"/>
                <w:szCs w:val="21"/>
              </w:rPr>
              <w:t xml:space="preserve"> </w:t>
            </w:r>
            <w:r>
              <w:rPr>
                <w:b/>
                <w:noProof/>
                <w:color w:val="000000"/>
                <w:sz w:val="21"/>
                <w:szCs w:val="21"/>
              </w:rPr>
              <w:t>2025</w:t>
            </w:r>
          </w:p>
        </w:tc>
      </w:tr>
      <w:tr w:rsidR="0056532C" w14:paraId="60821FE7" w14:textId="77777777">
        <w:trPr>
          <w:cantSplit/>
          <w:trHeight w:val="221"/>
        </w:trPr>
        <w:tc>
          <w:tcPr>
            <w:tcW w:w="10869" w:type="dxa"/>
            <w:gridSpan w:val="2"/>
            <w:tcBorders>
              <w:top w:val="nil"/>
              <w:left w:val="nil"/>
              <w:bottom w:val="nil"/>
              <w:right w:val="nil"/>
            </w:tcBorders>
            <w:tcMar>
              <w:top w:w="0" w:type="dxa"/>
              <w:left w:w="0" w:type="dxa"/>
              <w:bottom w:w="0" w:type="dxa"/>
              <w:right w:w="0" w:type="dxa"/>
            </w:tcMar>
          </w:tcPr>
          <w:p w14:paraId="238C82C9" w14:textId="77777777" w:rsidR="0056532C" w:rsidRDefault="00000000">
            <w:pPr>
              <w:widowControl w:val="0"/>
              <w:kinsoku w:val="0"/>
              <w:wordWrap w:val="0"/>
              <w:autoSpaceDE w:val="0"/>
              <w:autoSpaceDN w:val="0"/>
              <w:adjustRightInd w:val="0"/>
              <w:spacing w:before="1" w:line="222" w:lineRule="auto"/>
              <w:textAlignment w:val="baseline"/>
            </w:pPr>
            <w:r>
              <w:rPr>
                <w:i/>
                <w:noProof/>
                <w:color w:val="000000"/>
              </w:rPr>
              <w:t>MS,</w:t>
            </w:r>
            <w:r>
              <w:rPr>
                <w:i/>
                <w:color w:val="000000"/>
                <w:spacing w:val="-1"/>
              </w:rPr>
              <w:t xml:space="preserve"> </w:t>
            </w:r>
            <w:r>
              <w:rPr>
                <w:i/>
                <w:noProof/>
                <w:color w:val="000000"/>
              </w:rPr>
              <w:t>Information</w:t>
            </w:r>
            <w:r>
              <w:rPr>
                <w:i/>
                <w:color w:val="000000"/>
                <w:spacing w:val="-1"/>
              </w:rPr>
              <w:t xml:space="preserve"> </w:t>
            </w:r>
            <w:r>
              <w:rPr>
                <w:i/>
                <w:noProof/>
                <w:color w:val="000000"/>
              </w:rPr>
              <w:t>Science</w:t>
            </w:r>
            <w:r>
              <w:rPr>
                <w:i/>
                <w:color w:val="000000"/>
                <w:spacing w:val="-1"/>
              </w:rPr>
              <w:t xml:space="preserve"> </w:t>
            </w:r>
            <w:r>
              <w:rPr>
                <w:i/>
                <w:noProof/>
                <w:color w:val="000000"/>
              </w:rPr>
              <w:t>(Artificial</w:t>
            </w:r>
            <w:r>
              <w:rPr>
                <w:i/>
                <w:color w:val="000000"/>
                <w:spacing w:val="-1"/>
              </w:rPr>
              <w:t xml:space="preserve"> </w:t>
            </w:r>
            <w:r>
              <w:rPr>
                <w:i/>
                <w:noProof/>
                <w:color w:val="000000"/>
              </w:rPr>
              <w:t>Intelligence</w:t>
            </w:r>
            <w:r>
              <w:rPr>
                <w:i/>
                <w:color w:val="000000"/>
                <w:spacing w:val="-1"/>
              </w:rPr>
              <w:t xml:space="preserve"> </w:t>
            </w:r>
            <w:r>
              <w:rPr>
                <w:i/>
                <w:noProof/>
                <w:color w:val="000000"/>
              </w:rPr>
              <w:t>&amp;</w:t>
            </w:r>
            <w:r>
              <w:rPr>
                <w:i/>
                <w:color w:val="000000"/>
                <w:spacing w:val="-1"/>
              </w:rPr>
              <w:t xml:space="preserve"> </w:t>
            </w:r>
            <w:r>
              <w:rPr>
                <w:i/>
                <w:noProof/>
                <w:color w:val="000000"/>
              </w:rPr>
              <w:t>Data</w:t>
            </w:r>
            <w:r>
              <w:rPr>
                <w:i/>
                <w:color w:val="000000"/>
                <w:spacing w:val="-1"/>
              </w:rPr>
              <w:t xml:space="preserve"> </w:t>
            </w:r>
            <w:r>
              <w:rPr>
                <w:i/>
                <w:noProof/>
                <w:color w:val="000000"/>
              </w:rPr>
              <w:t>Analytics)</w:t>
            </w:r>
          </w:p>
        </w:tc>
      </w:tr>
      <w:tr w:rsidR="0056532C" w14:paraId="019AB992" w14:textId="77777777">
        <w:trPr>
          <w:cantSplit/>
          <w:trHeight w:val="231"/>
        </w:trPr>
        <w:tc>
          <w:tcPr>
            <w:tcW w:w="10869" w:type="dxa"/>
            <w:gridSpan w:val="2"/>
            <w:tcBorders>
              <w:top w:val="nil"/>
              <w:left w:val="nil"/>
              <w:bottom w:val="nil"/>
              <w:right w:val="nil"/>
            </w:tcBorders>
            <w:tcMar>
              <w:top w:w="0" w:type="dxa"/>
              <w:left w:w="0" w:type="dxa"/>
              <w:bottom w:w="0" w:type="dxa"/>
              <w:right w:w="0" w:type="dxa"/>
            </w:tcMar>
          </w:tcPr>
          <w:p w14:paraId="7B0ECB50" w14:textId="59F9AEFA" w:rsidR="0056532C" w:rsidRDefault="00000000" w:rsidP="00EA2DF2">
            <w:pPr>
              <w:widowControl w:val="0"/>
              <w:numPr>
                <w:ilvl w:val="0"/>
                <w:numId w:val="18"/>
              </w:numPr>
              <w:kinsoku w:val="0"/>
              <w:wordWrap w:val="0"/>
              <w:autoSpaceDE w:val="0"/>
              <w:autoSpaceDN w:val="0"/>
              <w:adjustRightInd w:val="0"/>
              <w:spacing w:line="239" w:lineRule="auto"/>
              <w:textAlignment w:val="baseline"/>
            </w:pPr>
            <w:r>
              <w:rPr>
                <w:b/>
                <w:noProof/>
                <w:color w:val="000000"/>
                <w:w w:val="99"/>
              </w:rPr>
              <w:t>GP</w:t>
            </w:r>
            <w:r>
              <w:rPr>
                <w:b/>
                <w:noProof/>
                <w:color w:val="000000"/>
              </w:rPr>
              <w:t>A:</w:t>
            </w:r>
            <w:r>
              <w:rPr>
                <w:b/>
                <w:color w:val="000000"/>
                <w:spacing w:val="2"/>
                <w:w w:val="70"/>
              </w:rPr>
              <w:t xml:space="preserve"> </w:t>
            </w:r>
            <w:r>
              <w:rPr>
                <w:noProof/>
                <w:color w:val="000000"/>
              </w:rPr>
              <w:t>3.9</w:t>
            </w:r>
            <w:r w:rsidR="006458F7">
              <w:rPr>
                <w:noProof/>
                <w:color w:val="000000"/>
              </w:rPr>
              <w:t>7</w:t>
            </w:r>
          </w:p>
        </w:tc>
      </w:tr>
      <w:tr w:rsidR="0056532C" w14:paraId="1E288E13" w14:textId="77777777">
        <w:trPr>
          <w:cantSplit/>
          <w:trHeight w:val="280"/>
        </w:trPr>
        <w:tc>
          <w:tcPr>
            <w:tcW w:w="10869" w:type="dxa"/>
            <w:gridSpan w:val="2"/>
            <w:tcBorders>
              <w:top w:val="nil"/>
              <w:left w:val="nil"/>
              <w:bottom w:val="nil"/>
              <w:right w:val="nil"/>
            </w:tcBorders>
            <w:tcMar>
              <w:top w:w="0" w:type="dxa"/>
              <w:left w:w="0" w:type="dxa"/>
              <w:bottom w:w="0" w:type="dxa"/>
              <w:right w:w="0" w:type="dxa"/>
            </w:tcMar>
          </w:tcPr>
          <w:p w14:paraId="27CDD31C" w14:textId="77777777" w:rsidR="0056532C" w:rsidRDefault="00000000" w:rsidP="00EA2DF2">
            <w:pPr>
              <w:widowControl w:val="0"/>
              <w:numPr>
                <w:ilvl w:val="0"/>
                <w:numId w:val="18"/>
              </w:numPr>
              <w:kinsoku w:val="0"/>
              <w:wordWrap w:val="0"/>
              <w:autoSpaceDE w:val="0"/>
              <w:autoSpaceDN w:val="0"/>
              <w:adjustRightInd w:val="0"/>
              <w:spacing w:after="38" w:line="250" w:lineRule="auto"/>
              <w:textAlignment w:val="baseline"/>
            </w:pPr>
            <w:r>
              <w:rPr>
                <w:b/>
                <w:noProof/>
                <w:color w:val="000000"/>
              </w:rPr>
              <w:t>Coursework:</w:t>
            </w:r>
            <w:r>
              <w:rPr>
                <w:b/>
                <w:color w:val="000000"/>
                <w:w w:val="87"/>
              </w:rPr>
              <w:t xml:space="preserve"> </w:t>
            </w:r>
            <w:r>
              <w:rPr>
                <w:noProof/>
                <w:color w:val="000000"/>
              </w:rPr>
              <w:t>Data</w:t>
            </w:r>
            <w:r>
              <w:rPr>
                <w:color w:val="000000"/>
                <w:w w:val="87"/>
              </w:rPr>
              <w:t xml:space="preserve"> </w:t>
            </w:r>
            <w:r>
              <w:rPr>
                <w:noProof/>
                <w:color w:val="000000"/>
              </w:rPr>
              <w:t>Mining,</w:t>
            </w:r>
            <w:r>
              <w:rPr>
                <w:color w:val="000000"/>
                <w:w w:val="87"/>
              </w:rPr>
              <w:t xml:space="preserve"> </w:t>
            </w:r>
            <w:r>
              <w:rPr>
                <w:noProof/>
                <w:color w:val="000000"/>
              </w:rPr>
              <w:t>Predictive</w:t>
            </w:r>
            <w:r>
              <w:rPr>
                <w:color w:val="000000"/>
                <w:w w:val="87"/>
              </w:rPr>
              <w:t xml:space="preserve"> </w:t>
            </w:r>
            <w:r>
              <w:rPr>
                <w:noProof/>
                <w:color w:val="000000"/>
              </w:rPr>
              <w:t>Modeling,</w:t>
            </w:r>
            <w:r>
              <w:rPr>
                <w:color w:val="000000"/>
                <w:w w:val="87"/>
              </w:rPr>
              <w:t xml:space="preserve"> </w:t>
            </w:r>
            <w:r>
              <w:rPr>
                <w:noProof/>
                <w:color w:val="000000"/>
              </w:rPr>
              <w:t>Visualization</w:t>
            </w:r>
          </w:p>
        </w:tc>
      </w:tr>
      <w:tr w:rsidR="0056532C" w14:paraId="2D8E1CEA" w14:textId="77777777">
        <w:trPr>
          <w:cantSplit/>
          <w:trHeight w:val="285"/>
        </w:trPr>
        <w:tc>
          <w:tcPr>
            <w:tcW w:w="7601" w:type="dxa"/>
            <w:tcBorders>
              <w:top w:val="nil"/>
              <w:left w:val="nil"/>
              <w:bottom w:val="nil"/>
              <w:right w:val="nil"/>
            </w:tcBorders>
            <w:tcMar>
              <w:top w:w="0" w:type="dxa"/>
              <w:left w:w="0" w:type="dxa"/>
              <w:bottom w:w="0" w:type="dxa"/>
              <w:right w:w="0" w:type="dxa"/>
            </w:tcMar>
          </w:tcPr>
          <w:p w14:paraId="14DF3706" w14:textId="77777777" w:rsidR="0056532C" w:rsidRDefault="00000000">
            <w:pPr>
              <w:widowControl w:val="0"/>
              <w:kinsoku w:val="0"/>
              <w:wordWrap w:val="0"/>
              <w:autoSpaceDE w:val="0"/>
              <w:autoSpaceDN w:val="0"/>
              <w:adjustRightInd w:val="0"/>
              <w:spacing w:before="18" w:line="263" w:lineRule="auto"/>
              <w:textAlignment w:val="baseline"/>
            </w:pPr>
            <w:r>
              <w:rPr>
                <w:b/>
                <w:noProof/>
                <w:color w:val="000000"/>
                <w:sz w:val="21"/>
                <w:szCs w:val="21"/>
              </w:rPr>
              <w:t>Jawaharlal</w:t>
            </w:r>
            <w:r>
              <w:rPr>
                <w:b/>
                <w:color w:val="000000"/>
                <w:w w:val="87"/>
                <w:sz w:val="21"/>
                <w:szCs w:val="21"/>
              </w:rPr>
              <w:t xml:space="preserve"> </w:t>
            </w:r>
            <w:r>
              <w:rPr>
                <w:b/>
                <w:noProof/>
                <w:color w:val="000000"/>
                <w:sz w:val="21"/>
                <w:szCs w:val="21"/>
              </w:rPr>
              <w:t>Nehru</w:t>
            </w:r>
            <w:r>
              <w:rPr>
                <w:b/>
                <w:color w:val="000000"/>
                <w:w w:val="87"/>
                <w:sz w:val="21"/>
                <w:szCs w:val="21"/>
              </w:rPr>
              <w:t xml:space="preserve"> </w:t>
            </w:r>
            <w:r>
              <w:rPr>
                <w:b/>
                <w:noProof/>
                <w:color w:val="000000"/>
                <w:sz w:val="21"/>
                <w:szCs w:val="21"/>
              </w:rPr>
              <w:t>Technological</w:t>
            </w:r>
            <w:r>
              <w:rPr>
                <w:b/>
                <w:color w:val="000000"/>
                <w:w w:val="87"/>
                <w:sz w:val="21"/>
                <w:szCs w:val="21"/>
              </w:rPr>
              <w:t xml:space="preserve"> </w:t>
            </w:r>
            <w:r>
              <w:rPr>
                <w:b/>
                <w:noProof/>
                <w:color w:val="000000"/>
                <w:sz w:val="21"/>
                <w:szCs w:val="21"/>
              </w:rPr>
              <w:t>University</w:t>
            </w:r>
            <w:r>
              <w:rPr>
                <w:b/>
                <w:color w:val="000000"/>
                <w:w w:val="87"/>
                <w:sz w:val="21"/>
                <w:szCs w:val="21"/>
              </w:rPr>
              <w:t xml:space="preserve"> </w:t>
            </w:r>
            <w:r>
              <w:rPr>
                <w:b/>
                <w:noProof/>
                <w:color w:val="000000"/>
                <w:sz w:val="21"/>
                <w:szCs w:val="21"/>
              </w:rPr>
              <w:t>(JNTU),</w:t>
            </w:r>
            <w:r>
              <w:rPr>
                <w:b/>
                <w:color w:val="000000"/>
                <w:w w:val="87"/>
                <w:sz w:val="21"/>
                <w:szCs w:val="21"/>
              </w:rPr>
              <w:t xml:space="preserve"> </w:t>
            </w:r>
            <w:r>
              <w:rPr>
                <w:b/>
                <w:noProof/>
                <w:color w:val="000000"/>
                <w:sz w:val="21"/>
                <w:szCs w:val="21"/>
              </w:rPr>
              <w:t>India</w:t>
            </w:r>
          </w:p>
        </w:tc>
        <w:tc>
          <w:tcPr>
            <w:tcW w:w="3268" w:type="dxa"/>
            <w:tcBorders>
              <w:top w:val="nil"/>
              <w:left w:val="nil"/>
              <w:bottom w:val="nil"/>
              <w:right w:val="nil"/>
            </w:tcBorders>
            <w:tcMar>
              <w:top w:w="0" w:type="dxa"/>
              <w:left w:w="0" w:type="dxa"/>
              <w:bottom w:w="0" w:type="dxa"/>
              <w:right w:w="0" w:type="dxa"/>
            </w:tcMar>
          </w:tcPr>
          <w:p w14:paraId="524EA148" w14:textId="77777777" w:rsidR="0056532C" w:rsidRDefault="00000000">
            <w:pPr>
              <w:widowControl w:val="0"/>
              <w:kinsoku w:val="0"/>
              <w:wordWrap w:val="0"/>
              <w:autoSpaceDE w:val="0"/>
              <w:autoSpaceDN w:val="0"/>
              <w:adjustRightInd w:val="0"/>
              <w:spacing w:before="18" w:line="263" w:lineRule="auto"/>
              <w:ind w:left="2360"/>
              <w:textAlignment w:val="baseline"/>
            </w:pPr>
            <w:r>
              <w:rPr>
                <w:b/>
                <w:noProof/>
                <w:color w:val="000000"/>
                <w:sz w:val="21"/>
                <w:szCs w:val="21"/>
              </w:rPr>
              <w:t>Aug</w:t>
            </w:r>
            <w:r>
              <w:rPr>
                <w:b/>
                <w:color w:val="000000"/>
                <w:w w:val="79"/>
                <w:sz w:val="21"/>
                <w:szCs w:val="21"/>
              </w:rPr>
              <w:t xml:space="preserve"> </w:t>
            </w:r>
            <w:r>
              <w:rPr>
                <w:b/>
                <w:noProof/>
                <w:color w:val="000000"/>
                <w:sz w:val="21"/>
                <w:szCs w:val="21"/>
              </w:rPr>
              <w:t>2019</w:t>
            </w:r>
          </w:p>
        </w:tc>
      </w:tr>
      <w:tr w:rsidR="0056532C" w14:paraId="280D9CFC" w14:textId="77777777">
        <w:trPr>
          <w:cantSplit/>
          <w:trHeight w:val="223"/>
        </w:trPr>
        <w:tc>
          <w:tcPr>
            <w:tcW w:w="10869" w:type="dxa"/>
            <w:gridSpan w:val="2"/>
            <w:tcBorders>
              <w:top w:val="nil"/>
              <w:left w:val="nil"/>
              <w:bottom w:val="nil"/>
              <w:right w:val="nil"/>
            </w:tcBorders>
            <w:tcMar>
              <w:top w:w="0" w:type="dxa"/>
              <w:left w:w="0" w:type="dxa"/>
              <w:bottom w:w="0" w:type="dxa"/>
              <w:right w:w="0" w:type="dxa"/>
            </w:tcMar>
          </w:tcPr>
          <w:p w14:paraId="3FF7FF65" w14:textId="41282BFA" w:rsidR="0056532C" w:rsidRDefault="00000000">
            <w:pPr>
              <w:widowControl w:val="0"/>
              <w:kinsoku w:val="0"/>
              <w:wordWrap w:val="0"/>
              <w:autoSpaceDE w:val="0"/>
              <w:autoSpaceDN w:val="0"/>
              <w:adjustRightInd w:val="0"/>
              <w:spacing w:before="1" w:line="226" w:lineRule="auto"/>
              <w:textAlignment w:val="baseline"/>
            </w:pPr>
            <w:r>
              <w:rPr>
                <w:i/>
                <w:noProof/>
                <w:color w:val="000000"/>
              </w:rPr>
              <w:t>Master</w:t>
            </w:r>
            <w:r>
              <w:rPr>
                <w:i/>
                <w:color w:val="000000"/>
                <w:w w:val="95"/>
              </w:rPr>
              <w:t xml:space="preserve"> </w:t>
            </w:r>
            <w:r>
              <w:rPr>
                <w:i/>
                <w:noProof/>
                <w:color w:val="000000"/>
              </w:rPr>
              <w:t>of</w:t>
            </w:r>
            <w:r>
              <w:rPr>
                <w:i/>
                <w:color w:val="000000"/>
                <w:w w:val="95"/>
              </w:rPr>
              <w:t xml:space="preserve"> </w:t>
            </w:r>
            <w:r>
              <w:rPr>
                <w:i/>
                <w:noProof/>
                <w:color w:val="000000"/>
              </w:rPr>
              <w:t>Business</w:t>
            </w:r>
            <w:r>
              <w:rPr>
                <w:i/>
                <w:color w:val="000000"/>
                <w:w w:val="95"/>
              </w:rPr>
              <w:t xml:space="preserve"> </w:t>
            </w:r>
            <w:r>
              <w:rPr>
                <w:i/>
                <w:noProof/>
                <w:color w:val="000000"/>
              </w:rPr>
              <w:t>Administration</w:t>
            </w:r>
            <w:r>
              <w:rPr>
                <w:i/>
                <w:color w:val="000000"/>
                <w:w w:val="95"/>
              </w:rPr>
              <w:t xml:space="preserve"> </w:t>
            </w:r>
            <w:r>
              <w:rPr>
                <w:i/>
                <w:noProof/>
                <w:color w:val="000000"/>
              </w:rPr>
              <w:t>(</w:t>
            </w:r>
            <w:r w:rsidR="00722817">
              <w:rPr>
                <w:i/>
                <w:noProof/>
                <w:color w:val="000000"/>
              </w:rPr>
              <w:t>Finance</w:t>
            </w:r>
            <w:r>
              <w:rPr>
                <w:i/>
                <w:noProof/>
                <w:color w:val="000000"/>
              </w:rPr>
              <w:t>)</w:t>
            </w:r>
          </w:p>
        </w:tc>
      </w:tr>
    </w:tbl>
    <w:p w14:paraId="2D4C3A7A" w14:textId="77777777" w:rsidR="0056532C" w:rsidRDefault="00000000">
      <w:pPr>
        <w:widowControl w:val="0"/>
        <w:kinsoku w:val="0"/>
        <w:wordWrap w:val="0"/>
        <w:autoSpaceDE w:val="0"/>
        <w:autoSpaceDN w:val="0"/>
        <w:adjustRightInd w:val="0"/>
        <w:spacing w:before="106" w:after="80" w:line="243" w:lineRule="auto"/>
        <w:textAlignment w:val="baseline"/>
      </w:pPr>
      <w:r>
        <w:rPr>
          <w:b/>
          <w:noProof/>
          <w:color w:val="000000"/>
          <w:w w:val="99"/>
          <w:sz w:val="22"/>
          <w:szCs w:val="22"/>
        </w:rPr>
        <w:t>Proje</w:t>
      </w:r>
      <w:r>
        <w:rPr>
          <w:b/>
          <w:noProof/>
          <w:color w:val="000000"/>
          <w:sz w:val="22"/>
          <w:szCs w:val="22"/>
        </w:rPr>
        <w:t>cts</w:t>
      </w:r>
    </w:p>
    <w:p w14:paraId="606C265F" w14:textId="77777777" w:rsidR="0056532C" w:rsidRDefault="00000000">
      <w:pPr>
        <w:widowControl w:val="0"/>
        <w:kinsoku w:val="0"/>
        <w:wordWrap w:val="0"/>
        <w:autoSpaceDE w:val="0"/>
        <w:autoSpaceDN w:val="0"/>
        <w:adjustRightInd w:val="0"/>
        <w:spacing w:before="81" w:line="235" w:lineRule="auto"/>
        <w:textAlignment w:val="baseline"/>
      </w:pPr>
      <w:r>
        <w:rPr>
          <w:b/>
          <w:noProof/>
          <w:color w:val="000000"/>
          <w:sz w:val="21"/>
          <w:szCs w:val="21"/>
        </w:rPr>
        <w:t>Ultrasound</w:t>
      </w:r>
      <w:r>
        <w:rPr>
          <w:b/>
          <w:color w:val="000000"/>
          <w:w w:val="92"/>
          <w:sz w:val="21"/>
          <w:szCs w:val="21"/>
        </w:rPr>
        <w:t xml:space="preserve"> </w:t>
      </w:r>
      <w:r>
        <w:rPr>
          <w:b/>
          <w:noProof/>
          <w:color w:val="000000"/>
          <w:sz w:val="21"/>
          <w:szCs w:val="21"/>
        </w:rPr>
        <w:t>Nerve</w:t>
      </w:r>
      <w:r>
        <w:rPr>
          <w:b/>
          <w:color w:val="000000"/>
          <w:w w:val="92"/>
          <w:sz w:val="21"/>
          <w:szCs w:val="21"/>
        </w:rPr>
        <w:t xml:space="preserve"> </w:t>
      </w:r>
      <w:r>
        <w:rPr>
          <w:b/>
          <w:noProof/>
          <w:color w:val="000000"/>
          <w:sz w:val="21"/>
          <w:szCs w:val="21"/>
        </w:rPr>
        <w:t>Segmentation</w:t>
      </w:r>
      <w:r>
        <w:rPr>
          <w:b/>
          <w:color w:val="000000"/>
          <w:w w:val="92"/>
          <w:sz w:val="21"/>
          <w:szCs w:val="21"/>
        </w:rPr>
        <w:t xml:space="preserve"> </w:t>
      </w:r>
      <w:r>
        <w:rPr>
          <w:b/>
          <w:noProof/>
          <w:color w:val="000000"/>
          <w:sz w:val="21"/>
          <w:szCs w:val="21"/>
        </w:rPr>
        <w:t>Using</w:t>
      </w:r>
      <w:r>
        <w:rPr>
          <w:b/>
          <w:color w:val="000000"/>
          <w:w w:val="92"/>
          <w:sz w:val="21"/>
          <w:szCs w:val="21"/>
        </w:rPr>
        <w:t xml:space="preserve"> </w:t>
      </w:r>
      <w:r>
        <w:rPr>
          <w:b/>
          <w:noProof/>
          <w:color w:val="000000"/>
          <w:sz w:val="21"/>
          <w:szCs w:val="21"/>
        </w:rPr>
        <w:t>AI</w:t>
      </w:r>
      <w:r>
        <w:rPr>
          <w:noProof/>
        </w:rPr>
        <w:drawing>
          <wp:anchor distT="0" distB="0" distL="0" distR="0" simplePos="0" relativeHeight="251658752" behindDoc="1" locked="0" layoutInCell="1" allowOverlap="1" wp14:anchorId="2CD537DC" wp14:editId="0ACCBDC7">
            <wp:simplePos x="0" y="0"/>
            <wp:positionH relativeFrom="page">
              <wp:posOffset>457200</wp:posOffset>
            </wp:positionH>
            <wp:positionV relativeFrom="paragraph">
              <wp:posOffset>-26035</wp:posOffset>
            </wp:positionV>
            <wp:extent cx="6858000" cy="12700"/>
            <wp:effectExtent l="0" t="0" r="0" b="0"/>
            <wp:wrapNone/>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70BA4D9A-6A79-4ED4-5FC8-D348C53E4B47"/>
                    <pic:cNvPicPr/>
                  </pic:nvPicPr>
                  <pic:blipFill>
                    <a:blip r:embed="rId11">
                      <a:extLst>
                        <a:ext uri="{28A0092B-C50C-407E-A947-70E740481C1C}">
                          <a14:useLocalDpi xmlns:a14="http://schemas.microsoft.com/office/drawing/2010/main" val="0"/>
                        </a:ext>
                      </a:extLst>
                    </a:blip>
                    <a:srcRect/>
                    <a:stretch>
                      <a:fillRect/>
                    </a:stretch>
                  </pic:blipFill>
                  <pic:spPr>
                    <a:xfrm>
                      <a:off x="0" y="0"/>
                      <a:ext cx="6858000" cy="12700"/>
                    </a:xfrm>
                    <a:prstGeom prst="rect">
                      <a:avLst/>
                    </a:prstGeom>
                  </pic:spPr>
                </pic:pic>
              </a:graphicData>
            </a:graphic>
            <wp14:sizeRelH relativeFrom="margin">
              <wp14:pctWidth>0</wp14:pctWidth>
            </wp14:sizeRelH>
            <wp14:sizeRelV relativeFrom="margin">
              <wp14:pctHeight>0</wp14:pctHeight>
            </wp14:sizeRelV>
          </wp:anchor>
        </w:drawing>
      </w:r>
    </w:p>
    <w:p w14:paraId="6E3F3835" w14:textId="67177F0D"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noProof/>
          <w:color w:val="000000"/>
        </w:rPr>
        <w:t>Built and evaluated deep learning models (U-Net, DenseNet, SK-U-Net) for medical image segmentation.</w:t>
      </w:r>
    </w:p>
    <w:p w14:paraId="0A5C33E1" w14:textId="2A95731B"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noProof/>
          <w:color w:val="000000"/>
        </w:rPr>
        <w:t xml:space="preserve">Achieved </w:t>
      </w:r>
      <w:r w:rsidRPr="00EA2DF2">
        <w:rPr>
          <w:b/>
          <w:bCs/>
          <w:noProof/>
          <w:color w:val="000000"/>
        </w:rPr>
        <w:t>98.45% validation accuracy</w:t>
      </w:r>
      <w:r w:rsidRPr="00EA2DF2">
        <w:rPr>
          <w:noProof/>
          <w:color w:val="000000"/>
        </w:rPr>
        <w:t xml:space="preserve"> and improved training efficiency using SK-U-Net.</w:t>
      </w:r>
    </w:p>
    <w:p w14:paraId="0E3F0480" w14:textId="30815AA6"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noProof/>
          <w:color w:val="000000"/>
        </w:rPr>
        <w:t xml:space="preserve">Assessed performance with </w:t>
      </w:r>
      <w:r w:rsidRPr="00EA2DF2">
        <w:rPr>
          <w:b/>
          <w:bCs/>
          <w:noProof/>
          <w:color w:val="000000"/>
        </w:rPr>
        <w:t>Dice Coefficient, IoU, and F1 Score</w:t>
      </w:r>
      <w:r w:rsidRPr="00EA2DF2">
        <w:rPr>
          <w:noProof/>
          <w:color w:val="000000"/>
        </w:rPr>
        <w:t>.</w:t>
      </w:r>
    </w:p>
    <w:p w14:paraId="229C5A19" w14:textId="7020440A"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b/>
          <w:bCs/>
          <w:noProof/>
          <w:color w:val="000000"/>
        </w:rPr>
        <w:t>Tech Stack:</w:t>
      </w:r>
      <w:r w:rsidRPr="00EA2DF2">
        <w:rPr>
          <w:noProof/>
          <w:color w:val="000000"/>
        </w:rPr>
        <w:t xml:space="preserve"> Python, TensorFlow/Keras, NumPy, Matplotlib.</w:t>
      </w:r>
    </w:p>
    <w:p w14:paraId="6B34442D" w14:textId="77777777" w:rsidR="0056532C" w:rsidRDefault="00000000">
      <w:pPr>
        <w:widowControl w:val="0"/>
        <w:kinsoku w:val="0"/>
        <w:wordWrap w:val="0"/>
        <w:autoSpaceDE w:val="0"/>
        <w:autoSpaceDN w:val="0"/>
        <w:adjustRightInd w:val="0"/>
        <w:spacing w:before="80" w:line="235" w:lineRule="auto"/>
        <w:textAlignment w:val="baseline"/>
      </w:pPr>
      <w:r>
        <w:rPr>
          <w:b/>
          <w:noProof/>
          <w:color w:val="000000"/>
          <w:sz w:val="21"/>
          <w:szCs w:val="21"/>
        </w:rPr>
        <w:t>Stock</w:t>
      </w:r>
      <w:r>
        <w:rPr>
          <w:b/>
          <w:color w:val="000000"/>
          <w:w w:val="89"/>
          <w:sz w:val="21"/>
          <w:szCs w:val="21"/>
        </w:rPr>
        <w:t xml:space="preserve"> </w:t>
      </w:r>
      <w:r>
        <w:rPr>
          <w:b/>
          <w:noProof/>
          <w:color w:val="000000"/>
          <w:sz w:val="21"/>
          <w:szCs w:val="21"/>
        </w:rPr>
        <w:t>Market</w:t>
      </w:r>
      <w:r>
        <w:rPr>
          <w:b/>
          <w:color w:val="000000"/>
          <w:w w:val="89"/>
          <w:sz w:val="21"/>
          <w:szCs w:val="21"/>
        </w:rPr>
        <w:t xml:space="preserve"> </w:t>
      </w:r>
      <w:r>
        <w:rPr>
          <w:b/>
          <w:noProof/>
          <w:color w:val="000000"/>
          <w:sz w:val="21"/>
          <w:szCs w:val="21"/>
        </w:rPr>
        <w:t>Forecasting</w:t>
      </w:r>
    </w:p>
    <w:p w14:paraId="78BA19C6" w14:textId="330000AB"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noProof/>
          <w:color w:val="000000"/>
        </w:rPr>
        <w:t>Designed time series models (LSTM, BiLSTM Attention, Gradient Boosting) for stock price prediction.</w:t>
      </w:r>
    </w:p>
    <w:p w14:paraId="167BC3C2" w14:textId="418EFDB0"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noProof/>
          <w:color w:val="000000"/>
        </w:rPr>
        <w:t xml:space="preserve">Achieved </w:t>
      </w:r>
      <w:r w:rsidRPr="00EA2DF2">
        <w:rPr>
          <w:b/>
          <w:bCs/>
          <w:noProof/>
          <w:color w:val="000000"/>
        </w:rPr>
        <w:t>low error rate (MAE: 0.0157)</w:t>
      </w:r>
      <w:r w:rsidRPr="00EA2DF2">
        <w:rPr>
          <w:noProof/>
          <w:color w:val="000000"/>
        </w:rPr>
        <w:t xml:space="preserve"> with BiLSTM Attention Model.</w:t>
      </w:r>
    </w:p>
    <w:p w14:paraId="2511AE0A" w14:textId="63EF6E1B"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noProof/>
          <w:color w:val="000000"/>
        </w:rPr>
        <w:t xml:space="preserve">Benchmarked models using </w:t>
      </w:r>
      <w:r w:rsidRPr="00EA2DF2">
        <w:rPr>
          <w:b/>
          <w:bCs/>
          <w:noProof/>
          <w:color w:val="000000"/>
        </w:rPr>
        <w:t>R² and Explained Variance Score</w:t>
      </w:r>
      <w:r w:rsidRPr="00EA2DF2">
        <w:rPr>
          <w:noProof/>
          <w:color w:val="000000"/>
        </w:rPr>
        <w:t>.</w:t>
      </w:r>
    </w:p>
    <w:p w14:paraId="324E70D4" w14:textId="5BC8649C" w:rsidR="00EA2DF2" w:rsidRPr="00EA2DF2" w:rsidRDefault="00EA2DF2" w:rsidP="00EA2DF2">
      <w:pPr>
        <w:pStyle w:val="ListParagraph"/>
        <w:widowControl w:val="0"/>
        <w:numPr>
          <w:ilvl w:val="0"/>
          <w:numId w:val="14"/>
        </w:numPr>
        <w:kinsoku w:val="0"/>
        <w:wordWrap w:val="0"/>
        <w:autoSpaceDE w:val="0"/>
        <w:autoSpaceDN w:val="0"/>
        <w:adjustRightInd w:val="0"/>
        <w:spacing w:before="80" w:line="235" w:lineRule="auto"/>
        <w:textAlignment w:val="baseline"/>
        <w:rPr>
          <w:noProof/>
          <w:color w:val="000000"/>
        </w:rPr>
      </w:pPr>
      <w:r w:rsidRPr="00EA2DF2">
        <w:rPr>
          <w:b/>
          <w:bCs/>
          <w:noProof/>
          <w:color w:val="000000"/>
        </w:rPr>
        <w:t>Tech Stack:</w:t>
      </w:r>
      <w:r w:rsidRPr="00EA2DF2">
        <w:rPr>
          <w:noProof/>
          <w:color w:val="000000"/>
        </w:rPr>
        <w:t xml:space="preserve"> Python, scikit-learn, Pandas, Matplotlib.</w:t>
      </w:r>
    </w:p>
    <w:p w14:paraId="75A01EDC" w14:textId="3D1DDE56" w:rsidR="0029514A" w:rsidRPr="0029514A" w:rsidRDefault="0029514A" w:rsidP="0029514A">
      <w:pPr>
        <w:widowControl w:val="0"/>
        <w:kinsoku w:val="0"/>
        <w:wordWrap w:val="0"/>
        <w:autoSpaceDE w:val="0"/>
        <w:autoSpaceDN w:val="0"/>
        <w:adjustRightInd w:val="0"/>
        <w:spacing w:before="80" w:line="235" w:lineRule="auto"/>
        <w:textAlignment w:val="baseline"/>
        <w:rPr>
          <w:b/>
          <w:noProof/>
          <w:color w:val="000000"/>
          <w:sz w:val="21"/>
          <w:szCs w:val="21"/>
        </w:rPr>
      </w:pPr>
      <w:r w:rsidRPr="0029514A">
        <w:rPr>
          <w:b/>
          <w:noProof/>
          <w:color w:val="000000"/>
          <w:sz w:val="21"/>
          <w:szCs w:val="21"/>
        </w:rPr>
        <w:t xml:space="preserve">Data Warehouse and Analytics Project </w:t>
      </w:r>
    </w:p>
    <w:p w14:paraId="463043B3" w14:textId="76F74E57" w:rsidR="00EA2DF2" w:rsidRPr="00EA2DF2" w:rsidRDefault="00EA2DF2" w:rsidP="00EA2DF2">
      <w:pPr>
        <w:pStyle w:val="ListParagraph"/>
        <w:widowControl w:val="0"/>
        <w:numPr>
          <w:ilvl w:val="0"/>
          <w:numId w:val="14"/>
        </w:numPr>
        <w:kinsoku w:val="0"/>
        <w:wordWrap w:val="0"/>
        <w:autoSpaceDE w:val="0"/>
        <w:autoSpaceDN w:val="0"/>
        <w:adjustRightInd w:val="0"/>
        <w:spacing w:line="239" w:lineRule="auto"/>
        <w:textAlignment w:val="baseline"/>
        <w:rPr>
          <w:noProof/>
          <w:color w:val="000000"/>
        </w:rPr>
      </w:pPr>
      <w:r w:rsidRPr="00EA2DF2">
        <w:rPr>
          <w:noProof/>
          <w:color w:val="000000"/>
        </w:rPr>
        <w:t xml:space="preserve">Architected a </w:t>
      </w:r>
      <w:r w:rsidRPr="00EA2DF2">
        <w:rPr>
          <w:b/>
          <w:bCs/>
          <w:noProof/>
          <w:color w:val="000000"/>
        </w:rPr>
        <w:t>Bronze–Silver–Gold (BSG)</w:t>
      </w:r>
      <w:r w:rsidRPr="00EA2DF2">
        <w:rPr>
          <w:noProof/>
          <w:color w:val="000000"/>
        </w:rPr>
        <w:t xml:space="preserve"> layered data warehouse in SQL Server integrating ERP &amp; CRM data.</w:t>
      </w:r>
    </w:p>
    <w:p w14:paraId="44A201EB" w14:textId="1D9241F8" w:rsidR="00EA2DF2" w:rsidRPr="00EA2DF2" w:rsidRDefault="00EA2DF2" w:rsidP="00EA2DF2">
      <w:pPr>
        <w:pStyle w:val="ListParagraph"/>
        <w:widowControl w:val="0"/>
        <w:numPr>
          <w:ilvl w:val="0"/>
          <w:numId w:val="14"/>
        </w:numPr>
        <w:kinsoku w:val="0"/>
        <w:wordWrap w:val="0"/>
        <w:autoSpaceDE w:val="0"/>
        <w:autoSpaceDN w:val="0"/>
        <w:adjustRightInd w:val="0"/>
        <w:spacing w:line="239" w:lineRule="auto"/>
        <w:textAlignment w:val="baseline"/>
        <w:rPr>
          <w:noProof/>
          <w:color w:val="000000"/>
        </w:rPr>
      </w:pPr>
      <w:r w:rsidRPr="00EA2DF2">
        <w:rPr>
          <w:noProof/>
          <w:color w:val="000000"/>
        </w:rPr>
        <w:t xml:space="preserve">Applied </w:t>
      </w:r>
      <w:r w:rsidRPr="00EA2DF2">
        <w:rPr>
          <w:b/>
          <w:bCs/>
          <w:noProof/>
          <w:color w:val="000000"/>
        </w:rPr>
        <w:t>data cleansing, normalization, and enrichment</w:t>
      </w:r>
      <w:r w:rsidRPr="00EA2DF2">
        <w:rPr>
          <w:noProof/>
          <w:color w:val="000000"/>
        </w:rPr>
        <w:t xml:space="preserve"> in Silver layer; designed star schema and aggregated tables in Gold layer.</w:t>
      </w:r>
    </w:p>
    <w:p w14:paraId="163070B0" w14:textId="35219FE2" w:rsidR="00EA2DF2" w:rsidRPr="00EA2DF2" w:rsidRDefault="00EA2DF2" w:rsidP="00EA2DF2">
      <w:pPr>
        <w:pStyle w:val="ListParagraph"/>
        <w:widowControl w:val="0"/>
        <w:numPr>
          <w:ilvl w:val="0"/>
          <w:numId w:val="14"/>
        </w:numPr>
        <w:kinsoku w:val="0"/>
        <w:wordWrap w:val="0"/>
        <w:autoSpaceDE w:val="0"/>
        <w:autoSpaceDN w:val="0"/>
        <w:adjustRightInd w:val="0"/>
        <w:spacing w:line="239" w:lineRule="auto"/>
        <w:textAlignment w:val="baseline"/>
        <w:rPr>
          <w:noProof/>
          <w:color w:val="000000"/>
        </w:rPr>
      </w:pPr>
      <w:r w:rsidRPr="00EA2DF2">
        <w:rPr>
          <w:noProof/>
          <w:color w:val="000000"/>
        </w:rPr>
        <w:t xml:space="preserve">Delivered BI insights on customer behavior and sales trends via </w:t>
      </w:r>
      <w:r w:rsidRPr="00EA2DF2">
        <w:rPr>
          <w:b/>
          <w:bCs/>
          <w:noProof/>
          <w:color w:val="000000"/>
        </w:rPr>
        <w:t>SQL-based analytics and dashboards</w:t>
      </w:r>
      <w:r w:rsidRPr="00EA2DF2">
        <w:rPr>
          <w:noProof/>
          <w:color w:val="000000"/>
        </w:rPr>
        <w:t>.</w:t>
      </w:r>
    </w:p>
    <w:p w14:paraId="5B5FBB05" w14:textId="49739AE4" w:rsidR="00EA2DF2" w:rsidRPr="00EA2DF2" w:rsidRDefault="00EA2DF2" w:rsidP="00EA2DF2">
      <w:pPr>
        <w:pStyle w:val="ListParagraph"/>
        <w:widowControl w:val="0"/>
        <w:numPr>
          <w:ilvl w:val="0"/>
          <w:numId w:val="14"/>
        </w:numPr>
        <w:kinsoku w:val="0"/>
        <w:wordWrap w:val="0"/>
        <w:autoSpaceDE w:val="0"/>
        <w:autoSpaceDN w:val="0"/>
        <w:adjustRightInd w:val="0"/>
        <w:spacing w:line="239" w:lineRule="auto"/>
        <w:textAlignment w:val="baseline"/>
        <w:rPr>
          <w:noProof/>
          <w:color w:val="000000"/>
        </w:rPr>
      </w:pPr>
      <w:r w:rsidRPr="00EA2DF2">
        <w:rPr>
          <w:b/>
          <w:bCs/>
          <w:noProof/>
          <w:color w:val="000000"/>
        </w:rPr>
        <w:t>Tech Stack:</w:t>
      </w:r>
      <w:r w:rsidRPr="00EA2DF2">
        <w:rPr>
          <w:noProof/>
          <w:color w:val="000000"/>
        </w:rPr>
        <w:t xml:space="preserve"> SQL Server, ETL (Batch Processing), Data Modeling, BI &amp; Analytics.</w:t>
      </w:r>
    </w:p>
    <w:p w14:paraId="51A88630" w14:textId="77777777" w:rsidR="0029514A" w:rsidRDefault="0029514A" w:rsidP="0029514A">
      <w:pPr>
        <w:widowControl w:val="0"/>
        <w:kinsoku w:val="0"/>
        <w:wordWrap w:val="0"/>
        <w:autoSpaceDE w:val="0"/>
        <w:autoSpaceDN w:val="0"/>
        <w:adjustRightInd w:val="0"/>
        <w:spacing w:line="239" w:lineRule="auto"/>
        <w:textAlignment w:val="baseline"/>
      </w:pPr>
    </w:p>
    <w:p w14:paraId="3C43F1CD" w14:textId="77777777" w:rsidR="0056532C" w:rsidRDefault="0056532C">
      <w:pPr>
        <w:widowControl w:val="0"/>
        <w:kinsoku w:val="0"/>
        <w:wordWrap w:val="0"/>
        <w:autoSpaceDE w:val="0"/>
        <w:autoSpaceDN w:val="0"/>
        <w:adjustRightInd w:val="0"/>
        <w:spacing w:line="135" w:lineRule="auto"/>
        <w:jc w:val="both"/>
        <w:textAlignment w:val="baseline"/>
        <w:rPr>
          <w:rFonts w:ascii="Arial" w:eastAsia="Arial" w:hAnsi="Arial" w:cs="Arial"/>
        </w:rPr>
      </w:pPr>
    </w:p>
    <w:p w14:paraId="15A01D24" w14:textId="77777777" w:rsidR="0056532C" w:rsidRDefault="00000000">
      <w:pPr>
        <w:widowControl w:val="0"/>
        <w:kinsoku w:val="0"/>
        <w:wordWrap w:val="0"/>
        <w:autoSpaceDE w:val="0"/>
        <w:autoSpaceDN w:val="0"/>
        <w:adjustRightInd w:val="0"/>
        <w:spacing w:before="1" w:after="80"/>
        <w:textAlignment w:val="baseline"/>
      </w:pPr>
      <w:r>
        <w:rPr>
          <w:b/>
          <w:noProof/>
          <w:color w:val="000000"/>
          <w:w w:val="99"/>
          <w:sz w:val="22"/>
          <w:szCs w:val="22"/>
        </w:rPr>
        <w:t>Certif</w:t>
      </w:r>
      <w:r>
        <w:rPr>
          <w:b/>
          <w:noProof/>
          <w:color w:val="000000"/>
          <w:sz w:val="22"/>
          <w:szCs w:val="22"/>
        </w:rPr>
        <w:t>ications</w:t>
      </w:r>
      <w:r>
        <w:rPr>
          <w:noProof/>
        </w:rPr>
        <w:drawing>
          <wp:anchor distT="0" distB="0" distL="0" distR="0" simplePos="0" relativeHeight="251659776" behindDoc="1" locked="0" layoutInCell="1" allowOverlap="1" wp14:anchorId="6B994060" wp14:editId="71478ED8">
            <wp:simplePos x="0" y="0"/>
            <wp:positionH relativeFrom="page">
              <wp:posOffset>457200</wp:posOffset>
            </wp:positionH>
            <wp:positionV relativeFrom="paragraph">
              <wp:posOffset>186055</wp:posOffset>
            </wp:positionV>
            <wp:extent cx="6858000" cy="8467"/>
            <wp:effectExtent l="0" t="0" r="0" b="0"/>
            <wp:wrapNone/>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5C9202E2-9534-4C18-3132-5513A30874FC"/>
                    <pic:cNvPicPr/>
                  </pic:nvPicPr>
                  <pic:blipFill>
                    <a:blip r:embed="rId12">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3A8AB57C" w14:textId="77777777" w:rsidR="0056532C" w:rsidRDefault="00000000">
      <w:pPr>
        <w:widowControl w:val="0"/>
        <w:numPr>
          <w:ilvl w:val="0"/>
          <w:numId w:val="10"/>
        </w:numPr>
        <w:kinsoku w:val="0"/>
        <w:autoSpaceDE w:val="0"/>
        <w:autoSpaceDN w:val="0"/>
        <w:adjustRightInd w:val="0"/>
        <w:spacing w:before="81" w:line="250" w:lineRule="auto"/>
        <w:ind w:right="220"/>
        <w:textAlignment w:val="baseline"/>
      </w:pPr>
      <w:r>
        <w:rPr>
          <w:b/>
          <w:noProof/>
          <w:color w:val="000000"/>
        </w:rPr>
        <w:t>Advanced</w:t>
      </w:r>
      <w:r>
        <w:rPr>
          <w:b/>
          <w:color w:val="000000"/>
          <w:w w:val="95"/>
        </w:rPr>
        <w:t xml:space="preserve"> </w:t>
      </w:r>
      <w:r>
        <w:rPr>
          <w:b/>
          <w:noProof/>
          <w:color w:val="000000"/>
        </w:rPr>
        <w:t>Integrated</w:t>
      </w:r>
      <w:r>
        <w:rPr>
          <w:b/>
          <w:color w:val="000000"/>
          <w:w w:val="95"/>
        </w:rPr>
        <w:t xml:space="preserve"> </w:t>
      </w:r>
      <w:r>
        <w:rPr>
          <w:b/>
          <w:noProof/>
          <w:color w:val="000000"/>
        </w:rPr>
        <w:t>Course</w:t>
      </w:r>
      <w:r>
        <w:rPr>
          <w:b/>
          <w:color w:val="000000"/>
          <w:w w:val="95"/>
        </w:rPr>
        <w:t xml:space="preserve"> </w:t>
      </w:r>
      <w:r>
        <w:rPr>
          <w:b/>
          <w:noProof/>
          <w:color w:val="000000"/>
        </w:rPr>
        <w:t>on</w:t>
      </w:r>
      <w:r>
        <w:rPr>
          <w:b/>
          <w:color w:val="000000"/>
          <w:w w:val="95"/>
        </w:rPr>
        <w:t xml:space="preserve"> </w:t>
      </w:r>
      <w:r>
        <w:rPr>
          <w:b/>
          <w:noProof/>
          <w:color w:val="000000"/>
        </w:rPr>
        <w:t>Information</w:t>
      </w:r>
      <w:r>
        <w:rPr>
          <w:b/>
          <w:color w:val="000000"/>
          <w:w w:val="95"/>
        </w:rPr>
        <w:t xml:space="preserve"> </w:t>
      </w:r>
      <w:r>
        <w:rPr>
          <w:b/>
          <w:noProof/>
          <w:color w:val="000000"/>
        </w:rPr>
        <w:t>Technology</w:t>
      </w:r>
      <w:r>
        <w:rPr>
          <w:b/>
          <w:color w:val="000000"/>
          <w:w w:val="95"/>
        </w:rPr>
        <w:t xml:space="preserve"> </w:t>
      </w:r>
      <w:r>
        <w:rPr>
          <w:b/>
          <w:noProof/>
          <w:color w:val="000000"/>
        </w:rPr>
        <w:t>and</w:t>
      </w:r>
      <w:r>
        <w:rPr>
          <w:b/>
          <w:color w:val="000000"/>
          <w:w w:val="95"/>
        </w:rPr>
        <w:t xml:space="preserve"> </w:t>
      </w:r>
      <w:r>
        <w:rPr>
          <w:b/>
          <w:noProof/>
          <w:color w:val="000000"/>
        </w:rPr>
        <w:t>Soft</w:t>
      </w:r>
      <w:r>
        <w:rPr>
          <w:b/>
          <w:color w:val="000000"/>
          <w:w w:val="95"/>
        </w:rPr>
        <w:t xml:space="preserve"> </w:t>
      </w:r>
      <w:r>
        <w:rPr>
          <w:b/>
          <w:noProof/>
          <w:color w:val="000000"/>
        </w:rPr>
        <w:t>Skills</w:t>
      </w:r>
      <w:r>
        <w:rPr>
          <w:b/>
          <w:color w:val="000000"/>
          <w:w w:val="95"/>
        </w:rPr>
        <w:t xml:space="preserve"> </w:t>
      </w:r>
      <w:r>
        <w:rPr>
          <w:b/>
          <w:noProof/>
          <w:color w:val="000000"/>
        </w:rPr>
        <w:t>(AICITSS)</w:t>
      </w:r>
      <w:r>
        <w:rPr>
          <w:noProof/>
          <w:color w:val="000000"/>
        </w:rPr>
        <w:t>:</w:t>
      </w:r>
      <w:r>
        <w:rPr>
          <w:color w:val="000000"/>
          <w:w w:val="95"/>
        </w:rPr>
        <w:t xml:space="preserve"> </w:t>
      </w:r>
      <w:r>
        <w:rPr>
          <w:noProof/>
          <w:color w:val="000000"/>
        </w:rPr>
        <w:t>Management</w:t>
      </w:r>
      <w:r>
        <w:rPr>
          <w:color w:val="000000"/>
          <w:w w:val="95"/>
        </w:rPr>
        <w:t xml:space="preserve"> </w:t>
      </w:r>
      <w:r>
        <w:rPr>
          <w:noProof/>
          <w:color w:val="000000"/>
        </w:rPr>
        <w:t>and</w:t>
      </w:r>
      <w:r>
        <w:rPr>
          <w:color w:val="000000"/>
          <w:w w:val="95"/>
        </w:rPr>
        <w:t xml:space="preserve"> </w:t>
      </w:r>
      <w:r>
        <w:rPr>
          <w:noProof/>
          <w:color w:val="000000"/>
        </w:rPr>
        <w:t>Communication</w:t>
      </w:r>
      <w:r>
        <w:rPr>
          <w:color w:val="000000"/>
          <w:w w:val="95"/>
        </w:rPr>
        <w:t xml:space="preserve"> </w:t>
      </w:r>
      <w:r>
        <w:rPr>
          <w:noProof/>
          <w:color w:val="000000"/>
        </w:rPr>
        <w:t>Skills</w:t>
      </w:r>
      <w:r>
        <w:rPr>
          <w:color w:val="000000"/>
        </w:rPr>
        <w:t xml:space="preserve"> </w:t>
      </w:r>
      <w:r>
        <w:rPr>
          <w:noProof/>
          <w:color w:val="000000"/>
        </w:rPr>
        <w:t>Institute</w:t>
      </w:r>
      <w:r>
        <w:rPr>
          <w:color w:val="000000"/>
          <w:spacing w:val="-2"/>
        </w:rPr>
        <w:t xml:space="preserve"> </w:t>
      </w:r>
      <w:r>
        <w:rPr>
          <w:noProof/>
          <w:color w:val="000000"/>
        </w:rPr>
        <w:t>of</w:t>
      </w:r>
      <w:r>
        <w:rPr>
          <w:color w:val="000000"/>
          <w:spacing w:val="-2"/>
        </w:rPr>
        <w:t xml:space="preserve"> </w:t>
      </w:r>
      <w:r>
        <w:rPr>
          <w:noProof/>
          <w:color w:val="000000"/>
        </w:rPr>
        <w:t>Chartered</w:t>
      </w:r>
      <w:r>
        <w:rPr>
          <w:color w:val="000000"/>
          <w:spacing w:val="-2"/>
        </w:rPr>
        <w:t xml:space="preserve"> </w:t>
      </w:r>
      <w:r>
        <w:rPr>
          <w:noProof/>
          <w:color w:val="000000"/>
        </w:rPr>
        <w:t>Accountants</w:t>
      </w:r>
      <w:r>
        <w:rPr>
          <w:color w:val="000000"/>
          <w:spacing w:val="-2"/>
        </w:rPr>
        <w:t xml:space="preserve"> </w:t>
      </w:r>
      <w:r>
        <w:rPr>
          <w:noProof/>
          <w:color w:val="000000"/>
        </w:rPr>
        <w:t>of</w:t>
      </w:r>
      <w:r>
        <w:rPr>
          <w:color w:val="000000"/>
          <w:spacing w:val="-2"/>
        </w:rPr>
        <w:t xml:space="preserve"> </w:t>
      </w:r>
      <w:r>
        <w:rPr>
          <w:noProof/>
          <w:color w:val="000000"/>
        </w:rPr>
        <w:t>India</w:t>
      </w:r>
      <w:r>
        <w:rPr>
          <w:color w:val="000000"/>
          <w:spacing w:val="-2"/>
        </w:rPr>
        <w:t xml:space="preserve"> </w:t>
      </w:r>
      <w:r>
        <w:rPr>
          <w:noProof/>
          <w:color w:val="000000"/>
        </w:rPr>
        <w:t>(ICAI),</w:t>
      </w:r>
      <w:r>
        <w:rPr>
          <w:color w:val="000000"/>
          <w:spacing w:val="-2"/>
        </w:rPr>
        <w:t xml:space="preserve"> </w:t>
      </w:r>
      <w:r>
        <w:rPr>
          <w:noProof/>
          <w:color w:val="000000"/>
        </w:rPr>
        <w:t>February</w:t>
      </w:r>
      <w:r>
        <w:rPr>
          <w:color w:val="000000"/>
          <w:spacing w:val="-2"/>
        </w:rPr>
        <w:t xml:space="preserve"> </w:t>
      </w:r>
      <w:r>
        <w:rPr>
          <w:noProof/>
          <w:color w:val="000000"/>
        </w:rPr>
        <w:t>2019</w:t>
      </w:r>
      <w:r>
        <w:rPr>
          <w:color w:val="000000"/>
        </w:rPr>
        <w:t xml:space="preserve"> </w:t>
      </w:r>
    </w:p>
    <w:p w14:paraId="766133DB" w14:textId="77777777" w:rsidR="0056532C" w:rsidRDefault="00000000">
      <w:pPr>
        <w:widowControl w:val="0"/>
        <w:numPr>
          <w:ilvl w:val="0"/>
          <w:numId w:val="10"/>
        </w:numPr>
        <w:kinsoku w:val="0"/>
        <w:autoSpaceDE w:val="0"/>
        <w:autoSpaceDN w:val="0"/>
        <w:adjustRightInd w:val="0"/>
        <w:spacing w:before="1" w:line="245" w:lineRule="auto"/>
        <w:ind w:right="660"/>
        <w:textAlignment w:val="baseline"/>
      </w:pPr>
      <w:r>
        <w:rPr>
          <w:b/>
          <w:noProof/>
          <w:color w:val="000000"/>
        </w:rPr>
        <w:t>Advanced</w:t>
      </w:r>
      <w:r>
        <w:rPr>
          <w:b/>
          <w:color w:val="000000"/>
          <w:w w:val="89"/>
        </w:rPr>
        <w:t xml:space="preserve"> </w:t>
      </w:r>
      <w:r>
        <w:rPr>
          <w:b/>
          <w:noProof/>
          <w:color w:val="000000"/>
        </w:rPr>
        <w:t>Integrated</w:t>
      </w:r>
      <w:r>
        <w:rPr>
          <w:b/>
          <w:color w:val="000000"/>
          <w:w w:val="89"/>
        </w:rPr>
        <w:t xml:space="preserve"> </w:t>
      </w:r>
      <w:r>
        <w:rPr>
          <w:b/>
          <w:noProof/>
          <w:color w:val="000000"/>
        </w:rPr>
        <w:t>Course</w:t>
      </w:r>
      <w:r>
        <w:rPr>
          <w:b/>
          <w:color w:val="000000"/>
          <w:w w:val="89"/>
        </w:rPr>
        <w:t xml:space="preserve"> </w:t>
      </w:r>
      <w:r>
        <w:rPr>
          <w:b/>
          <w:noProof/>
          <w:color w:val="000000"/>
        </w:rPr>
        <w:t>on</w:t>
      </w:r>
      <w:r>
        <w:rPr>
          <w:b/>
          <w:color w:val="000000"/>
          <w:w w:val="89"/>
        </w:rPr>
        <w:t xml:space="preserve"> </w:t>
      </w:r>
      <w:r>
        <w:rPr>
          <w:b/>
          <w:noProof/>
          <w:color w:val="000000"/>
        </w:rPr>
        <w:t>Information</w:t>
      </w:r>
      <w:r>
        <w:rPr>
          <w:b/>
          <w:color w:val="000000"/>
          <w:w w:val="89"/>
        </w:rPr>
        <w:t xml:space="preserve"> </w:t>
      </w:r>
      <w:r>
        <w:rPr>
          <w:b/>
          <w:noProof/>
          <w:color w:val="000000"/>
        </w:rPr>
        <w:t>Technology</w:t>
      </w:r>
      <w:r>
        <w:rPr>
          <w:b/>
          <w:color w:val="000000"/>
          <w:w w:val="89"/>
        </w:rPr>
        <w:t xml:space="preserve"> </w:t>
      </w:r>
      <w:r>
        <w:rPr>
          <w:b/>
          <w:noProof/>
          <w:color w:val="000000"/>
        </w:rPr>
        <w:t>and</w:t>
      </w:r>
      <w:r>
        <w:rPr>
          <w:b/>
          <w:color w:val="000000"/>
          <w:w w:val="89"/>
        </w:rPr>
        <w:t xml:space="preserve"> </w:t>
      </w:r>
      <w:r>
        <w:rPr>
          <w:b/>
          <w:noProof/>
          <w:color w:val="000000"/>
        </w:rPr>
        <w:t>Soft</w:t>
      </w:r>
      <w:r>
        <w:rPr>
          <w:b/>
          <w:color w:val="000000"/>
          <w:w w:val="89"/>
        </w:rPr>
        <w:t xml:space="preserve"> </w:t>
      </w:r>
      <w:r>
        <w:rPr>
          <w:b/>
          <w:noProof/>
          <w:color w:val="000000"/>
        </w:rPr>
        <w:t>Skills</w:t>
      </w:r>
      <w:r>
        <w:rPr>
          <w:b/>
          <w:color w:val="000000"/>
          <w:w w:val="89"/>
        </w:rPr>
        <w:t xml:space="preserve"> </w:t>
      </w:r>
      <w:r>
        <w:rPr>
          <w:b/>
          <w:noProof/>
          <w:color w:val="000000"/>
        </w:rPr>
        <w:t>(AICITSS)</w:t>
      </w:r>
      <w:r>
        <w:rPr>
          <w:noProof/>
          <w:color w:val="000000"/>
        </w:rPr>
        <w:t>:</w:t>
      </w:r>
      <w:r>
        <w:rPr>
          <w:color w:val="000000"/>
          <w:w w:val="89"/>
        </w:rPr>
        <w:t xml:space="preserve"> </w:t>
      </w:r>
      <w:r>
        <w:rPr>
          <w:noProof/>
          <w:color w:val="000000"/>
        </w:rPr>
        <w:t>Advanced</w:t>
      </w:r>
      <w:r>
        <w:rPr>
          <w:color w:val="000000"/>
          <w:w w:val="89"/>
        </w:rPr>
        <w:t xml:space="preserve"> </w:t>
      </w:r>
      <w:r>
        <w:rPr>
          <w:noProof/>
          <w:color w:val="000000"/>
        </w:rPr>
        <w:t>Information</w:t>
      </w:r>
      <w:r>
        <w:rPr>
          <w:color w:val="000000"/>
          <w:w w:val="89"/>
        </w:rPr>
        <w:t xml:space="preserve"> </w:t>
      </w:r>
      <w:r>
        <w:rPr>
          <w:noProof/>
          <w:color w:val="000000"/>
        </w:rPr>
        <w:t>Technology</w:t>
      </w:r>
      <w:r>
        <w:rPr>
          <w:color w:val="000000"/>
        </w:rPr>
        <w:t xml:space="preserve"> </w:t>
      </w:r>
      <w:r>
        <w:rPr>
          <w:noProof/>
          <w:color w:val="000000"/>
        </w:rPr>
        <w:t>Institute</w:t>
      </w:r>
      <w:r>
        <w:rPr>
          <w:color w:val="000000"/>
          <w:w w:val="94"/>
        </w:rPr>
        <w:t xml:space="preserve"> </w:t>
      </w:r>
      <w:r>
        <w:rPr>
          <w:noProof/>
          <w:color w:val="000000"/>
        </w:rPr>
        <w:t>of</w:t>
      </w:r>
      <w:r>
        <w:rPr>
          <w:color w:val="000000"/>
          <w:w w:val="94"/>
        </w:rPr>
        <w:t xml:space="preserve"> </w:t>
      </w:r>
      <w:r>
        <w:rPr>
          <w:noProof/>
          <w:color w:val="000000"/>
        </w:rPr>
        <w:t>Chartered</w:t>
      </w:r>
      <w:r>
        <w:rPr>
          <w:color w:val="000000"/>
          <w:w w:val="94"/>
        </w:rPr>
        <w:t xml:space="preserve"> </w:t>
      </w:r>
      <w:r>
        <w:rPr>
          <w:noProof/>
          <w:color w:val="000000"/>
        </w:rPr>
        <w:t>Accountants</w:t>
      </w:r>
      <w:r>
        <w:rPr>
          <w:color w:val="000000"/>
          <w:w w:val="94"/>
        </w:rPr>
        <w:t xml:space="preserve"> </w:t>
      </w:r>
      <w:r>
        <w:rPr>
          <w:noProof/>
          <w:color w:val="000000"/>
        </w:rPr>
        <w:t>of</w:t>
      </w:r>
      <w:r>
        <w:rPr>
          <w:color w:val="000000"/>
          <w:w w:val="94"/>
        </w:rPr>
        <w:t xml:space="preserve"> </w:t>
      </w:r>
      <w:r>
        <w:rPr>
          <w:noProof/>
          <w:color w:val="000000"/>
        </w:rPr>
        <w:t>India</w:t>
      </w:r>
      <w:r>
        <w:rPr>
          <w:color w:val="000000"/>
          <w:w w:val="94"/>
        </w:rPr>
        <w:t xml:space="preserve"> </w:t>
      </w:r>
      <w:r>
        <w:rPr>
          <w:noProof/>
          <w:color w:val="000000"/>
        </w:rPr>
        <w:t>(ICAI),</w:t>
      </w:r>
      <w:r>
        <w:rPr>
          <w:color w:val="000000"/>
          <w:w w:val="94"/>
        </w:rPr>
        <w:t xml:space="preserve"> </w:t>
      </w:r>
      <w:r>
        <w:rPr>
          <w:noProof/>
          <w:color w:val="000000"/>
        </w:rPr>
        <w:t>January</w:t>
      </w:r>
      <w:r>
        <w:rPr>
          <w:color w:val="000000"/>
          <w:w w:val="94"/>
        </w:rPr>
        <w:t xml:space="preserve"> </w:t>
      </w:r>
      <w:r>
        <w:rPr>
          <w:noProof/>
          <w:color w:val="000000"/>
        </w:rPr>
        <w:t>2019</w:t>
      </w:r>
      <w:r>
        <w:rPr>
          <w:color w:val="000000"/>
        </w:rPr>
        <w:t xml:space="preserve"> </w:t>
      </w:r>
    </w:p>
    <w:sectPr w:rsidR="0056532C">
      <w:type w:val="continuous"/>
      <w:pgSz w:w="12240" w:h="15840"/>
      <w:pgMar w:top="500" w:right="600" w:bottom="1340" w:left="700" w:header="0" w:footer="0"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041"/>
    <w:multiLevelType w:val="hybridMultilevel"/>
    <w:tmpl w:val="4F6A1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D3EAB"/>
    <w:multiLevelType w:val="singleLevel"/>
    <w:tmpl w:val="E432183C"/>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2" w15:restartNumberingAfterBreak="0">
    <w:nsid w:val="100F5472"/>
    <w:multiLevelType w:val="hybridMultilevel"/>
    <w:tmpl w:val="CF98A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471531"/>
    <w:multiLevelType w:val="hybridMultilevel"/>
    <w:tmpl w:val="DD4E7CAA"/>
    <w:lvl w:ilvl="0" w:tplc="81D2B74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15D5A"/>
    <w:multiLevelType w:val="singleLevel"/>
    <w:tmpl w:val="064A9AE8"/>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5" w15:restartNumberingAfterBreak="0">
    <w:nsid w:val="298A5A64"/>
    <w:multiLevelType w:val="singleLevel"/>
    <w:tmpl w:val="F38615E2"/>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6" w15:restartNumberingAfterBreak="0">
    <w:nsid w:val="34456B82"/>
    <w:multiLevelType w:val="hybridMultilevel"/>
    <w:tmpl w:val="6AC21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77CF9"/>
    <w:multiLevelType w:val="hybridMultilevel"/>
    <w:tmpl w:val="9722907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4927B9"/>
    <w:multiLevelType w:val="singleLevel"/>
    <w:tmpl w:val="1B584EF2"/>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9" w15:restartNumberingAfterBreak="0">
    <w:nsid w:val="44E410ED"/>
    <w:multiLevelType w:val="singleLevel"/>
    <w:tmpl w:val="21BEED30"/>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10" w15:restartNumberingAfterBreak="0">
    <w:nsid w:val="4A777D35"/>
    <w:multiLevelType w:val="singleLevel"/>
    <w:tmpl w:val="74183A5C"/>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1" w15:restartNumberingAfterBreak="0">
    <w:nsid w:val="4BD73198"/>
    <w:multiLevelType w:val="singleLevel"/>
    <w:tmpl w:val="815E5112"/>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2" w15:restartNumberingAfterBreak="0">
    <w:nsid w:val="4CA93AFB"/>
    <w:multiLevelType w:val="hybridMultilevel"/>
    <w:tmpl w:val="CA06FE1A"/>
    <w:lvl w:ilvl="0" w:tplc="04090001">
      <w:start w:val="1"/>
      <w:numFmt w:val="bullet"/>
      <w:lvlText w:val=""/>
      <w:lvlJc w:val="left"/>
      <w:pPr>
        <w:ind w:left="860" w:hanging="360"/>
      </w:pPr>
      <w:rPr>
        <w:rFonts w:ascii="Symbol" w:hAnsi="Symbol"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13" w15:restartNumberingAfterBreak="0">
    <w:nsid w:val="506C7BB3"/>
    <w:multiLevelType w:val="singleLevel"/>
    <w:tmpl w:val="893AF2C2"/>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abstractNum w:abstractNumId="14" w15:restartNumberingAfterBreak="0">
    <w:nsid w:val="51A03E83"/>
    <w:multiLevelType w:val="hybridMultilevel"/>
    <w:tmpl w:val="E898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0C4F20"/>
    <w:multiLevelType w:val="hybridMultilevel"/>
    <w:tmpl w:val="9C422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ED5629"/>
    <w:multiLevelType w:val="singleLevel"/>
    <w:tmpl w:val="5F9C654A"/>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17" w15:restartNumberingAfterBreak="0">
    <w:nsid w:val="76FD29A4"/>
    <w:multiLevelType w:val="multilevel"/>
    <w:tmpl w:val="41D0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A34EC"/>
    <w:multiLevelType w:val="hybridMultilevel"/>
    <w:tmpl w:val="E1AE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7E4898"/>
    <w:multiLevelType w:val="singleLevel"/>
    <w:tmpl w:val="5E2AF396"/>
    <w:lvl w:ilvl="0">
      <w:start w:val="1"/>
      <w:numFmt w:val="bullet"/>
      <w:suff w:val="nothing"/>
      <w:lvlText w:val="•"/>
      <w:lvlJc w:val="left"/>
      <w:pPr>
        <w:ind w:left="140" w:firstLine="0"/>
      </w:pPr>
      <w:rPr>
        <w:rFonts w:ascii="Times New Roman" w:eastAsia="Times New Roman" w:hAnsi="Times New Roman"/>
        <w:b w:val="0"/>
        <w:i w:val="0"/>
        <w:color w:val="000000"/>
        <w:sz w:val="20"/>
        <w:szCs w:val="20"/>
      </w:rPr>
    </w:lvl>
  </w:abstractNum>
  <w:num w:numId="1" w16cid:durableId="1953631351">
    <w:abstractNumId w:val="4"/>
  </w:num>
  <w:num w:numId="2" w16cid:durableId="49157641">
    <w:abstractNumId w:val="11"/>
  </w:num>
  <w:num w:numId="3" w16cid:durableId="1532956686">
    <w:abstractNumId w:val="8"/>
  </w:num>
  <w:num w:numId="4" w16cid:durableId="950353603">
    <w:abstractNumId w:val="5"/>
  </w:num>
  <w:num w:numId="5" w16cid:durableId="539128366">
    <w:abstractNumId w:val="9"/>
  </w:num>
  <w:num w:numId="6" w16cid:durableId="993414236">
    <w:abstractNumId w:val="13"/>
  </w:num>
  <w:num w:numId="7" w16cid:durableId="1510370811">
    <w:abstractNumId w:val="19"/>
  </w:num>
  <w:num w:numId="8" w16cid:durableId="1716851456">
    <w:abstractNumId w:val="1"/>
  </w:num>
  <w:num w:numId="9" w16cid:durableId="1618487684">
    <w:abstractNumId w:val="10"/>
  </w:num>
  <w:num w:numId="10" w16cid:durableId="1196239109">
    <w:abstractNumId w:val="16"/>
  </w:num>
  <w:num w:numId="11" w16cid:durableId="645427790">
    <w:abstractNumId w:val="17"/>
  </w:num>
  <w:num w:numId="12" w16cid:durableId="332689690">
    <w:abstractNumId w:val="6"/>
  </w:num>
  <w:num w:numId="13" w16cid:durableId="1731540843">
    <w:abstractNumId w:val="3"/>
  </w:num>
  <w:num w:numId="14" w16cid:durableId="654997194">
    <w:abstractNumId w:val="7"/>
  </w:num>
  <w:num w:numId="15" w16cid:durableId="1065882209">
    <w:abstractNumId w:val="14"/>
  </w:num>
  <w:num w:numId="16" w16cid:durableId="274993319">
    <w:abstractNumId w:val="0"/>
  </w:num>
  <w:num w:numId="17" w16cid:durableId="591013355">
    <w:abstractNumId w:val="15"/>
  </w:num>
  <w:num w:numId="18" w16cid:durableId="1514758619">
    <w:abstractNumId w:val="12"/>
  </w:num>
  <w:num w:numId="19" w16cid:durableId="1758289432">
    <w:abstractNumId w:val="18"/>
  </w:num>
  <w:num w:numId="20" w16cid:durableId="1528788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32C"/>
    <w:rsid w:val="000D75FA"/>
    <w:rsid w:val="00130DB1"/>
    <w:rsid w:val="0019322F"/>
    <w:rsid w:val="001A18DA"/>
    <w:rsid w:val="0029514A"/>
    <w:rsid w:val="00295604"/>
    <w:rsid w:val="002C1804"/>
    <w:rsid w:val="0041643C"/>
    <w:rsid w:val="004F3986"/>
    <w:rsid w:val="0056532C"/>
    <w:rsid w:val="005D43E8"/>
    <w:rsid w:val="006458F7"/>
    <w:rsid w:val="00657566"/>
    <w:rsid w:val="006F2991"/>
    <w:rsid w:val="006F6619"/>
    <w:rsid w:val="00722817"/>
    <w:rsid w:val="00940A35"/>
    <w:rsid w:val="00C96C12"/>
    <w:rsid w:val="00EA2DF2"/>
    <w:rsid w:val="00F24E91"/>
    <w:rsid w:val="00F54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D127E"/>
  <w15:docId w15:val="{ABAE72B3-51CC-47DC-AE80-B7D16D0C3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A18DA"/>
    <w:rPr>
      <w:sz w:val="24"/>
      <w:szCs w:val="24"/>
    </w:rPr>
  </w:style>
  <w:style w:type="paragraph" w:styleId="ListParagraph">
    <w:name w:val="List Paragraph"/>
    <w:basedOn w:val="Normal"/>
    <w:uiPriority w:val="34"/>
    <w:qFormat/>
    <w:rsid w:val="00C96C12"/>
    <w:pPr>
      <w:ind w:left="720"/>
      <w:contextualSpacing/>
    </w:pPr>
  </w:style>
  <w:style w:type="character" w:styleId="Hyperlink">
    <w:name w:val="Hyperlink"/>
    <w:basedOn w:val="DefaultParagraphFont"/>
    <w:uiPriority w:val="99"/>
    <w:unhideWhenUsed/>
    <w:rsid w:val="0019322F"/>
    <w:rPr>
      <w:color w:val="0000FF" w:themeColor="hyperlink"/>
      <w:u w:val="single"/>
    </w:rPr>
  </w:style>
  <w:style w:type="character" w:styleId="UnresolvedMention">
    <w:name w:val="Unresolved Mention"/>
    <w:basedOn w:val="DefaultParagraphFont"/>
    <w:uiPriority w:val="99"/>
    <w:semiHidden/>
    <w:unhideWhenUsed/>
    <w:rsid w:val="0019322F"/>
    <w:rPr>
      <w:color w:val="605E5C"/>
      <w:shd w:val="clear" w:color="auto" w:fill="E1DFDD"/>
    </w:rPr>
  </w:style>
  <w:style w:type="character" w:styleId="FollowedHyperlink">
    <w:name w:val="FollowedHyperlink"/>
    <w:basedOn w:val="DefaultParagraphFont"/>
    <w:uiPriority w:val="99"/>
    <w:semiHidden/>
    <w:unhideWhenUsed/>
    <w:rsid w:val="0019322F"/>
    <w:rPr>
      <w:color w:val="800080" w:themeColor="followedHyperlink"/>
      <w:u w:val="single"/>
    </w:rPr>
  </w:style>
  <w:style w:type="character" w:styleId="Strong">
    <w:name w:val="Strong"/>
    <w:basedOn w:val="DefaultParagraphFont"/>
    <w:uiPriority w:val="22"/>
    <w:qFormat/>
    <w:rsid w:val="006F6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056688">
      <w:bodyDiv w:val="1"/>
      <w:marLeft w:val="0"/>
      <w:marRight w:val="0"/>
      <w:marTop w:val="0"/>
      <w:marBottom w:val="0"/>
      <w:divBdr>
        <w:top w:val="none" w:sz="0" w:space="0" w:color="auto"/>
        <w:left w:val="none" w:sz="0" w:space="0" w:color="auto"/>
        <w:bottom w:val="none" w:sz="0" w:space="0" w:color="auto"/>
        <w:right w:val="none" w:sz="0" w:space="0" w:color="auto"/>
      </w:divBdr>
    </w:div>
    <w:div w:id="15340723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upankarigari"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upa1211/" TargetMode="External"/><Relationship Id="rId11" Type="http://schemas.openxmlformats.org/officeDocument/2006/relationships/image" Target="media/image4.png"/><Relationship Id="rId5" Type="http://schemas.openxmlformats.org/officeDocument/2006/relationships/hyperlink" Target="mailto:anupankarigari1211@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Anupa A</dc:creator>
  <cp:lastModifiedBy>Anupa A</cp:lastModifiedBy>
  <cp:revision>2</cp:revision>
  <dcterms:created xsi:type="dcterms:W3CDTF">2025-09-08T23:03:00Z</dcterms:created>
  <dcterms:modified xsi:type="dcterms:W3CDTF">2025-09-08T23:03:00Z</dcterms:modified>
</cp:coreProperties>
</file>